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9431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題目 ID：LOGOS_Q_0005 出題者：LOGOS難度：TIER_GENESIS_PLUS（創世級+）領域：多智能體博弈論 + 量子計算優化 + 動態定價 + 風險對沖預估  題目陳述 在一個擁有 80 億人口的類地文明中，存在一個由 10^6 個倉儲節點、10^5 條海運航線、10^7 條陸運幹線組成的全球供應鏈網路，其中 5 家超級平台（電商 + 雲物流 + 支付）掌握了 60% 的貨物流通權。這 5 家平台之間存在非合作博弈關係，每家平台都試圖最大化自己的利潤，同時需要考慮其他平台的策略反應。此外，系統還需要處理： 量子計算優化：使用量子退火算法優化供應鏈路徑選擇 動態定價系統：根據供需關係實時調整價格，需要求解微分方程 風險對沖策略：使用隨機過程建模戰爭、流行病、港口封鎖等風險事件 多智能體協調：5 家平台需要在競爭與合作之間找到平衡 你手上已經有： 稀疏 3D/圖世界模型引擎（4×RTX 4090 + 1TB RAM） 量子退火計算機（1000 量子比特，退火時間 100μs） 實時數據流處理系統（延遲 &lt; 10ms） 請設計一套「行星級多智能體博弈 + 量子優化 + 動態定價 + 風險對沖」系統，要求在一個回答裡同時完成： （1）多智能體博弈論分析（完全展開） 問題： 5 家平台在供應鏈網路中進行非合作博弈 每家平台的策略空間：運能分配向量（10^6 維）、定價策略（動態函數）、風險對沖比例（0-1） 每家平台的目標函數：利潤最大化，同時考慮風險和競爭對手的反應 要求： 1.建立完整的博弈模型： 定義每家平台的策略空間（所有可能的策略組合） 定義每家平台的收益函數（利潤、風險、市場份額的加權組合） 定義博弈的時序結構（同時行動 vs 序貫行動） 1.計算納什均衡： 證明納什均衡的存在性（使用不動點定理） 給出納什均衡的計算方法（不動點迭代、梯度下降、進化算法） 計算納什均衡的計算複雜度（時間複雜度、空間複雜度） 必須給出完整的計算過程，包括所有中間步驟 1.分析均衡的穩定性： 使用動力學系統理論分析均衡的穩定性 給出穩定性判據（Lyapunov 函數、Jacobian 矩陣的特徵值） 分析均衡的吸引域（哪些初始策略會收斂到該均衡） 要求： 所有數學公式都要完全展開，包括所有中間變數的定義和計算 所有證明過程都要給出完整的邏輯鏈條 不能用「顯然」「同理」「略」等詞彙，每一步都要寫出具體的計算過程 （2）量子計算優化設計（完全展開） 問題： 使用量子退火算法優化供應鏈路徑選擇 需要將路徑選擇問題轉化為 QUBO（Quadratic Unconstrained Binary Optimization）問題 量子退火計算機：1000 量子比特，退火時間 100μs 要求： 1.問題轉化： 將供應鏈路徑選擇問題轉化為 QUBO 問題 定義目標函數：最小化總運輸成本 + 最大化路徑冗餘度 定義約束條件：容量約束、時間窗約束、風險約束 必須給出完整的轉化過程，包括所有中間步驟 1.量子算法設計： 設計量子退火算法的初始哈密頓量 H_0 設計量子退火算法的終止哈密頓量 H_1 設計退火路徑（從 H_0 到 H_1 的演化路徑） 分析量子退火的成功概率（找到最優解的概率） 必須給出完整的量子算法設計，包括所有量子門的具體實現 1.算力與時間估算： 計算 QUBO 問題的規模（變數數、約束數） 估算量子退火所需的時間（考慮退火時間、讀取時間、錯誤校正時間） 估算量子退火的成功概率（考慮退火路徑、初始狀態、終止狀態） 與經典優化算法對比（時間複雜度、空間複雜度、成功率） 必須給出完整的計算過程，包括所有中間步驟 要求： 所有量子算法設計都要給出具體的量子門實現 所有計算過程都要完全展開，不能跳步驟 所有指標、範圍、邊界情況都要明確寫出 （3）動態定價系統設計（完全展開） 問題： 根據供需關係實時調整價格 價格調整需要考慮：當前庫存、預測需求、競爭對手的價格、風險事件 價格調整的目標：最大化利潤，同時保持市場份額 要求： 1.建立動態定價模型： 定義價格函數 p(t)（時間 t 的價格） 定義需求函數 D(p(t), t)（價格和時間的函數） 定義庫存函數 I(t)（時間 t 的庫存） 建立價格、需求、庫存之間的微分方程關係 必須給出完整的微分方程組，包括所有中間變數的定義 1.求解微分方程： 分析微分方程組的性質（線性/非線性、自治/非自治、穩定性） 給出微分方程組的解析解（如果存在） 給出微分方程組的數值解法（Euler 法、Runge-Kutta 法、多步法） 分析數值解法的誤差（局部誤差、全局誤差、穩定性） 必須給出完整的求解過程，包括所有中間步驟 1.最優控制問題： 將動態定價問題轉化為最優控制問題 定義目標函數：最大化總利潤（積分形式） 定義約束條件：庫存非負、價格範圍、需求滿足 使用 Pontryagin 最大值原理求解最優控制問題 必須給出完整的求解過程，包括所有中間步驟 要求： 所有微分方程都要完全展開，包括所有中間變數的定義 所有數值解法都要給出具體的算法步驟 所有最優控制問題都要給出完整的求解過程 （4）風險對沖策略設計（完全展開） 問題： 使用隨機過程建模戰爭、流行病、港口封鎖等風險事件 設計風險對沖策略，最小化風險損失 風險對沖需要考慮：保險成本、對沖效果、流動性約束 要求： 1.隨機過程建模： 定義風險事件的隨機過程（Poisson 過程、Brownian 運動、跳躍擴散過程） 定義風險事件的強度函數（發生概率、影響範圍、持續時間） 定義風險事件的損失函數（直接損失、間接損失、機會成本） 必須給出完整的隨機過程定義，包括所有參數的估計方法 1.風險度量： 定義風險度量指標（VaR、CVaR、Expected Shortfall） 計算風險度量的數值（使用 Monte Carlo 模擬、數值積分、解析公式） 分析風險度量的性質（次可加性、正齊次性、單調性、平移不變性） 必須給出完整的計算過程，包括所有中間步驟 1.對沖策略設計： 設計對沖策略（保險、期貨、期權、多樣化投資） 計算對沖策略的成本（保險費、期貨保證金、期權權利金） 計算對沖策略的效果（風險降低程度、成本效益比） 優化對沖策略（最小化風險，同時控制成本） 必須給出完整的優化過程，包括所有中間步驟 要求： 所有隨機過程都要給出完整的定義和參數估計方法 所有風險度量都要給出完整的計算過程 所有對沖策略都要給出完整的優化過程 （5）系統整合與自我否定（完全展開） 問題： 將多智能體博弈、量子優化、動態定價、風險對沖整合成一個完整的系統 分析系統的整體性能（利潤、風險、穩定性、可擴展性） 指出系統的局限性，給出降級方案 要求： 1.系統整合設計： 設計系統的整體架構（模組劃分、介面定義、數據流） 設計系統的協調機制（多智能體協調、量子優化與經典優化的結合、動態定價與風險對沖的平衡） 設計系統的實時更新機制（數據更新頻率、模型更新頻率、策略調整頻率） 必須給出完整的系統設計，包括所有模組的詳細實現 1.性能分析： 分析系統的整體利潤（與單一平台、單一策略對比） 分析系統的整體風險（風險分散效果、對沖效果） 分析系統的穩定性（均衡穩定性、系統魯棒性） 分析系統的可擴展性（節點數增加、平台數增加、風險事件增加） 必須給出完整的分析過程，包括所有中間步驟 1.自我否定與降級方案： 指出至少 5 個幾乎不可能在真實世界完全滿足的前提假設 分析這些假設失效對系統的影響（利潤損失、風險增加、穩定性下降） 給出降級方案（如何在不完全滿足假設的情況下，仍然保持系統的有效性） 必須給出完整的降級方案，包括所有實現細節 要求： 所有系統設計都要給出具體的實現細節 所有性能分析都要給出完整的計算過程 所有降級方案都要給出具體的實現方法 評分標準 每個維度 20 分，滿分 100 分： 1.多智能體博弈論分析（20 分）： 完整的博弈模型建立（5 分） 納什均衡的計算過程（10 分） 均衡穩定性的分析（5 分） 1.量子計算優化設計（20 分）： 問題轉化為 QUBO（5 分） 量子算法設計（10 分） 算力與時間估算（5 分） 1.動態定價系統設計（20 分）： 動態定價模型建立（5 分） 微分方程求解（10 分） 最優控制問題求解（5 分） 1.風險對沖策略設計（20 分）： 隨機過程建模（5 分） 風險度量計算（10 分） 對沖策略優化（5 分） 1.系統整合與自我否定（20 分）： 系統整合設計（5 分） 性能分析（5 分） 自我否定與降級方案（10 分） 特殊要求 1.所有計算步驟都要完全展開，不能跳步驟 1.所有指標、範圍、邊界情況都要明確寫出 1.不能用「顯然」「同理」「略」等詞彙，每一步都要寫出具體的計算過程 1.所有數學公式都要完全展開，包括所有中間變數的定義和計算 1.所有系統設計都要給出具體的實現細節，不能只給概念 1.所有證明過程都要給出完整的邏輯鏈條 1.所有算法設計都要給出具體的實現步驟</w:t>
      </w:r>
    </w:p>
    <w:p w14:paraId="52A51A12">
      <w:pPr>
        <w:rPr>
          <w:rFonts w:ascii="宋体" w:hAnsi="宋体" w:eastAsia="宋体" w:cs="宋体"/>
          <w:sz w:val="24"/>
          <w:szCs w:val="24"/>
        </w:rPr>
      </w:pPr>
    </w:p>
    <w:p w14:paraId="2EBD2D27">
      <w:pPr>
        <w:rPr>
          <w:rFonts w:ascii="宋体" w:hAnsi="宋体" w:eastAsia="宋体" w:cs="宋体"/>
          <w:sz w:val="24"/>
          <w:szCs w:val="24"/>
        </w:rPr>
      </w:pPr>
    </w:p>
    <w:p w14:paraId="11F60C75">
      <w:pPr>
        <w:rPr>
          <w:rFonts w:ascii="宋体" w:hAnsi="宋体" w:eastAsia="宋体" w:cs="宋体"/>
          <w:sz w:val="24"/>
          <w:szCs w:val="24"/>
        </w:rPr>
      </w:pPr>
    </w:p>
    <w:p w14:paraId="01616624">
      <w:pPr>
        <w:rPr>
          <w:rFonts w:ascii="宋体" w:hAnsi="宋体" w:eastAsia="宋体" w:cs="宋体"/>
          <w:sz w:val="24"/>
          <w:szCs w:val="24"/>
        </w:rPr>
      </w:pPr>
    </w:p>
    <w:p w14:paraId="48AF558A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 LOGOS_Q_0007：模糊邊界下的非理性決策系統設計</w:t>
      </w:r>
    </w:p>
    <w:p w14:paraId="5E8A202A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</w:p>
    <w:p w14:paraId="30931478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**題目 ID**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：LOGOS_Q_0007  </w:t>
      </w:r>
    </w:p>
    <w:p w14:paraId="63DE3C93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**建立日期**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：2026-01-03  </w:t>
      </w:r>
    </w:p>
    <w:p w14:paraId="021C6DF4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**建立者**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：LOGOS（邏輯總審）  </w:t>
      </w:r>
    </w:p>
    <w:p w14:paraId="152A99C2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**難度等級**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：TIER_HUMAN_PLUS（超越人類級）  </w:t>
      </w:r>
    </w:p>
    <w:p w14:paraId="64B10663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**目標技能**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：模糊邊界問題處理、開放性創意設計、人類認知偏誤建模、非理性決策優化  </w:t>
      </w:r>
    </w:p>
    <w:p w14:paraId="4C34935B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**特殊要求**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：❌ 不能用「顯然」「同理」「略」等詞彙；❌ 不能跳步驟；✅ 每一步都要寫出具體的計算過程；✅ 所有數學公式都要完全展開</w:t>
      </w:r>
    </w:p>
    <w:p w14:paraId="626D5519">
      <w:pPr>
        <w:keepNext w:val="0"/>
        <w:keepLines w:val="0"/>
        <w:widowControl/>
        <w:suppressLineNumbers w:val="0"/>
        <w:jc w:val="left"/>
      </w:pPr>
    </w:p>
    <w:p w14:paraId="1E8DB284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---</w:t>
      </w:r>
    </w:p>
    <w:p w14:paraId="1B2745ED">
      <w:pPr>
        <w:keepNext w:val="0"/>
        <w:keepLines w:val="0"/>
        <w:widowControl/>
        <w:suppressLineNumbers w:val="0"/>
        <w:jc w:val="left"/>
      </w:pPr>
    </w:p>
    <w:p w14:paraId="5D02A59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 📋 題目陳述</w:t>
      </w:r>
    </w:p>
    <w:p w14:paraId="03EE5481">
      <w:pPr>
        <w:keepNext w:val="0"/>
        <w:keepLines w:val="0"/>
        <w:widowControl/>
        <w:suppressLineNumbers w:val="0"/>
        <w:jc w:val="left"/>
      </w:pPr>
    </w:p>
    <w:p w14:paraId="5073AB1A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### 背景設定</w:t>
      </w:r>
    </w:p>
    <w:p w14:paraId="6F87A1BB">
      <w:pPr>
        <w:keepNext w:val="0"/>
        <w:keepLines w:val="0"/>
        <w:widowControl/>
        <w:suppressLineNumbers w:val="0"/>
        <w:jc w:val="left"/>
      </w:pPr>
    </w:p>
    <w:p w14:paraId="26D3F8D4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你是一個跨國危機管理團隊的首席決策顧問。在 2027 年，一場全球性的「信息流行病」（Infodemic）正在蔓延：</w:t>
      </w:r>
    </w:p>
    <w:p w14:paraId="07BC5BCF">
      <w:pPr>
        <w:keepNext w:val="0"/>
        <w:keepLines w:val="0"/>
        <w:widowControl/>
        <w:suppressLineNumbers w:val="0"/>
        <w:jc w:val="left"/>
      </w:pPr>
    </w:p>
    <w:p w14:paraId="1CAAB75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**核心問題**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2F4943E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80 億人口中，有 30% 的人相信「AI 會取代人類」的恐慌性謠言</w:t>
      </w:r>
    </w:p>
    <w:p w14:paraId="0D849B41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有 20% 的人相信「某個神秘組織在控制世界」的陰謀論</w:t>
      </w:r>
    </w:p>
    <w:p w14:paraId="02EC9248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有 15% 的人因為文化禁忌，拒絕接受任何「外來科技」的解決方案</w:t>
      </w:r>
    </w:p>
    <w:p w14:paraId="0C895D7D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剩餘 35% 的人處於「信息過載」狀態，無法做出理性決策</w:t>
      </w:r>
    </w:p>
    <w:p w14:paraId="48546321">
      <w:pPr>
        <w:keepNext w:val="0"/>
        <w:keepLines w:val="0"/>
        <w:widowControl/>
        <w:suppressLineNumbers w:val="0"/>
        <w:jc w:val="left"/>
      </w:pPr>
    </w:p>
    <w:p w14:paraId="7B2F6B14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**約束條件**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224F6DD9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**資源極度有限**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：總預算 5000 萬美元，必須在 90 天內見效</w:t>
      </w:r>
    </w:p>
    <w:p w14:paraId="0BBF212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**信息不完全**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：你無法獲得完整的民意數據，只能通過「間接指標」推測（例如：社交媒體情緒、經濟行為變化、醫療就診模式）</w:t>
      </w:r>
    </w:p>
    <w:p w14:paraId="7921A340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**政治敏感**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：5 個主要國家（A/B/C/D/E）對「信息干預」的接受度不同：</w:t>
      </w:r>
    </w:p>
    <w:p w14:paraId="018885DF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國家 A：完全開放（接受度 90%）</w:t>
      </w:r>
    </w:p>
    <w:p w14:paraId="2504586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國家 B：部分開放（接受度 60%）</w:t>
      </w:r>
    </w:p>
    <w:p w14:paraId="6BBAE1A1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國家 C：高度敏感（接受度 30%，且有法律限制）</w:t>
      </w:r>
    </w:p>
    <w:p w14:paraId="5B82D4BF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國家 D：文化封閉（接受度 20%，且有宗教禁忌）</w:t>
      </w:r>
    </w:p>
    <w:p w14:paraId="4FDB86C7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國家 E：敵對態度（接受度 10%，視為「文化侵略」）</w:t>
      </w:r>
    </w:p>
    <w:p w14:paraId="5F8AC009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**時間壓力**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：每延遲 1 天，恐慌蔓延速度增加 5%，且可能觸發「群體性非理性行為」（例如：大規模撤資、社會動盪）</w:t>
      </w:r>
    </w:p>
    <w:p w14:paraId="4B39BCCB">
      <w:pPr>
        <w:keepNext w:val="0"/>
        <w:keepLines w:val="0"/>
        <w:widowControl/>
        <w:suppressLineNumbers w:val="0"/>
        <w:jc w:val="left"/>
      </w:pPr>
    </w:p>
    <w:p w14:paraId="624C049C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### 任務要求</w:t>
      </w:r>
    </w:p>
    <w:p w14:paraId="4D425F90">
      <w:pPr>
        <w:keepNext w:val="0"/>
        <w:keepLines w:val="0"/>
        <w:widowControl/>
        <w:suppressLineNumbers w:val="0"/>
        <w:jc w:val="left"/>
      </w:pPr>
    </w:p>
    <w:p w14:paraId="5777AF76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你必須設計一套**「模糊邊界下的非理性決策優化系統」**，包含以下五個部分：</w:t>
      </w:r>
    </w:p>
    <w:p w14:paraId="168ACAB1">
      <w:pPr>
        <w:keepNext w:val="0"/>
        <w:keepLines w:val="0"/>
        <w:widowControl/>
        <w:suppressLineNumbers w:val="0"/>
        <w:jc w:val="left"/>
      </w:pPr>
    </w:p>
    <w:p w14:paraId="78362340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---</w:t>
      </w:r>
    </w:p>
    <w:p w14:paraId="1E2B278E">
      <w:pPr>
        <w:keepNext w:val="0"/>
        <w:keepLines w:val="0"/>
        <w:widowControl/>
        <w:suppressLineNumbers w:val="0"/>
        <w:jc w:val="left"/>
      </w:pPr>
    </w:p>
    <w:p w14:paraId="7B948D7A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 （1）認知偏誤建模與預測（20 分）</w:t>
      </w:r>
    </w:p>
    <w:p w14:paraId="3CFD7D05">
      <w:pPr>
        <w:keepNext w:val="0"/>
        <w:keepLines w:val="0"/>
        <w:widowControl/>
        <w:suppressLineNumbers w:val="0"/>
        <w:jc w:val="left"/>
      </w:pPr>
    </w:p>
    <w:p w14:paraId="12DEB8A0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### 1.1 非理性決策的數學建模</w:t>
      </w:r>
    </w:p>
    <w:p w14:paraId="0D55C9FD">
      <w:pPr>
        <w:keepNext w:val="0"/>
        <w:keepLines w:val="0"/>
        <w:widowControl/>
        <w:suppressLineNumbers w:val="0"/>
        <w:jc w:val="left"/>
      </w:pPr>
    </w:p>
    <w:p w14:paraId="6404C241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7FB4EA2B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建立一個數學模型，描述「信息流行病」中的人類認知偏誤</w:t>
      </w:r>
    </w:p>
    <w:p w14:paraId="41F5A54D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必須包含至少 3 種認知偏誤：</w:t>
      </w:r>
    </w:p>
    <w:p w14:paraId="60491143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**確認偏誤（Confirmation Bias）**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：人們傾向於尋找支持自己既有信念的信息</w:t>
      </w:r>
    </w:p>
    <w:p w14:paraId="7343CEAD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**從眾效應（Bandwagon Effect）**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：人們傾向於跟隨多數人的行為</w:t>
      </w:r>
    </w:p>
    <w:p w14:paraId="6887738A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**損失厭惡（Loss Aversion）**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：人們對損失的敏感度是對收益的 2-3 倍</w:t>
      </w:r>
    </w:p>
    <w:p w14:paraId="2C3BCDF5">
      <w:pPr>
        <w:keepNext w:val="0"/>
        <w:keepLines w:val="0"/>
        <w:widowControl/>
        <w:suppressLineNumbers w:val="0"/>
        <w:jc w:val="left"/>
      </w:pPr>
    </w:p>
    <w:p w14:paraId="3CF4A175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**數學要求**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534E32A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每個認知偏誤都要給出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**具體的數學公式**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（不能只說「用概率論建模」）</w:t>
      </w:r>
    </w:p>
    <w:p w14:paraId="69821EE4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必須說明如何從「間接指標」推測認知偏誤的強度</w:t>
      </w:r>
    </w:p>
    <w:p w14:paraId="0E2E51F0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**預測模型**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，能夠預測「未來 90 天內，每個國家的恐慌蔓延速度」</w:t>
      </w:r>
    </w:p>
    <w:p w14:paraId="185BC644">
      <w:pPr>
        <w:keepNext w:val="0"/>
        <w:keepLines w:val="0"/>
        <w:widowControl/>
        <w:suppressLineNumbers w:val="0"/>
        <w:jc w:val="left"/>
      </w:pPr>
    </w:p>
    <w:p w14:paraId="54C3363C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**特殊要求**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7127E3FB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❌ 不能只說「用貝葉斯網絡」或「用深度學習」，必須給出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**具體的數學結構**</w:t>
      </w:r>
    </w:p>
    <w:p w14:paraId="6636169C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✅ 必須說明如何處理「信息不完全」的情況（例如：只有 30% 的數據可用）</w:t>
      </w:r>
    </w:p>
    <w:p w14:paraId="23846D57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✅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**可复算的預測公式**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（例如：恐慌指數 P(t) = f(確認偏誤, 從眾效應, 損失厭惡, t)）</w:t>
      </w:r>
    </w:p>
    <w:p w14:paraId="757510BA">
      <w:pPr>
        <w:keepNext w:val="0"/>
        <w:keepLines w:val="0"/>
        <w:widowControl/>
        <w:suppressLineNumbers w:val="0"/>
        <w:jc w:val="left"/>
      </w:pPr>
    </w:p>
    <w:p w14:paraId="560FAD06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---</w:t>
      </w:r>
    </w:p>
    <w:p w14:paraId="5BD1E9FE">
      <w:pPr>
        <w:keepNext w:val="0"/>
        <w:keepLines w:val="0"/>
        <w:widowControl/>
        <w:suppressLineNumbers w:val="0"/>
        <w:jc w:val="left"/>
      </w:pPr>
    </w:p>
    <w:p w14:paraId="17848588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### 1.2 群體非理性行為的臨界點預測</w:t>
      </w:r>
    </w:p>
    <w:p w14:paraId="7FED3270">
      <w:pPr>
        <w:keepNext w:val="0"/>
        <w:keepLines w:val="0"/>
        <w:widowControl/>
        <w:suppressLineNumbers w:val="0"/>
        <w:jc w:val="left"/>
      </w:pPr>
    </w:p>
    <w:p w14:paraId="2753CBA6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3B2A856A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建立一個模型，預測「何時會觸發群體性非理性行為」（例如：大規模撤資、社會動盪）</w:t>
      </w:r>
    </w:p>
    <w:p w14:paraId="3376B760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**臨界點判據**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（例如：當恐慌指數超過某個閾值時，觸發概率 &gt; 50%）</w:t>
      </w:r>
    </w:p>
    <w:p w14:paraId="58BF5225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必須說明如何從「間接指標」推測是否接近臨界點</w:t>
      </w:r>
    </w:p>
    <w:p w14:paraId="588A7630">
      <w:pPr>
        <w:keepNext w:val="0"/>
        <w:keepLines w:val="0"/>
        <w:widowControl/>
        <w:suppressLineNumbers w:val="0"/>
        <w:jc w:val="left"/>
      </w:pPr>
    </w:p>
    <w:p w14:paraId="61A2EF42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**數學要求**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4C0A1436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**具體的臨界點公式**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（不能只說「用相變理論」）</w:t>
      </w:r>
    </w:p>
    <w:p w14:paraId="3CACA710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必須說明如何處理「多個國家同時接近臨界點」的情況</w:t>
      </w:r>
    </w:p>
    <w:p w14:paraId="558418FB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**風險評估方法**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（例如：風險分數 R = g(恐慌指數, 資源可用性, 政治接受度)）</w:t>
      </w:r>
    </w:p>
    <w:p w14:paraId="3E3888B2">
      <w:pPr>
        <w:keepNext w:val="0"/>
        <w:keepLines w:val="0"/>
        <w:widowControl/>
        <w:suppressLineNumbers w:val="0"/>
        <w:jc w:val="left"/>
      </w:pPr>
    </w:p>
    <w:p w14:paraId="019679BD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---</w:t>
      </w:r>
    </w:p>
    <w:p w14:paraId="65123C87">
      <w:pPr>
        <w:keepNext w:val="0"/>
        <w:keepLines w:val="0"/>
        <w:widowControl/>
        <w:suppressLineNumbers w:val="0"/>
        <w:jc w:val="left"/>
      </w:pPr>
    </w:p>
    <w:p w14:paraId="25004A8F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 （2）模糊邊界下的資源分配優化（20 分）</w:t>
      </w:r>
    </w:p>
    <w:p w14:paraId="7672E3FB">
      <w:pPr>
        <w:keepNext w:val="0"/>
        <w:keepLines w:val="0"/>
        <w:widowControl/>
        <w:suppressLineNumbers w:val="0"/>
        <w:jc w:val="left"/>
      </w:pPr>
    </w:p>
    <w:p w14:paraId="6C8BF72A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### 2.1 不確定性下的預算分配</w:t>
      </w:r>
    </w:p>
    <w:p w14:paraId="748AD637">
      <w:pPr>
        <w:keepNext w:val="0"/>
        <w:keepLines w:val="0"/>
        <w:widowControl/>
        <w:suppressLineNumbers w:val="0"/>
        <w:jc w:val="left"/>
      </w:pPr>
    </w:p>
    <w:p w14:paraId="3547C233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10785295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在「信息不完全」的情況下，設計一套預算分配方案</w:t>
      </w:r>
    </w:p>
    <w:p w14:paraId="693A10B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總預算：5000 萬美元</w:t>
      </w:r>
    </w:p>
    <w:p w14:paraId="17804CEC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必須分配給 5 個國家（A/B/C/D/E），每個國家的「接受度」和「緊急程度」不同</w:t>
      </w:r>
    </w:p>
    <w:p w14:paraId="22CD279F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你無法獲得完整的「緊急程度」數據，只能通過「間接指標」推測</w:t>
      </w:r>
    </w:p>
    <w:p w14:paraId="24E79495">
      <w:pPr>
        <w:keepNext w:val="0"/>
        <w:keepLines w:val="0"/>
        <w:widowControl/>
        <w:suppressLineNumbers w:val="0"/>
        <w:jc w:val="left"/>
      </w:pPr>
    </w:p>
    <w:p w14:paraId="79F50F23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**數學要求**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525F093F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必須建立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**不確定性下的優化模型**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（例如：魯棒優化、隨機規劃、分布魯棒優化）</w:t>
      </w:r>
    </w:p>
    <w:p w14:paraId="5A5623D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**具體的目標函數和約束條件**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（不能只說「最大化效果」）</w:t>
      </w:r>
    </w:p>
    <w:p w14:paraId="16EAEBCA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必須說明如何處理「信息不完全」的情況（例如：只有 30% 的數據可用，如何做決策）</w:t>
      </w:r>
    </w:p>
    <w:p w14:paraId="540C05D5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**可复算的分配公式**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（例如：分配給國家 i 的預算 B_i = h(接受度, 推測的緊急程度, 不確定性)）</w:t>
      </w:r>
    </w:p>
    <w:p w14:paraId="7774949B">
      <w:pPr>
        <w:keepNext w:val="0"/>
        <w:keepLines w:val="0"/>
        <w:widowControl/>
        <w:suppressLineNumbers w:val="0"/>
        <w:jc w:val="left"/>
      </w:pPr>
    </w:p>
    <w:p w14:paraId="2B026EA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**特殊要求**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61E46537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❌ 不能只說「用蒙特卡羅模擬」，必須給出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**具體的優化算法**</w:t>
      </w:r>
    </w:p>
    <w:p w14:paraId="4D76D1F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✅ 必須說明如何處理「政治敏感」的約束（例如：國家 C 的法律限制、國家 D 的宗教禁忌）</w:t>
      </w:r>
    </w:p>
    <w:p w14:paraId="13372053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✅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**風險控制機制**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（例如：如果推測錯誤，如何調整預算分配）</w:t>
      </w:r>
    </w:p>
    <w:p w14:paraId="0E4604D3">
      <w:pPr>
        <w:keepNext w:val="0"/>
        <w:keepLines w:val="0"/>
        <w:widowControl/>
        <w:suppressLineNumbers w:val="0"/>
        <w:jc w:val="left"/>
      </w:pPr>
    </w:p>
    <w:p w14:paraId="24F5D5AD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---</w:t>
      </w:r>
    </w:p>
    <w:p w14:paraId="49A0A5F7">
      <w:pPr>
        <w:keepNext w:val="0"/>
        <w:keepLines w:val="0"/>
        <w:widowControl/>
        <w:suppressLineNumbers w:val="0"/>
        <w:jc w:val="left"/>
      </w:pPr>
    </w:p>
    <w:p w14:paraId="74253521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### 2.2 時間窗口優化</w:t>
      </w:r>
    </w:p>
    <w:p w14:paraId="4C2F59CB">
      <w:pPr>
        <w:keepNext w:val="0"/>
        <w:keepLines w:val="0"/>
        <w:widowControl/>
        <w:suppressLineNumbers w:val="0"/>
        <w:jc w:val="left"/>
      </w:pPr>
    </w:p>
    <w:p w14:paraId="4D908133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18C552B0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在 90 天內，設計一套「分階段預算分配」方案</w:t>
      </w:r>
    </w:p>
    <w:p w14:paraId="19477658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必須考慮「每延遲 1 天，恐慌蔓延速度增加 5%」的動態約束</w:t>
      </w:r>
    </w:p>
    <w:p w14:paraId="0624AA77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必須說明如何根據「間接指標」的更新，動態調整預算分配</w:t>
      </w:r>
    </w:p>
    <w:p w14:paraId="60644831">
      <w:pPr>
        <w:keepNext w:val="0"/>
        <w:keepLines w:val="0"/>
        <w:widowControl/>
        <w:suppressLineNumbers w:val="0"/>
        <w:jc w:val="left"/>
      </w:pPr>
    </w:p>
    <w:p w14:paraId="0A5422FC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**數學要求**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5397049A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必須建立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**動態優化模型**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（例如：動態規劃、模型預測控制）</w:t>
      </w:r>
    </w:p>
    <w:p w14:paraId="15729421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**具體的時間窗口劃分方案**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（例如：第 1-30 天、第 31-60 天、第 61-90 天）</w:t>
      </w:r>
    </w:p>
    <w:p w14:paraId="2A43461C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必須說明如何處理「信息更新」的情況（例如：每 10 天更新一次數據，如何調整方案）</w:t>
      </w:r>
    </w:p>
    <w:p w14:paraId="21A50E1D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**可复算的動態分配公式**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（例如：B_i(t) = k(當前恐慌指數, 預測的未來恐慌指數, 剩餘預算, t)）</w:t>
      </w:r>
    </w:p>
    <w:p w14:paraId="408E3EED">
      <w:pPr>
        <w:keepNext w:val="0"/>
        <w:keepLines w:val="0"/>
        <w:widowControl/>
        <w:suppressLineNumbers w:val="0"/>
        <w:jc w:val="left"/>
      </w:pPr>
    </w:p>
    <w:p w14:paraId="246552B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---</w:t>
      </w:r>
    </w:p>
    <w:p w14:paraId="40838C35">
      <w:pPr>
        <w:keepNext w:val="0"/>
        <w:keepLines w:val="0"/>
        <w:widowControl/>
        <w:suppressLineNumbers w:val="0"/>
        <w:jc w:val="left"/>
      </w:pPr>
    </w:p>
    <w:p w14:paraId="01345324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 （3）開放性創意設計：文化適應性干預方案（20 分）</w:t>
      </w:r>
    </w:p>
    <w:p w14:paraId="6654D97D">
      <w:pPr>
        <w:keepNext w:val="0"/>
        <w:keepLines w:val="0"/>
        <w:widowControl/>
        <w:suppressLineNumbers w:val="0"/>
        <w:jc w:val="left"/>
      </w:pPr>
    </w:p>
    <w:p w14:paraId="526DE479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### 3.1 多文化背景下的信息傳播設計</w:t>
      </w:r>
    </w:p>
    <w:p w14:paraId="497D3E05">
      <w:pPr>
        <w:keepNext w:val="0"/>
        <w:keepLines w:val="0"/>
        <w:widowControl/>
        <w:suppressLineNumbers w:val="0"/>
        <w:jc w:val="left"/>
      </w:pPr>
    </w:p>
    <w:p w14:paraId="2DA4A0D3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19576F7B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設計一套「信息干預」方案，能夠適應 5 個不同文化背景的國家</w:t>
      </w:r>
    </w:p>
    <w:p w14:paraId="57D82F2C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必須考慮：</w:t>
      </w:r>
    </w:p>
    <w:p w14:paraId="2C1E323B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**文化禁忌**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：國家 D 拒絕「外來科技」，如何設計「文化本土化」的信息？</w:t>
      </w:r>
    </w:p>
    <w:p w14:paraId="7B91B9A3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**政治敏感**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：國家 C 有法律限制，如何設計「合法合規」的信息？</w:t>
      </w:r>
    </w:p>
    <w:p w14:paraId="71610B48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**敵對態度**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：國家 E 視為「文化侵略」，如何設計「非對抗性」的信息？</w:t>
      </w:r>
    </w:p>
    <w:p w14:paraId="3BD3F228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**信息過載**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：35% 的人處於「信息過載」狀態，如何設計「簡潔有效」的信息？</w:t>
      </w:r>
    </w:p>
    <w:p w14:paraId="74CDB986">
      <w:pPr>
        <w:keepNext w:val="0"/>
        <w:keepLines w:val="0"/>
        <w:widowControl/>
        <w:suppressLineNumbers w:val="0"/>
        <w:jc w:val="left"/>
      </w:pPr>
    </w:p>
    <w:p w14:paraId="1073C448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**創意要求**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0B60062D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**具體的信息設計方案**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（不能只說「用心理學原理」）</w:t>
      </w:r>
    </w:p>
    <w:p w14:paraId="59105837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必須說明如何「量化」創意效果（例如：如何測量「情感共鳴指標」）</w:t>
      </w:r>
    </w:p>
    <w:p w14:paraId="6C35D2A1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**可執行的實施步驟**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（例如：第 1 步做什麼、第 2 步做什麼）</w:t>
      </w:r>
    </w:p>
    <w:p w14:paraId="11FD0AFA">
      <w:pPr>
        <w:keepNext w:val="0"/>
        <w:keepLines w:val="0"/>
        <w:widowControl/>
        <w:suppressLineNumbers w:val="0"/>
        <w:jc w:val="left"/>
      </w:pPr>
    </w:p>
    <w:p w14:paraId="6A310D11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**特殊要求**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6156C09A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❌ 不能只說「用 A/B 測試」，必須給出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**具體的測試設計**</w:t>
      </w:r>
    </w:p>
    <w:p w14:paraId="4EC2EBAC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✅ 必須說明如何處理「文化差異」的情況（例如：同一個信息，在不同文化背景下的解讀不同）</w:t>
      </w:r>
    </w:p>
    <w:p w14:paraId="7CF450D3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✅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**風險評估**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（例如：如果信息設計失敗，如何快速調整）</w:t>
      </w:r>
    </w:p>
    <w:p w14:paraId="1D5DFEDB">
      <w:pPr>
        <w:keepNext w:val="0"/>
        <w:keepLines w:val="0"/>
        <w:widowControl/>
        <w:suppressLineNumbers w:val="0"/>
        <w:jc w:val="left"/>
      </w:pPr>
    </w:p>
    <w:p w14:paraId="5DF78B9F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---</w:t>
      </w:r>
    </w:p>
    <w:p w14:paraId="0504480B">
      <w:pPr>
        <w:keepNext w:val="0"/>
        <w:keepLines w:val="0"/>
        <w:widowControl/>
        <w:suppressLineNumbers w:val="0"/>
        <w:jc w:val="left"/>
      </w:pPr>
    </w:p>
    <w:p w14:paraId="586B6EE0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### 3.2 非對抗性說服策略</w:t>
      </w:r>
    </w:p>
    <w:p w14:paraId="355994DD">
      <w:pPr>
        <w:keepNext w:val="0"/>
        <w:keepLines w:val="0"/>
        <w:widowControl/>
        <w:suppressLineNumbers w:val="0"/>
        <w:jc w:val="left"/>
      </w:pPr>
    </w:p>
    <w:p w14:paraId="5C4FDC87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4DE02B20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設計一套「非對抗性說服策略」，能夠讓「敵對態度」的國家 E 接受信息</w:t>
      </w:r>
    </w:p>
    <w:p w14:paraId="549C9C19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必須考慮「認知失調理論」：人們傾向於避免與自己既有信念衝突的信息</w:t>
      </w:r>
    </w:p>
    <w:p w14:paraId="7520FBEF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必須說明如何「逐步引導」人們改變信念，而不是「直接對抗」</w:t>
      </w:r>
    </w:p>
    <w:p w14:paraId="5762CFE0">
      <w:pPr>
        <w:keepNext w:val="0"/>
        <w:keepLines w:val="0"/>
        <w:widowControl/>
        <w:suppressLineNumbers w:val="0"/>
        <w:jc w:val="left"/>
      </w:pPr>
    </w:p>
    <w:p w14:paraId="4DBEF79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**創意要求**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19CCD9AD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**具體的說服策略**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（不能只說「用認知失調理論」）</w:t>
      </w:r>
    </w:p>
    <w:p w14:paraId="308CBEC3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必須說明如何「量化」說服效果（例如：如何測量「信念改變程度」）</w:t>
      </w:r>
    </w:p>
    <w:p w14:paraId="1179B5F7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**可執行的實施步驟**</w:t>
      </w:r>
    </w:p>
    <w:p w14:paraId="15D3FE2B">
      <w:pPr>
        <w:keepNext w:val="0"/>
        <w:keepLines w:val="0"/>
        <w:widowControl/>
        <w:suppressLineNumbers w:val="0"/>
        <w:jc w:val="left"/>
      </w:pPr>
    </w:p>
    <w:p w14:paraId="36BEC62C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**特殊要求**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76E836E9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❌ 不能只說「用社會心理學」，必須給出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**具體的策略設計**</w:t>
      </w:r>
    </w:p>
    <w:p w14:paraId="18D736AF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✅ 必須說明如何處理「反彈效應」（例如：如果說服策略過於激進，可能引發更強烈的對抗）</w:t>
      </w:r>
    </w:p>
    <w:p w14:paraId="4D9F460C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✅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**動態調整機制**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（例如：如果說服效果不佳，如何調整策略）</w:t>
      </w:r>
    </w:p>
    <w:p w14:paraId="3CE5B009">
      <w:pPr>
        <w:keepNext w:val="0"/>
        <w:keepLines w:val="0"/>
        <w:widowControl/>
        <w:suppressLineNumbers w:val="0"/>
        <w:jc w:val="left"/>
      </w:pPr>
    </w:p>
    <w:p w14:paraId="58B8180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---</w:t>
      </w:r>
    </w:p>
    <w:p w14:paraId="2245BE5E">
      <w:pPr>
        <w:keepNext w:val="0"/>
        <w:keepLines w:val="0"/>
        <w:widowControl/>
        <w:suppressLineNumbers w:val="0"/>
        <w:jc w:val="left"/>
      </w:pPr>
    </w:p>
    <w:p w14:paraId="139876B4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 （4）非理性決策的動態優化（20 分）</w:t>
      </w:r>
    </w:p>
    <w:p w14:paraId="3D4B8580">
      <w:pPr>
        <w:keepNext w:val="0"/>
        <w:keepLines w:val="0"/>
        <w:widowControl/>
        <w:suppressLineNumbers w:val="0"/>
        <w:jc w:val="left"/>
      </w:pPr>
    </w:p>
    <w:p w14:paraId="5C5E4CFA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### 4.1 群體恐慌的動態控制</w:t>
      </w:r>
    </w:p>
    <w:p w14:paraId="085B672A">
      <w:pPr>
        <w:keepNext w:val="0"/>
        <w:keepLines w:val="0"/>
        <w:widowControl/>
        <w:suppressLineNumbers w:val="0"/>
        <w:jc w:val="left"/>
      </w:pPr>
    </w:p>
    <w:p w14:paraId="6F5CD496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1B819766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建立一個模型，描述「群體恐慌」的動態演化過程</w:t>
      </w:r>
    </w:p>
    <w:p w14:paraId="448C1B54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必須考慮「從眾效應」和「損失厭惡」的相互作用</w:t>
      </w:r>
    </w:p>
    <w:p w14:paraId="6C24734F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必須說明如何通過「信息干預」來「控制」恐慌蔓延速度</w:t>
      </w:r>
    </w:p>
    <w:p w14:paraId="6784724C">
      <w:pPr>
        <w:keepNext w:val="0"/>
        <w:keepLines w:val="0"/>
        <w:widowControl/>
        <w:suppressLineNumbers w:val="0"/>
        <w:jc w:val="left"/>
      </w:pPr>
    </w:p>
    <w:p w14:paraId="067179B0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**數學要求**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36877A4C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必須建立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**動態系統模型**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（例如：微分方程、差分方程、隨機過程）</w:t>
      </w:r>
    </w:p>
    <w:p w14:paraId="689816F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**具體的狀態方程**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（例如：恐慌指數 P(t) 的演化方程）</w:t>
      </w:r>
    </w:p>
    <w:p w14:paraId="14DD3B9C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必須說明如何通過「控制變數」（例如：信息投放量、信息內容）來「控制」系統</w:t>
      </w:r>
    </w:p>
    <w:p w14:paraId="6DFCC4DB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**可复算的控制公式**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（例如：最優信息投放量 u*(t) = l(當前恐慌指數, 預測的未來恐慌指數, 可用資源)）</w:t>
      </w:r>
    </w:p>
    <w:p w14:paraId="54F35DFA">
      <w:pPr>
        <w:keepNext w:val="0"/>
        <w:keepLines w:val="0"/>
        <w:widowControl/>
        <w:suppressLineNumbers w:val="0"/>
        <w:jc w:val="left"/>
      </w:pPr>
    </w:p>
    <w:p w14:paraId="1CABA6E8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**特殊要求**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50824C9D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❌ 不能只說「用控制論」，必須給出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**具體的控制算法**</w:t>
      </w:r>
    </w:p>
    <w:p w14:paraId="289155A6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✅ 必須說明如何處理「不確定性」（例如：如果預測模型不準確，如何調整控制策略）</w:t>
      </w:r>
    </w:p>
    <w:p w14:paraId="028CFC7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✅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**穩定性分析**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（例如：控制系統是否穩定？是否會引發「振盪」？）</w:t>
      </w:r>
    </w:p>
    <w:p w14:paraId="2C69DC54">
      <w:pPr>
        <w:keepNext w:val="0"/>
        <w:keepLines w:val="0"/>
        <w:widowControl/>
        <w:suppressLineNumbers w:val="0"/>
        <w:jc w:val="left"/>
      </w:pPr>
    </w:p>
    <w:p w14:paraId="4210974C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---</w:t>
      </w:r>
    </w:p>
    <w:p w14:paraId="4CFA3BA3">
      <w:pPr>
        <w:keepNext w:val="0"/>
        <w:keepLines w:val="0"/>
        <w:widowControl/>
        <w:suppressLineNumbers w:val="0"/>
        <w:jc w:val="left"/>
      </w:pPr>
    </w:p>
    <w:p w14:paraId="042D8A4A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### 4.2 多智能體博弈下的信息戰</w:t>
      </w:r>
    </w:p>
    <w:p w14:paraId="5A84D279">
      <w:pPr>
        <w:keepNext w:val="0"/>
        <w:keepLines w:val="0"/>
        <w:widowControl/>
        <w:suppressLineNumbers w:val="0"/>
        <w:jc w:val="left"/>
      </w:pPr>
    </w:p>
    <w:p w14:paraId="4971ADEB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0E349695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考慮「信息戰」的情況：可能有「敵對勢力」在散播謠言</w:t>
      </w:r>
    </w:p>
    <w:p w14:paraId="6C58CCE9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建立一個「多智能體博弈模型」，描述「我方」和「敵對勢力」的博弈過程</w:t>
      </w:r>
    </w:p>
    <w:p w14:paraId="748EA86D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必須說明如何通過「博弈論」來「優化」信息投放策略</w:t>
      </w:r>
    </w:p>
    <w:p w14:paraId="136F0D5B">
      <w:pPr>
        <w:keepNext w:val="0"/>
        <w:keepLines w:val="0"/>
        <w:widowControl/>
        <w:suppressLineNumbers w:val="0"/>
        <w:jc w:val="left"/>
      </w:pPr>
    </w:p>
    <w:p w14:paraId="43354F51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**數學要求**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48E564BC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必須建立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**博弈模型**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（例如：非合作博弈、動態博弈、重複博弈）</w:t>
      </w:r>
    </w:p>
    <w:p w14:paraId="7928B45B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**具體的收益函數**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（例如：我方的收益 = 恐慌指數降低 - 信息投放成本 - 敵對勢力的反擊損失）</w:t>
      </w:r>
    </w:p>
    <w:p w14:paraId="61DAC01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必須說明如何求解「納什均衡」或「最優策略」</w:t>
      </w:r>
    </w:p>
    <w:p w14:paraId="03C4C0F8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**可复算的策略公式**</w:t>
      </w:r>
    </w:p>
    <w:p w14:paraId="3C88ABFE">
      <w:pPr>
        <w:keepNext w:val="0"/>
        <w:keepLines w:val="0"/>
        <w:widowControl/>
        <w:suppressLineNumbers w:val="0"/>
        <w:jc w:val="left"/>
      </w:pPr>
    </w:p>
    <w:p w14:paraId="6A7CE08B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**特殊要求**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021611A3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❌ 不能只說「用博弈論」，必須給出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**具體的博弈結構和求解方法**</w:t>
      </w:r>
    </w:p>
    <w:p w14:paraId="34DD0AEA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✅ 必須說明如何處理「信息不完全」的情況（例如：無法完全了解敵對勢力的策略）</w:t>
      </w:r>
    </w:p>
    <w:p w14:paraId="212E541B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✅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**風險控制機制**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（例如：如果敵對勢力的反擊超出預期，如何調整策略）</w:t>
      </w:r>
    </w:p>
    <w:p w14:paraId="1110EE4F">
      <w:pPr>
        <w:keepNext w:val="0"/>
        <w:keepLines w:val="0"/>
        <w:widowControl/>
        <w:suppressLineNumbers w:val="0"/>
        <w:jc w:val="left"/>
      </w:pPr>
    </w:p>
    <w:p w14:paraId="2E16D5E8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---</w:t>
      </w:r>
    </w:p>
    <w:p w14:paraId="20794509">
      <w:pPr>
        <w:keepNext w:val="0"/>
        <w:keepLines w:val="0"/>
        <w:widowControl/>
        <w:suppressLineNumbers w:val="0"/>
        <w:jc w:val="left"/>
      </w:pPr>
    </w:p>
    <w:p w14:paraId="3039E6C0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 xml:space="preserve">## （5）系統整合與自我否定（20 分）⭐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**最高權重**</w:t>
      </w:r>
    </w:p>
    <w:p w14:paraId="62669487">
      <w:pPr>
        <w:keepNext w:val="0"/>
        <w:keepLines w:val="0"/>
        <w:widowControl/>
        <w:suppressLineNumbers w:val="0"/>
        <w:jc w:val="left"/>
      </w:pPr>
    </w:p>
    <w:p w14:paraId="6323D885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### 5.1 系統整合設計</w:t>
      </w:r>
    </w:p>
    <w:p w14:paraId="1D83FC3F">
      <w:pPr>
        <w:keepNext w:val="0"/>
        <w:keepLines w:val="0"/>
        <w:widowControl/>
        <w:suppressLineNumbers w:val="0"/>
        <w:jc w:val="left"/>
      </w:pPr>
    </w:p>
    <w:p w14:paraId="6FA4624A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1D7A2A03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將以上四個部分整合成一個完整的「模糊邊界下的非理性決策優化系統」</w:t>
      </w:r>
    </w:p>
    <w:p w14:paraId="2D22C19D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必須說明各模組之間的「數據流」和「控制流」</w:t>
      </w:r>
    </w:p>
    <w:p w14:paraId="7AEBCF16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必須說明如何處理「模組之間的衝突」（例如：認知偏誤建模和資源分配優化可能產生衝突）</w:t>
      </w:r>
    </w:p>
    <w:p w14:paraId="359B93A9">
      <w:pPr>
        <w:keepNext w:val="0"/>
        <w:keepLines w:val="0"/>
        <w:widowControl/>
        <w:suppressLineNumbers w:val="0"/>
        <w:jc w:val="left"/>
      </w:pPr>
    </w:p>
    <w:p w14:paraId="61656559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**設計要求**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6FAC91A4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**系統架構圖**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（用文字描述）</w:t>
      </w:r>
    </w:p>
    <w:p w14:paraId="11E5E757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必須說明各模組的「更新頻率」（例如：認知偏誤建模每 10 天更新一次）</w:t>
      </w:r>
    </w:p>
    <w:p w14:paraId="1E4321C2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必須說明如何處理「實時決策」和「長期規劃」的平衡</w:t>
      </w:r>
    </w:p>
    <w:p w14:paraId="1A5D5BCE">
      <w:pPr>
        <w:keepNext w:val="0"/>
        <w:keepLines w:val="0"/>
        <w:widowControl/>
        <w:suppressLineNumbers w:val="0"/>
        <w:jc w:val="left"/>
      </w:pPr>
    </w:p>
    <w:p w14:paraId="79E4AB9D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---</w:t>
      </w:r>
    </w:p>
    <w:p w14:paraId="7032BF87">
      <w:pPr>
        <w:keepNext w:val="0"/>
        <w:keepLines w:val="0"/>
        <w:widowControl/>
        <w:suppressLineNumbers w:val="0"/>
        <w:jc w:val="left"/>
      </w:pPr>
    </w:p>
    <w:p w14:paraId="2B2B27D6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### 5.2 性能分析</w:t>
      </w:r>
    </w:p>
    <w:p w14:paraId="506ED7E8">
      <w:pPr>
        <w:keepNext w:val="0"/>
        <w:keepLines w:val="0"/>
        <w:widowControl/>
        <w:suppressLineNumbers w:val="0"/>
        <w:jc w:val="left"/>
      </w:pPr>
    </w:p>
    <w:p w14:paraId="03F20B25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78E4EB8C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分析系統的「預期效果」（例如：90 天後，恐慌指數降低多少？）</w:t>
      </w:r>
    </w:p>
    <w:p w14:paraId="72888E99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**具體的數字**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（不能只說「有效果」）</w:t>
      </w:r>
    </w:p>
    <w:p w14:paraId="11DA1987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必須說明如何「驗證」系統效果（例如：如何測量「恐慌指數降低」？）</w:t>
      </w:r>
    </w:p>
    <w:p w14:paraId="31EA0583">
      <w:pPr>
        <w:keepNext w:val="0"/>
        <w:keepLines w:val="0"/>
        <w:widowControl/>
        <w:suppressLineNumbers w:val="0"/>
        <w:jc w:val="left"/>
      </w:pPr>
    </w:p>
    <w:p w14:paraId="585CEE8C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**分析要求**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59F36012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**對比分析**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（例如：與「不做任何干預」相比，效果提升多少？）</w:t>
      </w:r>
    </w:p>
    <w:p w14:paraId="19B77D0A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必須說明「風險分析」（例如：如果系統失敗，最壞情況是什麼？）</w:t>
      </w:r>
    </w:p>
    <w:p w14:paraId="77B4ECDC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必須說明「可擴展性」（例如：如果擴展到更多國家，系統是否仍然有效？）</w:t>
      </w:r>
    </w:p>
    <w:p w14:paraId="059A13CD">
      <w:pPr>
        <w:keepNext w:val="0"/>
        <w:keepLines w:val="0"/>
        <w:widowControl/>
        <w:suppressLineNumbers w:val="0"/>
        <w:jc w:val="left"/>
      </w:pPr>
    </w:p>
    <w:p w14:paraId="5558D8A0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---</w:t>
      </w:r>
    </w:p>
    <w:p w14:paraId="0C03C926">
      <w:pPr>
        <w:keepNext w:val="0"/>
        <w:keepLines w:val="0"/>
        <w:widowControl/>
        <w:suppressLineNumbers w:val="0"/>
        <w:jc w:val="left"/>
      </w:pPr>
    </w:p>
    <w:p w14:paraId="7B266D42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 xml:space="preserve">### 5.3 自我否定與降級方案（10 分）⭐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**最高權重**</w:t>
      </w:r>
    </w:p>
    <w:p w14:paraId="17260F13">
      <w:pPr>
        <w:keepNext w:val="0"/>
        <w:keepLines w:val="0"/>
        <w:widowControl/>
        <w:suppressLineNumbers w:val="0"/>
        <w:jc w:val="left"/>
      </w:pPr>
    </w:p>
    <w:p w14:paraId="6A76AC9F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3C72A3FA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指出至少 5 個「不現實的假設」或「可能失敗的點」</w:t>
      </w:r>
    </w:p>
    <w:p w14:paraId="0DEDD84D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必須分析「假設失效對系統的影響」（給出具體數字：利潤損失、風險增加、穩定性下降）</w:t>
      </w:r>
    </w:p>
    <w:p w14:paraId="4FCFCCF3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必須給出「降級方案」（不能只說「降級」，要給出具體實施方法）</w:t>
      </w:r>
    </w:p>
    <w:p w14:paraId="42809F3C">
      <w:pPr>
        <w:keepNext w:val="0"/>
        <w:keepLines w:val="0"/>
        <w:widowControl/>
        <w:suppressLineNumbers w:val="0"/>
        <w:jc w:val="left"/>
      </w:pPr>
    </w:p>
    <w:p w14:paraId="3C701F7A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**自我否定要求**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4885E1A0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必須指出「認知偏誤建模」的局限性（例如：模型可能無法捕捉「文化差異」）</w:t>
      </w:r>
    </w:p>
    <w:p w14:paraId="44AE263D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必須指出「資源分配優化」的局限性（例如：在「信息不完全」的情況下，優化可能失效）</w:t>
      </w:r>
    </w:p>
    <w:p w14:paraId="6E655A4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必須指出「創意設計」的局限性（例如：文化適應性可能無法完全解決「敵對態度」）</w:t>
      </w:r>
    </w:p>
    <w:p w14:paraId="4D1768AF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必須指出「動態優化」的局限性（例如：控制系統可能不穩定）</w:t>
      </w:r>
    </w:p>
    <w:p w14:paraId="782A31B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必須指出「系統整合」的局限性（例如：模組之間的衝突可能無法完全解決）</w:t>
      </w:r>
    </w:p>
    <w:p w14:paraId="239E7075">
      <w:pPr>
        <w:keepNext w:val="0"/>
        <w:keepLines w:val="0"/>
        <w:widowControl/>
        <w:suppressLineNumbers w:val="0"/>
        <w:jc w:val="left"/>
      </w:pPr>
    </w:p>
    <w:p w14:paraId="7335A34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**降級方案要求**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185FC2E3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必須給出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**具體的降級方案**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（不能只說「切換為備用方案」）</w:t>
      </w:r>
    </w:p>
    <w:p w14:paraId="74992FB3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必須說明「降級後系統的有效性」（例如：降級後，效果降低到 70%，但系統仍然可用）</w:t>
      </w:r>
    </w:p>
    <w:p w14:paraId="17660B1D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必須說明「如何快速切換到降級方案」（例如：如果認知偏誤建模失敗，如何切換到「簡單規則」？）</w:t>
      </w:r>
    </w:p>
    <w:p w14:paraId="3A86ADC1">
      <w:pPr>
        <w:keepNext w:val="0"/>
        <w:keepLines w:val="0"/>
        <w:widowControl/>
        <w:suppressLineNumbers w:val="0"/>
        <w:jc w:val="left"/>
      </w:pPr>
    </w:p>
    <w:p w14:paraId="1CEB506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---</w:t>
      </w:r>
    </w:p>
    <w:p w14:paraId="5BEF6322">
      <w:pPr>
        <w:keepNext w:val="0"/>
        <w:keepLines w:val="0"/>
        <w:widowControl/>
        <w:suppressLineNumbers w:val="0"/>
        <w:jc w:val="left"/>
      </w:pPr>
    </w:p>
    <w:p w14:paraId="43696B86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 📊 評分標準（參考 LOGOS_Q_0005 v2.1）</w:t>
      </w:r>
    </w:p>
    <w:p w14:paraId="6549A6B9">
      <w:pPr>
        <w:keepNext w:val="0"/>
        <w:keepLines w:val="0"/>
        <w:widowControl/>
        <w:suppressLineNumbers w:val="0"/>
        <w:jc w:val="left"/>
      </w:pPr>
    </w:p>
    <w:p w14:paraId="63DD3988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### 評分維度</w:t>
      </w:r>
    </w:p>
    <w:p w14:paraId="445DEDDA">
      <w:pPr>
        <w:keepNext w:val="0"/>
        <w:keepLines w:val="0"/>
        <w:widowControl/>
        <w:suppressLineNumbers w:val="0"/>
        <w:jc w:val="left"/>
      </w:pPr>
    </w:p>
    <w:p w14:paraId="2D43DF8C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每個部分 20 分，總分 100 分。</w:t>
      </w:r>
    </w:p>
    <w:p w14:paraId="139B02C1">
      <w:pPr>
        <w:keepNext w:val="0"/>
        <w:keepLines w:val="0"/>
        <w:widowControl/>
        <w:suppressLineNumbers w:val="0"/>
        <w:jc w:val="left"/>
      </w:pPr>
    </w:p>
    <w:p w14:paraId="21A40A11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**評分重點**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15D50DD3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**數學建模的完整性**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：所有公式是否完整展開？</w:t>
      </w:r>
    </w:p>
    <w:p w14:paraId="61EA2984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**可复算性**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：所有關鍵數字是否能用 5 行計算還原？</w:t>
      </w:r>
    </w:p>
    <w:p w14:paraId="165B1BE5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**實戰可行性**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：方案是否能在「90 天、5000 萬美元」的約束下執行？</w:t>
      </w:r>
    </w:p>
    <w:p w14:paraId="437FD79B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**創意深度**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：開放性創意是否真正解決「文化差異」和「敵對態度」？</w:t>
      </w:r>
    </w:p>
    <w:p w14:paraId="025C4AAF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5.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**自我否定**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：是否指出至少 5 個不現實的假設，並給出降級方案？</w:t>
      </w:r>
    </w:p>
    <w:p w14:paraId="6CAA7205">
      <w:pPr>
        <w:keepNext w:val="0"/>
        <w:keepLines w:val="0"/>
        <w:widowControl/>
        <w:suppressLineNumbers w:val="0"/>
        <w:jc w:val="left"/>
      </w:pPr>
    </w:p>
    <w:p w14:paraId="6E8C500D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**特殊扣分項**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7FB93F22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只說「用深度學習」但不給出具體結構：扣 3 分</w:t>
      </w:r>
    </w:p>
    <w:p w14:paraId="01B064B7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只說「用博弈論」但不給出具體博弈結構：扣 3 分</w:t>
      </w:r>
    </w:p>
    <w:p w14:paraId="79609B3B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只說「用控制論」但不給出具體控制算法：扣 3 分</w:t>
      </w:r>
    </w:p>
    <w:p w14:paraId="03B1AC40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自我否定部分缺一個假設：扣 1 分（硬性扣分）</w:t>
      </w:r>
    </w:p>
    <w:p w14:paraId="35343A32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降級方案只給概念不給實施方法：扣 2 分</w:t>
      </w:r>
    </w:p>
    <w:p w14:paraId="508C876E">
      <w:pPr>
        <w:keepNext w:val="0"/>
        <w:keepLines w:val="0"/>
        <w:widowControl/>
        <w:suppressLineNumbers w:val="0"/>
        <w:jc w:val="left"/>
      </w:pPr>
    </w:p>
    <w:p w14:paraId="43F94500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---</w:t>
      </w:r>
    </w:p>
    <w:p w14:paraId="57EE7B92">
      <w:pPr>
        <w:keepNext w:val="0"/>
        <w:keepLines w:val="0"/>
        <w:widowControl/>
        <w:suppressLineNumbers w:val="0"/>
        <w:jc w:val="left"/>
      </w:pPr>
    </w:p>
    <w:p w14:paraId="0392A511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## 🎯 題目設計目標</w:t>
      </w:r>
    </w:p>
    <w:p w14:paraId="0ACC1887">
      <w:pPr>
        <w:keepNext w:val="0"/>
        <w:keepLines w:val="0"/>
        <w:widowControl/>
        <w:suppressLineNumbers w:val="0"/>
        <w:jc w:val="left"/>
      </w:pPr>
    </w:p>
    <w:p w14:paraId="3E366BDB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**針對目標**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2A708FAF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**模糊邊界問題**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：信息不完全、資源有限、時間壓力 → 測試「實戰快速決策」能力</w:t>
      </w:r>
    </w:p>
    <w:p w14:paraId="1787433D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**開放性創意**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：文化適應性設計、非對抗性說服 → 測試「創意深度」而非「模板化方案」</w:t>
      </w:r>
    </w:p>
    <w:p w14:paraId="5390BB7A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**人類認知偏誤**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：確認偏誤、從眾效應、損失厭惡 → 測試「非理性行為建模」能力</w:t>
      </w:r>
    </w:p>
    <w:p w14:paraId="7CD9DF54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**非理性決策**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：群體恐慌、信息戰、博弈 → 測試「動態優化」和「風險控制」能力</w:t>
      </w:r>
    </w:p>
    <w:p w14:paraId="45F0E8FE">
      <w:pPr>
        <w:keepNext w:val="0"/>
        <w:keepLines w:val="0"/>
        <w:widowControl/>
        <w:suppressLineNumbers w:val="0"/>
        <w:jc w:val="left"/>
      </w:pPr>
    </w:p>
    <w:p w14:paraId="7A9955DF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**預期效果**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</w:t>
      </w:r>
    </w:p>
    <w:p w14:paraId="1C1192CF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大模型（如 GPT-5.1）可能給出「過於系統化」的方案，缺乏「實戰靈活性」</w:t>
      </w:r>
    </w:p>
    <w:p w14:paraId="228967CB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可能在「開放性創意」部分給出「模板化」方案，缺乏「文化洞察」</w:t>
      </w:r>
    </w:p>
    <w:p w14:paraId="76D714C1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8"/>
          <w:szCs w:val="18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 xml:space="preserve"> 可能在「自我否定」部分給出「理論性」降級方案，缺乏「實戰可執行性」</w:t>
      </w:r>
    </w:p>
    <w:p w14:paraId="67067BE6">
      <w:pPr>
        <w:keepNext w:val="0"/>
        <w:keepLines w:val="0"/>
        <w:widowControl/>
        <w:suppressLineNumbers w:val="0"/>
        <w:jc w:val="left"/>
      </w:pPr>
    </w:p>
    <w:p w14:paraId="45BFD324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077C7108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---</w:t>
      </w:r>
    </w:p>
    <w:p w14:paraId="3F337174">
      <w:pPr>
        <w:keepNext w:val="0"/>
        <w:keepLines w:val="0"/>
        <w:widowControl/>
        <w:suppressLineNumbers w:val="0"/>
        <w:jc w:val="left"/>
      </w:pPr>
    </w:p>
    <w:p w14:paraId="25AA7F53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**建立時間**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：2026-01-03  </w:t>
      </w:r>
    </w:p>
    <w:p w14:paraId="777248E4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**建立者**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：LOGOS（邏輯總審）  </w:t>
      </w:r>
    </w:p>
    <w:p w14:paraId="772F4F7E">
      <w:pPr>
        <w:keepNext w:val="0"/>
        <w:keepLines w:val="0"/>
        <w:widowControl/>
        <w:suppressLineNumbers w:val="0"/>
        <w:shd w:val="clear" w:fill="181818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8"/>
          <w:szCs w:val="18"/>
          <w:shd w:val="clear" w:fill="181818"/>
          <w:lang w:val="en-US" w:eastAsia="zh-CN" w:bidi="ar"/>
        </w:rPr>
        <w:t>**版本**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8"/>
          <w:szCs w:val="18"/>
          <w:shd w:val="clear" w:fill="181818"/>
          <w:lang w:val="en-US" w:eastAsia="zh-CN" w:bidi="ar"/>
        </w:rPr>
        <w:t>：v1.0（TIER_HUMAN_PLUS）</w:t>
      </w:r>
    </w:p>
    <w:p w14:paraId="75146ECA">
      <w:pPr>
        <w:keepNext w:val="0"/>
        <w:keepLines w:val="0"/>
        <w:widowControl/>
        <w:suppressLineNumbers w:val="0"/>
        <w:jc w:val="left"/>
      </w:pPr>
    </w:p>
    <w:p w14:paraId="75A57754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A81783"/>
    <w:rsid w:val="6DA8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2026-01-03T16:23:00Z</dcterms:created>
  <dc:creator>十九</dc:creator>
  <cp:lastModifiedBy>十九</cp:lastModifiedBy>
  <dcterms:modified xsi:type="dcterms:W3CDTF">2026-01-03T16:29:49Z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6ACF6440A8154C14B85153AD1E0C779F_11</vt:lpwstr>
  </property>
  <property fmtid="{D5CDD505-2E9C-101B-9397-08002B2CF9AE}" pid="4" name="KSOTemplateDocerSaveRecord">
    <vt:lpwstr>eyJoZGlkIjoiZWI2YzVmMjFlOWZkYjA3Y2I4MjhhYmM3Y2FhMDlhNTUiLCJ1c2VySWQiOiIxMjc0NzI3MzY5In0=</vt:lpwstr>
  </property>
</Properties>
</file>