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60" w:line="331.2" w:lineRule="auto"/>
        <w:contextualSpacing w:val="0"/>
      </w:pPr>
      <w:r w:rsidDel="00000000" w:rsidR="00000000" w:rsidRPr="00000000">
        <w:drawing>
          <wp:inline distB="114300" distT="114300" distL="114300" distR="114300">
            <wp:extent cx="5943600" cy="33020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pPr>
        <w:spacing w:after="60" w:line="331.2" w:lineRule="auto"/>
        <w:contextualSpacing w:val="0"/>
        <w:jc w:val="center"/>
      </w:pPr>
      <w:r w:rsidDel="00000000" w:rsidR="00000000" w:rsidRPr="00000000">
        <w:rPr>
          <w:color w:val="007dd6"/>
          <w:sz w:val="60"/>
          <w:szCs w:val="60"/>
          <w:rtl w:val="0"/>
        </w:rPr>
        <w:t xml:space="preserve">Project Goals v1.0</w:t>
      </w:r>
      <w:r w:rsidDel="00000000" w:rsidR="00000000" w:rsidRPr="00000000">
        <w:rPr>
          <w:rtl w:val="0"/>
        </w:rPr>
      </w:r>
    </w:p>
    <w:p w:rsidR="00000000" w:rsidDel="00000000" w:rsidP="00000000" w:rsidRDefault="00000000" w:rsidRPr="00000000">
      <w:pPr>
        <w:pStyle w:val="Subtitle"/>
        <w:keepNext w:val="0"/>
        <w:keepLines w:val="0"/>
        <w:spacing w:after="320" w:before="0" w:line="331.2" w:lineRule="auto"/>
        <w:contextualSpacing w:val="0"/>
        <w:jc w:val="center"/>
      </w:pPr>
      <w:bookmarkStart w:colFirst="0" w:colLast="0" w:name="h.er3exfg97z20" w:id="0"/>
      <w:bookmarkEnd w:id="0"/>
      <w:r w:rsidDel="00000000" w:rsidR="00000000" w:rsidRPr="00000000">
        <w:rPr>
          <w:rtl w:val="0"/>
        </w:rPr>
        <w:t xml:space="preserve">Group 4: Autonomous Foosball Table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3315.0" w:type="dxa"/>
        <w:jc w:val="center"/>
        <w:tblLayout w:type="fixed"/>
        <w:tblLook w:val="0600"/>
      </w:tblPr>
      <w:tblGrid>
        <w:gridCol w:w="2085"/>
        <w:gridCol w:w="1230"/>
        <w:tblGridChange w:id="0">
          <w:tblGrid>
            <w:gridCol w:w="2085"/>
            <w:gridCol w:w="123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pPr>
            <w:r w:rsidDel="00000000" w:rsidR="00000000" w:rsidRPr="00000000">
              <w:rPr>
                <w:color w:val="666666"/>
                <w:rtl w:val="0"/>
              </w:rPr>
              <w:t xml:space="preserve">Ryan Ma</w:t>
            </w:r>
          </w:p>
        </w:tc>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jc w:val="right"/>
            </w:pPr>
            <w:r w:rsidDel="00000000" w:rsidR="00000000" w:rsidRPr="00000000">
              <w:rPr>
                <w:color w:val="666666"/>
                <w:rtl w:val="0"/>
              </w:rPr>
              <w:t xml:space="preserve">1147335</w:t>
            </w:r>
          </w:p>
        </w:tc>
      </w:tr>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pPr>
            <w:r w:rsidDel="00000000" w:rsidR="00000000" w:rsidRPr="00000000">
              <w:rPr>
                <w:color w:val="666666"/>
                <w:rtl w:val="0"/>
              </w:rPr>
              <w:t xml:space="preserve">Chenhe Li</w:t>
            </w:r>
          </w:p>
        </w:tc>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jc w:val="right"/>
            </w:pPr>
            <w:r w:rsidDel="00000000" w:rsidR="00000000" w:rsidRPr="00000000">
              <w:rPr>
                <w:color w:val="666666"/>
                <w:rtl w:val="0"/>
              </w:rPr>
              <w:t xml:space="preserve">1158035</w:t>
            </w:r>
          </w:p>
        </w:tc>
      </w:tr>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pPr>
            <w:r w:rsidDel="00000000" w:rsidR="00000000" w:rsidRPr="00000000">
              <w:rPr>
                <w:color w:val="666666"/>
                <w:rtl w:val="0"/>
              </w:rPr>
              <w:t xml:space="preserve">Taha Hussain</w:t>
            </w:r>
          </w:p>
        </w:tc>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jc w:val="right"/>
            </w:pPr>
            <w:r w:rsidDel="00000000" w:rsidR="00000000" w:rsidRPr="00000000">
              <w:rPr>
                <w:color w:val="666666"/>
                <w:rtl w:val="0"/>
              </w:rPr>
              <w:t xml:space="preserve">1200349</w:t>
            </w:r>
          </w:p>
        </w:tc>
      </w:tr>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pPr>
            <w:r w:rsidDel="00000000" w:rsidR="00000000" w:rsidRPr="00000000">
              <w:rPr>
                <w:color w:val="666666"/>
                <w:rtl w:val="0"/>
              </w:rPr>
              <w:t xml:space="preserve">Viktor Smirnov</w:t>
            </w:r>
          </w:p>
        </w:tc>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jc w:val="right"/>
            </w:pPr>
            <w:r w:rsidDel="00000000" w:rsidR="00000000" w:rsidRPr="00000000">
              <w:rPr>
                <w:color w:val="666666"/>
                <w:rtl w:val="0"/>
              </w:rPr>
              <w:t xml:space="preserve">1154392</w:t>
            </w:r>
          </w:p>
        </w:tc>
      </w:tr>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pPr>
            <w:r w:rsidDel="00000000" w:rsidR="00000000" w:rsidRPr="00000000">
              <w:rPr>
                <w:color w:val="666666"/>
                <w:rtl w:val="0"/>
              </w:rPr>
              <w:t xml:space="preserve">Roland Zhou</w:t>
            </w:r>
          </w:p>
        </w:tc>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jc w:val="right"/>
            </w:pPr>
            <w:r w:rsidDel="00000000" w:rsidR="00000000" w:rsidRPr="00000000">
              <w:rPr>
                <w:color w:val="666666"/>
                <w:rtl w:val="0"/>
              </w:rPr>
              <w:t xml:space="preserve">1216063</w:t>
            </w:r>
          </w:p>
        </w:tc>
      </w:tr>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pPr>
            <w:r w:rsidDel="00000000" w:rsidR="00000000" w:rsidRPr="00000000">
              <w:rPr>
                <w:color w:val="666666"/>
                <w:rtl w:val="0"/>
              </w:rPr>
              <w:t xml:space="preserve">Alvin Li</w:t>
            </w:r>
          </w:p>
        </w:tc>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jc w:val="right"/>
            </w:pPr>
            <w:r w:rsidDel="00000000" w:rsidR="00000000" w:rsidRPr="00000000">
              <w:rPr>
                <w:color w:val="666666"/>
                <w:rtl w:val="0"/>
              </w:rPr>
              <w:t xml:space="preserve">0957972</w:t>
            </w:r>
          </w:p>
        </w:tc>
      </w:tr>
    </w:tbl>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hplssi5c5gc3" w:id="1"/>
      <w:bookmarkEnd w:id="1"/>
      <w:r w:rsidDel="00000000" w:rsidR="00000000" w:rsidRPr="00000000">
        <w:rPr>
          <w:rFonts w:ascii="Arial" w:cs="Arial" w:eastAsia="Arial" w:hAnsi="Arial"/>
          <w:b w:val="1"/>
          <w:i w:val="0"/>
          <w:color w:val="007dd6"/>
          <w:sz w:val="48"/>
          <w:szCs w:val="48"/>
          <w:u w:val="none"/>
          <w:rtl w:val="0"/>
        </w:rPr>
        <w:t xml:space="preserve">1 </w:t>
      </w:r>
      <w:r w:rsidDel="00000000" w:rsidR="00000000" w:rsidRPr="00000000">
        <w:rPr>
          <w:rFonts w:ascii="Arial" w:cs="Arial" w:eastAsia="Arial" w:hAnsi="Arial"/>
          <w:b w:val="1"/>
          <w:i w:val="0"/>
          <w:color w:val="007dd6"/>
          <w:sz w:val="48"/>
          <w:szCs w:val="48"/>
          <w:u w:val="none"/>
          <w:rtl w:val="0"/>
        </w:rPr>
        <w:t xml:space="preserve">REVISIONS</w:t>
      </w:r>
    </w:p>
    <w:p w:rsidR="00000000" w:rsidDel="00000000" w:rsidP="00000000" w:rsidRDefault="00000000" w:rsidRPr="00000000">
      <w:pPr>
        <w:contextualSpacing w:val="0"/>
      </w:pPr>
      <w:r w:rsidDel="00000000" w:rsidR="00000000" w:rsidRPr="00000000">
        <w:rPr>
          <w:rtl w:val="0"/>
        </w:rPr>
      </w:r>
    </w:p>
    <w:tbl>
      <w:tblPr>
        <w:tblStyle w:val="Table2"/>
        <w:bidi w:val="0"/>
        <w:tblW w:w="9330.0" w:type="dxa"/>
        <w:jc w:val="left"/>
        <w:tblLayout w:type="fixed"/>
        <w:tblLook w:val="0600"/>
      </w:tblPr>
      <w:tblGrid>
        <w:gridCol w:w="1125"/>
        <w:gridCol w:w="2490"/>
        <w:gridCol w:w="2985"/>
        <w:gridCol w:w="2730"/>
        <w:tblGridChange w:id="0">
          <w:tblGrid>
            <w:gridCol w:w="1125"/>
            <w:gridCol w:w="2490"/>
            <w:gridCol w:w="2985"/>
            <w:gridCol w:w="2730"/>
          </w:tblGrid>
        </w:tblGridChange>
      </w:tblGrid>
      <w:tr>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b w:val="1"/>
                <w:rtl w:val="0"/>
              </w:rPr>
              <w:t xml:space="preserve">Version</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b w:val="1"/>
                <w:rtl w:val="0"/>
              </w:rPr>
              <w:t xml:space="preserve">Date</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b w:val="1"/>
                <w:rtl w:val="0"/>
              </w:rPr>
              <w:t xml:space="preserve">Author</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b w:val="1"/>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October 18, 2015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Ryan Ma,</w:t>
            </w:r>
          </w:p>
          <w:p w:rsidR="00000000" w:rsidDel="00000000" w:rsidP="00000000" w:rsidRDefault="00000000" w:rsidRPr="00000000">
            <w:pPr>
              <w:spacing w:line="288" w:lineRule="auto"/>
              <w:contextualSpacing w:val="0"/>
            </w:pPr>
            <w:r w:rsidDel="00000000" w:rsidR="00000000" w:rsidRPr="00000000">
              <w:rPr>
                <w:rtl w:val="0"/>
              </w:rPr>
              <w:t xml:space="preserve">Chenhe Li,</w:t>
            </w:r>
          </w:p>
          <w:p w:rsidR="00000000" w:rsidDel="00000000" w:rsidP="00000000" w:rsidRDefault="00000000" w:rsidRPr="00000000">
            <w:pPr>
              <w:spacing w:line="288" w:lineRule="auto"/>
              <w:contextualSpacing w:val="0"/>
            </w:pPr>
            <w:r w:rsidDel="00000000" w:rsidR="00000000" w:rsidRPr="00000000">
              <w:rPr>
                <w:rtl w:val="0"/>
              </w:rPr>
              <w:t xml:space="preserve">Taha Hussain,</w:t>
            </w:r>
          </w:p>
          <w:p w:rsidR="00000000" w:rsidDel="00000000" w:rsidP="00000000" w:rsidRDefault="00000000" w:rsidRPr="00000000">
            <w:pPr>
              <w:spacing w:line="331.2" w:lineRule="auto"/>
              <w:contextualSpacing w:val="0"/>
            </w:pPr>
            <w:r w:rsidDel="00000000" w:rsidR="00000000" w:rsidRPr="00000000">
              <w:rPr>
                <w:rtl w:val="0"/>
              </w:rPr>
              <w:t xml:space="preserve">Viktor Smirnov,</w:t>
            </w:r>
          </w:p>
          <w:p w:rsidR="00000000" w:rsidDel="00000000" w:rsidP="00000000" w:rsidRDefault="00000000" w:rsidRPr="00000000">
            <w:pPr>
              <w:spacing w:line="288" w:lineRule="auto"/>
              <w:contextualSpacing w:val="0"/>
            </w:pPr>
            <w:r w:rsidDel="00000000" w:rsidR="00000000" w:rsidRPr="00000000">
              <w:rPr>
                <w:rtl w:val="0"/>
              </w:rPr>
              <w:t xml:space="preserve">Zi(Roland) Zhou,</w:t>
            </w:r>
          </w:p>
          <w:p w:rsidR="00000000" w:rsidDel="00000000" w:rsidP="00000000" w:rsidRDefault="00000000" w:rsidRPr="00000000">
            <w:pPr>
              <w:spacing w:line="288" w:lineRule="auto"/>
              <w:contextualSpacing w:val="0"/>
            </w:pPr>
            <w:r w:rsidDel="00000000" w:rsidR="00000000" w:rsidRPr="00000000">
              <w:rPr>
                <w:rtl w:val="0"/>
              </w:rPr>
              <w:t xml:space="preserve">Alvin Li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Initial version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Feb 27, 2016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Chenhe Li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Updated cost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Feb 28, 2016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Ryan 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Added Development Time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Feb 29, 2016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Ryan Ma,</w:t>
            </w:r>
          </w:p>
          <w:p w:rsidR="00000000" w:rsidDel="00000000" w:rsidP="00000000" w:rsidRDefault="00000000" w:rsidRPr="00000000">
            <w:pPr>
              <w:spacing w:line="288" w:lineRule="auto"/>
              <w:contextualSpacing w:val="0"/>
            </w:pPr>
            <w:r w:rsidDel="00000000" w:rsidR="00000000" w:rsidRPr="00000000">
              <w:rPr>
                <w:rtl w:val="0"/>
              </w:rPr>
              <w:t xml:space="preserve">Chenhe Li,</w:t>
            </w:r>
          </w:p>
          <w:p w:rsidR="00000000" w:rsidDel="00000000" w:rsidP="00000000" w:rsidRDefault="00000000" w:rsidRPr="00000000">
            <w:pPr>
              <w:spacing w:line="288" w:lineRule="auto"/>
              <w:contextualSpacing w:val="0"/>
            </w:pPr>
            <w:r w:rsidDel="00000000" w:rsidR="00000000" w:rsidRPr="00000000">
              <w:rPr>
                <w:rtl w:val="0"/>
              </w:rPr>
              <w:t xml:space="preserve">Taha Hussain,</w:t>
            </w:r>
          </w:p>
          <w:p w:rsidR="00000000" w:rsidDel="00000000" w:rsidP="00000000" w:rsidRDefault="00000000" w:rsidRPr="00000000">
            <w:pPr>
              <w:spacing w:line="331.2" w:lineRule="auto"/>
              <w:contextualSpacing w:val="0"/>
            </w:pPr>
            <w:r w:rsidDel="00000000" w:rsidR="00000000" w:rsidRPr="00000000">
              <w:rPr>
                <w:rtl w:val="0"/>
              </w:rPr>
              <w:t xml:space="preserve">Viktor Smirnov,</w:t>
            </w:r>
          </w:p>
          <w:p w:rsidR="00000000" w:rsidDel="00000000" w:rsidP="00000000" w:rsidRDefault="00000000" w:rsidRPr="00000000">
            <w:pPr>
              <w:spacing w:line="288" w:lineRule="auto"/>
              <w:contextualSpacing w:val="0"/>
            </w:pPr>
            <w:r w:rsidDel="00000000" w:rsidR="00000000" w:rsidRPr="00000000">
              <w:rPr>
                <w:rtl w:val="0"/>
              </w:rPr>
              <w:t xml:space="preserve">Roland Zhou,</w:t>
            </w:r>
          </w:p>
          <w:p w:rsidR="00000000" w:rsidDel="00000000" w:rsidP="00000000" w:rsidRDefault="00000000" w:rsidRPr="00000000">
            <w:pPr>
              <w:spacing w:line="288" w:lineRule="auto"/>
              <w:contextualSpacing w:val="0"/>
            </w:pPr>
            <w:r w:rsidDel="00000000" w:rsidR="00000000" w:rsidRPr="00000000">
              <w:rPr>
                <w:rtl w:val="0"/>
              </w:rPr>
              <w:t xml:space="preserve">Alvin Li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Fixed grammar and updated format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gaf40ng0m98a" w:id="2"/>
      <w:bookmarkEnd w:id="2"/>
      <w:r w:rsidDel="00000000" w:rsidR="00000000" w:rsidRPr="00000000">
        <w:rPr>
          <w:rFonts w:ascii="Arial" w:cs="Arial" w:eastAsia="Arial" w:hAnsi="Arial"/>
          <w:b w:val="1"/>
          <w:i w:val="0"/>
          <w:color w:val="007dd6"/>
          <w:sz w:val="48"/>
          <w:szCs w:val="48"/>
          <w:u w:val="none"/>
          <w:rtl w:val="0"/>
        </w:rPr>
        <w:t xml:space="preserve">2 </w:t>
      </w:r>
      <w:r w:rsidDel="00000000" w:rsidR="00000000" w:rsidRPr="00000000">
        <w:rPr>
          <w:rFonts w:ascii="Arial" w:cs="Arial" w:eastAsia="Arial" w:hAnsi="Arial"/>
          <w:b w:val="1"/>
          <w:i w:val="0"/>
          <w:color w:val="007dd6"/>
          <w:sz w:val="48"/>
          <w:szCs w:val="48"/>
          <w:u w:val="none"/>
          <w:rtl w:val="0"/>
        </w:rPr>
        <w:t xml:space="preserve">TABLE OF CONTENTS</w:t>
      </w:r>
    </w:p>
    <w:tbl>
      <w:tblPr>
        <w:tblStyle w:val="Table3"/>
        <w:bidi w:val="0"/>
        <w:tblW w:w="9360.0" w:type="dxa"/>
        <w:jc w:val="left"/>
        <w:tblLayout w:type="fixed"/>
        <w:tblLook w:val="0600"/>
      </w:tblPr>
      <w:tblGrid>
        <w:gridCol w:w="8660"/>
        <w:gridCol w:w="700"/>
        <w:tblGridChange w:id="0">
          <w:tblGrid>
            <w:gridCol w:w="8660"/>
            <w:gridCol w:w="700"/>
          </w:tblGrid>
        </w:tblGridChange>
      </w:tblGrid>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hplssi5c5gc3">
              <w:r w:rsidDel="00000000" w:rsidR="00000000" w:rsidRPr="00000000">
                <w:rPr>
                  <w:color w:val="1155cc"/>
                  <w:u w:val="single"/>
                  <w:rtl w:val="0"/>
                </w:rPr>
                <w:t xml:space="preserve">1 REVISIONS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gaf40ng0m98a">
              <w:r w:rsidDel="00000000" w:rsidR="00000000" w:rsidRPr="00000000">
                <w:rPr>
                  <w:color w:val="1155cc"/>
                  <w:u w:val="single"/>
                  <w:rtl w:val="0"/>
                </w:rPr>
                <w:t xml:space="preserve">2 TABLE OF CONTENTS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em913aiezmkv">
              <w:r w:rsidDel="00000000" w:rsidR="00000000" w:rsidRPr="00000000">
                <w:rPr>
                  <w:color w:val="1155cc"/>
                  <w:u w:val="single"/>
                  <w:rtl w:val="0"/>
                </w:rPr>
                <w:t xml:space="preserve">3 INTRODUCTION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2dkzfa3apigz">
              <w:r w:rsidDel="00000000" w:rsidR="00000000" w:rsidRPr="00000000">
                <w:rPr>
                  <w:color w:val="1155cc"/>
                  <w:u w:val="single"/>
                  <w:rtl w:val="0"/>
                </w:rPr>
                <w:t xml:space="preserve">3.1 Purpose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afio5siyh35q">
              <w:r w:rsidDel="00000000" w:rsidR="00000000" w:rsidRPr="00000000">
                <w:rPr>
                  <w:color w:val="1155cc"/>
                  <w:u w:val="single"/>
                  <w:rtl w:val="0"/>
                </w:rPr>
                <w:t xml:space="preserve">3.2 Scope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c0bj5kat9v09">
              <w:r w:rsidDel="00000000" w:rsidR="00000000" w:rsidRPr="00000000">
                <w:rPr>
                  <w:color w:val="1155cc"/>
                  <w:u w:val="single"/>
                  <w:rtl w:val="0"/>
                </w:rPr>
                <w:t xml:space="preserve">3.3 References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mlx2hf95mpah">
              <w:r w:rsidDel="00000000" w:rsidR="00000000" w:rsidRPr="00000000">
                <w:rPr>
                  <w:color w:val="1155cc"/>
                  <w:u w:val="single"/>
                  <w:rtl w:val="0"/>
                </w:rPr>
                <w:t xml:space="preserve">4 GOALS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3sndu5uz4snh">
              <w:r w:rsidDel="00000000" w:rsidR="00000000" w:rsidRPr="00000000">
                <w:rPr>
                  <w:color w:val="1155cc"/>
                  <w:u w:val="single"/>
                  <w:rtl w:val="0"/>
                </w:rPr>
                <w:t xml:space="preserve">4.1 Features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2wwu81hv6v44">
              <w:r w:rsidDel="00000000" w:rsidR="00000000" w:rsidRPr="00000000">
                <w:rPr>
                  <w:color w:val="1155cc"/>
                  <w:u w:val="single"/>
                  <w:rtl w:val="0"/>
                </w:rPr>
                <w:t xml:space="preserve">4.2 Performance </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hd25v1blcdra">
              <w:r w:rsidDel="00000000" w:rsidR="00000000" w:rsidRPr="00000000">
                <w:rPr>
                  <w:color w:val="1155cc"/>
                  <w:u w:val="single"/>
                  <w:rtl w:val="0"/>
                </w:rPr>
                <w:t xml:space="preserve">4.3 Cost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1rzsw8f0kcrd">
              <w:r w:rsidDel="00000000" w:rsidR="00000000" w:rsidRPr="00000000">
                <w:rPr>
                  <w:color w:val="1155cc"/>
                  <w:u w:val="single"/>
                  <w:rtl w:val="0"/>
                </w:rPr>
                <w:t xml:space="preserve">4.4 Safety</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ajoreokeshuv">
              <w:r w:rsidDel="00000000" w:rsidR="00000000" w:rsidRPr="00000000">
                <w:rPr>
                  <w:color w:val="1155cc"/>
                  <w:u w:val="single"/>
                  <w:rtl w:val="0"/>
                </w:rPr>
                <w:t xml:space="preserve">4.5 Development Time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5</w:t>
            </w:r>
          </w:p>
        </w:tc>
      </w:tr>
    </w:tbl>
    <w:p w:rsidR="00000000" w:rsidDel="00000000" w:rsidP="00000000" w:rsidRDefault="00000000" w:rsidRPr="00000000">
      <w:pPr>
        <w:spacing w:after="280" w:before="120" w:line="360" w:lineRule="auto"/>
        <w:contextualSpacing w:val="0"/>
        <w:jc w:val="both"/>
      </w:pPr>
      <w:r w:rsidDel="00000000" w:rsidR="00000000" w:rsidRPr="00000000">
        <w:rPr>
          <w:rtl w:val="0"/>
        </w:rPr>
      </w:r>
    </w:p>
    <w:p w:rsidR="00000000" w:rsidDel="00000000" w:rsidP="00000000" w:rsidRDefault="00000000" w:rsidRPr="00000000">
      <w:pPr>
        <w:spacing w:after="280" w:before="120" w:line="360" w:lineRule="auto"/>
        <w:contextualSpacing w:val="0"/>
        <w:jc w:val="both"/>
      </w:pPr>
      <w:r w:rsidDel="00000000" w:rsidR="00000000" w:rsidRPr="00000000">
        <w:rPr>
          <w:rtl w:val="0"/>
        </w:rPr>
      </w:r>
    </w:p>
    <w:p w:rsidR="00000000" w:rsidDel="00000000" w:rsidP="00000000" w:rsidRDefault="00000000" w:rsidRPr="00000000">
      <w:pPr>
        <w:contextualSpacing w:val="0"/>
      </w:pPr>
      <w:bookmarkStart w:colFirst="0" w:colLast="0" w:name="h.pvwj5zoopuyj"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dlb1bvqiqvl5" w:id="4"/>
      <w:bookmarkEnd w:id="4"/>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em913aiezmkv" w:id="5"/>
      <w:bookmarkEnd w:id="5"/>
      <w:r w:rsidDel="00000000" w:rsidR="00000000" w:rsidRPr="00000000">
        <w:rPr>
          <w:rFonts w:ascii="Arial" w:cs="Arial" w:eastAsia="Arial" w:hAnsi="Arial"/>
          <w:b w:val="1"/>
          <w:i w:val="0"/>
          <w:color w:val="007dd6"/>
          <w:sz w:val="48"/>
          <w:szCs w:val="48"/>
          <w:u w:val="none"/>
          <w:rtl w:val="0"/>
        </w:rPr>
        <w:t xml:space="preserve">3 </w:t>
      </w:r>
      <w:r w:rsidDel="00000000" w:rsidR="00000000" w:rsidRPr="00000000">
        <w:rPr>
          <w:rFonts w:ascii="Arial" w:cs="Arial" w:eastAsia="Arial" w:hAnsi="Arial"/>
          <w:b w:val="1"/>
          <w:i w:val="0"/>
          <w:color w:val="007dd6"/>
          <w:sz w:val="48"/>
          <w:szCs w:val="48"/>
          <w:u w:val="none"/>
          <w:rtl w:val="0"/>
        </w:rPr>
        <w:t xml:space="preserve">INTRODUCTION</w:t>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2dkzfa3apigz" w:id="6"/>
      <w:bookmarkEnd w:id="6"/>
      <w:r w:rsidDel="00000000" w:rsidR="00000000" w:rsidRPr="00000000">
        <w:rPr>
          <w:rFonts w:ascii="Arial" w:cs="Arial" w:eastAsia="Arial" w:hAnsi="Arial"/>
          <w:b w:val="1"/>
          <w:i w:val="0"/>
          <w:color w:val="007dd6"/>
          <w:sz w:val="40"/>
          <w:szCs w:val="40"/>
          <w:u w:val="none"/>
          <w:rtl w:val="0"/>
        </w:rPr>
        <w:t xml:space="preserve">3.1 </w:t>
      </w:r>
      <w:r w:rsidDel="00000000" w:rsidR="00000000" w:rsidRPr="00000000">
        <w:rPr>
          <w:rFonts w:ascii="Arial" w:cs="Arial" w:eastAsia="Arial" w:hAnsi="Arial"/>
          <w:b w:val="1"/>
          <w:i w:val="0"/>
          <w:color w:val="007dd6"/>
          <w:sz w:val="40"/>
          <w:szCs w:val="40"/>
          <w:u w:val="none"/>
          <w:rtl w:val="0"/>
        </w:rPr>
        <w:t xml:space="preserve">Purpose</w:t>
      </w:r>
    </w:p>
    <w:p w:rsidR="00000000" w:rsidDel="00000000" w:rsidP="00000000" w:rsidRDefault="00000000" w:rsidRPr="00000000">
      <w:pPr>
        <w:spacing w:line="331.2" w:lineRule="auto"/>
        <w:ind w:firstLine="720"/>
        <w:contextualSpacing w:val="0"/>
        <w:jc w:val="both"/>
      </w:pPr>
      <w:r w:rsidDel="00000000" w:rsidR="00000000" w:rsidRPr="00000000">
        <w:rPr>
          <w:rtl w:val="0"/>
        </w:rPr>
        <w:t xml:space="preserve">The purpose of this Project Goals document is to define the target of our end product, that will be based on the research of the currently existing market, and we think is achievable during the time frame of the Capstone course. This document acts as a guide for later stages in the development process, including validation and verification.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afio5siyh35q" w:id="7"/>
      <w:bookmarkEnd w:id="7"/>
      <w:r w:rsidDel="00000000" w:rsidR="00000000" w:rsidRPr="00000000">
        <w:rPr>
          <w:rFonts w:ascii="Arial" w:cs="Arial" w:eastAsia="Arial" w:hAnsi="Arial"/>
          <w:b w:val="1"/>
          <w:i w:val="0"/>
          <w:color w:val="007dd6"/>
          <w:sz w:val="40"/>
          <w:szCs w:val="40"/>
          <w:u w:val="none"/>
          <w:rtl w:val="0"/>
        </w:rPr>
        <w:t xml:space="preserve">3.2 </w:t>
      </w:r>
      <w:r w:rsidDel="00000000" w:rsidR="00000000" w:rsidRPr="00000000">
        <w:rPr>
          <w:rFonts w:ascii="Arial" w:cs="Arial" w:eastAsia="Arial" w:hAnsi="Arial"/>
          <w:b w:val="1"/>
          <w:i w:val="0"/>
          <w:color w:val="007dd6"/>
          <w:sz w:val="40"/>
          <w:szCs w:val="40"/>
          <w:u w:val="none"/>
          <w:rtl w:val="0"/>
        </w:rPr>
        <w:t xml:space="preserve">Scope</w:t>
      </w:r>
    </w:p>
    <w:p w:rsidR="00000000" w:rsidDel="00000000" w:rsidP="00000000" w:rsidRDefault="00000000" w:rsidRPr="00000000">
      <w:pPr>
        <w:ind w:firstLine="720"/>
        <w:contextualSpacing w:val="0"/>
        <w:jc w:val="both"/>
      </w:pPr>
      <w:r w:rsidDel="00000000" w:rsidR="00000000" w:rsidRPr="00000000">
        <w:rPr>
          <w:rtl w:val="0"/>
        </w:rPr>
        <w:t xml:space="preserve">This document focuses on </w:t>
      </w:r>
      <w:r w:rsidDel="00000000" w:rsidR="00000000" w:rsidRPr="00000000">
        <w:rPr>
          <w:rtl w:val="0"/>
        </w:rPr>
        <w:t xml:space="preserve">the high-level description of the project goals and methods to determine whether the final product has met our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c0bj5kat9v09" w:id="8"/>
      <w:bookmarkEnd w:id="8"/>
      <w:r w:rsidDel="00000000" w:rsidR="00000000" w:rsidRPr="00000000">
        <w:rPr>
          <w:rFonts w:ascii="Arial" w:cs="Arial" w:eastAsia="Arial" w:hAnsi="Arial"/>
          <w:b w:val="1"/>
          <w:i w:val="0"/>
          <w:color w:val="007dd6"/>
          <w:sz w:val="40"/>
          <w:szCs w:val="40"/>
          <w:u w:val="none"/>
          <w:rtl w:val="0"/>
        </w:rPr>
        <w:t xml:space="preserve">3.3 </w:t>
      </w:r>
      <w:r w:rsidDel="00000000" w:rsidR="00000000" w:rsidRPr="00000000">
        <w:rPr>
          <w:rFonts w:ascii="Arial" w:cs="Arial" w:eastAsia="Arial" w:hAnsi="Arial"/>
          <w:b w:val="1"/>
          <w:i w:val="0"/>
          <w:color w:val="007dd6"/>
          <w:sz w:val="40"/>
          <w:szCs w:val="40"/>
          <w:u w:val="none"/>
          <w:rtl w:val="0"/>
        </w:rPr>
        <w:t xml:space="preserve">References</w:t>
      </w:r>
    </w:p>
    <w:p w:rsidR="00000000" w:rsidDel="00000000" w:rsidP="00000000" w:rsidRDefault="00000000" w:rsidRPr="00000000">
      <w:pPr>
        <w:ind w:left="0" w:firstLine="0"/>
        <w:contextualSpacing w:val="0"/>
      </w:pPr>
      <w:r w:rsidDel="00000000" w:rsidR="00000000" w:rsidRPr="00000000">
        <w:rPr>
          <w:rtl w:val="0"/>
        </w:rPr>
        <w:t xml:space="preserve">[1] “Foosball Rules” Internet: </w:t>
      </w:r>
      <w:hyperlink r:id="rId6">
        <w:r w:rsidDel="00000000" w:rsidR="00000000" w:rsidRPr="00000000">
          <w:rPr>
            <w:color w:val="1155cc"/>
            <w:u w:val="single"/>
            <w:rtl w:val="0"/>
          </w:rPr>
          <w:t xml:space="preserve">http://www.foosball.com/learn/rules/</w:t>
        </w:r>
      </w:hyperlink>
      <w:r w:rsidDel="00000000" w:rsidR="00000000" w:rsidRPr="00000000">
        <w:rPr>
          <w:rtl w:val="0"/>
        </w:rPr>
        <w:t xml:space="preserve">, Apr. 02, 2009 [Otc. 19, 2015]</w:t>
      </w:r>
    </w:p>
    <w:p w:rsidR="00000000" w:rsidDel="00000000" w:rsidP="00000000" w:rsidRDefault="00000000" w:rsidRPr="00000000">
      <w:pPr>
        <w:ind w:left="0" w:firstLine="0"/>
        <w:contextualSpacing w:val="0"/>
      </w:pPr>
      <w:r w:rsidDel="00000000" w:rsidR="00000000" w:rsidRPr="00000000">
        <w:rPr>
          <w:rtl w:val="0"/>
        </w:rPr>
        <w:t xml:space="preserve">[2] Michael Aeberhard,  Shane Connelly,  Evan Tarr, and  Nardis Walker. fall 2007. Single Player Foosball Table with an Autonomous Opponent. Available: </w:t>
      </w:r>
      <w:hyperlink r:id="rId7">
        <w:r w:rsidDel="00000000" w:rsidR="00000000" w:rsidRPr="00000000">
          <w:rPr>
            <w:color w:val="1155cc"/>
            <w:u w:val="single"/>
            <w:rtl w:val="0"/>
          </w:rPr>
          <w:t xml:space="preserve">http://www.eskibars.com/projects/foosball_robot/final_rpt.pdf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“NetFoos Box Statics” Internet: </w:t>
      </w:r>
      <w:hyperlink r:id="rId8">
        <w:r w:rsidDel="00000000" w:rsidR="00000000" w:rsidRPr="00000000">
          <w:rPr>
            <w:color w:val="1155cc"/>
            <w:u w:val="single"/>
            <w:rtl w:val="0"/>
          </w:rPr>
          <w:t xml:space="preserve">http://www.netfoos.com/box_stats/match_summary/6/7/13.html</w:t>
        </w:r>
      </w:hyperlink>
      <w:r w:rsidDel="00000000" w:rsidR="00000000" w:rsidRPr="00000000">
        <w:rPr>
          <w:rtl w:val="0"/>
        </w:rPr>
        <w:t xml:space="preserve">, Sep. 26, 2006 [Otc. 19,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after="280" w:before="120" w:line="360" w:lineRule="auto"/>
        <w:contextualSpacing w:val="0"/>
        <w:jc w:val="both"/>
      </w:pPr>
      <w:r w:rsidDel="00000000" w:rsidR="00000000" w:rsidRPr="00000000">
        <w:rPr>
          <w:rtl w:val="0"/>
        </w:rPr>
      </w:r>
    </w:p>
    <w:p w:rsidR="00000000" w:rsidDel="00000000" w:rsidP="00000000" w:rsidRDefault="00000000" w:rsidRPr="00000000">
      <w:pPr>
        <w:keepNext w:val="0"/>
        <w:keepLines w:val="0"/>
        <w:spacing w:after="280" w:before="120" w:line="360" w:lineRule="auto"/>
        <w:contextualSpacing w:val="0"/>
        <w:jc w:val="both"/>
      </w:pPr>
      <w:r w:rsidDel="00000000" w:rsidR="00000000" w:rsidRPr="00000000">
        <w:rPr>
          <w:rtl w:val="0"/>
        </w:rPr>
      </w:r>
    </w:p>
    <w:p w:rsidR="00000000" w:rsidDel="00000000" w:rsidP="00000000" w:rsidRDefault="00000000" w:rsidRPr="00000000">
      <w:pPr>
        <w:contextualSpacing w:val="0"/>
      </w:pPr>
      <w:bookmarkStart w:colFirst="0" w:colLast="0" w:name="h.ozztgxnir2gl"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6xov4159ur9b" w:id="10"/>
      <w:bookmarkEnd w:id="10"/>
      <w:r w:rsidDel="00000000" w:rsidR="00000000" w:rsidRPr="00000000">
        <w:rPr>
          <w:rtl w:val="0"/>
        </w:rPr>
      </w:r>
    </w:p>
    <w:p w:rsidR="00000000" w:rsidDel="00000000" w:rsidP="00000000" w:rsidRDefault="00000000" w:rsidRPr="00000000">
      <w:pPr>
        <w:pStyle w:val="Heading1"/>
        <w:keepNext w:val="0"/>
        <w:keepLines w:val="0"/>
        <w:spacing w:after="280" w:before="120" w:line="360" w:lineRule="auto"/>
        <w:ind w:left="0" w:right="0" w:firstLine="0"/>
        <w:contextualSpacing w:val="0"/>
        <w:jc w:val="both"/>
      </w:pPr>
      <w:bookmarkStart w:colFirst="0" w:colLast="0" w:name="h.mlx2hf95mpah" w:id="11"/>
      <w:bookmarkEnd w:id="11"/>
      <w:r w:rsidDel="00000000" w:rsidR="00000000" w:rsidRPr="00000000">
        <w:rPr>
          <w:rFonts w:ascii="Arial" w:cs="Arial" w:eastAsia="Arial" w:hAnsi="Arial"/>
          <w:b w:val="1"/>
          <w:i w:val="0"/>
          <w:color w:val="007dd6"/>
          <w:sz w:val="48"/>
          <w:szCs w:val="48"/>
          <w:u w:val="none"/>
          <w:rtl w:val="0"/>
        </w:rPr>
        <w:t xml:space="preserve">4 </w:t>
      </w:r>
      <w:r w:rsidDel="00000000" w:rsidR="00000000" w:rsidRPr="00000000">
        <w:rPr>
          <w:rFonts w:ascii="Arial" w:cs="Arial" w:eastAsia="Arial" w:hAnsi="Arial"/>
          <w:b w:val="1"/>
          <w:i w:val="0"/>
          <w:color w:val="007dd6"/>
          <w:sz w:val="48"/>
          <w:szCs w:val="48"/>
          <w:u w:val="none"/>
          <w:rtl w:val="0"/>
        </w:rPr>
        <w:t xml:space="preserve">GOALS</w:t>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3sndu5uz4snh" w:id="12"/>
      <w:bookmarkEnd w:id="12"/>
      <w:r w:rsidDel="00000000" w:rsidR="00000000" w:rsidRPr="00000000">
        <w:rPr>
          <w:rFonts w:ascii="Arial" w:cs="Arial" w:eastAsia="Arial" w:hAnsi="Arial"/>
          <w:b w:val="1"/>
          <w:i w:val="0"/>
          <w:color w:val="007dd6"/>
          <w:sz w:val="40"/>
          <w:szCs w:val="40"/>
          <w:u w:val="none"/>
          <w:rtl w:val="0"/>
        </w:rPr>
        <w:t xml:space="preserve">4.1 </w:t>
      </w:r>
      <w:r w:rsidDel="00000000" w:rsidR="00000000" w:rsidRPr="00000000">
        <w:rPr>
          <w:rFonts w:ascii="Arial" w:cs="Arial" w:eastAsia="Arial" w:hAnsi="Arial"/>
          <w:b w:val="1"/>
          <w:i w:val="0"/>
          <w:color w:val="007dd6"/>
          <w:sz w:val="40"/>
          <w:szCs w:val="40"/>
          <w:u w:val="none"/>
          <w:rtl w:val="0"/>
        </w:rPr>
        <w:t xml:space="preserve">Features</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The system shall follow the basic rules of foosball</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pPr>
        <w:ind w:left="720" w:firstLine="0"/>
        <w:contextualSpacing w:val="0"/>
        <w:jc w:val="both"/>
      </w:pPr>
      <w:r w:rsidDel="00000000" w:rsidR="00000000" w:rsidRPr="00000000">
        <w:rPr>
          <w:rtl w:val="0"/>
        </w:rPr>
        <w:t xml:space="preserve">In order to achieve a fair and entertaining gameplay, the system should follow the basic foosball rules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The system shall consist of</w:t>
      </w:r>
      <w:r w:rsidDel="00000000" w:rsidR="00000000" w:rsidRPr="00000000">
        <w:rPr>
          <w:rtl w:val="0"/>
        </w:rPr>
        <w:t xml:space="preserve"> three difficulty levels for different player skills. </w:t>
      </w:r>
    </w:p>
    <w:p w:rsidR="00000000" w:rsidDel="00000000" w:rsidP="00000000" w:rsidRDefault="00000000" w:rsidRPr="00000000">
      <w:pPr>
        <w:ind w:left="720" w:firstLine="0"/>
        <w:contextualSpacing w:val="0"/>
        <w:jc w:val="both"/>
      </w:pPr>
      <w:r w:rsidDel="00000000" w:rsidR="00000000" w:rsidRPr="00000000">
        <w:rPr>
          <w:rtl w:val="0"/>
        </w:rPr>
        <w:t xml:space="preserve">In order to improve the overall gameplay experience and be fun to play against, the device must be able to provide replayability by introducing a competitive opponent to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2wwu81hv6v44" w:id="13"/>
      <w:bookmarkEnd w:id="13"/>
      <w:r w:rsidDel="00000000" w:rsidR="00000000" w:rsidRPr="00000000">
        <w:rPr>
          <w:rFonts w:ascii="Arial" w:cs="Arial" w:eastAsia="Arial" w:hAnsi="Arial"/>
          <w:b w:val="1"/>
          <w:i w:val="0"/>
          <w:color w:val="007dd6"/>
          <w:sz w:val="40"/>
          <w:szCs w:val="40"/>
          <w:u w:val="none"/>
          <w:rtl w:val="0"/>
        </w:rPr>
        <w:t xml:space="preserve">4.2 </w:t>
      </w:r>
      <w:r w:rsidDel="00000000" w:rsidR="00000000" w:rsidRPr="00000000">
        <w:rPr>
          <w:rFonts w:ascii="Arial" w:cs="Arial" w:eastAsia="Arial" w:hAnsi="Arial"/>
          <w:b w:val="1"/>
          <w:i w:val="0"/>
          <w:color w:val="007dd6"/>
          <w:sz w:val="40"/>
          <w:szCs w:val="40"/>
          <w:u w:val="none"/>
          <w:rtl w:val="0"/>
        </w:rPr>
        <w:t xml:space="preserve">Performance </w:t>
      </w:r>
    </w:p>
    <w:p w:rsidR="00000000" w:rsidDel="00000000" w:rsidP="00000000" w:rsidRDefault="00000000" w:rsidRPr="00000000">
      <w:pPr>
        <w:numPr>
          <w:ilvl w:val="0"/>
          <w:numId w:val="1"/>
        </w:numPr>
        <w:spacing w:line="331.2" w:lineRule="auto"/>
        <w:ind w:left="720" w:hanging="360"/>
        <w:contextualSpacing w:val="1"/>
        <w:jc w:val="both"/>
        <w:rPr/>
      </w:pPr>
      <w:r w:rsidDel="00000000" w:rsidR="00000000" w:rsidRPr="00000000">
        <w:rPr>
          <w:rtl w:val="0"/>
        </w:rPr>
        <w:t xml:space="preserve">The system shall score at least 50% of the shots taken when unopposed.</w:t>
      </w:r>
    </w:p>
    <w:p w:rsidR="00000000" w:rsidDel="00000000" w:rsidP="00000000" w:rsidRDefault="00000000" w:rsidRPr="00000000">
      <w:pPr>
        <w:spacing w:line="331.2" w:lineRule="auto"/>
        <w:ind w:left="720" w:firstLine="0"/>
        <w:contextualSpacing w:val="0"/>
        <w:jc w:val="both"/>
      </w:pPr>
      <w:r w:rsidDel="00000000" w:rsidR="00000000" w:rsidRPr="00000000">
        <w:rPr>
          <w:rtl w:val="0"/>
        </w:rPr>
        <w:t xml:space="preserve">In order to provide a competitive opponent the system should at least be able to score half of its shots when the goal is unattended. The existing solutions with similar cost can only score 10% of its shots unopposed in practice</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spacing w:line="331.2"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jc w:val="both"/>
        <w:rPr/>
      </w:pPr>
      <w:r w:rsidDel="00000000" w:rsidR="00000000" w:rsidRPr="00000000">
        <w:rPr>
          <w:rtl w:val="0"/>
        </w:rPr>
        <w:t xml:space="preserve">The system shall block at least 70% of human shots at the highest difficulty level.</w:t>
      </w:r>
    </w:p>
    <w:p w:rsidR="00000000" w:rsidDel="00000000" w:rsidP="00000000" w:rsidRDefault="00000000" w:rsidRPr="00000000">
      <w:pPr>
        <w:spacing w:line="331.2" w:lineRule="auto"/>
        <w:ind w:left="720" w:firstLine="0"/>
        <w:contextualSpacing w:val="0"/>
        <w:jc w:val="both"/>
      </w:pPr>
      <w:r w:rsidDel="00000000" w:rsidR="00000000" w:rsidRPr="00000000">
        <w:rPr>
          <w:rtl w:val="0"/>
        </w:rPr>
        <w:t xml:space="preserve">The current existing product can only block 33%</w:t>
      </w:r>
      <w:r w:rsidDel="00000000" w:rsidR="00000000" w:rsidRPr="00000000">
        <w:rPr>
          <w:vertAlign w:val="superscript"/>
          <w:rtl w:val="0"/>
        </w:rPr>
        <w:t xml:space="preserve">[2]</w:t>
      </w:r>
      <w:r w:rsidDel="00000000" w:rsidR="00000000" w:rsidRPr="00000000">
        <w:rPr>
          <w:rtl w:val="0"/>
        </w:rPr>
        <w:t xml:space="preserve">, while the</w:t>
      </w:r>
      <w:r w:rsidDel="00000000" w:rsidR="00000000" w:rsidRPr="00000000">
        <w:rPr>
          <w:rtl w:val="0"/>
        </w:rPr>
        <w:t xml:space="preserve"> block rate in professional foosball games benchmarks at about 50%</w:t>
      </w:r>
      <w:r w:rsidDel="00000000" w:rsidR="00000000" w:rsidRPr="00000000">
        <w:rPr>
          <w:vertAlign w:val="superscript"/>
          <w:rtl w:val="0"/>
        </w:rPr>
        <w:t xml:space="preserve">[3]</w:t>
      </w:r>
      <w:r w:rsidDel="00000000" w:rsidR="00000000" w:rsidRPr="00000000">
        <w:rPr>
          <w:rtl w:val="0"/>
        </w:rPr>
        <w:t xml:space="preserve">. </w:t>
      </w:r>
      <w:r w:rsidDel="00000000" w:rsidR="00000000" w:rsidRPr="00000000">
        <w:rPr>
          <w:rtl w:val="0"/>
        </w:rPr>
        <w:t xml:space="preserve">Our fast-reacting system could make the gameplay even more competitive and intense.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hd25v1blcdra" w:id="14"/>
      <w:bookmarkEnd w:id="14"/>
      <w:r w:rsidDel="00000000" w:rsidR="00000000" w:rsidRPr="00000000">
        <w:rPr>
          <w:rFonts w:ascii="Arial" w:cs="Arial" w:eastAsia="Arial" w:hAnsi="Arial"/>
          <w:b w:val="1"/>
          <w:i w:val="0"/>
          <w:color w:val="007dd6"/>
          <w:sz w:val="40"/>
          <w:szCs w:val="40"/>
          <w:u w:val="none"/>
          <w:rtl w:val="0"/>
        </w:rPr>
        <w:t xml:space="preserve">4.3 </w:t>
      </w:r>
      <w:r w:rsidDel="00000000" w:rsidR="00000000" w:rsidRPr="00000000">
        <w:rPr>
          <w:rFonts w:ascii="Arial" w:cs="Arial" w:eastAsia="Arial" w:hAnsi="Arial"/>
          <w:b w:val="1"/>
          <w:i w:val="0"/>
          <w:color w:val="007dd6"/>
          <w:sz w:val="40"/>
          <w:szCs w:val="40"/>
          <w:u w:val="none"/>
          <w:rtl w:val="0"/>
        </w:rPr>
        <w:t xml:space="preserve">Cost</w:t>
      </w:r>
    </w:p>
    <w:p w:rsidR="00000000" w:rsidDel="00000000" w:rsidP="00000000" w:rsidRDefault="00000000" w:rsidRPr="00000000">
      <w:pPr>
        <w:numPr>
          <w:ilvl w:val="0"/>
          <w:numId w:val="2"/>
        </w:numPr>
        <w:spacing w:line="331.2" w:lineRule="auto"/>
        <w:ind w:left="720" w:hanging="360"/>
        <w:contextualSpacing w:val="1"/>
        <w:jc w:val="both"/>
        <w:rPr>
          <w:u w:val="none"/>
        </w:rPr>
      </w:pPr>
      <w:r w:rsidDel="00000000" w:rsidR="00000000" w:rsidRPr="00000000">
        <w:rPr>
          <w:rtl w:val="0"/>
        </w:rPr>
        <w:t xml:space="preserve">The cost of autonomous foosball table shall be less than 600 canadian dollars.</w:t>
      </w:r>
    </w:p>
    <w:p w:rsidR="00000000" w:rsidDel="00000000" w:rsidP="00000000" w:rsidRDefault="00000000" w:rsidRPr="00000000">
      <w:pPr>
        <w:spacing w:line="331.2" w:lineRule="auto"/>
        <w:ind w:left="720" w:firstLine="0"/>
        <w:contextualSpacing w:val="0"/>
        <w:jc w:val="both"/>
      </w:pPr>
      <w:r w:rsidDel="00000000" w:rsidR="00000000" w:rsidRPr="00000000">
        <w:rPr>
          <w:rtl w:val="0"/>
        </w:rPr>
        <w:t xml:space="preserve">We are aiming to build an affordable autonomous foosball table while keeping the performance at a competitive level.</w:t>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1rzsw8f0kcrd" w:id="15"/>
      <w:bookmarkEnd w:id="15"/>
      <w:r w:rsidDel="00000000" w:rsidR="00000000" w:rsidRPr="00000000">
        <w:rPr>
          <w:rFonts w:ascii="Arial" w:cs="Arial" w:eastAsia="Arial" w:hAnsi="Arial"/>
          <w:b w:val="1"/>
          <w:i w:val="0"/>
          <w:color w:val="007dd6"/>
          <w:sz w:val="40"/>
          <w:szCs w:val="40"/>
          <w:u w:val="none"/>
          <w:rtl w:val="0"/>
        </w:rPr>
        <w:t xml:space="preserve">4.4 </w:t>
      </w:r>
      <w:r w:rsidDel="00000000" w:rsidR="00000000" w:rsidRPr="00000000">
        <w:rPr>
          <w:rFonts w:ascii="Arial" w:cs="Arial" w:eastAsia="Arial" w:hAnsi="Arial"/>
          <w:b w:val="1"/>
          <w:i w:val="0"/>
          <w:color w:val="007dd6"/>
          <w:sz w:val="40"/>
          <w:szCs w:val="40"/>
          <w:u w:val="none"/>
          <w:rtl w:val="0"/>
        </w:rPr>
        <w:t xml:space="preserve">Safety</w:t>
      </w:r>
    </w:p>
    <w:p w:rsidR="00000000" w:rsidDel="00000000" w:rsidP="00000000" w:rsidRDefault="00000000" w:rsidRPr="00000000">
      <w:pPr>
        <w:numPr>
          <w:ilvl w:val="0"/>
          <w:numId w:val="4"/>
        </w:numPr>
        <w:spacing w:line="331.2" w:lineRule="auto"/>
        <w:ind w:left="720" w:hanging="360"/>
        <w:contextualSpacing w:val="1"/>
        <w:jc w:val="both"/>
        <w:rPr/>
      </w:pPr>
      <w:r w:rsidDel="00000000" w:rsidR="00000000" w:rsidRPr="00000000">
        <w:rPr>
          <w:rtl w:val="0"/>
        </w:rPr>
        <w:t xml:space="preserve">The system shall halt within 200ms after an </w:t>
      </w:r>
      <w:r w:rsidDel="00000000" w:rsidR="00000000" w:rsidRPr="00000000">
        <w:rPr>
          <w:rtl w:val="0"/>
        </w:rPr>
        <w:t xml:space="preserve">unknown object</w:t>
      </w:r>
      <w:r w:rsidDel="00000000" w:rsidR="00000000" w:rsidRPr="00000000">
        <w:rPr>
          <w:rtl w:val="0"/>
        </w:rPr>
        <w:t xml:space="preserve"> is present in the playfield.</w:t>
      </w:r>
    </w:p>
    <w:p w:rsidR="00000000" w:rsidDel="00000000" w:rsidP="00000000" w:rsidRDefault="00000000" w:rsidRPr="00000000">
      <w:pPr>
        <w:spacing w:line="331.2" w:lineRule="auto"/>
        <w:ind w:left="720" w:firstLine="0"/>
        <w:contextualSpacing w:val="0"/>
        <w:jc w:val="both"/>
      </w:pPr>
      <w:r w:rsidDel="00000000" w:rsidR="00000000" w:rsidRPr="00000000">
        <w:rPr>
          <w:rtl w:val="0"/>
        </w:rPr>
        <w:t xml:space="preserve">This goal is meant to provide an environment safe for players during active gameplay, in order to minimize the potential risks to their health.   </w:t>
      </w:r>
    </w:p>
    <w:p w:rsidR="00000000" w:rsidDel="00000000" w:rsidP="00000000" w:rsidRDefault="00000000" w:rsidRPr="00000000">
      <w:pPr>
        <w:spacing w:line="331.2" w:lineRule="auto"/>
        <w:ind w:left="720" w:firstLine="0"/>
        <w:contextualSpacing w:val="0"/>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ajoreokeshuv" w:id="16"/>
      <w:bookmarkEnd w:id="16"/>
      <w:r w:rsidDel="00000000" w:rsidR="00000000" w:rsidRPr="00000000">
        <w:rPr>
          <w:rFonts w:ascii="Arial" w:cs="Arial" w:eastAsia="Arial" w:hAnsi="Arial"/>
          <w:b w:val="1"/>
          <w:i w:val="0"/>
          <w:color w:val="007dd6"/>
          <w:sz w:val="40"/>
          <w:szCs w:val="40"/>
          <w:u w:val="none"/>
          <w:rtl w:val="0"/>
        </w:rPr>
        <w:t xml:space="preserve">4.5 Development Time</w:t>
      </w:r>
    </w:p>
    <w:p w:rsidR="00000000" w:rsidDel="00000000" w:rsidP="00000000" w:rsidRDefault="00000000" w:rsidRPr="00000000">
      <w:pPr>
        <w:numPr>
          <w:ilvl w:val="0"/>
          <w:numId w:val="5"/>
        </w:numPr>
        <w:spacing w:line="331.2" w:lineRule="auto"/>
        <w:ind w:left="720" w:hanging="360"/>
        <w:contextualSpacing w:val="1"/>
        <w:jc w:val="both"/>
        <w:rPr>
          <w:u w:val="none"/>
        </w:rPr>
      </w:pPr>
      <w:r w:rsidDel="00000000" w:rsidR="00000000" w:rsidRPr="00000000">
        <w:rPr>
          <w:rtl w:val="0"/>
        </w:rPr>
        <w:t xml:space="preserve">The initial product should be built by before April 24th, 2016.</w:t>
      </w:r>
      <w:r w:rsidDel="00000000" w:rsidR="00000000" w:rsidRPr="00000000">
        <w:rPr>
          <w:rtl w:val="0"/>
        </w:rPr>
      </w:r>
    </w:p>
    <w:sectPr>
      <w:footerReference r:id="rId9" w:type="default"/>
      <w:footerReference r:id="rId10"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image" Target="media/image01.png"/><Relationship Id="rId6" Type="http://schemas.openxmlformats.org/officeDocument/2006/relationships/hyperlink" Target="http://www.foosball.com/learn/rules/" TargetMode="External"/><Relationship Id="rId7" Type="http://schemas.openxmlformats.org/officeDocument/2006/relationships/hyperlink" Target="http://www.eskibars.com/projects/foosball_robot/final_rpt.pdf" TargetMode="External"/><Relationship Id="rId8" Type="http://schemas.openxmlformats.org/officeDocument/2006/relationships/hyperlink" Target="http://www.netfoos.com/box_stats/match_summary/6/7/13.html" TargetMode="External"/></Relationships>
</file>