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68DD962B" w:rsidR="00F81873" w:rsidRDefault="00651E03" w:rsidP="00F81873">
      <w:pPr>
        <w:pStyle w:val="Nagwek1"/>
        <w:jc w:val="center"/>
        <w:rPr>
          <w:sz w:val="96"/>
        </w:rPr>
      </w:pPr>
      <w:r>
        <w:rPr>
          <w:sz w:val="96"/>
        </w:rPr>
        <w:t xml:space="preserve"> </w:t>
      </w:r>
      <w:bookmarkStart w:id="0" w:name="_GoBack"/>
      <w:bookmarkEnd w:id="0"/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OAuth 2.</w:t>
      </w:r>
      <w:commentRangeStart w:id="1"/>
      <w:r w:rsidRPr="00F81873">
        <w:rPr>
          <w:color w:val="000000" w:themeColor="text1"/>
          <w:sz w:val="96"/>
        </w:rPr>
        <w:t>0</w:t>
      </w:r>
      <w:commentRangeEnd w:id="1"/>
      <w:r w:rsidR="00686BFA">
        <w:rPr>
          <w:rStyle w:val="Odwoaniedokomentarza"/>
        </w:rPr>
        <w:commentReference w:id="1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02BC5620" w14:textId="30C572CA" w:rsidR="00C27369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1829" w:history="1">
            <w:r w:rsidR="00C27369" w:rsidRPr="005747C5">
              <w:rPr>
                <w:rStyle w:val="Hipercze"/>
                <w:noProof/>
              </w:rPr>
              <w:t>Wstęp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_Toc497571829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E40C3D9" w14:textId="3DABF2C5" w:rsidR="00C27369" w:rsidRDefault="00651E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0" w:history="1">
            <w:r w:rsidR="00C27369" w:rsidRPr="005747C5">
              <w:rPr>
                <w:rStyle w:val="Hipercze"/>
                <w:noProof/>
              </w:rPr>
              <w:t>Aktorzy w komunikacji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_Toc497571830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65A6147A" w14:textId="4808D68C" w:rsidR="00C27369" w:rsidRDefault="00651E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1" w:history="1">
            <w:r w:rsidR="00C27369" w:rsidRPr="005747C5">
              <w:rPr>
                <w:rStyle w:val="Hipercze"/>
                <w:noProof/>
              </w:rPr>
              <w:t>Rejestracja aplikacji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_Toc497571831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F6C8974" w14:textId="1C09AE65" w:rsidR="00C27369" w:rsidRDefault="00651E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2" w:history="1">
            <w:r w:rsidR="00C27369" w:rsidRPr="005747C5">
              <w:rPr>
                <w:rStyle w:val="Hipercze"/>
                <w:noProof/>
              </w:rPr>
              <w:t>Rodzaje przepływów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_Toc497571832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71E1E7A7" w14:textId="74219346" w:rsidR="00C27369" w:rsidRDefault="00651E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3" w:history="1">
            <w:r w:rsidR="00C27369" w:rsidRPr="005747C5">
              <w:rPr>
                <w:rStyle w:val="Hipercze"/>
                <w:noProof/>
              </w:rPr>
              <w:t>Implementacja protokołu OAuth 2.0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_Toc497571833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280DA92" w14:textId="3341B7EA" w:rsidR="00C27369" w:rsidRDefault="00651E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4" w:history="1">
            <w:r w:rsidR="00C27369" w:rsidRPr="005747C5">
              <w:rPr>
                <w:rStyle w:val="Hipercze"/>
                <w:noProof/>
              </w:rPr>
              <w:t>Test aplikacji wykorzystującej implementację protokołu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_Toc497571834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44DD1E8" w14:textId="6B9E628C" w:rsidR="00C27369" w:rsidRDefault="00651E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5" w:history="1">
            <w:r w:rsidR="00C27369" w:rsidRPr="005747C5">
              <w:rPr>
                <w:rStyle w:val="Hipercze"/>
                <w:noProof/>
              </w:rPr>
              <w:t>Podsumowanie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_Toc497571835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587A73F8" w14:textId="116DF13B" w:rsidR="00C27369" w:rsidRDefault="00651E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6" w:history="1">
            <w:r w:rsidR="00C27369" w:rsidRPr="005747C5">
              <w:rPr>
                <w:rStyle w:val="Hipercze"/>
                <w:noProof/>
              </w:rPr>
              <w:t>Bibliografia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_Toc497571836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5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097EA20" w14:textId="221E62AD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2"/>
      <w:r>
        <w:t>informacje</w:t>
      </w:r>
      <w:commentRangeEnd w:id="2"/>
      <w:r w:rsidR="00A04B51">
        <w:rPr>
          <w:rStyle w:val="Odwoaniedokomentarza"/>
        </w:rPr>
        <w:commentReference w:id="2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3" w:name="_Toc497571829"/>
      <w:r>
        <w:t>Wstęp</w:t>
      </w:r>
      <w:bookmarkEnd w:id="3"/>
    </w:p>
    <w:p w14:paraId="1195EAD6" w14:textId="4ADAF6D1" w:rsidR="00CC3272" w:rsidRDefault="00CC3272" w:rsidP="00CC3272">
      <w:r>
        <w:t>OAuth 2.0</w:t>
      </w:r>
    </w:p>
    <w:p w14:paraId="0FCFA853" w14:textId="782FD4A3" w:rsidR="00CC3272" w:rsidRDefault="00CC3272" w:rsidP="00CC3272">
      <w:r>
        <w:t>Standardowa komu</w:t>
      </w:r>
      <w:r w:rsidR="000964FF">
        <w:t>nikacja w aplikacji (bez OAuth</w:t>
      </w:r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OAuth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4" w:name="_Toc497571830"/>
      <w:r>
        <w:t>Aktorzy w komunikacji</w:t>
      </w:r>
      <w:bookmarkEnd w:id="4"/>
    </w:p>
    <w:p w14:paraId="7E23E9B8" w14:textId="47C7415A" w:rsidR="00C95292" w:rsidRPr="00C95292" w:rsidRDefault="00C95292" w:rsidP="00C95292">
      <w:r>
        <w:t>Specyfikacja OAuth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>Resource owner</w:t>
      </w:r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Resource server</w:t>
      </w:r>
      <w:r>
        <w:t xml:space="preserve"> –</w:t>
      </w:r>
      <w:r w:rsidR="000D7D5F">
        <w:t xml:space="preserve"> usługa serwująca dane np. Dropbox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r w:rsidRPr="006A295D">
        <w:rPr>
          <w:b/>
        </w:rPr>
        <w:t>Authorization server</w:t>
      </w:r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5" w:name="_Toc497571831"/>
      <w:r>
        <w:t>Rejestracja aplikacji</w:t>
      </w:r>
      <w:bookmarkEnd w:id="5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secret</w:t>
      </w:r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Redirect URIs</w:t>
      </w:r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Scopes</w:t>
      </w:r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6" w:name="_Toc497571832"/>
      <w:r>
        <w:t>Rodzaje przepływów</w:t>
      </w:r>
      <w:bookmarkEnd w:id="6"/>
    </w:p>
    <w:p w14:paraId="152EDD67" w14:textId="355BE728" w:rsidR="006D6C6B" w:rsidRDefault="006D6C6B" w:rsidP="006D6C6B">
      <w:pPr>
        <w:pStyle w:val="Akapitzlist"/>
        <w:numPr>
          <w:ilvl w:val="0"/>
          <w:numId w:val="1"/>
        </w:numPr>
      </w:pPr>
      <w:r w:rsidRPr="00C80331">
        <w:rPr>
          <w:b/>
        </w:rPr>
        <w:t>Authorization code</w:t>
      </w:r>
      <w:r>
        <w:t xml:space="preserve"> (najpopularniejszy) 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r>
        <w:t>Implicit</w:t>
      </w:r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</w:p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7" w:name="_Toc497571833"/>
      <w:r>
        <w:t>Implementacja protokołu OAuth 2.0</w:t>
      </w:r>
      <w:bookmarkEnd w:id="7"/>
    </w:p>
    <w:p w14:paraId="4585AEFC" w14:textId="77777777" w:rsidR="00402D2C" w:rsidRDefault="0093746C" w:rsidP="003566FB">
      <w:r>
        <w:t>W</w:t>
      </w:r>
      <w:r w:rsidR="006D419B">
        <w:t>ybrana technologia/ język</w:t>
      </w:r>
      <w:r w:rsidR="001915D3">
        <w:t xml:space="preserve"> C#. </w:t>
      </w: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r w:rsidR="00D76F74" w:rsidRPr="006D7557">
        <w:rPr>
          <w:i/>
        </w:rPr>
        <w:t>Authorization code</w:t>
      </w:r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8" w:name="_Toc497571834"/>
      <w:r>
        <w:rPr>
          <w:rFonts w:eastAsiaTheme="minorHAnsi"/>
        </w:rPr>
        <w:t>Test aplikacji wykorzystującej implementację protokołu</w:t>
      </w:r>
      <w:bookmarkEnd w:id="8"/>
    </w:p>
    <w:p w14:paraId="32CF6C6D" w14:textId="279063ED" w:rsidR="00E21C46" w:rsidRDefault="00E21C46" w:rsidP="00B64DDD">
      <w:r>
        <w:t>Hkahdkasdhkasjd</w:t>
      </w:r>
      <w:r w:rsidR="00DB7148">
        <w:t xml:space="preserve"> </w:t>
      </w:r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9" w:name="_Toc497571835"/>
      <w:r>
        <w:rPr>
          <w:rFonts w:eastAsiaTheme="minorHAnsi"/>
        </w:rPr>
        <w:t>Podsumowanie</w:t>
      </w:r>
      <w:bookmarkEnd w:id="9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  <w:t>OAuth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>Sporo pól pozwana nam na zdefiniowanie np. skąd mamy pobierać informacje, nie definiuje schematu tokenu</w:t>
      </w:r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>daniem określać jako framework</w:t>
      </w:r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0" w:name="_Toc497571836"/>
      <w:r>
        <w:lastRenderedPageBreak/>
        <w:t>Bibliografia</w:t>
      </w:r>
      <w:bookmarkEnd w:id="10"/>
    </w:p>
    <w:p w14:paraId="3EBC0C88" w14:textId="6D2520AE" w:rsidR="00825E2D" w:rsidRPr="00825E2D" w:rsidRDefault="00DC4608" w:rsidP="008F1D56">
      <w:pPr>
        <w:pStyle w:val="Akapitzlist"/>
        <w:numPr>
          <w:ilvl w:val="0"/>
          <w:numId w:val="2"/>
        </w:numPr>
      </w:pPr>
      <w:r>
        <w:t>Ryan Boyd,</w:t>
      </w:r>
      <w:r w:rsidR="001740AA">
        <w:t xml:space="preserve"> </w:t>
      </w:r>
      <w:r>
        <w:t xml:space="preserve">Getting Started with OAuth 2.0, wyd. O’REILLY, 2012 </w:t>
      </w:r>
      <w:hyperlink r:id="rId12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sectPr w:rsidR="00825E2D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OAuth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OAuth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2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374C354B" w:rsidR="00630AAF" w:rsidRDefault="00651E03" w:rsidP="00A04B51">
      <w:pPr>
        <w:spacing w:after="0" w:line="240" w:lineRule="auto"/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651E03" w:rsidP="00A04B51">
      <w:pPr>
        <w:spacing w:after="0" w:line="240" w:lineRule="auto"/>
      </w:pPr>
      <w:hyperlink r:id="rId3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651E03" w:rsidP="00A04B51">
      <w:pPr>
        <w:spacing w:after="0" w:line="240" w:lineRule="auto"/>
      </w:pPr>
      <w:hyperlink r:id="rId4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651E03" w:rsidP="00A04B51">
      <w:pPr>
        <w:spacing w:after="0" w:line="240" w:lineRule="auto"/>
      </w:pPr>
      <w:hyperlink r:id="rId5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651E03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651E03" w:rsidP="00A04B51">
      <w:pPr>
        <w:spacing w:after="0" w:line="240" w:lineRule="auto"/>
      </w:pPr>
      <w:hyperlink r:id="rId7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77777777" w:rsidR="00EB74BF" w:rsidRDefault="00EB74BF" w:rsidP="00A04B51">
      <w:pPr>
        <w:spacing w:after="0" w:line="240" w:lineRule="auto"/>
      </w:pPr>
    </w:p>
    <w:p w14:paraId="649C670D" w14:textId="77777777" w:rsidR="00A04B51" w:rsidRDefault="00A04B51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546AA"/>
    <w:rsid w:val="00071F27"/>
    <w:rsid w:val="000964FF"/>
    <w:rsid w:val="000C0B2B"/>
    <w:rsid w:val="000D7D5F"/>
    <w:rsid w:val="00113F1F"/>
    <w:rsid w:val="00122B94"/>
    <w:rsid w:val="001740AA"/>
    <w:rsid w:val="001915D3"/>
    <w:rsid w:val="001A1F77"/>
    <w:rsid w:val="002260F0"/>
    <w:rsid w:val="00246DE0"/>
    <w:rsid w:val="002E7A7C"/>
    <w:rsid w:val="003566FB"/>
    <w:rsid w:val="003B06DC"/>
    <w:rsid w:val="003B7AA9"/>
    <w:rsid w:val="004005EE"/>
    <w:rsid w:val="0040271F"/>
    <w:rsid w:val="00402D2C"/>
    <w:rsid w:val="00414C72"/>
    <w:rsid w:val="00426341"/>
    <w:rsid w:val="00476668"/>
    <w:rsid w:val="004B6C82"/>
    <w:rsid w:val="00514981"/>
    <w:rsid w:val="00622C2F"/>
    <w:rsid w:val="00627BE7"/>
    <w:rsid w:val="00630AAF"/>
    <w:rsid w:val="00651E03"/>
    <w:rsid w:val="00686BFA"/>
    <w:rsid w:val="00687C42"/>
    <w:rsid w:val="006A295D"/>
    <w:rsid w:val="006D419B"/>
    <w:rsid w:val="006D6C6B"/>
    <w:rsid w:val="006D7557"/>
    <w:rsid w:val="00703FA1"/>
    <w:rsid w:val="007253AF"/>
    <w:rsid w:val="00776899"/>
    <w:rsid w:val="007F7D60"/>
    <w:rsid w:val="00825E2D"/>
    <w:rsid w:val="00870A6D"/>
    <w:rsid w:val="008B22C8"/>
    <w:rsid w:val="008D5A21"/>
    <w:rsid w:val="008F1D56"/>
    <w:rsid w:val="0093746C"/>
    <w:rsid w:val="00987749"/>
    <w:rsid w:val="009C3AEF"/>
    <w:rsid w:val="00A04B51"/>
    <w:rsid w:val="00A05A94"/>
    <w:rsid w:val="00A17811"/>
    <w:rsid w:val="00A754E8"/>
    <w:rsid w:val="00A85C6D"/>
    <w:rsid w:val="00B62D40"/>
    <w:rsid w:val="00B64DDD"/>
    <w:rsid w:val="00BD526D"/>
    <w:rsid w:val="00BE505F"/>
    <w:rsid w:val="00C27369"/>
    <w:rsid w:val="00C802B5"/>
    <w:rsid w:val="00C80331"/>
    <w:rsid w:val="00C95292"/>
    <w:rsid w:val="00CC3272"/>
    <w:rsid w:val="00CD580F"/>
    <w:rsid w:val="00CD7CE9"/>
    <w:rsid w:val="00D47008"/>
    <w:rsid w:val="00D76F74"/>
    <w:rsid w:val="00D96FE4"/>
    <w:rsid w:val="00DB7148"/>
    <w:rsid w:val="00DC4608"/>
    <w:rsid w:val="00E21C46"/>
    <w:rsid w:val="00E35F1C"/>
    <w:rsid w:val="00E461C9"/>
    <w:rsid w:val="00EB74BF"/>
    <w:rsid w:val="00EE4194"/>
    <w:rsid w:val="00F65873"/>
    <w:rsid w:val="00F81873"/>
    <w:rsid w:val="00F9101D"/>
    <w:rsid w:val="00FA6E3E"/>
    <w:rsid w:val="00FB54CE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oauth.net/code/" TargetMode="External"/><Relationship Id="rId7" Type="http://schemas.openxmlformats.org/officeDocument/2006/relationships/hyperlink" Target="https://www.tutorialspoint.com/oauth2.0/oauth2.0_architecture.htm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://plukasiewicz.net/Artykuly/OAuth2_w_WebAPI" TargetMode="External"/><Relationship Id="rId5" Type="http://schemas.openxmlformats.org/officeDocument/2006/relationships/hyperlink" Target="https://sekurak.pl/oauth-2-0-jak-dziala-jak-testowac-problemy-bezpieczenstwa/" TargetMode="External"/><Relationship Id="rId4" Type="http://schemas.openxmlformats.org/officeDocument/2006/relationships/hyperlink" Target="https://github.com/titarenko/OAuth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profs.degroote.mcmaster.ca/ads/sartipi/courses/SC/w13/5.Resources/4.Security/Authorization/getting_started_with_oauth_2.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466E-EEA9-498C-ACCF-C8CBFA4E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494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62</cp:revision>
  <dcterms:created xsi:type="dcterms:W3CDTF">2017-11-01T11:03:00Z</dcterms:created>
  <dcterms:modified xsi:type="dcterms:W3CDTF">2017-11-13T20:08:00Z</dcterms:modified>
</cp:coreProperties>
</file>