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AD" w:rsidRDefault="00327CF6">
      <w:pPr>
        <w:rPr>
          <w:rFonts w:hint="eastAsia"/>
        </w:rPr>
      </w:pPr>
      <w:r>
        <w:t>通过蒲公英</w:t>
      </w:r>
      <w:proofErr w:type="spellStart"/>
      <w:r>
        <w:t>vpn</w:t>
      </w:r>
      <w:proofErr w:type="spellEnd"/>
      <w:r>
        <w:t>远程</w:t>
      </w:r>
      <w:bookmarkStart w:id="0" w:name="_GoBack"/>
      <w:bookmarkEnd w:id="0"/>
      <w:r w:rsidR="008E4DEE">
        <w:t>部署程序要点</w:t>
      </w:r>
      <w:r w:rsidR="008E4DEE">
        <w:rPr>
          <w:rFonts w:hint="eastAsia"/>
        </w:rPr>
        <w:t>：</w:t>
      </w:r>
    </w:p>
    <w:p w:rsidR="008E4DEE" w:rsidRDefault="008E4DE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登录蒲公英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访问端</w:t>
      </w:r>
    </w:p>
    <w:p w:rsidR="008E4DEE" w:rsidRDefault="008E4DE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查看中心机</w:t>
      </w:r>
      <w:r>
        <w:rPr>
          <w:rFonts w:hint="eastAsia"/>
        </w:rPr>
        <w:t>IP</w:t>
      </w:r>
    </w:p>
    <w:p w:rsidR="008E4DEE" w:rsidRDefault="008E4DEE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在自己电脑上输入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mstsc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然后输入</w:t>
      </w:r>
      <w:r>
        <w:rPr>
          <w:rFonts w:hint="eastAsia"/>
        </w:rPr>
        <w:t xml:space="preserve">administrator </w:t>
      </w:r>
      <w:r>
        <w:rPr>
          <w:rFonts w:hint="eastAsia"/>
        </w:rPr>
        <w:t>密码空</w:t>
      </w:r>
      <w:r>
        <w:rPr>
          <w:rFonts w:hint="eastAsia"/>
        </w:rPr>
        <w:t xml:space="preserve"> </w:t>
      </w:r>
      <w:r>
        <w:rPr>
          <w:rFonts w:hint="eastAsia"/>
        </w:rPr>
        <w:t>进入中心机</w:t>
      </w:r>
    </w:p>
    <w:p w:rsidR="008E4DEE" w:rsidRDefault="008E4DEE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可以在中心机的“</w:t>
      </w:r>
      <w:r>
        <w:rPr>
          <w:rFonts w:hint="eastAsia"/>
        </w:rPr>
        <w:t>我的电脑</w:t>
      </w:r>
      <w:r>
        <w:rPr>
          <w:rFonts w:hint="eastAsia"/>
        </w:rPr>
        <w:t>”中查看到挂载到中心机的自己电脑的各个盘符，然后将</w:t>
      </w:r>
      <w:r w:rsidR="00F331E9">
        <w:rPr>
          <w:rFonts w:hint="eastAsia"/>
        </w:rPr>
        <w:t>自己电脑上程序的安装包和程序拷贝至中心机。</w:t>
      </w:r>
    </w:p>
    <w:p w:rsidR="00D82521" w:rsidRDefault="00D82521">
      <w:r>
        <w:rPr>
          <w:rFonts w:hint="eastAsia"/>
        </w:rPr>
        <w:t xml:space="preserve">5 </w:t>
      </w:r>
      <w:r>
        <w:rPr>
          <w:rFonts w:hint="eastAsia"/>
        </w:rPr>
        <w:t>再在中心机部署程序即可。</w:t>
      </w:r>
    </w:p>
    <w:sectPr w:rsidR="00D8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59"/>
    <w:rsid w:val="00327CF6"/>
    <w:rsid w:val="00442BAD"/>
    <w:rsid w:val="008E4DEE"/>
    <w:rsid w:val="00D82521"/>
    <w:rsid w:val="00F26259"/>
    <w:rsid w:val="00F3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2020-11-27T12:05:00Z</dcterms:created>
  <dcterms:modified xsi:type="dcterms:W3CDTF">2020-11-27T12:08:00Z</dcterms:modified>
</cp:coreProperties>
</file>