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2019年6月3日星期一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3个功能界面：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1、实时波形显示界面：将激发位置（P波到时）显示在实时波形中，能够用肉眼分辨出位置，并将整个波形图改变背景</w:t>
      </w:r>
      <w:r>
        <w:rPr>
          <w:rFonts w:hint="default"/>
          <w:lang w:eastAsia="zh-CN"/>
        </w:rPr>
        <w:t>或颜色（根据震级大小改变），</w:t>
      </w:r>
      <w:r>
        <w:rPr>
          <w:rFonts w:hint="eastAsia"/>
          <w:lang w:val="en-US" w:eastAsia="zh-CN"/>
        </w:rPr>
        <w:t>提示用户当前已经发生了矿震</w:t>
      </w:r>
      <w:r>
        <w:rPr>
          <w:rFonts w:hint="default"/>
          <w:lang w:eastAsia="zh-CN"/>
        </w:rPr>
        <w:t>，并显示出当前震动的时空强（x、y、z、</w:t>
      </w:r>
      <w:r>
        <w:rPr>
          <w:rFonts w:hint="eastAsia"/>
          <w:lang w:val="en-US" w:eastAsia="zh-CN"/>
        </w:rPr>
        <w:t>G</w:t>
      </w:r>
      <w:r>
        <w:rPr>
          <w:rFonts w:hint="default"/>
          <w:lang w:eastAsia="zh-CN"/>
        </w:rPr>
        <w:t>rade1、</w:t>
      </w:r>
      <w:r>
        <w:rPr>
          <w:rFonts w:hint="eastAsia"/>
          <w:lang w:val="en-US" w:eastAsia="zh-CN"/>
        </w:rPr>
        <w:t>G</w:t>
      </w:r>
      <w:r>
        <w:rPr>
          <w:rFonts w:hint="default"/>
          <w:lang w:eastAsia="zh-CN"/>
        </w:rPr>
        <w:t>rade2、</w:t>
      </w:r>
      <w:r>
        <w:rPr>
          <w:rFonts w:hint="eastAsia"/>
          <w:lang w:val="en-US" w:eastAsia="zh-CN"/>
        </w:rPr>
        <w:t>Grade3、持续时间、能量、激发盘符、</w:t>
      </w:r>
      <w:r>
        <w:rPr>
          <w:rFonts w:hint="default"/>
          <w:lang w:eastAsia="zh-CN"/>
        </w:rPr>
        <w:t>Parrival</w:t>
      </w:r>
      <w:r>
        <w:rPr>
          <w:rFonts w:hint="eastAsia"/>
          <w:lang w:eastAsia="zh-CN"/>
        </w:rPr>
        <w:t>、激发存储的文件位置（绝对路径）</w:t>
      </w:r>
      <w:r>
        <w:rPr>
          <w:rFonts w:hint="default"/>
          <w:lang w:eastAsia="zh-CN"/>
        </w:rPr>
        <w:t>），滚动显示。</w:t>
      </w:r>
      <w:r>
        <w:rPr>
          <w:rFonts w:hint="eastAsia"/>
          <w:lang w:val="en-US" w:eastAsia="zh-CN"/>
        </w:rPr>
        <w:t>当矿震时发出声音，提示。在实时波形中鼠标移动到波形上时浮动显示y值（振幅值）、x值（时间）。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2、实时监测界面：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将计算得到的时空强实时显示在矿区图中，</w:t>
      </w:r>
      <w:r>
        <w:rPr>
          <w:rFonts w:hint="default"/>
          <w:lang w:eastAsia="zh-CN"/>
        </w:rPr>
        <w:t>或</w:t>
      </w:r>
      <w:r>
        <w:rPr>
          <w:rFonts w:hint="eastAsia"/>
          <w:lang w:val="en-US" w:eastAsia="zh-CN"/>
        </w:rPr>
        <w:t>将一</w:t>
      </w:r>
      <w:r>
        <w:rPr>
          <w:rFonts w:hint="default"/>
          <w:lang w:eastAsia="zh-CN"/>
        </w:rPr>
        <w:t>天</w:t>
      </w:r>
      <w:r>
        <w:rPr>
          <w:rFonts w:hint="eastAsia"/>
          <w:lang w:val="en-US" w:eastAsia="zh-CN"/>
        </w:rPr>
        <w:t>时间内的震动情况统一显示在矿区图中，并可以设置是否持续显示时空强</w:t>
      </w:r>
      <w:r>
        <w:rPr>
          <w:rFonts w:hint="default"/>
          <w:lang w:eastAsia="zh-CN"/>
        </w:rPr>
        <w:t>（x、y、z、</w:t>
      </w:r>
      <w:r>
        <w:rPr>
          <w:rFonts w:hint="eastAsia"/>
          <w:lang w:val="en-US" w:eastAsia="zh-CN"/>
        </w:rPr>
        <w:t>G</w:t>
      </w:r>
      <w:r>
        <w:rPr>
          <w:rFonts w:hint="default"/>
          <w:lang w:eastAsia="zh-CN"/>
        </w:rPr>
        <w:t>rade1、</w:t>
      </w:r>
      <w:r>
        <w:rPr>
          <w:rFonts w:hint="eastAsia"/>
          <w:lang w:val="en-US" w:eastAsia="zh-CN"/>
        </w:rPr>
        <w:t>G</w:t>
      </w:r>
      <w:r>
        <w:rPr>
          <w:rFonts w:hint="default"/>
          <w:lang w:eastAsia="zh-CN"/>
        </w:rPr>
        <w:t>rade2、</w:t>
      </w:r>
      <w:r>
        <w:rPr>
          <w:rFonts w:hint="eastAsia"/>
          <w:lang w:val="en-US" w:eastAsia="zh-CN"/>
        </w:rPr>
        <w:t>Grade2duringTime、激发盘符、</w:t>
      </w:r>
      <w:r>
        <w:rPr>
          <w:rFonts w:hint="default"/>
          <w:lang w:eastAsia="zh-CN"/>
        </w:rPr>
        <w:t>Parrival）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将每天震动的总次数显示在页面中，将最大震级、最小震级显示在页面中；将实时传感器状态</w:t>
      </w:r>
      <w:r>
        <w:rPr>
          <w:rFonts w:hint="default"/>
          <w:lang w:eastAsia="zh-CN"/>
        </w:rPr>
        <w:t>（是否连通，连通几个）</w:t>
      </w:r>
      <w:r>
        <w:rPr>
          <w:rFonts w:hint="eastAsia"/>
          <w:lang w:val="en-US" w:eastAsia="zh-CN"/>
        </w:rPr>
        <w:t>、目前程序的波速</w:t>
      </w:r>
      <w:r>
        <w:rPr>
          <w:rFonts w:hint="default"/>
          <w:lang w:eastAsia="zh-CN"/>
        </w:rPr>
        <w:t>（</w:t>
      </w:r>
      <w:r>
        <w:rPr>
          <w:rFonts w:hint="eastAsia"/>
          <w:lang w:val="en-US" w:eastAsia="zh-CN"/>
        </w:rPr>
        <w:t>C</w:t>
      </w:r>
      <w:r>
        <w:rPr>
          <w:rFonts w:hint="default"/>
          <w:lang w:eastAsia="zh-CN"/>
        </w:rPr>
        <w:t>）</w:t>
      </w:r>
      <w:r>
        <w:rPr>
          <w:rFonts w:hint="eastAsia"/>
          <w:lang w:val="en-US" w:eastAsia="zh-CN"/>
        </w:rPr>
        <w:t>、采样频率</w:t>
      </w:r>
      <w:r>
        <w:rPr>
          <w:rFonts w:hint="default"/>
          <w:lang w:eastAsia="zh-CN"/>
        </w:rPr>
        <w:t>（Frequency）</w:t>
      </w:r>
      <w:r>
        <w:rPr>
          <w:rFonts w:hint="eastAsia"/>
          <w:lang w:val="en-US" w:eastAsia="zh-CN"/>
        </w:rPr>
        <w:t>、读取的文件名（五台站分别显示）、当前计算的盘符（五台站的盘符是哪些）、P波到时等显示在网页中。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当矿震时发出声音，提示。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查询界面：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查询某段时间内的时空强，将其显示在</w:t>
      </w:r>
      <w:r>
        <w:rPr>
          <w:rFonts w:hint="eastAsia"/>
          <w:b/>
          <w:bCs/>
          <w:lang w:val="en-US" w:eastAsia="zh-CN"/>
        </w:rPr>
        <w:t>平面/三维</w:t>
      </w:r>
      <w:r>
        <w:rPr>
          <w:rFonts w:hint="eastAsia"/>
          <w:lang w:val="en-US" w:eastAsia="zh-CN"/>
        </w:rPr>
        <w:t>矿区图中，与实时监测界面分开也可放在一起，需要确定浏览器的承载能力</w:t>
      </w:r>
      <w:r>
        <w:rPr>
          <w:rFonts w:hint="default"/>
          <w:lang w:eastAsia="zh-CN"/>
        </w:rPr>
        <w:t>，当前运算的盘符和实时传感器状态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当鼠标移动至震动点时显示，其他信息包括：P波到时、Grade1、Grade2、Grade2duringTime、激发盘符，等。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查询某段时间内每个台站从P波到时到震动结束的持续时间</w:t>
      </w:r>
      <w:r>
        <w:rPr>
          <w:rFonts w:hint="default"/>
          <w:lang w:eastAsia="zh-CN"/>
        </w:rPr>
        <w:t>（持续时间震级）</w:t>
      </w:r>
      <w:r>
        <w:rPr>
          <w:rFonts w:hint="eastAsia"/>
          <w:lang w:val="en-US" w:eastAsia="zh-CN"/>
        </w:rPr>
        <w:t>长短，进行</w:t>
      </w:r>
      <w:r>
        <w:rPr>
          <w:rFonts w:hint="default"/>
          <w:lang w:eastAsia="zh-CN"/>
        </w:rPr>
        <w:t>矿震</w:t>
      </w:r>
      <w:r>
        <w:rPr>
          <w:rFonts w:hint="eastAsia"/>
          <w:lang w:val="en-US" w:eastAsia="zh-CN"/>
        </w:rPr>
        <w:t>震动时间的统计。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查询某段时间内的近震震级变化情况。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查询某段时间内的能量变化情况。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查询某段时间内的震动持续时间的变化情况。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查询某段时间内的震动次数/震动频率（震动频率=震动次数/持续时间），同时点击对应的时空强记录，能够显示对应的激发台站的波形（可抽样粗略显示大概趋势）并显示其所属矿震灾害种类。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新宋体" w:hAnsi="新宋体" w:eastAsia="新宋体"/>
          <w:sz w:val="24"/>
        </w:rPr>
        <w:drawing>
          <wp:inline distT="0" distB="0" distL="0" distR="0">
            <wp:extent cx="4231005" cy="2879725"/>
            <wp:effectExtent l="0" t="0" r="5715" b="635"/>
            <wp:docPr id="189" name="图片 189" descr="24小时时间分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89" descr="24小时时间分析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以上查询结果可用柱状图或折线图显示均可。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4设置参数界面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设置一个界面，将几个参数，包括波速、通道数、采掘（超出该范围的时空强不予记录）、传感器xyz坐标（传感器20个左右），具有保存功能，将这几个参数保存至文件中，并给出信号让系统重启，系统重启时，tomcat也一并重启，能否给出一个进度条，待重启后自动刷新网页，类似路由器重启界面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51ACE"/>
    <w:multiLevelType w:val="singleLevel"/>
    <w:tmpl w:val="5CF51AC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80E27"/>
    <w:rsid w:val="006A75FE"/>
    <w:rsid w:val="01005B4B"/>
    <w:rsid w:val="013D0E6B"/>
    <w:rsid w:val="021866E0"/>
    <w:rsid w:val="026E65F0"/>
    <w:rsid w:val="02E64CB9"/>
    <w:rsid w:val="03221882"/>
    <w:rsid w:val="03531980"/>
    <w:rsid w:val="03E73AF9"/>
    <w:rsid w:val="056672E3"/>
    <w:rsid w:val="06915BA5"/>
    <w:rsid w:val="06921D9A"/>
    <w:rsid w:val="06E00048"/>
    <w:rsid w:val="0724416E"/>
    <w:rsid w:val="07A30C74"/>
    <w:rsid w:val="083B36EF"/>
    <w:rsid w:val="08480982"/>
    <w:rsid w:val="09DB07A5"/>
    <w:rsid w:val="09EC4905"/>
    <w:rsid w:val="0A027051"/>
    <w:rsid w:val="0A3E0F8D"/>
    <w:rsid w:val="0A5F1A68"/>
    <w:rsid w:val="0A7D7F8B"/>
    <w:rsid w:val="0B456677"/>
    <w:rsid w:val="0D210A5D"/>
    <w:rsid w:val="0E0B2FCF"/>
    <w:rsid w:val="0EAC504B"/>
    <w:rsid w:val="0ED96CDF"/>
    <w:rsid w:val="0F986A83"/>
    <w:rsid w:val="0FA56021"/>
    <w:rsid w:val="10CF242F"/>
    <w:rsid w:val="125C1BE6"/>
    <w:rsid w:val="134377AC"/>
    <w:rsid w:val="145D141E"/>
    <w:rsid w:val="164D5F29"/>
    <w:rsid w:val="173B195B"/>
    <w:rsid w:val="17415FD9"/>
    <w:rsid w:val="186F3F3B"/>
    <w:rsid w:val="1878288F"/>
    <w:rsid w:val="194D32EE"/>
    <w:rsid w:val="1A0563F6"/>
    <w:rsid w:val="1AE15793"/>
    <w:rsid w:val="1B2034EF"/>
    <w:rsid w:val="1B6DAB77"/>
    <w:rsid w:val="1BA66659"/>
    <w:rsid w:val="1BB27126"/>
    <w:rsid w:val="1BB4746C"/>
    <w:rsid w:val="1D5C146E"/>
    <w:rsid w:val="1D777FD2"/>
    <w:rsid w:val="1F722802"/>
    <w:rsid w:val="1F945976"/>
    <w:rsid w:val="20C73995"/>
    <w:rsid w:val="21AA62C4"/>
    <w:rsid w:val="22767E3F"/>
    <w:rsid w:val="22C35C8B"/>
    <w:rsid w:val="22CA3447"/>
    <w:rsid w:val="230050E7"/>
    <w:rsid w:val="23941AC7"/>
    <w:rsid w:val="24D37C07"/>
    <w:rsid w:val="25462625"/>
    <w:rsid w:val="25C76865"/>
    <w:rsid w:val="25D30465"/>
    <w:rsid w:val="26B71B75"/>
    <w:rsid w:val="26B90F7F"/>
    <w:rsid w:val="274347EC"/>
    <w:rsid w:val="27E00DC9"/>
    <w:rsid w:val="287C4458"/>
    <w:rsid w:val="287C5D97"/>
    <w:rsid w:val="2A056F61"/>
    <w:rsid w:val="2A5F77A8"/>
    <w:rsid w:val="2B8665D6"/>
    <w:rsid w:val="2C4A0BF6"/>
    <w:rsid w:val="2C5655AA"/>
    <w:rsid w:val="2C6E2AF0"/>
    <w:rsid w:val="2D7C618D"/>
    <w:rsid w:val="2DC577EE"/>
    <w:rsid w:val="2E07357E"/>
    <w:rsid w:val="2E3E22B6"/>
    <w:rsid w:val="2E5F0619"/>
    <w:rsid w:val="2EDF5265"/>
    <w:rsid w:val="2F54229B"/>
    <w:rsid w:val="2FBAD891"/>
    <w:rsid w:val="301A317A"/>
    <w:rsid w:val="30625B76"/>
    <w:rsid w:val="309A0AA5"/>
    <w:rsid w:val="30EF215D"/>
    <w:rsid w:val="31807E89"/>
    <w:rsid w:val="31BE3003"/>
    <w:rsid w:val="32276448"/>
    <w:rsid w:val="33596D57"/>
    <w:rsid w:val="335D6683"/>
    <w:rsid w:val="339539BF"/>
    <w:rsid w:val="33E1777E"/>
    <w:rsid w:val="346C3A90"/>
    <w:rsid w:val="346E408A"/>
    <w:rsid w:val="359159D6"/>
    <w:rsid w:val="36113B19"/>
    <w:rsid w:val="36465D26"/>
    <w:rsid w:val="37052278"/>
    <w:rsid w:val="383318A5"/>
    <w:rsid w:val="38FD47A9"/>
    <w:rsid w:val="39A43DD8"/>
    <w:rsid w:val="3A386965"/>
    <w:rsid w:val="3A695719"/>
    <w:rsid w:val="3AA06A38"/>
    <w:rsid w:val="3AB97154"/>
    <w:rsid w:val="3B316341"/>
    <w:rsid w:val="3B4A63A7"/>
    <w:rsid w:val="3BF07F5D"/>
    <w:rsid w:val="3DDF0F05"/>
    <w:rsid w:val="3F01550C"/>
    <w:rsid w:val="3F3266A2"/>
    <w:rsid w:val="3FA51C2E"/>
    <w:rsid w:val="401B0C1C"/>
    <w:rsid w:val="404E7329"/>
    <w:rsid w:val="40653F83"/>
    <w:rsid w:val="409F0AC5"/>
    <w:rsid w:val="40D46417"/>
    <w:rsid w:val="40E32E44"/>
    <w:rsid w:val="41494FD1"/>
    <w:rsid w:val="414C161E"/>
    <w:rsid w:val="416221D0"/>
    <w:rsid w:val="42A91E43"/>
    <w:rsid w:val="42CA20AE"/>
    <w:rsid w:val="437B0913"/>
    <w:rsid w:val="43EC4842"/>
    <w:rsid w:val="460671DE"/>
    <w:rsid w:val="466D6BAA"/>
    <w:rsid w:val="47014FF3"/>
    <w:rsid w:val="472A4822"/>
    <w:rsid w:val="478B39E1"/>
    <w:rsid w:val="47DE1F0D"/>
    <w:rsid w:val="47F34F13"/>
    <w:rsid w:val="482C79B1"/>
    <w:rsid w:val="488032FC"/>
    <w:rsid w:val="4A2630E4"/>
    <w:rsid w:val="4AC85959"/>
    <w:rsid w:val="4B320379"/>
    <w:rsid w:val="4BB13F2F"/>
    <w:rsid w:val="4C135BA1"/>
    <w:rsid w:val="4C932844"/>
    <w:rsid w:val="4D5B6853"/>
    <w:rsid w:val="4D675346"/>
    <w:rsid w:val="4D8208D1"/>
    <w:rsid w:val="4DC301A1"/>
    <w:rsid w:val="4DF23B2E"/>
    <w:rsid w:val="4E1B696F"/>
    <w:rsid w:val="4EB9CA10"/>
    <w:rsid w:val="4EF9262E"/>
    <w:rsid w:val="4FC7712E"/>
    <w:rsid w:val="50CB5B04"/>
    <w:rsid w:val="50D76E9A"/>
    <w:rsid w:val="521C177D"/>
    <w:rsid w:val="528E55C5"/>
    <w:rsid w:val="528F061F"/>
    <w:rsid w:val="52BE2F65"/>
    <w:rsid w:val="5469205F"/>
    <w:rsid w:val="549B4644"/>
    <w:rsid w:val="5505507C"/>
    <w:rsid w:val="56561D12"/>
    <w:rsid w:val="56B063D3"/>
    <w:rsid w:val="574544E1"/>
    <w:rsid w:val="577A011F"/>
    <w:rsid w:val="582C0B3C"/>
    <w:rsid w:val="5841446F"/>
    <w:rsid w:val="58A548A7"/>
    <w:rsid w:val="598B315C"/>
    <w:rsid w:val="599A382A"/>
    <w:rsid w:val="59AE04F5"/>
    <w:rsid w:val="5A3A36A5"/>
    <w:rsid w:val="5A6D581E"/>
    <w:rsid w:val="5ABE38E4"/>
    <w:rsid w:val="5AF87ADE"/>
    <w:rsid w:val="5B3159B7"/>
    <w:rsid w:val="5B4B5B34"/>
    <w:rsid w:val="5B6442D2"/>
    <w:rsid w:val="5BB224DF"/>
    <w:rsid w:val="5BE13CAC"/>
    <w:rsid w:val="5C0E1B65"/>
    <w:rsid w:val="5C2842C9"/>
    <w:rsid w:val="5C7A09B7"/>
    <w:rsid w:val="5CDD1CC9"/>
    <w:rsid w:val="5CE9781B"/>
    <w:rsid w:val="5D7B24C0"/>
    <w:rsid w:val="5E075F72"/>
    <w:rsid w:val="61545B16"/>
    <w:rsid w:val="615923D4"/>
    <w:rsid w:val="61DC3427"/>
    <w:rsid w:val="624579DF"/>
    <w:rsid w:val="633A36DF"/>
    <w:rsid w:val="63A12715"/>
    <w:rsid w:val="63BC231D"/>
    <w:rsid w:val="63EB7E5D"/>
    <w:rsid w:val="640A704D"/>
    <w:rsid w:val="651225F8"/>
    <w:rsid w:val="651E4203"/>
    <w:rsid w:val="655A2870"/>
    <w:rsid w:val="65967415"/>
    <w:rsid w:val="65F76360"/>
    <w:rsid w:val="67694953"/>
    <w:rsid w:val="69426CC9"/>
    <w:rsid w:val="6AB21F17"/>
    <w:rsid w:val="6B354E3C"/>
    <w:rsid w:val="6BB7183F"/>
    <w:rsid w:val="6C3A4E25"/>
    <w:rsid w:val="6C6A63F6"/>
    <w:rsid w:val="6C9924A4"/>
    <w:rsid w:val="6CC16F3E"/>
    <w:rsid w:val="6CEE1D27"/>
    <w:rsid w:val="6D3D0389"/>
    <w:rsid w:val="6D8622BB"/>
    <w:rsid w:val="6E3E4201"/>
    <w:rsid w:val="6E541FE5"/>
    <w:rsid w:val="6E6D4BF0"/>
    <w:rsid w:val="6FBF9BB7"/>
    <w:rsid w:val="701A4ACB"/>
    <w:rsid w:val="704A04FA"/>
    <w:rsid w:val="709D5C27"/>
    <w:rsid w:val="7124069A"/>
    <w:rsid w:val="71843844"/>
    <w:rsid w:val="71916925"/>
    <w:rsid w:val="7232650E"/>
    <w:rsid w:val="72B62E0D"/>
    <w:rsid w:val="74784DC2"/>
    <w:rsid w:val="748112A6"/>
    <w:rsid w:val="74AF5368"/>
    <w:rsid w:val="751E55D2"/>
    <w:rsid w:val="755F1D61"/>
    <w:rsid w:val="76971F8F"/>
    <w:rsid w:val="773607BE"/>
    <w:rsid w:val="776E08FD"/>
    <w:rsid w:val="780F1FE6"/>
    <w:rsid w:val="783F5C70"/>
    <w:rsid w:val="790C4D5B"/>
    <w:rsid w:val="79CE71E6"/>
    <w:rsid w:val="79CF6C83"/>
    <w:rsid w:val="7A3C0459"/>
    <w:rsid w:val="7A3C0DFE"/>
    <w:rsid w:val="7ADF5F03"/>
    <w:rsid w:val="7B7E396C"/>
    <w:rsid w:val="7B9B1F3F"/>
    <w:rsid w:val="7C6279FC"/>
    <w:rsid w:val="7CF65014"/>
    <w:rsid w:val="7D653C7F"/>
    <w:rsid w:val="7EFB2DBD"/>
    <w:rsid w:val="7F3E3198"/>
    <w:rsid w:val="7FC41EC4"/>
    <w:rsid w:val="CBF909A2"/>
    <w:rsid w:val="CF7B6EB3"/>
    <w:rsid w:val="D7A9CCD9"/>
    <w:rsid w:val="D7FD14FB"/>
    <w:rsid w:val="DEFF7988"/>
    <w:rsid w:val="DFF50B77"/>
    <w:rsid w:val="EBFA653D"/>
    <w:rsid w:val="EFCBE700"/>
    <w:rsid w:val="EFEED40E"/>
    <w:rsid w:val="F6AEA6CB"/>
    <w:rsid w:val="F7DD9899"/>
    <w:rsid w:val="F9AF3779"/>
    <w:rsid w:val="FDAD09C2"/>
    <w:rsid w:val="FFDB00FD"/>
    <w:rsid w:val="FFDE8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cp:lastModifiedBy>rybd111</cp:lastModifiedBy>
  <dcterms:modified xsi:type="dcterms:W3CDTF">2019-12-10T13:55:47Z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