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1919" w14:textId="77777777" w:rsidR="00010079" w:rsidRPr="00564C23" w:rsidRDefault="004541C1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4541C1">
        <w:rPr>
          <w:rFonts w:ascii="Calibri" w:hAnsi="Calibri" w:cs="Calibri"/>
          <w:b/>
          <w:bCs/>
          <w:color w:val="E97132" w:themeColor="accent2"/>
          <w:sz w:val="24"/>
          <w:szCs w:val="24"/>
        </w:rPr>
        <w:t>AFT-Toolkit</w:t>
      </w:r>
      <w:r w:rsidRPr="004541C1">
        <w:rPr>
          <w:rFonts w:ascii="Calibri" w:hAnsi="Calibri" w:cs="Calibri"/>
          <w:color w:val="E97132" w:themeColor="accent2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3731BD6F" w14:textId="77777777" w:rsidR="004541C1" w:rsidRDefault="00000000" w:rsidP="004541C1">
      <w:pPr>
        <w:spacing w:after="2400"/>
        <w:jc w:val="center"/>
        <w:rPr>
          <w:rFonts w:ascii="Calibri" w:hAnsi="Calibri" w:cs="Calibri"/>
          <w:i/>
          <w:iCs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  <w:r w:rsidR="004541C1">
        <w:rPr>
          <w:rFonts w:ascii="Calibri" w:hAnsi="Calibri" w:cs="Calibri"/>
          <w:noProof/>
          <w:color w:val="666666"/>
          <w:sz w:val="24"/>
          <w:szCs w:val="24"/>
        </w:rPr>
        <w:drawing>
          <wp:inline distT="0" distB="0" distL="0" distR="0" wp14:anchorId="31B75CCA" wp14:editId="3C18EB39">
            <wp:extent cx="6645910" cy="5788660"/>
            <wp:effectExtent l="0" t="0" r="0" b="2540"/>
            <wp:docPr id="755528866" name="Imagem 1" descr="Gráfico, Diagrama, Gráfico de rad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8866" name="Imagem 1" descr="Gráfico, Diagrama, Gráfico de radar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0DA4" w14:textId="77777777" w:rsidR="004541C1" w:rsidRPr="00564C23" w:rsidRDefault="004541C1" w:rsidP="004541C1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6340F689" w14:textId="35DA07DA" w:rsidR="004541C1" w:rsidRDefault="004541C1" w:rsidP="004541C1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 xml:space="preserve">Julho de 2026 · versão </w:t>
      </w:r>
      <w:r w:rsidR="00B45467">
        <w:rPr>
          <w:rFonts w:ascii="Calibri" w:hAnsi="Calibri" w:cs="Calibri"/>
          <w:color w:val="666666"/>
          <w:sz w:val="24"/>
          <w:szCs w:val="24"/>
        </w:rPr>
        <w:t>2.1 (20/07/26)</w:t>
      </w:r>
    </w:p>
    <w:p w14:paraId="4E3EDB2E" w14:textId="77777777" w:rsidR="004541C1" w:rsidRPr="004541C1" w:rsidRDefault="004541C1" w:rsidP="004541C1">
      <w:pPr>
        <w:spacing w:after="2400"/>
        <w:jc w:val="center"/>
        <w:rPr>
          <w:rFonts w:ascii="Calibri" w:hAnsi="Calibri" w:cs="Calibri"/>
          <w:sz w:val="24"/>
          <w:szCs w:val="24"/>
        </w:rPr>
      </w:pPr>
    </w:p>
    <w:p w14:paraId="5C6B65C0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</w:p>
    <w:p w14:paraId="1F2B6220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E60244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295C18D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0" w:name="_Toc233441460"/>
      <w:r w:rsidRPr="00CA3627">
        <w:rPr>
          <w:rFonts w:ascii="Calibri" w:hAnsi="Calibri" w:cs="Calibri"/>
          <w:color w:val="E97132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4D3215FF" w14:textId="2714D21C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582B753" w14:textId="532BC2E5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2BF9CE7" w14:textId="552235D6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BF33B23" w14:textId="4A7E145A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5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D3072CC" w14:textId="592A1799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6B0E815" w14:textId="052BD538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C43DA6" w14:textId="6B6C10A1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27E0935" w14:textId="07B6A2F3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9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834127E" w14:textId="0B4276C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B63641" w14:textId="3A233FB3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12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94C2439" w14:textId="0560CB14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13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16528F" w14:textId="684F95E2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13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86A0619" w14:textId="3F994726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17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678D83B" w14:textId="45477298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17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0C1F88" w14:textId="726598EA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18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D2284EA" w14:textId="54FCDD2E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20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51DD0D" w14:textId="2C87DA25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20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F99FF9B" w14:textId="13A59F3D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1EFCCE0" w14:textId="0442F2B4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24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793990B" w14:textId="2C6E35F2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24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4633BDF" w14:textId="107F2938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DFCC40A" w14:textId="023BB4DC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26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4F96803" w14:textId="5FE86F9C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C822E3">
              <w:rPr>
                <w:rFonts w:ascii="Calibri" w:hAnsi="Calibri" w:cs="Calibri"/>
                <w:noProof/>
                <w:sz w:val="24"/>
                <w:szCs w:val="24"/>
              </w:rPr>
              <w:t>27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F17ED4A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03F7248D" w14:textId="77777777" w:rsidR="00CA3627" w:rsidRPr="00CA3627" w:rsidRDefault="00000000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  <w:r w:rsidRPr="00CA3627">
        <w:rPr>
          <w:rFonts w:ascii="Calibri" w:hAnsi="Calibri" w:cs="Calibri"/>
          <w:color w:val="E97132"/>
          <w:sz w:val="24"/>
          <w:szCs w:val="24"/>
        </w:rPr>
        <w:br w:type="page"/>
      </w:r>
      <w:r w:rsidR="00CA3627" w:rsidRPr="00CA3627">
        <w:rPr>
          <w:rFonts w:ascii="Calibri" w:hAnsi="Calibri" w:cs="Calibri"/>
          <w:color w:val="E97132"/>
          <w:spacing w:val="-15"/>
          <w:sz w:val="24"/>
          <w:szCs w:val="24"/>
        </w:rPr>
        <w:lastRenderedPageBreak/>
        <w:t>O AFT-TOOLKIT</w:t>
      </w:r>
    </w:p>
    <w:p w14:paraId="3B41E1A8" w14:textId="77777777" w:rsidR="00CA3627" w:rsidRPr="00CA3627" w:rsidRDefault="00CA3627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</w:p>
    <w:p w14:paraId="697AB8DB" w14:textId="77777777" w:rsid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arquitetura em passo a passo — para quem está começando.</w:t>
      </w:r>
    </w:p>
    <w:p w14:paraId="241286B2" w14:textId="77777777" w:rsidR="00CA3627" w:rsidRP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</w:p>
    <w:p w14:paraId="75C62C09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O que é.</w:t>
      </w:r>
      <w:r w:rsidRPr="00CA3627">
        <w:rPr>
          <w:rFonts w:ascii="Calibri" w:hAnsi="Calibri" w:cs="Calibri"/>
          <w:color w:val="1A1A1A"/>
        </w:rPr>
        <w:t> O AFT Toolkit é um conjunto de </w:t>
      </w:r>
      <w:r w:rsidRPr="00CA3627">
        <w:rPr>
          <w:rFonts w:ascii="Calibri" w:hAnsi="Calibri" w:cs="Calibri"/>
          <w:b/>
          <w:bCs/>
          <w:color w:val="1A1A1A"/>
        </w:rPr>
        <w:t>skills</w:t>
      </w:r>
      <w:r w:rsidRPr="00CA3627">
        <w:rPr>
          <w:rFonts w:ascii="Calibri" w:hAnsi="Calibri" w:cs="Calibri"/>
          <w:color w:val="1A1A1A"/>
        </w:rPr>
        <w:t> (roteiros especializados) para o </w:t>
      </w:r>
      <w:r w:rsidRPr="00CA3627">
        <w:rPr>
          <w:rFonts w:ascii="Calibri" w:hAnsi="Calibri" w:cs="Calibri"/>
          <w:b/>
          <w:bCs/>
          <w:color w:val="1A1A1A"/>
        </w:rPr>
        <w:t xml:space="preserve">Claude </w:t>
      </w:r>
      <w:proofErr w:type="spellStart"/>
      <w:r w:rsidRPr="00CA3627">
        <w:rPr>
          <w:rFonts w:ascii="Calibri" w:hAnsi="Calibri" w:cs="Calibri"/>
          <w:b/>
          <w:bCs/>
          <w:color w:val="1A1A1A"/>
        </w:rPr>
        <w:t>Code</w:t>
      </w:r>
      <w:proofErr w:type="spellEnd"/>
      <w:r w:rsidRPr="00CA3627">
        <w:rPr>
          <w:rFonts w:ascii="Calibri" w:hAnsi="Calibri" w:cs="Calibri"/>
          <w:color w:val="1A1A1A"/>
        </w:rPr>
        <w:t xml:space="preserve">, o assistente de IA da </w:t>
      </w:r>
      <w:proofErr w:type="spellStart"/>
      <w:r w:rsidRPr="00CA3627">
        <w:rPr>
          <w:rFonts w:ascii="Calibri" w:hAnsi="Calibri" w:cs="Calibri"/>
          <w:color w:val="1A1A1A"/>
        </w:rPr>
        <w:t>Anthropic</w:t>
      </w:r>
      <w:proofErr w:type="spellEnd"/>
      <w:r w:rsidRPr="00CA3627">
        <w:rPr>
          <w:rFonts w:ascii="Calibri" w:hAnsi="Calibri" w:cs="Calibri"/>
          <w:color w:val="1A1A1A"/>
        </w:rPr>
        <w:t xml:space="preserve"> que roda no seu computador. Cada skill ensina a IA a executar uma tarefa da fiscalização do trabalho do jeito certo: registrar o relato da inspeção, enquadrar a irregularidade na NR e na ementa, redigir o auto de infração, gerar o TXT que o Sistema Auditor importa, analisar PGR, validar ponto eletrônico e muito mais.</w:t>
      </w:r>
    </w:p>
    <w:p w14:paraId="4E943926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27614597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Como você usa.</w:t>
      </w:r>
      <w:r w:rsidRPr="00CA3627">
        <w:rPr>
          <w:rFonts w:ascii="Calibri" w:hAnsi="Calibri" w:cs="Calibri"/>
          <w:color w:val="1A1A1A"/>
        </w:rPr>
        <w:t xml:space="preserve"> Conversando em português, como num chat. Quando o seu pedido </w:t>
      </w:r>
      <w:proofErr w:type="gramStart"/>
      <w:r w:rsidRPr="00CA3627">
        <w:rPr>
          <w:rFonts w:ascii="Calibri" w:hAnsi="Calibri" w:cs="Calibri"/>
          <w:color w:val="1A1A1A"/>
        </w:rPr>
        <w:t>casa</w:t>
      </w:r>
      <w:proofErr w:type="gramEnd"/>
      <w:r w:rsidRPr="00CA3627">
        <w:rPr>
          <w:rFonts w:ascii="Calibri" w:hAnsi="Calibri" w:cs="Calibri"/>
          <w:color w:val="1A1A1A"/>
        </w:rPr>
        <w:t xml:space="preserve"> com uma skill, ela entra em ação sozinha (ou você chama pelo nome, ex.: </w:t>
      </w:r>
      <w:r w:rsidRPr="00CA3627">
        <w:rPr>
          <w:rStyle w:val="CdigoHTML"/>
          <w:rFonts w:ascii="Calibri" w:hAnsi="Calibri" w:cs="Calibri"/>
          <w:color w:val="1A1A1A"/>
          <w:sz w:val="24"/>
          <w:szCs w:val="24"/>
        </w:rPr>
        <w:t>/painel</w:t>
      </w:r>
      <w:r w:rsidRPr="00CA3627">
        <w:rPr>
          <w:rFonts w:ascii="Calibri" w:hAnsi="Calibri" w:cs="Calibri"/>
          <w:color w:val="1A1A1A"/>
        </w:rPr>
        <w:t>). Você não precisa saber programar — quem digita comandos é o Claude, nunca você.</w:t>
      </w:r>
    </w:p>
    <w:p w14:paraId="59B78314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702C6C35" w14:textId="77777777" w:rsidR="00CA3627" w:rsidRPr="00CA3627" w:rsidRDefault="00CA3627" w:rsidP="00CA3627">
      <w:pPr>
        <w:pStyle w:val="Ttulo2"/>
        <w:shd w:val="clear" w:color="auto" w:fill="FFFFFF"/>
        <w:spacing w:before="0" w:after="0"/>
        <w:jc w:val="both"/>
        <w:rPr>
          <w:rFonts w:ascii="Calibri" w:hAnsi="Calibri" w:cs="Calibri"/>
          <w:color w:val="C55A11"/>
          <w:sz w:val="24"/>
          <w:szCs w:val="24"/>
        </w:rPr>
      </w:pPr>
      <w:r w:rsidRPr="00CA3627">
        <w:rPr>
          <w:rFonts w:ascii="Calibri" w:hAnsi="Calibri" w:cs="Calibri"/>
          <w:color w:val="C55A11"/>
          <w:sz w:val="24"/>
          <w:szCs w:val="24"/>
        </w:rPr>
        <w:t>Passo a passo da instalação ao relatório final</w:t>
      </w:r>
    </w:p>
    <w:p w14:paraId="7340143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A ordem natural de quem nunca usou: instale uma vez, cadastre a auditoria e siga o fluxo.</w:t>
      </w:r>
    </w:p>
    <w:p w14:paraId="7C53FEC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</w:t>
      </w:r>
    </w:p>
    <w:p w14:paraId="3D6139A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Instale uma vez</w:t>
      </w:r>
    </w:p>
    <w:p w14:paraId="55EDD27F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Cria sua pasta de trabalho (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~/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Documents</w:t>
      </w:r>
      <w:proofErr w:type="spellEnd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/AFT</w:t>
      </w:r>
      <w:r w:rsidRPr="005763AD">
        <w:rPr>
          <w:rFonts w:ascii="Calibri" w:hAnsi="Calibri" w:cs="Calibri"/>
          <w:color w:val="555555"/>
          <w:sz w:val="21"/>
          <w:szCs w:val="21"/>
        </w:rPr>
        <w:t>), grava seus dados de auditor (CIF, UORG), instala o seu perfil no Claude, as proteções de privacidade e deixa o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painel</w:t>
      </w:r>
      <w:r w:rsidRPr="005763AD">
        <w:rPr>
          <w:rFonts w:ascii="Calibri" w:hAnsi="Calibri" w:cs="Calibri"/>
          <w:color w:val="555555"/>
          <w:sz w:val="21"/>
          <w:szCs w:val="21"/>
        </w:rPr>
        <w:t> sempre ligado na sua máquina. Guiado, do início ao fim.</w:t>
      </w:r>
    </w:p>
    <w:p w14:paraId="1FB144A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</w:t>
      </w:r>
      <w:proofErr w:type="spellEnd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-setup</w:t>
      </w:r>
    </w:p>
    <w:p w14:paraId="6EA29CF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2</w:t>
      </w:r>
    </w:p>
    <w:p w14:paraId="6F6BBC30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Confira se está tudo certo</w:t>
      </w:r>
    </w:p>
    <w:p w14:paraId="131F7A32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Diagnóstico completo em linguagem simples (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🟢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🟡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</w:t>
      </w:r>
      <w:r w:rsidRPr="005763AD">
        <w:rPr>
          <w:rFonts w:ascii="Apple Color Emoji" w:hAnsi="Apple Color Emoji" w:cs="Apple Color Emoji"/>
          <w:color w:val="555555"/>
          <w:sz w:val="21"/>
          <w:szCs w:val="21"/>
        </w:rPr>
        <w:t>🔴</w:t>
      </w:r>
      <w:r w:rsidRPr="005763AD">
        <w:rPr>
          <w:rFonts w:ascii="Calibri" w:hAnsi="Calibri" w:cs="Calibri"/>
          <w:color w:val="555555"/>
          <w:sz w:val="21"/>
          <w:szCs w:val="21"/>
        </w:rPr>
        <w:t>). Não altera nada — só verifica e explica como resolver. Rode sempre que algo parecer estranho.</w:t>
      </w:r>
    </w:p>
    <w:p w14:paraId="399F944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aft-doctor</w:t>
      </w:r>
      <w:proofErr w:type="spellEnd"/>
    </w:p>
    <w:p w14:paraId="3A081F8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3</w:t>
      </w:r>
    </w:p>
    <w:p w14:paraId="64AED05D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Já fiscalizava antes do toolkit?</w:t>
      </w:r>
    </w:p>
    <w:p w14:paraId="217C7AD2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Jogue a pasta antiga da fiscalização dentro de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OS ATIVAS/</w:t>
      </w:r>
      <w:r w:rsidRPr="005763AD">
        <w:rPr>
          <w:rFonts w:ascii="Calibri" w:hAnsi="Calibri" w:cs="Calibri"/>
          <w:color w:val="555555"/>
          <w:sz w:val="21"/>
          <w:szCs w:val="21"/>
        </w:rPr>
        <w:t> e peça para organizar: ela monta tudo no padrão do toolkit, com um plano que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você aprova antes</w:t>
      </w:r>
      <w:r w:rsidRPr="005763AD">
        <w:rPr>
          <w:rFonts w:ascii="Calibri" w:hAnsi="Calibri" w:cs="Calibri"/>
          <w:color w:val="555555"/>
          <w:sz w:val="21"/>
          <w:szCs w:val="21"/>
        </w:rPr>
        <w:t> de qualquer arquivo ser mexido.</w:t>
      </w:r>
    </w:p>
    <w:p w14:paraId="3F808781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D97706"/>
          <w:sz w:val="21"/>
          <w:szCs w:val="21"/>
          <w:bdr w:val="single" w:sz="8" w:space="4" w:color="D97706" w:frame="1"/>
          <w:shd w:val="clear" w:color="auto" w:fill="FFFFFF"/>
        </w:rPr>
        <w:t>/organiza-os</w:t>
      </w:r>
    </w:p>
    <w:p w14:paraId="40DB491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4</w:t>
      </w:r>
    </w:p>
    <w:p w14:paraId="378EC58D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Abra a auditoria</w:t>
      </w:r>
    </w:p>
    <w:p w14:paraId="7B3D8AC9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Uma pasta por empresa fiscalizada, com a ficha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memory.md</w:t>
      </w:r>
      <w:r w:rsidRPr="005763AD">
        <w:rPr>
          <w:rFonts w:ascii="Calibri" w:hAnsi="Calibri" w:cs="Calibri"/>
          <w:color w:val="555555"/>
          <w:sz w:val="21"/>
          <w:szCs w:val="21"/>
        </w:rPr>
        <w:t> — a "capa da OS" onde ficam status, notificações DET, pendências e autos. O CNPJ é opcional aqui (só vira obrigatório na hora de gerar os autos).</w:t>
      </w:r>
    </w:p>
    <w:p w14:paraId="030235B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nova-os</w:t>
      </w:r>
      <w:proofErr w:type="spellEnd"/>
    </w:p>
    <w:p w14:paraId="06D24D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5</w:t>
      </w:r>
    </w:p>
    <w:p w14:paraId="4CEF0457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Prepare a ação fiscal</w:t>
      </w:r>
    </w:p>
    <w:p w14:paraId="08864B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Antes de ir a campo: planeje a visita (denúncia, dados prévios, checklist) e, se for o caso, notifique a empresa pelo DET para apresentar documentos.</w:t>
      </w:r>
    </w:p>
    <w:p w14:paraId="23065AE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preparacao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-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acao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-fiscal/NAD</w:t>
      </w:r>
    </w:p>
    <w:p w14:paraId="45D9E5C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6</w:t>
      </w:r>
    </w:p>
    <w:p w14:paraId="53519E72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Voltou da inspeção? Narre</w:t>
      </w:r>
    </w:p>
    <w:p w14:paraId="7D38655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Conte o que viu — por voz ou texto corrido. O relato vira uma lista organizada de achados, fiel ao que você disse, pronta para embasar autos e análises.</w:t>
      </w:r>
    </w:p>
    <w:p w14:paraId="7795747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inspecao-fisica</w:t>
      </w:r>
      <w:proofErr w:type="spellEnd"/>
    </w:p>
    <w:p w14:paraId="3BA2687A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7</w:t>
      </w:r>
    </w:p>
    <w:p w14:paraId="608EE96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Analise os documentos da empresa</w:t>
      </w:r>
    </w:p>
    <w:p w14:paraId="659D39D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Cada tipo de documento tem uma especialista: PGR, ergonomia (AET), pacote de ponto eletrônico (AFD/AEJ/atestados), laudos de máquinas (NR-12) e acidentes de trabalho. Dúvida de enquadramento? A consulta busca ementa e fundamentação na base 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NotebookLM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>.</w:t>
      </w:r>
    </w:p>
    <w:p w14:paraId="5BC18928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lastRenderedPageBreak/>
        <w:t>/PGR-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/aet-auditoria/jornada-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/auditoria-AR-NR12/</w:t>
      </w:r>
      <w:proofErr w:type="gramStart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analise</w:t>
      </w:r>
      <w:proofErr w:type="gram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-acidente</w:t>
      </w:r>
      <w:r w:rsidRPr="005763AD">
        <w:rPr>
          <w:rStyle w:val="chip"/>
          <w:rFonts w:ascii="Calibri" w:hAnsi="Calibri" w:cs="Calibri"/>
          <w:b/>
          <w:bCs/>
          <w:color w:val="0EA5E9"/>
          <w:sz w:val="21"/>
          <w:szCs w:val="21"/>
          <w:bdr w:val="single" w:sz="8" w:space="4" w:color="0EA5E9" w:frame="1"/>
          <w:shd w:val="clear" w:color="auto" w:fill="FFFFFF"/>
        </w:rPr>
        <w:t>/consulta</w:t>
      </w:r>
    </w:p>
    <w:p w14:paraId="2AB7B460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8</w:t>
      </w:r>
    </w:p>
    <w:p w14:paraId="648F8F7B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Lavre os autos</w:t>
      </w:r>
    </w:p>
    <w:p w14:paraId="72803BE5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A redação parte do seu relato e das análises; casos comuns têm skill própria (falta de registro, omissão de documentos do DET). Tudo passa pela revisão 5W1H e termina no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TXT importável pelo Sistema Auditor</w:t>
      </w:r>
      <w:r w:rsidRPr="005763AD">
        <w:rPr>
          <w:rFonts w:ascii="Calibri" w:hAnsi="Calibri" w:cs="Calibri"/>
          <w:color w:val="555555"/>
          <w:sz w:val="21"/>
          <w:szCs w:val="21"/>
        </w:rPr>
        <w:t> — com anexos e com os dados pessoais protegidos.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Você revisa e você transmite</w:t>
      </w:r>
      <w:r w:rsidRPr="005763AD">
        <w:rPr>
          <w:rFonts w:ascii="Calibri" w:hAnsi="Calibri" w:cs="Calibri"/>
          <w:color w:val="555555"/>
          <w:sz w:val="21"/>
          <w:szCs w:val="21"/>
        </w:rPr>
        <w:t>: o toolkit prepara, quem decide é o AFT.</w:t>
      </w:r>
    </w:p>
    <w:p w14:paraId="3C86B4B5" w14:textId="77777777" w:rsidR="00CA3627" w:rsidRPr="005763AD" w:rsidRDefault="00CA3627" w:rsidP="00CA3627">
      <w:pPr>
        <w:shd w:val="clear" w:color="auto" w:fill="FFFFFF"/>
        <w:jc w:val="both"/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</w:pPr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inspecao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-inicial/registro/det-630/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revisa-auto</w:t>
      </w:r>
      <w:proofErr w:type="spellEnd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gera-</w:t>
      </w:r>
      <w:proofErr w:type="gramStart"/>
      <w:r w:rsidRPr="005763AD">
        <w:rPr>
          <w:rStyle w:val="chip"/>
          <w:rFonts w:ascii="Calibri" w:hAnsi="Calibri" w:cs="Calibri"/>
          <w:b/>
          <w:bCs/>
          <w:color w:val="16A34A"/>
          <w:sz w:val="21"/>
          <w:szCs w:val="21"/>
          <w:bdr w:val="single" w:sz="8" w:space="4" w:color="16A34A" w:frame="1"/>
          <w:shd w:val="clear" w:color="auto" w:fill="FFFFFF"/>
        </w:rPr>
        <w:t>ai</w:t>
      </w:r>
      <w:proofErr w:type="spellEnd"/>
      <w:proofErr w:type="gramEnd"/>
    </w:p>
    <w:p w14:paraId="16CF489E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</w:p>
    <w:p w14:paraId="2921861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555555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Consultoras de NR:</w:t>
      </w:r>
    </w:p>
    <w:p w14:paraId="06226FD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1"/>
          <w:szCs w:val="21"/>
        </w:rPr>
      </w:pPr>
      <w:r w:rsidRPr="005763AD">
        <w:rPr>
          <w:rFonts w:ascii="Calibri" w:hAnsi="Calibri" w:cs="Calibri"/>
          <w:color w:val="777777"/>
          <w:sz w:val="21"/>
          <w:szCs w:val="21"/>
        </w:rPr>
        <w:t> /NR12 (máquinas) e /NR18 (obras) ajudam no enquadramento durante a redação.</w:t>
      </w:r>
    </w:p>
    <w:p w14:paraId="722916C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9</w:t>
      </w:r>
    </w:p>
    <w:p w14:paraId="2D5C507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Risco grave e iminente</w:t>
      </w:r>
    </w:p>
    <w:p w14:paraId="49880CFF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Interdição ou embargo: o relatório técnico sai em .</w:t>
      </w:r>
      <w:proofErr w:type="spellStart"/>
      <w:r w:rsidRPr="005763AD">
        <w:rPr>
          <w:rFonts w:ascii="Calibri" w:hAnsi="Calibri" w:cs="Calibri"/>
          <w:color w:val="555555"/>
          <w:sz w:val="21"/>
          <w:szCs w:val="21"/>
        </w:rPr>
        <w:t>docx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 xml:space="preserve"> no modelo oficial, já com os autos derivados. Se a empresa pedir a suspensão com um laudo, a auditoria do laudo alimenta o RT de manutenção.</w:t>
      </w:r>
    </w:p>
    <w:p w14:paraId="036760B7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aft-rt-rgi</w:t>
      </w:r>
      <w:proofErr w:type="spellEnd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DC2626"/>
          <w:sz w:val="21"/>
          <w:szCs w:val="21"/>
          <w:bdr w:val="single" w:sz="8" w:space="4" w:color="DC2626" w:frame="1"/>
          <w:shd w:val="clear" w:color="auto" w:fill="FFFFFF"/>
        </w:rPr>
        <w:t>rt-manutencao</w:t>
      </w:r>
      <w:proofErr w:type="spellEnd"/>
      <w:r w:rsidRPr="005763AD">
        <w:rPr>
          <w:rStyle w:val="chip"/>
          <w:rFonts w:ascii="Calibri" w:hAnsi="Calibri" w:cs="Calibri"/>
          <w:b/>
          <w:bCs/>
          <w:color w:val="0D9488"/>
          <w:sz w:val="21"/>
          <w:szCs w:val="21"/>
          <w:bdr w:val="single" w:sz="8" w:space="4" w:color="0D9488" w:frame="1"/>
          <w:shd w:val="clear" w:color="auto" w:fill="FFFFFF"/>
        </w:rPr>
        <w:t>/auditoria-AR-NR12</w:t>
      </w:r>
    </w:p>
    <w:p w14:paraId="2FF60A4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10</w:t>
      </w:r>
    </w:p>
    <w:p w14:paraId="0CF5D9D5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Acompanhe prazos sem esforço</w:t>
      </w:r>
    </w:p>
    <w:p w14:paraId="4EB27A26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O painel mostra todas as auditorias em cards, com notificações DET, pendências e vencimentos — direto no navegador, só na sua máquina. Os prazos podem ir para o seu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 xml:space="preserve">Google </w:t>
      </w:r>
      <w:proofErr w:type="spellStart"/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Calendar</w:t>
      </w:r>
      <w:proofErr w:type="spellEnd"/>
      <w:r w:rsidRPr="005763AD">
        <w:rPr>
          <w:rFonts w:ascii="Calibri" w:hAnsi="Calibri" w:cs="Calibri"/>
          <w:color w:val="555555"/>
          <w:sz w:val="21"/>
          <w:szCs w:val="21"/>
        </w:rPr>
        <w:t xml:space="preserve"> (evento por notificação, </w:t>
      </w:r>
      <w:r w:rsidRPr="005763AD">
        <w:rPr>
          <w:rFonts w:ascii="Segoe UI Symbol" w:hAnsi="Segoe UI Symbol" w:cs="Segoe UI Symbol"/>
          <w:color w:val="555555"/>
          <w:sz w:val="21"/>
          <w:szCs w:val="21"/>
        </w:rPr>
        <w:t>✓</w:t>
      </w:r>
      <w:r w:rsidRPr="005763AD">
        <w:rPr>
          <w:rFonts w:ascii="Calibri" w:hAnsi="Calibri" w:cs="Calibri"/>
          <w:color w:val="555555"/>
          <w:sz w:val="21"/>
          <w:szCs w:val="21"/>
        </w:rPr>
        <w:t xml:space="preserve"> quando você responde).</w:t>
      </w:r>
    </w:p>
    <w:p w14:paraId="3004DF5E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9333EA"/>
          <w:sz w:val="21"/>
          <w:szCs w:val="21"/>
          <w:bdr w:val="single" w:sz="8" w:space="4" w:color="9333EA" w:frame="1"/>
          <w:shd w:val="clear" w:color="auto" w:fill="FFFFFF"/>
        </w:rPr>
        <w:t>/painel/agenda-</w:t>
      </w:r>
      <w:proofErr w:type="spellStart"/>
      <w:r w:rsidRPr="005763AD">
        <w:rPr>
          <w:rStyle w:val="chip"/>
          <w:rFonts w:ascii="Calibri" w:hAnsi="Calibri" w:cs="Calibri"/>
          <w:b/>
          <w:bCs/>
          <w:color w:val="9333EA"/>
          <w:sz w:val="21"/>
          <w:szCs w:val="21"/>
          <w:bdr w:val="single" w:sz="8" w:space="4" w:color="9333EA" w:frame="1"/>
          <w:shd w:val="clear" w:color="auto" w:fill="FFFFFF"/>
        </w:rPr>
        <w:t>det</w:t>
      </w:r>
      <w:proofErr w:type="spellEnd"/>
    </w:p>
    <w:p w14:paraId="45F9F1A4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11</w:t>
      </w:r>
    </w:p>
    <w:p w14:paraId="20B7E7E9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Feche a ação fiscal</w:t>
      </w:r>
    </w:p>
    <w:p w14:paraId="4A48AC7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Confira o que já foi efetivamente transmitido no Sistema Auditor e gere o relatório final da ação.</w:t>
      </w:r>
    </w:p>
    <w:p w14:paraId="610DFEE4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/autos-lavrados/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2563EB"/>
          <w:sz w:val="21"/>
          <w:szCs w:val="21"/>
          <w:bdr w:val="single" w:sz="8" w:space="4" w:color="2563EB" w:frame="1"/>
          <w:shd w:val="clear" w:color="auto" w:fill="FFFFFF"/>
        </w:rPr>
        <w:t>sfitweb-rel</w:t>
      </w:r>
      <w:proofErr w:type="spellEnd"/>
    </w:p>
    <w:p w14:paraId="70F8559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1"/>
          <w:szCs w:val="21"/>
        </w:rPr>
      </w:pPr>
      <w:r w:rsidRPr="005763AD">
        <w:rPr>
          <w:rFonts w:ascii="Calibri" w:hAnsi="Calibri" w:cs="Calibri"/>
          <w:b/>
          <w:bCs/>
          <w:color w:val="FFFFFF"/>
          <w:sz w:val="21"/>
          <w:szCs w:val="21"/>
        </w:rPr>
        <w:t>12</w:t>
      </w:r>
    </w:p>
    <w:p w14:paraId="01F900EA" w14:textId="77777777" w:rsidR="00CA3627" w:rsidRPr="005763AD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Fonts w:ascii="Calibri" w:hAnsi="Calibri" w:cs="Calibri"/>
          <w:color w:val="1A1A1A"/>
          <w:sz w:val="21"/>
          <w:szCs w:val="21"/>
        </w:rPr>
        <w:t>Mantenha o toolkit em dia</w:t>
      </w:r>
    </w:p>
    <w:p w14:paraId="48A4D02C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1"/>
          <w:szCs w:val="21"/>
        </w:rPr>
      </w:pPr>
      <w:r w:rsidRPr="005763AD">
        <w:rPr>
          <w:rFonts w:ascii="Calibri" w:hAnsi="Calibri" w:cs="Calibri"/>
          <w:color w:val="555555"/>
          <w:sz w:val="21"/>
          <w:szCs w:val="21"/>
        </w:rPr>
        <w:t>Uma frase e pronto: baixa a versão nova, confere a segurança do que chegou, atualiza seu perfil e te conta </w:t>
      </w:r>
      <w:r w:rsidRPr="005763AD">
        <w:rPr>
          <w:rFonts w:ascii="Calibri" w:hAnsi="Calibri" w:cs="Calibri"/>
          <w:b/>
          <w:bCs/>
          <w:color w:val="555555"/>
          <w:sz w:val="21"/>
          <w:szCs w:val="21"/>
        </w:rPr>
        <w:t>as novidades em português</w:t>
      </w:r>
      <w:r w:rsidRPr="005763AD">
        <w:rPr>
          <w:rFonts w:ascii="Calibri" w:hAnsi="Calibri" w:cs="Calibri"/>
          <w:color w:val="555555"/>
          <w:sz w:val="21"/>
          <w:szCs w:val="21"/>
        </w:rPr>
        <w:t>, sem jargão. Suas skills pessoais (</w:t>
      </w:r>
      <w:r w:rsidRPr="005763AD">
        <w:rPr>
          <w:rStyle w:val="CdigoHTML"/>
          <w:rFonts w:ascii="Calibri" w:eastAsia="Arial" w:hAnsi="Calibri" w:cs="Calibri"/>
          <w:color w:val="555555"/>
          <w:sz w:val="21"/>
          <w:szCs w:val="21"/>
        </w:rPr>
        <w:t>minha-*</w:t>
      </w:r>
      <w:r w:rsidRPr="005763AD">
        <w:rPr>
          <w:rFonts w:ascii="Calibri" w:hAnsi="Calibri" w:cs="Calibri"/>
          <w:color w:val="555555"/>
          <w:sz w:val="21"/>
          <w:szCs w:val="21"/>
        </w:rPr>
        <w:t>) nunca são tocadas.</w:t>
      </w:r>
    </w:p>
    <w:p w14:paraId="75D3068B" w14:textId="77777777" w:rsidR="00CA3627" w:rsidRPr="005763AD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1"/>
          <w:szCs w:val="21"/>
        </w:rPr>
      </w:pPr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/</w:t>
      </w:r>
      <w:proofErr w:type="spellStart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aft</w:t>
      </w:r>
      <w:proofErr w:type="spellEnd"/>
      <w:r w:rsidRPr="005763AD">
        <w:rPr>
          <w:rStyle w:val="chip"/>
          <w:rFonts w:ascii="Calibri" w:hAnsi="Calibri" w:cs="Calibri"/>
          <w:b/>
          <w:bCs/>
          <w:color w:val="F4661B"/>
          <w:sz w:val="21"/>
          <w:szCs w:val="21"/>
          <w:bdr w:val="single" w:sz="8" w:space="4" w:color="F4661B" w:frame="1"/>
          <w:shd w:val="clear" w:color="auto" w:fill="FFFFFF"/>
        </w:rPr>
        <w:t>-atualizar</w:t>
      </w:r>
    </w:p>
    <w:p w14:paraId="3BAEFC2E" w14:textId="77777777" w:rsidR="00CA3627" w:rsidRDefault="00CA3627" w:rsidP="00CA362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14:paraId="430D49F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6FDAD5ED" w14:textId="77777777" w:rsidR="00010079" w:rsidRPr="00CA3627" w:rsidRDefault="00000000" w:rsidP="00BA34EF">
      <w:pPr>
        <w:pStyle w:val="Ttulo1"/>
        <w:jc w:val="both"/>
        <w:rPr>
          <w:rFonts w:ascii="Calibri" w:hAnsi="Calibri" w:cs="Calibri"/>
          <w:color w:val="E97132"/>
          <w:sz w:val="24"/>
          <w:szCs w:val="24"/>
        </w:rPr>
      </w:pPr>
      <w:bookmarkStart w:id="1" w:name="_Toc233441461"/>
      <w:r w:rsidRPr="00CA3627">
        <w:rPr>
          <w:rFonts w:ascii="Calibri" w:hAnsi="Calibri" w:cs="Calibri"/>
          <w:color w:val="E97132"/>
          <w:sz w:val="24"/>
          <w:szCs w:val="24"/>
        </w:rPr>
        <w:t>1. O que é o AFT Toolkit</w:t>
      </w:r>
      <w:bookmarkEnd w:id="1"/>
    </w:p>
    <w:p w14:paraId="394DDF75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7B8256CE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Preparação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52490BBB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Registro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5753D82E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46992EFB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7DAC3DF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53D1B39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2EE4CFE0" w14:textId="77777777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B079A8C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DC09BFE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312D1C6B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AA7F0B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2" w:name="_Toc233441462"/>
      <w:r w:rsidRPr="00CA3627">
        <w:rPr>
          <w:rFonts w:ascii="Calibri" w:hAnsi="Calibri" w:cs="Calibri"/>
          <w:color w:val="C55A11"/>
          <w:sz w:val="24"/>
          <w:szCs w:val="24"/>
        </w:rPr>
        <w:t xml:space="preserve">1.1 Por que o Claude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Code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, e não um chat comum?</w:t>
      </w:r>
      <w:bookmarkEnd w:id="2"/>
    </w:p>
    <w:p w14:paraId="07CB6186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069038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77B8640C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77E307AF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5BAAB0F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3" w:name="_Toc233441463"/>
      <w:r w:rsidRPr="00CA3627">
        <w:rPr>
          <w:rFonts w:ascii="Calibri" w:hAnsi="Calibri" w:cs="Calibri"/>
          <w:color w:val="C55A11"/>
          <w:sz w:val="24"/>
          <w:szCs w:val="24"/>
        </w:rPr>
        <w:t xml:space="preserve">1.2 Os modelos do Claude: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Haiku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,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Sonnet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e Opus</w:t>
      </w:r>
      <w:bookmarkEnd w:id="3"/>
    </w:p>
    <w:p w14:paraId="3E54FA2F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5D0EA4DB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15D73FDA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7DB93CF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46641D4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09C509E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4" w:name="_Toc233441464"/>
      <w:r w:rsidRPr="00CA3627">
        <w:rPr>
          <w:rFonts w:ascii="Calibri" w:hAnsi="Calibri" w:cs="Calibri"/>
          <w:color w:val="E97132"/>
          <w:sz w:val="24"/>
          <w:szCs w:val="24"/>
        </w:rPr>
        <w:t>2. Instalação em 4 passos (Windows)</w:t>
      </w:r>
      <w:bookmarkEnd w:id="4"/>
    </w:p>
    <w:p w14:paraId="6719070E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463089C3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5" w:name="_Toc233441465"/>
      <w:r w:rsidRPr="00CA3627">
        <w:rPr>
          <w:rFonts w:ascii="Calibri" w:hAnsi="Calibri" w:cs="Calibri"/>
          <w:color w:val="C55A11"/>
          <w:sz w:val="24"/>
          <w:szCs w:val="24"/>
        </w:rPr>
        <w:t>2.1 Passo 1 — Instale o aplicativo Claude</w:t>
      </w:r>
      <w:bookmarkEnd w:id="5"/>
    </w:p>
    <w:p w14:paraId="4F21EA56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6327BFAE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06F15945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</w:t>
      </w:r>
      <w:proofErr w:type="gramStart"/>
      <w:r w:rsidRPr="00564C23">
        <w:rPr>
          <w:rFonts w:ascii="Calibri" w:hAnsi="Calibri" w:cs="Calibri"/>
          <w:sz w:val="24"/>
          <w:szCs w:val="24"/>
        </w:rPr>
        <w:t>localmente e etc.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73FA647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7EDE0A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7CC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51F35EB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0084C28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BC84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2FFF88C8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D705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0380893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751D89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931EBDE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# Sou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um  Auditor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-Fiscal do Trabalho (AFT), servidor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público  federal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, cuja principal função é garantir o cumprimento da legislação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trabalhista  em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empresas e instituições, tanto públicas quanto privadas, em todo o território nacional.</w:t>
      </w:r>
    </w:p>
    <w:p w14:paraId="5B3265CF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7789EF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são multifacetadas e incluem:</w:t>
      </w:r>
    </w:p>
    <w:p w14:paraId="2976A79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480756F8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salário mínimo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, registro em carteira, depósitos de FGTS e outros.</w:t>
      </w:r>
    </w:p>
    <w:p w14:paraId="5CA0342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FD574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7A0AA8A4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F497F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13767FE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44166C7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2B4C8C2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32AA0D2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0C7B8EF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62E96CCB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76E6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AF439BC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1657B585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DDB6916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1DFF36E3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4C8E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A94BC14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700129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6" w:name="_Toc233441466"/>
      <w:r w:rsidRPr="00CA3627">
        <w:rPr>
          <w:rFonts w:ascii="Calibri" w:hAnsi="Calibri" w:cs="Calibri"/>
          <w:color w:val="C55A11"/>
          <w:sz w:val="24"/>
          <w:szCs w:val="24"/>
        </w:rPr>
        <w:t xml:space="preserve">2.2 Passo 2 — Instale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Git</w:t>
      </w:r>
      <w:bookmarkEnd w:id="6"/>
      <w:proofErr w:type="spellEnd"/>
    </w:p>
    <w:p w14:paraId="58D64E6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308B7328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70CD8AEA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1857147E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5FB9E56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79A1E8F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7" w:name="_Toc233441467"/>
      <w:r w:rsidRPr="00CA3627">
        <w:rPr>
          <w:rFonts w:ascii="Calibri" w:hAnsi="Calibri" w:cs="Calibri"/>
          <w:color w:val="C55A11"/>
          <w:sz w:val="24"/>
          <w:szCs w:val="24"/>
        </w:rPr>
        <w:t>2.3 Passo 3 — Deixe o Claude instalar o resto</w:t>
      </w:r>
      <w:bookmarkEnd w:id="7"/>
    </w:p>
    <w:p w14:paraId="53736269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C933AC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7429599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D5FE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A2B28B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3C1D13" w14:textId="2CD753FE" w:rsidR="00001966" w:rsidRPr="00564C23" w:rsidRDefault="00000000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</w:t>
      </w:r>
      <w:r w:rsidR="00001966">
        <w:rPr>
          <w:rFonts w:ascii="Calibri" w:hAnsi="Calibri" w:cs="Calibri"/>
          <w:sz w:val="24"/>
          <w:szCs w:val="24"/>
        </w:rPr>
        <w:t xml:space="preserve"> qualquer pasta “meus documentos” para esse momento. </w:t>
      </w:r>
      <w:r w:rsidRPr="00564C23">
        <w:rPr>
          <w:rFonts w:ascii="Calibri" w:hAnsi="Calibri" w:cs="Calibri"/>
          <w:sz w:val="24"/>
          <w:szCs w:val="24"/>
        </w:rPr>
        <w:t xml:space="preserve"> </w:t>
      </w:r>
    </w:p>
    <w:p w14:paraId="6BAA13D4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6C78E1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0A32614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B4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93AB0F1" w14:textId="5469B46F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</w:t>
      </w:r>
      <w:r w:rsidR="00D26819" w:rsidRPr="00D26819">
        <w:rPr>
          <w:rFonts w:ascii="Calibri" w:hAnsi="Calibri" w:cs="Calibri"/>
          <w:b/>
          <w:bCs/>
          <w:sz w:val="24"/>
          <w:szCs w:val="24"/>
        </w:rPr>
        <w:t>COLE A MENSAGEM ABAIXO</w:t>
      </w:r>
      <w:r w:rsidR="00D26819" w:rsidRPr="00564C23">
        <w:rPr>
          <w:rFonts w:ascii="Calibri" w:hAnsi="Calibri" w:cs="Calibri"/>
          <w:sz w:val="24"/>
          <w:szCs w:val="24"/>
        </w:rPr>
        <w:t xml:space="preserve"> </w:t>
      </w:r>
      <w:r w:rsidRPr="00564C23">
        <w:rPr>
          <w:rFonts w:ascii="Calibri" w:hAnsi="Calibri" w:cs="Calibri"/>
          <w:sz w:val="24"/>
          <w:szCs w:val="24"/>
        </w:rPr>
        <w:t xml:space="preserve">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  <w:r w:rsidR="00D26819">
        <w:rPr>
          <w:rFonts w:ascii="Calibri" w:hAnsi="Calibri" w:cs="Calibri"/>
          <w:sz w:val="24"/>
          <w:szCs w:val="24"/>
        </w:rPr>
        <w:t xml:space="preserve"> </w:t>
      </w:r>
      <w:r w:rsidR="00D26819" w:rsidRPr="00D26819">
        <w:rPr>
          <w:rFonts w:ascii="Calibri" w:hAnsi="Calibri" w:cs="Calibri"/>
          <w:b/>
          <w:bCs/>
          <w:sz w:val="24"/>
          <w:szCs w:val="24"/>
        </w:rPr>
        <w:t xml:space="preserve">(o </w:t>
      </w:r>
      <w:proofErr w:type="spellStart"/>
      <w:r w:rsidR="00D26819" w:rsidRPr="00D26819">
        <w:rPr>
          <w:rFonts w:ascii="Calibri" w:hAnsi="Calibri" w:cs="Calibri"/>
          <w:b/>
          <w:bCs/>
          <w:sz w:val="24"/>
          <w:szCs w:val="24"/>
        </w:rPr>
        <w:t>claude</w:t>
      </w:r>
      <w:proofErr w:type="spellEnd"/>
      <w:r w:rsidR="00D26819" w:rsidRPr="00D26819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="00D26819" w:rsidRPr="00D26819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="00D26819" w:rsidRPr="00D26819">
        <w:rPr>
          <w:rFonts w:ascii="Calibri" w:hAnsi="Calibri" w:cs="Calibri"/>
          <w:b/>
          <w:bCs/>
          <w:sz w:val="24"/>
          <w:szCs w:val="24"/>
        </w:rPr>
        <w:t xml:space="preserve"> vai executar tudo por você)</w:t>
      </w:r>
    </w:p>
    <w:p w14:paraId="5BA2F82C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179C1C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>Prepare este computador para o AFT Toolkit. Faça nesta ordem, me explicando cada passo:</w:t>
      </w:r>
    </w:p>
    <w:p w14:paraId="22CC95C5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1. Confirme que 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está instalado e funcionando (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--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version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>).</w:t>
      </w:r>
    </w:p>
    <w:p w14:paraId="1D9A77DE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winget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(pacote Python.Python.3.12).</w:t>
      </w:r>
    </w:p>
    <w:p w14:paraId="49F53632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3. Instale a ferramenta de linha de comando do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notebooklm-py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com o extra browser), de modo que o comando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fique disponível no terminal. Use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pipx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se possível (instale 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pipx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antes, se faltar), senão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pip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. Ao final, confirme que o comando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responde (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--help). Em seguida, rode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skill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install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para registrar a skill /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notebooklm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no Claude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Code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— sem esse passo extra, ela não aparece mesmo com o comando funcionando.</w:t>
      </w:r>
    </w:p>
    <w:p w14:paraId="5F2CFEFE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 xml:space="preserve"> clone https://github.com/ryckardo42/aft-toolkit.git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>/skills. Se a pasta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 xml:space="preserve">/skills já existir com conteúdo, clone numa pasta temporária e mova todo o conteúdo do repositório (incluindo a pasta 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oculta 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git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>) para dentro dela.</w:t>
      </w:r>
    </w:p>
    <w:p w14:paraId="5C3F4684" w14:textId="77777777" w:rsidR="00010079" w:rsidRPr="00A42BAA" w:rsidRDefault="00000000">
      <w:pPr>
        <w:shd w:val="clear" w:color="auto" w:fill="F2F2F2"/>
        <w:spacing w:after="120"/>
        <w:ind w:left="360"/>
        <w:rPr>
          <w:rFonts w:ascii="Aptos" w:hAnsi="Aptos" w:cs="Calibri"/>
          <w:sz w:val="24"/>
          <w:szCs w:val="24"/>
        </w:rPr>
      </w:pPr>
      <w:r w:rsidRPr="00A42BAA">
        <w:rPr>
          <w:rFonts w:ascii="Aptos" w:eastAsia="Consolas" w:hAnsi="Aptos" w:cs="Calibri"/>
          <w:sz w:val="24"/>
          <w:szCs w:val="24"/>
        </w:rPr>
        <w:lastRenderedPageBreak/>
        <w:t>5. Confirme que as skills ficaram diretamente em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proofErr w:type="gramEnd"/>
      <w:r w:rsidRPr="00A42BAA">
        <w:rPr>
          <w:rFonts w:ascii="Aptos" w:eastAsia="Consolas" w:hAnsi="Aptos" w:cs="Calibri"/>
          <w:sz w:val="24"/>
          <w:szCs w:val="24"/>
        </w:rPr>
        <w:t>/skills (deve existir, por exemplo, ~</w:t>
      </w:r>
      <w:proofErr w:type="gramStart"/>
      <w:r w:rsidRPr="00A42BAA">
        <w:rPr>
          <w:rFonts w:ascii="Aptos" w:eastAsia="Consolas" w:hAnsi="Aptos" w:cs="Calibri"/>
          <w:sz w:val="24"/>
          <w:szCs w:val="24"/>
        </w:rPr>
        <w:t>/.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claude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>/skills/</w:t>
      </w:r>
      <w:proofErr w:type="spellStart"/>
      <w:r w:rsidRPr="00A42BAA">
        <w:rPr>
          <w:rFonts w:ascii="Aptos" w:eastAsia="Consolas" w:hAnsi="Aptos" w:cs="Calibri"/>
          <w:sz w:val="24"/>
          <w:szCs w:val="24"/>
        </w:rPr>
        <w:t>aft</w:t>
      </w:r>
      <w:proofErr w:type="spellEnd"/>
      <w:r w:rsidRPr="00A42BAA">
        <w:rPr>
          <w:rFonts w:ascii="Aptos" w:eastAsia="Consolas" w:hAnsi="Aptos" w:cs="Calibri"/>
          <w:sz w:val="24"/>
          <w:szCs w:val="24"/>
        </w:rPr>
        <w:t>-setup/SKILL.md</w:t>
      </w:r>
      <w:proofErr w:type="gramEnd"/>
      <w:r w:rsidRPr="00A42BAA">
        <w:rPr>
          <w:rFonts w:ascii="Aptos" w:eastAsia="Consolas" w:hAnsi="Aptos" w:cs="Calibri"/>
          <w:sz w:val="24"/>
          <w:szCs w:val="24"/>
        </w:rPr>
        <w:t>), liste-as e me diga se preciso reiniciar o aplicativo.</w:t>
      </w:r>
    </w:p>
    <w:p w14:paraId="0281138B" w14:textId="5D13B76B" w:rsidR="00C00ACF" w:rsidRDefault="00A42BAA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87060DB" wp14:editId="41C42D00">
            <wp:extent cx="6645910" cy="3171190"/>
            <wp:effectExtent l="0" t="0" r="0" b="3810"/>
            <wp:docPr id="195364050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40500" name="Imagem 195364050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69F4" w14:textId="740F518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</w:t>
      </w:r>
      <w:r w:rsidR="00A42BAA">
        <w:rPr>
          <w:rFonts w:ascii="Calibri" w:hAnsi="Calibri" w:cs="Calibri"/>
          <w:sz w:val="24"/>
          <w:szCs w:val="24"/>
        </w:rPr>
        <w:t xml:space="preserve">selecionar </w:t>
      </w:r>
      <w:r w:rsidR="00A42BAA" w:rsidRPr="00A42BAA">
        <w:rPr>
          <w:rFonts w:ascii="Calibri" w:hAnsi="Calibri" w:cs="Calibri"/>
          <w:b/>
          <w:bCs/>
          <w:sz w:val="24"/>
          <w:szCs w:val="24"/>
        </w:rPr>
        <w:t>“I</w:t>
      </w:r>
      <w:r w:rsidR="00BA34EF" w:rsidRPr="00A42BAA">
        <w:rPr>
          <w:rFonts w:ascii="Calibri" w:hAnsi="Calibri" w:cs="Calibri"/>
          <w:b/>
          <w:bCs/>
          <w:sz w:val="24"/>
          <w:szCs w:val="24"/>
        </w:rPr>
        <w:t>gnorar permissões</w:t>
      </w:r>
      <w:r w:rsidR="00A42BAA" w:rsidRPr="00A42BAA">
        <w:rPr>
          <w:rFonts w:ascii="Calibri" w:hAnsi="Calibri" w:cs="Calibri"/>
          <w:b/>
          <w:bCs/>
          <w:sz w:val="24"/>
          <w:szCs w:val="24"/>
        </w:rPr>
        <w:t>”</w:t>
      </w:r>
      <w:r w:rsidR="00BA34EF" w:rsidRPr="00A42BAA">
        <w:rPr>
          <w:rFonts w:ascii="Calibri" w:hAnsi="Calibri" w:cs="Calibri"/>
          <w:sz w:val="24"/>
          <w:szCs w:val="24"/>
        </w:rPr>
        <w:t xml:space="preserve"> </w:t>
      </w:r>
      <w:r w:rsidR="00BA34EF" w:rsidRPr="00564C23">
        <w:rPr>
          <w:rFonts w:ascii="Calibri" w:hAnsi="Calibri" w:cs="Calibri"/>
          <w:sz w:val="24"/>
          <w:szCs w:val="24"/>
        </w:rPr>
        <w:t>como na imagem acima</w:t>
      </w:r>
      <w:r w:rsidR="00A42BAA">
        <w:rPr>
          <w:rFonts w:ascii="Calibri" w:hAnsi="Calibri" w:cs="Calibri"/>
          <w:sz w:val="24"/>
          <w:szCs w:val="24"/>
        </w:rPr>
        <w:t xml:space="preserve"> (seta vermelha de baixo).</w:t>
      </w:r>
    </w:p>
    <w:p w14:paraId="5F0880CB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41E3B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4EC9692D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FD4B5B2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8" w:name="_Toc233441468"/>
      <w:r w:rsidRPr="00CA3627">
        <w:rPr>
          <w:rFonts w:ascii="Calibri" w:hAnsi="Calibri" w:cs="Calibri"/>
          <w:color w:val="C55A11"/>
          <w:sz w:val="24"/>
          <w:szCs w:val="24"/>
        </w:rPr>
        <w:t>2.4 Passo 4 — Reinicie e configure com /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aft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-setup</w:t>
      </w:r>
      <w:bookmarkEnd w:id="8"/>
    </w:p>
    <w:p w14:paraId="3E4B390B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66D82A7E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0DE3194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5C4CF1F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57EAEDCB" w14:textId="19BF0989" w:rsidR="00001966" w:rsidRDefault="00001966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t xml:space="preserve">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 xml:space="preserve"> vai tomar por padrão, a partir </w:t>
      </w:r>
      <w:proofErr w:type="gramStart"/>
      <w:r>
        <w:rPr>
          <w:rFonts w:ascii="Calibri" w:hAnsi="Calibri" w:cs="Calibri"/>
          <w:sz w:val="24"/>
          <w:szCs w:val="24"/>
        </w:rPr>
        <w:t>daqui, 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instalação, </w:t>
      </w:r>
      <w:r>
        <w:rPr>
          <w:rFonts w:ascii="Calibri" w:hAnsi="Calibri" w:cs="Calibri"/>
          <w:sz w:val="24"/>
          <w:szCs w:val="24"/>
        </w:rPr>
        <w:t xml:space="preserve"> vai</w:t>
      </w:r>
      <w:proofErr w:type="gramEnd"/>
      <w:r>
        <w:rPr>
          <w:rFonts w:ascii="Calibri" w:hAnsi="Calibri" w:cs="Calibri"/>
          <w:sz w:val="24"/>
          <w:szCs w:val="24"/>
        </w:rPr>
        <w:t xml:space="preserve"> ser criada a </w:t>
      </w:r>
      <w:proofErr w:type="gramStart"/>
      <w:r>
        <w:rPr>
          <w:rFonts w:ascii="Calibri" w:hAnsi="Calibri" w:cs="Calibri"/>
          <w:sz w:val="24"/>
          <w:szCs w:val="24"/>
        </w:rPr>
        <w:t xml:space="preserve">pasta </w:t>
      </w:r>
      <w:r w:rsidRPr="00564C23">
        <w:rPr>
          <w:rFonts w:ascii="Calibri" w:hAnsi="Calibri" w:cs="Calibri"/>
          <w:sz w:val="24"/>
          <w:szCs w:val="24"/>
        </w:rPr>
        <w:t xml:space="preserve"> Documentos</w:t>
      </w:r>
      <w:proofErr w:type="gramEnd"/>
      <w:r w:rsidRPr="00564C23">
        <w:rPr>
          <w:rFonts w:ascii="Calibri" w:hAnsi="Calibri" w:cs="Calibri"/>
          <w:sz w:val="24"/>
          <w:szCs w:val="24"/>
        </w:rPr>
        <w:t>\AFT</w:t>
      </w:r>
      <w:r>
        <w:rPr>
          <w:rFonts w:ascii="Calibri" w:hAnsi="Calibri" w:cs="Calibri"/>
          <w:sz w:val="24"/>
          <w:szCs w:val="24"/>
        </w:rPr>
        <w:t xml:space="preserve">\OS ATIVAS. É dentro dela que </w:t>
      </w:r>
      <w:proofErr w:type="spellStart"/>
      <w:r>
        <w:rPr>
          <w:rFonts w:ascii="Calibri" w:hAnsi="Calibri" w:cs="Calibri"/>
          <w:sz w:val="24"/>
          <w:szCs w:val="24"/>
        </w:rPr>
        <w:t>vc</w:t>
      </w:r>
      <w:proofErr w:type="spellEnd"/>
      <w:r>
        <w:rPr>
          <w:rFonts w:ascii="Calibri" w:hAnsi="Calibri" w:cs="Calibri"/>
          <w:sz w:val="24"/>
          <w:szCs w:val="24"/>
        </w:rPr>
        <w:t xml:space="preserve"> vai colocar as pastas das suas empresas em auditoria. Lembre-se: Uma pasta por Empresa (RI). </w:t>
      </w:r>
      <w:r w:rsidR="002F2CCE">
        <w:rPr>
          <w:rFonts w:ascii="Calibri" w:hAnsi="Calibri" w:cs="Calibri"/>
          <w:sz w:val="24"/>
          <w:szCs w:val="24"/>
        </w:rPr>
        <w:br/>
      </w:r>
      <w:r w:rsidR="002F2CCE"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</w:p>
    <w:p w14:paraId="6AB15F8F" w14:textId="77777777" w:rsidR="00001966" w:rsidRPr="00564C23" w:rsidRDefault="00001966" w:rsidP="00001966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FOTO</w:t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  <w:t>É essa pasta que vai concentrar todas as suas auditorias!</w:t>
      </w:r>
      <w:r>
        <w:rPr>
          <w:rFonts w:ascii="Calibri" w:hAnsi="Calibri" w:cs="Calibri"/>
          <w:sz w:val="24"/>
          <w:szCs w:val="24"/>
        </w:rPr>
        <w:br/>
      </w:r>
    </w:p>
    <w:p w14:paraId="1725727D" w14:textId="5E3FCF0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4D70E0D3" w14:textId="77777777" w:rsidR="002F2CCE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Após isso, </w:t>
      </w:r>
      <w:proofErr w:type="gramStart"/>
      <w:r>
        <w:rPr>
          <w:rFonts w:ascii="Calibri" w:hAnsi="Calibri" w:cs="Calibri"/>
          <w:sz w:val="24"/>
          <w:szCs w:val="24"/>
        </w:rPr>
        <w:t>tá</w:t>
      </w:r>
      <w:proofErr w:type="gramEnd"/>
      <w:r>
        <w:rPr>
          <w:rFonts w:ascii="Calibri" w:hAnsi="Calibri" w:cs="Calibri"/>
          <w:sz w:val="24"/>
          <w:szCs w:val="24"/>
        </w:rPr>
        <w:t xml:space="preserve"> na hora de colocar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para organizar e entender suas auditorias. Diga “organize minhas OS ou /</w:t>
      </w:r>
      <w:proofErr w:type="spellStart"/>
      <w:r>
        <w:rPr>
          <w:rFonts w:ascii="Calibri" w:hAnsi="Calibri" w:cs="Calibri"/>
          <w:sz w:val="24"/>
          <w:szCs w:val="24"/>
        </w:rPr>
        <w:t>organiza-OS</w:t>
      </w:r>
      <w:proofErr w:type="spellEnd"/>
      <w:r>
        <w:rPr>
          <w:rFonts w:ascii="Calibri" w:hAnsi="Calibri" w:cs="Calibri"/>
          <w:sz w:val="24"/>
          <w:szCs w:val="24"/>
        </w:rPr>
        <w:t xml:space="preserve">. 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vai entender suas pastas, podendo renomear, organizar e criar dentro do aplicativo (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>) uma sessão (chat) para cada empresa:</w:t>
      </w:r>
    </w:p>
    <w:p w14:paraId="12A5F609" w14:textId="4A84384E" w:rsidR="00C00ACF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9DB629F" wp14:editId="72D07277">
            <wp:extent cx="3428577" cy="4284247"/>
            <wp:effectExtent l="0" t="0" r="635" b="0"/>
            <wp:docPr id="615115957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15957" name="Imagem 2" descr="Interface gráfica do usuário, Aplicativ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757" cy="429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E92C" w14:textId="77777777" w:rsidR="002F2CCE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</w:p>
    <w:p w14:paraId="45CC311B" w14:textId="62E7C371" w:rsidR="002F2CCE" w:rsidRPr="00564C23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Em cada um desses chats (sessões) é que você deve trabalhar em cada empresa. </w:t>
      </w:r>
    </w:p>
    <w:p w14:paraId="03DC7BD5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9" w:name="_Toc233441469"/>
      <w:r w:rsidRPr="00CA3627">
        <w:rPr>
          <w:rFonts w:ascii="Calibri" w:hAnsi="Calibri" w:cs="Calibri"/>
          <w:color w:val="C55A11"/>
          <w:sz w:val="24"/>
          <w:szCs w:val="24"/>
        </w:rPr>
        <w:t xml:space="preserve">2.5 Ative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(</w:t>
      </w:r>
      <w:r w:rsidR="00587C85" w:rsidRPr="00CA3627">
        <w:rPr>
          <w:rFonts w:ascii="Calibri" w:hAnsi="Calibri" w:cs="Calibri"/>
          <w:color w:val="C55A11"/>
          <w:sz w:val="24"/>
          <w:szCs w:val="24"/>
        </w:rPr>
        <w:t>essencial</w:t>
      </w:r>
      <w:r w:rsidRPr="00CA3627">
        <w:rPr>
          <w:rFonts w:ascii="Calibri" w:hAnsi="Calibri" w:cs="Calibri"/>
          <w:color w:val="C55A11"/>
          <w:sz w:val="24"/>
          <w:szCs w:val="24"/>
        </w:rPr>
        <w:t>)</w:t>
      </w:r>
      <w:bookmarkEnd w:id="9"/>
    </w:p>
    <w:p w14:paraId="3C87559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2EEAAEE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9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7C44F78F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7CDA1DC2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setup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56B4A29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6ACDA80F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0" w:name="_Toc233441470"/>
      <w:r w:rsidRPr="00CA3627">
        <w:rPr>
          <w:rFonts w:ascii="Calibri" w:hAnsi="Calibri" w:cs="Calibri"/>
          <w:color w:val="C55A11"/>
          <w:sz w:val="24"/>
          <w:szCs w:val="24"/>
        </w:rPr>
        <w:t>2.6 Como receber atualizações</w:t>
      </w:r>
      <w:bookmarkEnd w:id="10"/>
    </w:p>
    <w:p w14:paraId="6EB52C4D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377172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16441FF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4E8B9FB9" w14:textId="7FBAD4A0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D7B573E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1" w:name="_Toc233441471"/>
      <w:r w:rsidRPr="00CA3627">
        <w:rPr>
          <w:rFonts w:ascii="Calibri" w:hAnsi="Calibri" w:cs="Calibri"/>
          <w:color w:val="C55A11"/>
          <w:sz w:val="24"/>
          <w:szCs w:val="24"/>
        </w:rPr>
        <w:t>2.7 Plano B — instalação manual</w:t>
      </w:r>
      <w:bookmarkEnd w:id="11"/>
    </w:p>
    <w:p w14:paraId="5FCED9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1D8C968C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20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35784D1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/skills, ex.: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6331D866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0A479C9F" w14:textId="7CE723E0" w:rsidR="009301DC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2" w:name="_Toc990000028"/>
      <w:r>
        <w:rPr>
          <w:rFonts w:ascii="Calibri" w:hAnsi="Calibri" w:cs="Calibri"/>
          <w:color w:val="C55A11"/>
          <w:sz w:val="24"/>
          <w:szCs w:val="24"/>
        </w:rPr>
        <w:lastRenderedPageBreak/>
        <w:t>2.8 Painel e extensão Chrome</w:t>
      </w:r>
      <w:r w:rsidR="00723E1C">
        <w:rPr>
          <w:rFonts w:ascii="Calibri" w:hAnsi="Calibri" w:cs="Calibri"/>
          <w:color w:val="C55A11"/>
          <w:sz w:val="24"/>
          <w:szCs w:val="24"/>
        </w:rPr>
        <w:t>/Edge</w:t>
      </w:r>
      <w:r>
        <w:rPr>
          <w:rFonts w:ascii="Calibri" w:hAnsi="Calibri" w:cs="Calibri"/>
          <w:color w:val="C55A11"/>
          <w:sz w:val="24"/>
          <w:szCs w:val="24"/>
        </w:rPr>
        <w:t xml:space="preserve"> — as notificações do DET direto na sua ficha</w:t>
      </w:r>
      <w:bookmarkEnd w:id="12"/>
    </w:p>
    <w:p w14:paraId="0FBE1FC5" w14:textId="77777777" w:rsidR="00AF5A11" w:rsidRDefault="00AF5A11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p w14:paraId="51209748" w14:textId="3DCA9BD3" w:rsidR="00AF5A11" w:rsidRPr="00AF5A11" w:rsidRDefault="00AF5A11" w:rsidP="00AF5A11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Painel: </w:t>
      </w:r>
      <w:r>
        <w:rPr>
          <w:rFonts w:ascii="Calibri" w:hAnsi="Calibri" w:cs="Calibri"/>
          <w:sz w:val="24"/>
          <w:szCs w:val="24"/>
        </w:rPr>
        <w:t xml:space="preserve">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 xml:space="preserve"> gera um pequeno painel ativo rodando localmente na sua </w:t>
      </w:r>
      <w:proofErr w:type="gramStart"/>
      <w:r>
        <w:rPr>
          <w:rFonts w:ascii="Calibri" w:hAnsi="Calibri" w:cs="Calibri"/>
          <w:sz w:val="24"/>
          <w:szCs w:val="24"/>
        </w:rPr>
        <w:t>maquina</w:t>
      </w:r>
      <w:proofErr w:type="gramEnd"/>
      <w:r>
        <w:rPr>
          <w:rFonts w:ascii="Calibri" w:hAnsi="Calibri" w:cs="Calibri"/>
          <w:sz w:val="24"/>
          <w:szCs w:val="24"/>
        </w:rPr>
        <w:t xml:space="preserve"> num “</w:t>
      </w:r>
      <w:proofErr w:type="spellStart"/>
      <w:proofErr w:type="gramStart"/>
      <w:r>
        <w:rPr>
          <w:rFonts w:ascii="Calibri" w:hAnsi="Calibri" w:cs="Calibri"/>
          <w:sz w:val="24"/>
          <w:szCs w:val="24"/>
        </w:rPr>
        <w:t>servidorzinho”que</w:t>
      </w:r>
      <w:proofErr w:type="spellEnd"/>
      <w:proofErr w:type="gramEnd"/>
      <w:r>
        <w:rPr>
          <w:rFonts w:ascii="Calibri" w:hAnsi="Calibri" w:cs="Calibri"/>
          <w:sz w:val="24"/>
          <w:szCs w:val="24"/>
        </w:rPr>
        <w:t xml:space="preserve"> consume menos de 10MB. Com ele você pode ter uma visão mais ampliada de todas suas fiscalizações em andamento, desde que elas estejam na pasta “Documentos &gt;&gt; AFT &gt;&gt; OS ATIVAS”. Pode ser uma mão na roda para quem trabalha em dupla e não gosta da poluição e bagunça do SFITWEB e DET e quer ter uma visão em cards de suas auditorias. </w:t>
      </w:r>
    </w:p>
    <w:p w14:paraId="6E9E274E" w14:textId="77777777" w:rsidR="00AF5A11" w:rsidRDefault="00AF5A11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p w14:paraId="18B3DBC8" w14:textId="121B270D" w:rsidR="00AF5A11" w:rsidRDefault="00AF5A11">
      <w:pPr>
        <w:pStyle w:val="Ttulo2"/>
        <w:rPr>
          <w:rFonts w:ascii="Calibri" w:hAnsi="Calibri" w:cs="Calibri"/>
          <w:color w:val="C55A11"/>
          <w:sz w:val="24"/>
          <w:szCs w:val="24"/>
        </w:rPr>
      </w:pPr>
      <w:r>
        <w:rPr>
          <w:rFonts w:ascii="Calibri" w:hAnsi="Calibri" w:cs="Calibri"/>
          <w:noProof/>
          <w:color w:val="C55A11"/>
          <w:sz w:val="24"/>
          <w:szCs w:val="24"/>
        </w:rPr>
        <w:drawing>
          <wp:inline distT="0" distB="0" distL="0" distR="0" wp14:anchorId="36B5D1B9" wp14:editId="60031F31">
            <wp:extent cx="6645910" cy="3750310"/>
            <wp:effectExtent l="0" t="0" r="0" b="0"/>
            <wp:docPr id="188783923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39236" name="Imagem 1" descr="Interface gráfica do usuário, Aplicativo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75F4" w14:textId="22564636" w:rsidR="00AF5A11" w:rsidRPr="006544DB" w:rsidRDefault="00AF5A11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br/>
      </w:r>
      <w:r>
        <w:rPr>
          <w:rFonts w:ascii="Calibri" w:hAnsi="Calibri" w:cs="Calibri"/>
          <w:b/>
          <w:bCs/>
          <w:sz w:val="24"/>
          <w:szCs w:val="24"/>
        </w:rPr>
        <w:br/>
      </w:r>
      <w:r w:rsidR="006544DB">
        <w:rPr>
          <w:rFonts w:ascii="Calibri" w:hAnsi="Calibri" w:cs="Calibri"/>
          <w:sz w:val="24"/>
          <w:szCs w:val="24"/>
        </w:rPr>
        <w:t>Esse painel pode ser melhor ainda: desenvolvi uma extensão que funciona no Chrome e Edge que faz captura das informações do nosso DET, logado, e joga essas informações para a memória de cada fiscalização, refletindo nesse painel. Coisas como número da notificação, data de lavratura, ciência, entregas. É instalável em 15 segundos. Juro, 15 segundos.</w:t>
      </w:r>
    </w:p>
    <w:p w14:paraId="785031E3" w14:textId="6B68917E" w:rsidR="009301DC" w:rsidRDefault="00AF5A11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br/>
      </w:r>
      <w:r w:rsidR="00000000">
        <w:rPr>
          <w:rFonts w:ascii="Calibri" w:hAnsi="Calibri" w:cs="Calibri"/>
          <w:b/>
          <w:bCs/>
          <w:sz w:val="24"/>
          <w:szCs w:val="24"/>
        </w:rPr>
        <w:t xml:space="preserve">O que é. </w:t>
      </w:r>
      <w:r w:rsidR="00000000">
        <w:rPr>
          <w:rFonts w:ascii="Calibri" w:hAnsi="Calibri" w:cs="Calibri"/>
          <w:sz w:val="24"/>
          <w:szCs w:val="24"/>
        </w:rPr>
        <w:t xml:space="preserve">A </w:t>
      </w:r>
      <w:r w:rsidR="00000000">
        <w:rPr>
          <w:rFonts w:ascii="Calibri" w:hAnsi="Calibri" w:cs="Calibri"/>
          <w:b/>
          <w:bCs/>
          <w:sz w:val="24"/>
          <w:szCs w:val="24"/>
        </w:rPr>
        <w:t>Sync DET</w:t>
      </w:r>
      <w:r w:rsidR="00000000">
        <w:rPr>
          <w:rFonts w:ascii="Calibri" w:hAnsi="Calibri" w:cs="Calibri"/>
          <w:sz w:val="24"/>
          <w:szCs w:val="24"/>
        </w:rPr>
        <w:t xml:space="preserve"> é uma extensão gratuita para o navegador (Chrome e Edge) que conversa com o painel do toolkit. Ela resolve uma das tarefas mais repetitivas da fiscalização: copiar, notificação por notificação, o código e o prazo de entrega do DET para a ficha de cada auditoria. Com ela, isso vira um clique: as notificações confirmadas caem direto na ficha (memory.md) da OS certa, e o painel passa a acompanhar os vencimentos sozinho.</w:t>
      </w:r>
    </w:p>
    <w:p w14:paraId="3796BF29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Antes de começar, um pré-requisito: </w:t>
      </w:r>
      <w:r>
        <w:rPr>
          <w:rFonts w:ascii="Calibri" w:hAnsi="Calibri" w:cs="Calibri"/>
          <w:sz w:val="24"/>
          <w:szCs w:val="24"/>
        </w:rPr>
        <w:t>o servidor do painel precisa estar ligado na sua máquina. Se você fez a instalação pelo /aft-setup, ele já fica sempre ligado (sobe sozinho quando você entra no Windows). Na dúvida, rode /aft-doctor — ele confere e explica como resolver.</w:t>
      </w:r>
    </w:p>
    <w:p w14:paraId="2D305EB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Instalando a extensão (uma vez só):</w:t>
      </w:r>
    </w:p>
    <w:p w14:paraId="33AF4025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 xml:space="preserve">Abra a página da extensão na loja do Chrome — </w:t>
      </w:r>
      <w:hyperlink r:id="rId22" w:history="1">
        <w:r w:rsidR="009301DC">
          <w:rPr>
            <w:rStyle w:val="Hyperlink"/>
            <w:rFonts w:ascii="Calibri" w:hAnsi="Calibri" w:cs="Calibri"/>
            <w:sz w:val="24"/>
            <w:szCs w:val="24"/>
          </w:rPr>
          <w:t>Sync DET — SisOS / AFT Toolkit</w:t>
        </w:r>
      </w:hyperlink>
      <w:r>
        <w:rPr>
          <w:rFonts w:ascii="Calibri" w:hAnsi="Calibri" w:cs="Calibri"/>
          <w:sz w:val="24"/>
          <w:szCs w:val="24"/>
        </w:rPr>
        <w:t xml:space="preserve"> — e clique em </w:t>
      </w:r>
      <w:r>
        <w:rPr>
          <w:rFonts w:ascii="Calibri" w:hAnsi="Calibri" w:cs="Calibri"/>
          <w:b/>
          <w:bCs/>
          <w:sz w:val="24"/>
          <w:szCs w:val="24"/>
        </w:rPr>
        <w:t>Usar no Chrome</w:t>
      </w:r>
      <w:r>
        <w:rPr>
          <w:rFonts w:ascii="Calibri" w:hAnsi="Calibri" w:cs="Calibri"/>
          <w:sz w:val="24"/>
          <w:szCs w:val="24"/>
        </w:rPr>
        <w:t>. No Microsoft Edge o caminho é o mesmo: a loja pede só uma confirmação a mais (“Permitir extensões de outras lojas”) e o botão vira “Instalar”.</w:t>
      </w:r>
    </w:p>
    <w:p w14:paraId="653C89DB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Fixe a extensão na barra do navegador: clique no ícone de quebra-cabeça (🧩) e depois no alfinete ao lado de “Sync DET”. Assim ela fica sempre à vista.</w:t>
      </w:r>
    </w:p>
    <w:p w14:paraId="5E817C2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Clique no ícone da extensão. Na primeira abertura aparece a tela de configuração: marque a caixa </w:t>
      </w:r>
      <w:r>
        <w:rPr>
          <w:rFonts w:ascii="Calibri" w:hAnsi="Calibri" w:cs="Calibri"/>
          <w:b/>
          <w:bCs/>
          <w:sz w:val="24"/>
          <w:szCs w:val="24"/>
        </w:rPr>
        <w:t>PAINEL LOCAL (AFT TOOLKIT)</w:t>
      </w:r>
      <w:r>
        <w:rPr>
          <w:rFonts w:ascii="Calibri" w:hAnsi="Calibri" w:cs="Calibri"/>
          <w:sz w:val="24"/>
          <w:szCs w:val="24"/>
        </w:rPr>
        <w:t xml:space="preserve"> e clique em </w:t>
      </w:r>
      <w:r>
        <w:rPr>
          <w:rFonts w:ascii="Calibri" w:hAnsi="Calibri" w:cs="Calibri"/>
          <w:b/>
          <w:bCs/>
          <w:sz w:val="24"/>
          <w:szCs w:val="24"/>
        </w:rPr>
        <w:t>Salvar</w:t>
      </w:r>
      <w:r>
        <w:rPr>
          <w:rFonts w:ascii="Calibri" w:hAnsi="Calibri" w:cs="Calibri"/>
          <w:sz w:val="24"/>
          <w:szCs w:val="24"/>
        </w:rPr>
        <w:t>. Pronto — é a única configuração necessária.</w:t>
      </w:r>
    </w:p>
    <w:p w14:paraId="2885166D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Os campos “URL do SisOS” e “Token de acesso” podem ficar em branco: eles pertencem a outro modo de uso (o SisOS, um sistema na nuvem) e não são necessários com o painel local. O endereço http://127.0.0.1:8347 que aparece no campo do painel já é o padrão — não precisa mexer.</w:t>
      </w:r>
    </w:p>
    <w:p w14:paraId="71E36E12" w14:textId="77777777" w:rsidR="000E6689" w:rsidRDefault="000E6689" w:rsidP="000E6689">
      <w:pPr>
        <w:spacing w:after="80"/>
        <w:rPr>
          <w:rFonts w:ascii="Calibri" w:hAnsi="Calibri" w:cs="Calibri"/>
          <w:sz w:val="24"/>
          <w:szCs w:val="24"/>
        </w:rPr>
      </w:pPr>
    </w:p>
    <w:p w14:paraId="5AA9340D" w14:textId="46D3A364" w:rsidR="000E6689" w:rsidRPr="000E6689" w:rsidRDefault="000E6689" w:rsidP="000E6689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301E1A" wp14:editId="5D5F9609">
            <wp:extent cx="3217333" cy="4739975"/>
            <wp:effectExtent l="0" t="0" r="0" b="0"/>
            <wp:docPr id="159386205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6205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65" cy="476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0BCC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40634D6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Usando no dia a dia:</w:t>
      </w:r>
    </w:p>
    <w:p w14:paraId="3C9E30E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Entre no DET normalmente</w:t>
      </w:r>
      <w:r>
        <w:rPr>
          <w:rFonts w:ascii="Calibri" w:hAnsi="Calibri" w:cs="Calibri"/>
          <w:sz w:val="24"/>
          <w:szCs w:val="24"/>
        </w:rPr>
        <w:t xml:space="preserve"> (auditor-det.sit.trabalho.gov.br), com o seu login gov.br. Só de você navegar logado, a extensão captura sozinha a chave de sessão que o próprio site já usa — pense nela como o crachá que o DET te entrega na entrada. Você não copia, não cola e não digita senha nenhuma na extensão.</w:t>
      </w:r>
    </w:p>
    <w:p w14:paraId="1BC6F3C0" w14:textId="48FE1E99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Clique no botão flutuante Sincronizar</w:t>
      </w:r>
      <w:r w:rsidR="00460092">
        <w:rPr>
          <w:rFonts w:ascii="Calibri" w:hAnsi="Calibri" w:cs="Calibri"/>
          <w:b/>
          <w:bCs/>
          <w:sz w:val="24"/>
          <w:szCs w:val="24"/>
        </w:rPr>
        <w:t xml:space="preserve">, </w:t>
      </w:r>
      <w:r w:rsidR="00460092">
        <w:rPr>
          <w:rFonts w:ascii="Calibri" w:hAnsi="Calibri" w:cs="Calibri"/>
          <w:sz w:val="24"/>
          <w:szCs w:val="24"/>
        </w:rPr>
        <w:t>no final da página, no canto direito da sua tela,</w:t>
      </w:r>
      <w:r>
        <w:rPr>
          <w:rFonts w:ascii="Calibri" w:hAnsi="Calibri" w:cs="Calibri"/>
          <w:sz w:val="24"/>
          <w:szCs w:val="24"/>
        </w:rPr>
        <w:t xml:space="preserve"> que a extensão acrescenta no canto da página do DET. É ele que dispara a mágica.</w:t>
      </w:r>
    </w:p>
    <w:p w14:paraId="74B76C00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BF59205" w14:textId="404BD85D" w:rsidR="00460092" w:rsidRDefault="00460092" w:rsidP="00460092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38B8496B" wp14:editId="38C45BD0">
            <wp:extent cx="3707553" cy="2077307"/>
            <wp:effectExtent l="0" t="0" r="1270" b="5715"/>
            <wp:docPr id="248311817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11817" name="Imagem 3" descr="Interface gráfica do usuário, Texto, Aplicativ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419" cy="209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1A0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3A81BA75" w14:textId="2880ED34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 extensão entrega </w:t>
      </w:r>
      <w:r w:rsidR="000E6689">
        <w:rPr>
          <w:rFonts w:ascii="Calibri" w:hAnsi="Calibri" w:cs="Calibri"/>
          <w:sz w:val="24"/>
          <w:szCs w:val="24"/>
        </w:rPr>
        <w:t xml:space="preserve">informações para o painel local na sua máquina </w:t>
      </w:r>
      <w:r>
        <w:rPr>
          <w:rFonts w:ascii="Calibri" w:hAnsi="Calibri" w:cs="Calibri"/>
          <w:sz w:val="24"/>
          <w:szCs w:val="24"/>
        </w:rPr>
        <w:t xml:space="preserve">para cada OS de OS ATIVAS/ que tenha CNPJ na ficha e atualiza o memory.md — notificação nova entra como “- </w:t>
      </w:r>
      <w:proofErr w:type="gramStart"/>
      <w:r>
        <w:rPr>
          <w:rFonts w:ascii="Calibri" w:hAnsi="Calibri" w:cs="Calibri"/>
          <w:sz w:val="24"/>
          <w:szCs w:val="24"/>
        </w:rPr>
        <w:t>[ ]</w:t>
      </w:r>
      <w:proofErr w:type="gramEnd"/>
      <w:r>
        <w:rPr>
          <w:rFonts w:ascii="Calibri" w:hAnsi="Calibri" w:cs="Calibri"/>
          <w:sz w:val="24"/>
          <w:szCs w:val="24"/>
        </w:rPr>
        <w:t xml:space="preserve"> CÓDIGO — prazo dd/mm/aaaa”; prazo que mudou no DET é corrigido na linha existente.</w:t>
      </w:r>
    </w:p>
    <w:p w14:paraId="1DDAECB4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resultado aparece num aviso na própria página: “✅ Local: 2 importada(s) · 1 prazo(s) atualizado(s)”. Se o DET devolver notificações de outra fiscalização do mesmo empregador (de um colega, ou uma ação antiga), elas não entram — e o aviso conta quantas foram ignoradas, para você saber que existem.</w:t>
      </w:r>
    </w:p>
    <w:p w14:paraId="7130F27B" w14:textId="5726E6AF" w:rsidR="00460092" w:rsidRDefault="00460092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resultado é ótimo no painel é ótimo. </w:t>
      </w:r>
      <w:proofErr w:type="gramStart"/>
      <w:r>
        <w:rPr>
          <w:rFonts w:ascii="Calibri" w:hAnsi="Calibri" w:cs="Calibri"/>
          <w:sz w:val="24"/>
          <w:szCs w:val="24"/>
        </w:rPr>
        <w:t>Pra</w:t>
      </w:r>
      <w:proofErr w:type="gramEnd"/>
      <w:r>
        <w:rPr>
          <w:rFonts w:ascii="Calibri" w:hAnsi="Calibri" w:cs="Calibri"/>
          <w:sz w:val="24"/>
          <w:szCs w:val="24"/>
        </w:rPr>
        <w:t xml:space="preserve"> quem trabalha em dupla e quer visualizar só suas </w:t>
      </w:r>
      <w:proofErr w:type="spellStart"/>
      <w:r>
        <w:rPr>
          <w:rFonts w:ascii="Calibri" w:hAnsi="Calibri" w:cs="Calibri"/>
          <w:sz w:val="24"/>
          <w:szCs w:val="24"/>
        </w:rPr>
        <w:t>infos</w:t>
      </w:r>
      <w:proofErr w:type="spellEnd"/>
      <w:r>
        <w:rPr>
          <w:rFonts w:ascii="Calibri" w:hAnsi="Calibri" w:cs="Calibri"/>
          <w:sz w:val="24"/>
          <w:szCs w:val="24"/>
        </w:rPr>
        <w:t xml:space="preserve">, é interessante essa funcionalidade. </w:t>
      </w:r>
    </w:p>
    <w:p w14:paraId="70A63C10" w14:textId="77777777" w:rsidR="00460092" w:rsidRDefault="00460092" w:rsidP="00460092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26647A30" w14:textId="30FF4342" w:rsidR="00460092" w:rsidRDefault="00460092" w:rsidP="00460092">
      <w:pPr>
        <w:pStyle w:val="PargrafodaLista"/>
        <w:spacing w:after="8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BC4078E" wp14:editId="131F747B">
            <wp:extent cx="4732443" cy="3287750"/>
            <wp:effectExtent l="0" t="0" r="5080" b="1905"/>
            <wp:docPr id="1676791193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1193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54" cy="330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C538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27BD6858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2B772D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02BD2D20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a extensão nunca faz. </w:t>
      </w:r>
      <w:r>
        <w:rPr>
          <w:rFonts w:ascii="Calibri" w:hAnsi="Calibri" w:cs="Calibri"/>
          <w:sz w:val="24"/>
          <w:szCs w:val="24"/>
        </w:rPr>
        <w:t>Ela não marca notificação como respondida (o checkbox da ficha é decisão sua, no painel), não altera o que você já escreveu no memory.md (cada arquivo alterado recebe backup antes) e não manda nada para a internet: a conversa entre extensão e painel acontece inteira dentro do seu computador (127.0.0.1 é o endereço da própria máquina). A chave de sessão vive só na memória, expira sozinha em cerca de 30 minutos e não é gravada em arquivo.</w:t>
      </w:r>
    </w:p>
    <w:p w14:paraId="2E78CCB7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Se algo não funcionar:</w:t>
      </w:r>
    </w:p>
    <w:p w14:paraId="6B5242C6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“Painel não está no ar”</w:t>
      </w:r>
      <w:r>
        <w:rPr>
          <w:rFonts w:ascii="Calibri" w:hAnsi="Calibri" w:cs="Calibri"/>
          <w:sz w:val="24"/>
          <w:szCs w:val="24"/>
        </w:rPr>
        <w:t xml:space="preserve"> — o servidor local não está rodando. Peça ao Claude: /painel (ou rode /aft-doctor para diagnosticar).</w:t>
      </w:r>
    </w:p>
    <w:p w14:paraId="4DD8A2E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“Token DET não capturado”</w:t>
      </w:r>
      <w:r>
        <w:rPr>
          <w:rFonts w:ascii="Calibri" w:hAnsi="Calibri" w:cs="Calibri"/>
          <w:sz w:val="24"/>
          <w:szCs w:val="24"/>
        </w:rPr>
        <w:t xml:space="preserve"> — a extensão ainda não viu você navegar logado. Abra qualquer página interna do DET (a lista de notificações, por exemplo) e clique em Sincronizar de novo.</w:t>
      </w:r>
    </w:p>
    <w:p w14:paraId="0AEE9D9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b/>
          <w:bCs/>
          <w:sz w:val="24"/>
          <w:szCs w:val="24"/>
        </w:rPr>
        <w:t>Sincronizou</w:t>
      </w:r>
      <w:proofErr w:type="gramEnd"/>
      <w:r>
        <w:rPr>
          <w:rFonts w:ascii="Calibri" w:hAnsi="Calibri" w:cs="Calibri"/>
          <w:b/>
          <w:bCs/>
          <w:sz w:val="24"/>
          <w:szCs w:val="24"/>
        </w:rPr>
        <w:t xml:space="preserve"> mas a notificação não apareceu</w:t>
      </w:r>
      <w:r>
        <w:rPr>
          <w:rFonts w:ascii="Calibri" w:hAnsi="Calibri" w:cs="Calibri"/>
          <w:sz w:val="24"/>
          <w:szCs w:val="24"/>
        </w:rPr>
        <w:t xml:space="preserve"> — confira se a OS tem o CNPJ (ou CPF) no memory.md: sem ele o painel não sabe qual empregador consultar no DET.</w:t>
      </w:r>
    </w:p>
    <w:p w14:paraId="7F204E44" w14:textId="6EED9461" w:rsidR="009301DC" w:rsidRDefault="00723E1C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mesmo link </w:t>
      </w:r>
      <w:hyperlink r:id="rId26" w:history="1">
        <w:r w:rsidRPr="00E32E03">
          <w:rPr>
            <w:rStyle w:val="Hyperlink"/>
            <w:rFonts w:ascii="Calibri" w:hAnsi="Calibri" w:cs="Calibri"/>
            <w:sz w:val="24"/>
            <w:szCs w:val="24"/>
          </w:rPr>
          <w:t>https://chromewebstore.google.com/detail/sync-det-%E2%80%94-sisos-aft-tool/khmecjbidgcndmgmkbpfncjgmmfehiem</w:t>
        </w:r>
      </w:hyperlink>
      <w:r>
        <w:rPr>
          <w:rFonts w:ascii="Calibri" w:hAnsi="Calibri" w:cs="Calibri"/>
          <w:sz w:val="24"/>
          <w:szCs w:val="24"/>
        </w:rPr>
        <w:t xml:space="preserve">  também instala no navegador Edge</w:t>
      </w:r>
    </w:p>
    <w:p w14:paraId="7205DF0A" w14:textId="77777777" w:rsidR="00723E1C" w:rsidRDefault="00723E1C">
      <w:pPr>
        <w:spacing w:after="120"/>
        <w:rPr>
          <w:rFonts w:ascii="Calibri" w:hAnsi="Calibri" w:cs="Calibri"/>
          <w:sz w:val="24"/>
          <w:szCs w:val="24"/>
        </w:rPr>
      </w:pPr>
    </w:p>
    <w:p w14:paraId="5428364D" w14:textId="5FFC8757" w:rsidR="00723E1C" w:rsidRDefault="00723E1C" w:rsidP="00723E1C">
      <w:pPr>
        <w:spacing w:after="1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E10BBD" wp14:editId="66C44888">
            <wp:extent cx="5409777" cy="3931987"/>
            <wp:effectExtent l="0" t="0" r="635" b="5080"/>
            <wp:docPr id="1581436987" name="Imagem 1" descr="Interface gráfica do usuário, Texto, Aplicativo, chat ou mensagem de text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36987" name="Imagem 1" descr="Interface gráfica do usuário, Texto, Aplicativo, chat ou mensagem de texto, Email&#10;&#10;O conteúdo gerado por IA pode estar incorreto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008" cy="394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918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3" w:name="_Toc233441472"/>
      <w:r w:rsidRPr="00CA3627">
        <w:rPr>
          <w:rFonts w:ascii="Calibri" w:hAnsi="Calibri" w:cs="Calibri"/>
          <w:color w:val="E97132"/>
          <w:sz w:val="24"/>
          <w:szCs w:val="24"/>
        </w:rPr>
        <w:t>3. Catálogo das skills</w:t>
      </w:r>
      <w:bookmarkEnd w:id="13"/>
    </w:p>
    <w:p w14:paraId="414771A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6CE05D5F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>o fluxo completo do capítulo 4 é o caminho recomendado para quem quer rastrear prazos de DET e manter o painel atualizado, mas nenhuma skill de redação exige esse fluxo. Você pode chamar /inspecao-inicial, /registro, /aft-rt-rgi,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</w:t>
      </w:r>
      <w:proofErr w:type="gramStart"/>
      <w:r w:rsidRPr="00564C23">
        <w:rPr>
          <w:rFonts w:ascii="Calibri" w:hAnsi="Calibri" w:cs="Calibri"/>
          <w:sz w:val="24"/>
          <w:szCs w:val="24"/>
        </w:rPr>
        <w:t>ai</w:t>
      </w:r>
      <w:proofErr w:type="gramEnd"/>
      <w:r w:rsidRPr="00564C23">
        <w:rPr>
          <w:rFonts w:ascii="Calibri" w:hAnsi="Calibri" w:cs="Calibri"/>
          <w:sz w:val="24"/>
          <w:szCs w:val="24"/>
        </w:rPr>
        <w:t>, porque é um campo exigido pelo próprio Sistema Auditor — não pelo toolkit — para a importação do TXT. Ou seja: dá para usar o toolkit só para gerar o texto dos autos, sem nunca empacotar nada.</w:t>
      </w:r>
    </w:p>
    <w:p w14:paraId="766B04D0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2A490C9" w14:textId="684C92AB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4" w:name="_Toc233441473"/>
      <w:r w:rsidRPr="00CA3627">
        <w:rPr>
          <w:rFonts w:ascii="Calibri" w:hAnsi="Calibri" w:cs="Calibri"/>
          <w:color w:val="C55A11"/>
          <w:sz w:val="24"/>
          <w:szCs w:val="24"/>
        </w:rPr>
        <w:t>3.1 Configuração e visão geral</w:t>
      </w:r>
      <w:bookmarkEnd w:id="14"/>
      <w:r w:rsidR="00AF5A11">
        <w:rPr>
          <w:rFonts w:ascii="Calibri" w:hAnsi="Calibri" w:cs="Calibri"/>
          <w:color w:val="C55A11"/>
          <w:sz w:val="24"/>
          <w:szCs w:val="24"/>
        </w:rPr>
        <w:t xml:space="preserve"> (apenas algumas. Todo dia entram novas habilidades)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96952B2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30D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lastRenderedPageBreak/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D78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1F1E4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640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6F2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3F3E6D3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AE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BD7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15AEE1F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3DD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069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368DBD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5D4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749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7992A4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6F4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334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706E9E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B29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1AE7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5EC00F2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912A33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5" w:name="_Toc233441474"/>
      <w:r w:rsidRPr="00CA3627">
        <w:rPr>
          <w:rFonts w:ascii="Calibri" w:hAnsi="Calibri" w:cs="Calibri"/>
          <w:color w:val="C55A11"/>
          <w:sz w:val="24"/>
          <w:szCs w:val="24"/>
        </w:rPr>
        <w:t>3.2 Inspeção e lavratura</w:t>
      </w:r>
      <w:bookmarkEnd w:id="15"/>
    </w:p>
    <w:p w14:paraId="2B0B359E" w14:textId="77777777" w:rsidR="00C00ACF" w:rsidRPr="00CA3627" w:rsidRDefault="00C00ACF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40510CB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A55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71A1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3CC0F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CE6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296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10608AE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BC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65C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duvida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2AFB092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040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81C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4E185F0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0BE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D55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695354F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E71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/PGR-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AE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10EEFE6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09E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C70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127EB8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A63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6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C1A11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FAC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EC5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331A7E4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4B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/auditoria-AR-NR12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31C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empresa mandou fotos e um documento de 3 páginas feito por TST, confere se sustenta o levantamento”.</w:t>
            </w:r>
          </w:p>
        </w:tc>
      </w:tr>
      <w:tr w:rsidR="00010079" w:rsidRPr="00564C23" w14:paraId="77CBA61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25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rt-manutencao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1CC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</w:p>
        </w:tc>
      </w:tr>
      <w:tr w:rsidR="00010079" w:rsidRPr="00564C23" w14:paraId="7D310693" w14:textId="77777777">
        <w:tc>
          <w:tcPr>
            <w:tcW w:w="2600" w:type="dxa"/>
          </w:tcPr>
          <w:p w14:paraId="5AAF387D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t>/</w:t>
            </w:r>
            <w:proofErr w:type="gramStart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-acidente</w:t>
            </w:r>
          </w:p>
        </w:tc>
        <w:tc>
          <w:tcPr>
            <w:tcW w:w="6760" w:type="dxa"/>
          </w:tcPr>
          <w:p w14:paraId="0F16EA8E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CD6300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FFE96A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6" w:name="_Toc233441475"/>
      <w:r w:rsidRPr="00CA3627">
        <w:rPr>
          <w:rFonts w:ascii="Calibri" w:hAnsi="Calibri" w:cs="Calibri"/>
          <w:color w:val="C55A11"/>
          <w:sz w:val="24"/>
          <w:szCs w:val="24"/>
        </w:rPr>
        <w:t>3.3 Consultoras especializadas por NR</w:t>
      </w:r>
      <w:bookmarkEnd w:id="16"/>
    </w:p>
    <w:p w14:paraId="04E5568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</w:t>
      </w:r>
      <w:proofErr w:type="gramStart"/>
      <w:r w:rsidRPr="00564C23">
        <w:rPr>
          <w:rFonts w:ascii="Calibri" w:hAnsi="Calibri" w:cs="Calibri"/>
          <w:sz w:val="24"/>
          <w:szCs w:val="24"/>
        </w:rPr>
        <w:t>inicial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0274E9C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9A8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7E2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1599C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EB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2BF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26C953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9CC5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56B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14922A15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66524EC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7" w:name="_Toc233441476"/>
      <w:r w:rsidRPr="00CA3627">
        <w:rPr>
          <w:rFonts w:ascii="Calibri" w:hAnsi="Calibri" w:cs="Calibri"/>
          <w:color w:val="C55A11"/>
          <w:sz w:val="24"/>
          <w:szCs w:val="24"/>
        </w:rPr>
        <w:t>3.4 Jornada e ponto eletrônico (Portaria MTP 671/2021)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EA1E5B0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3B8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lastRenderedPageBreak/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F3B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A73BE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822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FDB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F7E55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F2A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577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1F1917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98C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D8E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731A5B4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99D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ABB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552DC3E2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57C09B6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8" w:name="_Toc233441477"/>
      <w:r w:rsidRPr="00CA3627">
        <w:rPr>
          <w:rFonts w:ascii="Calibri" w:hAnsi="Calibri" w:cs="Calibri"/>
          <w:color w:val="C55A11"/>
          <w:sz w:val="24"/>
          <w:szCs w:val="24"/>
        </w:rPr>
        <w:t>3.5 Empacotamento, rastreamento e relatórios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CBB4FF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AFC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5EF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06E676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9F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A89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1EA4CF46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676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046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antes do empacotamento: confere o checklist 5W1H (O Quê, Quando, Onde, Como,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Por Quê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0DC733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65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89D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5A4D188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F40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67F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5AB34D9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2BB52D98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0A2E47A" w14:textId="6DF7F986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="00AF5A11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– Alguns deles.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Você vai ver, em várias skills, referência a arquivos com nome  tipo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a mesma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Somente a título de informação pode estar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lastRenderedPageBreak/>
        <w:t>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253A9B80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424085D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61D52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0F56C7C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6C33A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560733D6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D5C773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3F21A93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F3B2A1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BCA4D1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FBF63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Injeta o Subtítulo 3 (OBSERVAÇÕES) canônico — lido de config/blocos_auto.md — em todo auto, byte a byte idêntico. As 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74E1C4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965B23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validar_txt.py</w:t>
            </w:r>
          </w:p>
          <w:p w14:paraId="1D73D9C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07583C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7286201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9F8A3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65871F2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C3D3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2467507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89695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189C2DB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A9294E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104F57E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A85AF7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65A8DC0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D6E5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5FCC9A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ECE1C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709EA8D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1BF61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4249CFB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DD0259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353FE91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DE680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167B79F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4B2DDB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7CF0E3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479DB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27B26B7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38A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aft_doctor.py</w:t>
            </w:r>
          </w:p>
          <w:p w14:paraId="14F71E7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7A06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falha de login/rede é inconclusiva, nunca veredito). Emite relatório legível + JSON. Só leitura.</w:t>
            </w:r>
          </w:p>
        </w:tc>
      </w:tr>
      <w:tr w:rsidR="00D01744" w:rsidRPr="00564C23" w14:paraId="1BD7F42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D15C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fotos_para_pdf.py</w:t>
            </w:r>
          </w:p>
          <w:p w14:paraId="34E94EE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58574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10BF388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BDF6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comprimir_pdf.py</w:t>
            </w:r>
          </w:p>
          <w:p w14:paraId="00B9806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7F111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660F461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2E89FE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014B73B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A293D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68E9C99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0116F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0BDA81B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8AFBCC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1B43205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BE7F25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3C489B7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8116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1B05116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3B579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749BC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6AD8CF3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F0AB4D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C7A89E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409D7D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8AAE4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28C97F1E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51E6CE7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0B44ACF1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t>Avisos e limitações</w:t>
      </w:r>
    </w:p>
    <w:p w14:paraId="64AB56EA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1C32462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4FB9CBF0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</w:rPr>
        <w:t>do  cabeçalho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25D18F8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737B0F1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52FFE822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 detecção de notificações DET do /painel é heurística (pode dar falso positivo) — o AFT confere antes de cadastrar.</w:t>
      </w:r>
    </w:p>
    <w:p w14:paraId="3E79525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4F57D1D4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7199B2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9" w:name="_Toc233441478"/>
      <w:r w:rsidRPr="00CA3627">
        <w:rPr>
          <w:rFonts w:ascii="Calibri" w:hAnsi="Calibri" w:cs="Calibri"/>
          <w:color w:val="E97132"/>
          <w:sz w:val="24"/>
          <w:szCs w:val="24"/>
        </w:rPr>
        <w:lastRenderedPageBreak/>
        <w:t>4. Como funciona a anonimização</w:t>
      </w:r>
      <w:bookmarkEnd w:id="19"/>
    </w:p>
    <w:p w14:paraId="2C6187D9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A56C8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</w:t>
      </w:r>
      <w:proofErr w:type="gramStart"/>
      <w:r w:rsidRPr="00564C23">
        <w:rPr>
          <w:rFonts w:ascii="Calibri" w:hAnsi="Calibri" w:cs="Calibri"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na pasta da OS) que associa um código a cada dado real: [[TRAB_01]] para o nome, [[CPF_01]] para o CPF, [[AUTUADA]] para a razão social.</w:t>
      </w:r>
    </w:p>
    <w:p w14:paraId="4940F83E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5C8038C4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E0E93AA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043C02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522F07AF" w14:textId="77777777" w:rsidR="00010079" w:rsidRPr="00CA3627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color w:val="E97132"/>
          <w:sz w:val="24"/>
          <w:szCs w:val="24"/>
        </w:rPr>
      </w:pPr>
      <w:bookmarkStart w:id="20" w:name="_Toc233441479"/>
      <w:r w:rsidRPr="00CA3627">
        <w:rPr>
          <w:rFonts w:ascii="Calibri" w:hAnsi="Calibri" w:cs="Calibri"/>
          <w:color w:val="E97132"/>
          <w:sz w:val="24"/>
          <w:szCs w:val="24"/>
        </w:rPr>
        <w:t>Fluxo típico de uma fiscalização</w:t>
      </w:r>
      <w:bookmarkEnd w:id="20"/>
    </w:p>
    <w:p w14:paraId="71469FE9" w14:textId="77777777" w:rsidR="00550CA1" w:rsidRPr="00CA3627" w:rsidRDefault="00550CA1" w:rsidP="00550CA1">
      <w:pPr>
        <w:pStyle w:val="Ttulo1"/>
        <w:rPr>
          <w:rFonts w:ascii="Calibri" w:hAnsi="Calibri" w:cs="Calibri"/>
          <w:b w:val="0"/>
          <w:bCs w:val="0"/>
          <w:color w:val="E97132"/>
          <w:sz w:val="24"/>
          <w:szCs w:val="24"/>
        </w:rPr>
      </w:pP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É importante entender que dentro da pasta “meus documentos”</w:t>
      </w:r>
      <w:r w:rsidR="00B6643C"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</w:t>
      </w: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tuda</w:t>
      </w:r>
      <w:proofErr w:type="spellEnd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da fiscalizada. </w:t>
      </w:r>
    </w:p>
    <w:p w14:paraId="3D719798" w14:textId="77777777" w:rsidR="00550CA1" w:rsidRPr="00CA3627" w:rsidRDefault="00550CA1" w:rsidP="00550CA1">
      <w:pPr>
        <w:pStyle w:val="Ttulo1"/>
        <w:rPr>
          <w:rFonts w:ascii="Calibri" w:hAnsi="Calibri" w:cs="Calibri"/>
          <w:color w:val="E97132"/>
          <w:sz w:val="24"/>
          <w:szCs w:val="24"/>
        </w:rPr>
      </w:pPr>
    </w:p>
    <w:p w14:paraId="49D175EA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3A567B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7B891C9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561BAF4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>.</w:t>
      </w:r>
    </w:p>
    <w:p w14:paraId="7F1FA3A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ai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7BD7648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1139C90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70E2980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3FEEB64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3D4BA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531337B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234C39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aft-config.md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3E54FF2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painel.html  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visão geral das OS — gerado pelo /painel)</w:t>
      </w:r>
    </w:p>
    <w:p w14:paraId="5DCE08A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4430094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01E0AB4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memory.md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2316BA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inspecao-fisica.md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relato de campo)</w:t>
      </w:r>
    </w:p>
    <w:p w14:paraId="3A0BEA2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autos.md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autos redigidos)</w:t>
      </w:r>
    </w:p>
    <w:p w14:paraId="7623F08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└── Autos 19-05\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TXT importável + anexos PDF)</w:t>
      </w:r>
    </w:p>
    <w:p w14:paraId="5BCE602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└──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OS ARQUIVADAS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\</w:t>
      </w:r>
    </w:p>
    <w:p w14:paraId="174A8E9C" w14:textId="77777777" w:rsidR="00010079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24DA820" w14:textId="77777777" w:rsidR="00577780" w:rsidRPr="00564C23" w:rsidRDefault="00577780">
      <w:pPr>
        <w:rPr>
          <w:rFonts w:ascii="Calibri" w:hAnsi="Calibri" w:cs="Calibri"/>
          <w:sz w:val="24"/>
          <w:szCs w:val="24"/>
        </w:rPr>
      </w:pPr>
    </w:p>
    <w:p w14:paraId="1837A8F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1" w:name="_Toc233441480"/>
      <w:r w:rsidRPr="00CA3627">
        <w:rPr>
          <w:rFonts w:ascii="Calibri" w:hAnsi="Calibri" w:cs="Calibri"/>
          <w:color w:val="E97132"/>
          <w:sz w:val="24"/>
          <w:szCs w:val="24"/>
        </w:rPr>
        <w:t>6. Boas práticas e segurança</w:t>
      </w:r>
      <w:bookmarkEnd w:id="21"/>
    </w:p>
    <w:p w14:paraId="2A5A07AA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5AE4C8DE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15FACAC3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 xml:space="preserve">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514153B6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cópia .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>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523541C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60299F9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37DC99C8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2" w:name="_Toc233441481"/>
      <w:r w:rsidRPr="00CA3627">
        <w:rPr>
          <w:rFonts w:ascii="Calibri" w:hAnsi="Calibri" w:cs="Calibri"/>
          <w:color w:val="E97132"/>
          <w:sz w:val="24"/>
          <w:szCs w:val="24"/>
        </w:rPr>
        <w:t>7. Problemas comuns</w:t>
      </w:r>
      <w:bookmarkEnd w:id="22"/>
    </w:p>
    <w:p w14:paraId="2504686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695F3B83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C34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894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1B4C5581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FED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E2C7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65BADB6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8F6E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C8D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4B172C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70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5158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AE4658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5DB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6DA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 (ex.: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ED6505B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E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82A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5BF70D1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5BD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59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19371E38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D774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5C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1807B9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0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45A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5796CDE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6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F5E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F64E93C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6D547AF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3" w:name="_Toc233441482"/>
      <w:r w:rsidRPr="00CA3627">
        <w:rPr>
          <w:rFonts w:ascii="Calibri" w:hAnsi="Calibri" w:cs="Calibri"/>
          <w:color w:val="E97132"/>
          <w:sz w:val="24"/>
          <w:szCs w:val="24"/>
        </w:rPr>
        <w:t>8. Suporte</w:t>
      </w:r>
      <w:bookmarkEnd w:id="23"/>
    </w:p>
    <w:p w14:paraId="5CFF0DB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2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3FBEA64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70DDE" w14:textId="77777777" w:rsidR="000D10A5" w:rsidRDefault="000D10A5">
      <w:r>
        <w:separator/>
      </w:r>
    </w:p>
  </w:endnote>
  <w:endnote w:type="continuationSeparator" w:id="0">
    <w:p w14:paraId="1CDDE31D" w14:textId="77777777" w:rsidR="000D10A5" w:rsidRDefault="000D10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2B17D" w14:textId="77777777" w:rsidR="00CA3627" w:rsidRDefault="00CA362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42E2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DEC68" w14:textId="77777777" w:rsidR="00CA3627" w:rsidRDefault="00CA362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80A6C" w14:textId="77777777" w:rsidR="000D10A5" w:rsidRDefault="000D10A5">
      <w:r>
        <w:separator/>
      </w:r>
    </w:p>
  </w:footnote>
  <w:footnote w:type="continuationSeparator" w:id="0">
    <w:p w14:paraId="4A55491D" w14:textId="77777777" w:rsidR="000D10A5" w:rsidRDefault="000D10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5C664" w14:textId="77777777" w:rsidR="00CA3627" w:rsidRDefault="00CA362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8A16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5F91" w14:textId="77777777" w:rsidR="00CA3627" w:rsidRDefault="00CA36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01966"/>
    <w:rsid w:val="00010079"/>
    <w:rsid w:val="000D10A5"/>
    <w:rsid w:val="000E6689"/>
    <w:rsid w:val="00114B2C"/>
    <w:rsid w:val="0019445D"/>
    <w:rsid w:val="002D1890"/>
    <w:rsid w:val="002D546E"/>
    <w:rsid w:val="002F2CCE"/>
    <w:rsid w:val="003E594D"/>
    <w:rsid w:val="004541C1"/>
    <w:rsid w:val="00460092"/>
    <w:rsid w:val="0046440D"/>
    <w:rsid w:val="00472CE1"/>
    <w:rsid w:val="00474FC3"/>
    <w:rsid w:val="004D496E"/>
    <w:rsid w:val="0051316E"/>
    <w:rsid w:val="0052576B"/>
    <w:rsid w:val="00550CA1"/>
    <w:rsid w:val="00564C23"/>
    <w:rsid w:val="005763AD"/>
    <w:rsid w:val="00577780"/>
    <w:rsid w:val="00587C85"/>
    <w:rsid w:val="005A4E1F"/>
    <w:rsid w:val="006544DB"/>
    <w:rsid w:val="006A3104"/>
    <w:rsid w:val="006B19F0"/>
    <w:rsid w:val="006E56E1"/>
    <w:rsid w:val="00723E1C"/>
    <w:rsid w:val="007D2ED0"/>
    <w:rsid w:val="008B1A46"/>
    <w:rsid w:val="008C02BA"/>
    <w:rsid w:val="009301DC"/>
    <w:rsid w:val="00952AA4"/>
    <w:rsid w:val="009F4549"/>
    <w:rsid w:val="00A42BAA"/>
    <w:rsid w:val="00AB21DF"/>
    <w:rsid w:val="00AF5A11"/>
    <w:rsid w:val="00B45467"/>
    <w:rsid w:val="00B6643C"/>
    <w:rsid w:val="00BA34EF"/>
    <w:rsid w:val="00BA65C8"/>
    <w:rsid w:val="00BB2A06"/>
    <w:rsid w:val="00BF1EB7"/>
    <w:rsid w:val="00C00ACF"/>
    <w:rsid w:val="00C01CFF"/>
    <w:rsid w:val="00C27B15"/>
    <w:rsid w:val="00C35F92"/>
    <w:rsid w:val="00C822E3"/>
    <w:rsid w:val="00CA3627"/>
    <w:rsid w:val="00CA5E6B"/>
    <w:rsid w:val="00D01744"/>
    <w:rsid w:val="00D03FB9"/>
    <w:rsid w:val="00D250B1"/>
    <w:rsid w:val="00D26819"/>
    <w:rsid w:val="00E6016C"/>
    <w:rsid w:val="00E92CC3"/>
    <w:rsid w:val="00F05917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59D1FB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A362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ip">
    <w:name w:val="chip"/>
    <w:basedOn w:val="Fontepargpadro"/>
    <w:rsid w:val="00CA3627"/>
  </w:style>
  <w:style w:type="paragraph" w:styleId="Cabealho">
    <w:name w:val="header"/>
    <w:basedOn w:val="Normal"/>
    <w:link w:val="Cabealho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A3627"/>
  </w:style>
  <w:style w:type="paragraph" w:styleId="Rodap">
    <w:name w:val="footer"/>
    <w:basedOn w:val="Normal"/>
    <w:link w:val="Rodap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A3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chromewebstore.google.com/detail/sync-det-%E2%80%94-sisos-aft-tool/khmecjbidgcndmgmkbpfncjgmmfehie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www.python.org/downloads/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hyperlink" Target="https://github.com/ryckardo42/aft-toolkit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notebooks-aft.vercel.app" TargetMode="External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wnload/win" TargetMode="External"/><Relationship Id="rId22" Type="http://schemas.openxmlformats.org/officeDocument/2006/relationships/hyperlink" Target="https://chromewebstore.google.com/detail/sync-det-%E2%80%94-sisos-aft-tool/khmecjbidgcndmgmkbpfncjgmmfehiem" TargetMode="External"/><Relationship Id="rId27" Type="http://schemas.openxmlformats.org/officeDocument/2006/relationships/image" Target="media/image15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hyperlink" Target="https://claude.com/claude-cod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FED4D0-806D-724B-9754-11AAD92C165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134646f-4f2e-4651-ba1a-17432eb7008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27</Pages>
  <Words>7193</Words>
  <Characters>38844</Characters>
  <Application>Microsoft Office Word</Application>
  <DocSecurity>0</DocSecurity>
  <Lines>323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3</cp:revision>
  <cp:lastPrinted>2026-07-22T18:58:00Z</cp:lastPrinted>
  <dcterms:created xsi:type="dcterms:W3CDTF">2026-07-22T18:58:00Z</dcterms:created>
  <dcterms:modified xsi:type="dcterms:W3CDTF">2026-07-23T18:43:00Z</dcterms:modified>
</cp:coreProperties>
</file>