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Fiche de test — Administrateur (la patronne)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Nom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3213"/>
            <w:shd w:val="clear" w:color="auto" w:fill="E5EEFB"/>
          </w:tcPr>
          <w:p>
            <w:r/>
            <w:r>
              <w:rPr>
                <w:b/>
                <w:sz w:val="19"/>
              </w:rPr>
              <w:t>Version</w:t>
            </w:r>
          </w:p>
        </w:tc>
      </w:tr>
      <w:tr>
        <w:tc>
          <w:tcPr>
            <w:tcW w:type="dxa" w:w="3213"/>
          </w:tcPr>
          <w:p/>
        </w:tc>
        <w:tc>
          <w:tcPr>
            <w:tcW w:type="dxa" w:w="3213"/>
          </w:tcPr>
          <w:p/>
        </w:tc>
        <w:tc>
          <w:tcPr>
            <w:tcW w:type="dxa" w:w="3213"/>
          </w:tcPr>
          <w:p>
            <w:r>
              <w:rPr>
                <w:sz w:val="19"/>
              </w:rPr>
              <w:t>1.0.0-rc.1</w:t>
            </w:r>
          </w:p>
        </w:tc>
      </w:tr>
    </w:tbl>
    <w:p>
      <w:pPr>
        <w:spacing w:after="40"/>
      </w:pPr>
    </w:p>
    <w:p>
      <w:r>
        <w:rPr>
          <w:b/>
        </w:rPr>
        <w:t>Comment remplir</w:t>
      </w:r>
    </w:p>
    <w:p>
      <w:pPr>
        <w:pStyle w:val="ListBullet"/>
        <w:spacing w:after="40"/>
      </w:pPr>
      <w:r>
        <w:t>Faites les lignes dans l'ordre.</w:t>
      </w:r>
    </w:p>
    <w:p>
      <w:pPr>
        <w:pStyle w:val="ListBullet"/>
        <w:spacing w:after="40"/>
      </w:pPr>
      <w:r>
        <w:t xml:space="preserve">Cochez </w:t>
      </w:r>
      <w:r>
        <w:rPr>
          <w:b/>
        </w:rPr>
        <w:t>OK</w:t>
      </w:r>
      <w:r>
        <w:t xml:space="preserve"> si vous voyez ce qui est écrit. Sinon cochez </w:t>
      </w:r>
      <w:r>
        <w:rPr>
          <w:b/>
        </w:rPr>
        <w:t>Non</w:t>
      </w:r>
      <w:r>
        <w:t xml:space="preserve"> et notez ce que vous voyez.</w:t>
      </w:r>
    </w:p>
    <w:p>
      <w:pPr>
        <w:pStyle w:val="ListBullet"/>
        <w:spacing w:after="40"/>
      </w:pPr>
      <w:r>
        <w:t xml:space="preserve">Une icône ne vous dit rien ? Passez la souris dessus, ou gardez le doigt appuyé dessus. Le bouton </w:t>
      </w:r>
      <w:r>
        <w:rPr>
          <w:b/>
        </w:rPr>
        <w:t>?</w:t>
      </w:r>
      <w:r>
        <w:t xml:space="preserve"> en haut de chaque page explique toutes les icônes.</w:t>
      </w:r>
    </w:p>
    <w:p>
      <w:pPr>
        <w:pStyle w:val="Heading1"/>
      </w:pPr>
      <w:r>
        <w:t>1. Premier démarrage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Ouvrez l'application pour la première fois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page « Créer le compte administrateur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Tapez votre nom, puis votre code à 4 chiffres deux fois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menu complet s'affiche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Cliquez sur « Se déconnecter », puis touchez votre nom et tapez votre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Vous êtes reconnectée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2. Paramètres de la boutique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Menu </w:t>
            </w:r>
            <w:r>
              <w:rPr>
                <w:b/>
                <w:sz w:val="17"/>
              </w:rPr>
              <w:t>Paramètres</w:t>
            </w:r>
            <w:r>
              <w:rPr>
                <w:sz w:val="17"/>
              </w:rPr>
              <w:t xml:space="preserve"> → crayon « Boutique et ticket » : saisissez le nom, l'adresse, le NIF et le message du bas du ticket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Enregistré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Crayon « Caisse » : fixez la remise maximale de la caissière (ou laissez vide)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valeur s'affiche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Crayon « Stock » : vérifiez le nombre de jours pour les péremptions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La valeur s'affiche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3. Comptes des employés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Menu </w:t>
            </w:r>
            <w:r>
              <w:rPr>
                <w:b/>
                <w:sz w:val="17"/>
              </w:rPr>
              <w:t>Comptes utilisateurs</w:t>
            </w:r>
            <w:r>
              <w:rPr>
                <w:sz w:val="17"/>
              </w:rPr>
              <w:t xml:space="preserve"> → « Créer un compte » : le gérant, rôle Gérant, code provisoire </w:t>
            </w:r>
            <w:r>
              <w:rPr>
                <w:rFonts w:ascii="Consolas" w:hAnsi="Consolas"/>
                <w:color w:val="13294B"/>
                <w:sz w:val="17"/>
              </w:rPr>
              <w:t>1111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compte apparaît, avec « Code provisoire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Créez chaque caissière, rôle Caissier, code provisoire </w:t>
            </w:r>
            <w:r>
              <w:rPr>
                <w:rFonts w:ascii="Consolas" w:hAnsi="Consolas"/>
                <w:color w:val="13294B"/>
                <w:sz w:val="17"/>
              </w:rPr>
              <w:t>2222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comptes apparaissent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Déconnectez-vous. Le gérant touche son nom et tape </w:t>
            </w:r>
            <w:r>
              <w:rPr>
                <w:rFonts w:ascii="Consolas" w:hAnsi="Consolas"/>
                <w:color w:val="13294B"/>
                <w:sz w:val="17"/>
              </w:rPr>
              <w:t>1111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On lui demande de choisir </w:t>
            </w:r>
            <w:r>
              <w:rPr>
                <w:b/>
                <w:sz w:val="17"/>
              </w:rPr>
              <w:t>son propre code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Reconnectez-vous. Sur une caissière, icône </w:t>
            </w:r>
            <w:r>
              <w:rPr>
                <w:b/>
                <w:sz w:val="17"/>
              </w:rPr>
              <w:t>clé</w:t>
            </w:r>
            <w:r>
              <w:rPr>
                <w:sz w:val="17"/>
              </w:rPr>
              <w:t xml:space="preserve"> : donnez un nouveau code provisoire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L'ancien code de la caissière ne marche plus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Icône </w:t>
            </w:r>
            <w:r>
              <w:rPr>
                <w:b/>
                <w:sz w:val="17"/>
              </w:rPr>
              <w:t>personne</w:t>
            </w:r>
            <w:r>
              <w:rPr>
                <w:sz w:val="17"/>
              </w:rPr>
              <w:t xml:space="preserve"> : changez le rôle d'un compte, puis remettez-le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rôle change dans la liste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Essayez de désactiver </w:t>
            </w:r>
            <w:r>
              <w:rPr>
                <w:b/>
                <w:sz w:val="17"/>
              </w:rPr>
              <w:t>votre propre</w:t>
            </w:r>
            <w:r>
              <w:rPr>
                <w:sz w:val="17"/>
              </w:rPr>
              <w:t xml:space="preserve"> compte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C'est refusé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Créez un compte « Essai », puis désactivez-le (icône </w:t>
            </w:r>
            <w:r>
              <w:rPr>
                <w:b/>
                <w:sz w:val="17"/>
              </w:rPr>
              <w:t>cercle barré</w:t>
            </w:r>
            <w:r>
              <w:rPr>
                <w:sz w:val="17"/>
              </w:rPr>
              <w:t>, avec un motif)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Désactivé » ; il n'apparaît plus à la connexion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4. Sécurité des codes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À la connexion, touchez le nom d'une caissière et tapez 5 fois un code faux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compte est bloqué 30 secondes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Pendant ce temps, connectez-vous avec votre nom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Ça marche : les autres comptes ne sont pas bloqués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4.3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Menu </w:t>
            </w:r>
            <w:r>
              <w:rPr>
                <w:b/>
                <w:sz w:val="17"/>
              </w:rPr>
              <w:t>Mon code</w:t>
            </w:r>
            <w:r>
              <w:rPr>
                <w:sz w:val="17"/>
              </w:rPr>
              <w:t xml:space="preserve"> : changez votre code, déconnectez-vous, reconnectez-vous avec le nouveau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nouveau code marche, l'ancien non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5. Journal des opérations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Menu </w:t>
            </w:r>
            <w:r>
              <w:rPr>
                <w:b/>
                <w:sz w:val="17"/>
              </w:rPr>
              <w:t>Journal des opérations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Les actions des tests ci-dessus (comptes, paramètres, blocage), en français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Filtrez par personne, puis par action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Seules les lignes choisies restent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Cliquez sur « Exporter » et enregistrez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Le fichier s'ouvre dans Excel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6. Sauvegardes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6.1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Branchez la clé USB des sauvegardes. Menu </w:t>
            </w:r>
            <w:r>
              <w:rPr>
                <w:b/>
                <w:sz w:val="17"/>
              </w:rPr>
              <w:t>Sauvegardes</w:t>
            </w:r>
            <w:r>
              <w:rPr>
                <w:sz w:val="17"/>
              </w:rPr>
              <w:t xml:space="preserve"> → « Choisir la clé USB » → choisissez son dossier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« Branchée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6.2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Cliquez sur « Sauvegarder maintenant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nouvelle ligne « Sauvegarde manuelle » ; le fichier est aussi sur la clé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6.3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Le soir, après la clôture de la caisse : ouvrez </w:t>
            </w:r>
            <w:r>
              <w:rPr>
                <w:b/>
                <w:sz w:val="17"/>
              </w:rPr>
              <w:t>Sauvegardes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Une ligne « Clôture de caisse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  <w:tr>
        <w:tc>
          <w:tcPr>
            <w:tcW w:type="dxa" w:w="1928"/>
          </w:tcPr>
          <w:p>
            <w:r>
              <w:rPr>
                <w:sz w:val="17"/>
              </w:rPr>
              <w:t>6.4</w:t>
            </w:r>
          </w:p>
        </w:tc>
        <w:tc>
          <w:tcPr>
            <w:tcW w:type="dxa" w:w="1928"/>
          </w:tcPr>
          <w:p>
            <w:r>
              <w:rPr>
                <w:b/>
                <w:sz w:val="17"/>
              </w:rPr>
              <w:t>Restaurer une sauvegarde : ne le faites pas seule.</w:t>
            </w:r>
            <w:r>
              <w:rPr>
                <w:sz w:val="17"/>
              </w:rPr>
              <w:t xml:space="preserve"> Uniquement avec le technicien, qui suit la fiche « Essai de restauration »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Fait avec le technicien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pPr>
        <w:pStyle w:val="Heading1"/>
      </w:pPr>
      <w:r>
        <w:t>7. Le reste de l'application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N°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À faire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Vous devez voir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Résultat</w:t>
            </w:r>
          </w:p>
        </w:tc>
        <w:tc>
          <w:tcPr>
            <w:tcW w:type="dxa" w:w="1928"/>
            <w:shd w:val="clear" w:color="auto" w:fill="E5EEFB"/>
          </w:tcPr>
          <w:p>
            <w:r/>
            <w:r>
              <w:rPr>
                <w:b/>
                <w:sz w:val="17"/>
              </w:rPr>
              <w:t>Remarque</w:t>
            </w:r>
          </w:p>
        </w:tc>
      </w:tr>
      <w:tr>
        <w:tc>
          <w:tcPr>
            <w:tcW w:type="dxa" w:w="1928"/>
          </w:tcPr>
          <w:p>
            <w:r>
              <w:rPr>
                <w:sz w:val="17"/>
              </w:rPr>
              <w:t>7.1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 xml:space="preserve">Vous avez accès à tout : faites aussi la </w:t>
            </w:r>
            <w:r>
              <w:rPr>
                <w:b/>
                <w:sz w:val="17"/>
              </w:rPr>
              <w:t>fiche Gérant</w:t>
            </w:r>
            <w:r>
              <w:rPr>
                <w:sz w:val="17"/>
              </w:rPr>
              <w:t>, au moins les parties 2 (produits), 6 (réception) et 13 (rapports)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Mêmes résultats que pour le gérant</w:t>
            </w:r>
          </w:p>
        </w:tc>
        <w:tc>
          <w:tcPr>
            <w:tcW w:type="dxa" w:w="1928"/>
          </w:tcPr>
          <w:p>
            <w:r>
              <w:rPr>
                <w:sz w:val="17"/>
              </w:rPr>
              <w:t>☐ OK ☐ Non</w:t>
            </w:r>
          </w:p>
        </w:tc>
        <w:tc>
          <w:tcPr>
            <w:tcW w:type="dxa" w:w="1928"/>
          </w:tcPr>
          <w:p/>
        </w:tc>
      </w:tr>
    </w:tbl>
    <w:p>
      <w:pPr>
        <w:spacing w:after="40"/>
      </w:pPr>
    </w:p>
    <w:p>
      <w:r>
        <w:rPr>
          <w:b/>
        </w:rPr>
        <w:t>Problèmes rencontrés</w:t>
      </w:r>
      <w:r>
        <w:t xml:space="preserve"> (écrivez ici, ou au dos) :</w:t>
      </w:r>
    </w:p>
    <w:p>
      <w:r>
        <w:t>______________________________________________________________________</w:t>
      </w:r>
    </w:p>
    <w:p>
      <w:r>
        <w:t>______________________________________________________________________</w:t>
      </w:r>
    </w:p>
    <w:p>
      <w:r>
        <w:t>Signature :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Fiche de test — ADMINISTRATEUR — Ma Boutique POS — page </w:t>
    </w:r>
    <w:r>
      <w:rPr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5FB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B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3294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test — ADMINISTRATEUR — Ma Boutique POS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fr-FR</dc:language>
</cp:coreProperties>
</file>