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Break : (break1.sh)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3886200" cy="209550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3438525" cy="8763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Continue : (break1.sh)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790950" cy="2047875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448050" cy="16383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Loop (city.sh)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448175" cy="113347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495675" cy="981075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Break n (break2.sh)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362325" cy="2266950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Break3.sh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562350" cy="207645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819525" cy="847725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Continue1.sh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3734435" cy="2610485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61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4293870" cy="874395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87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For2.sh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635500" cy="2035810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03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While loop (while.sh)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4460875" cy="3891102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89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Even number series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113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4425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4425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8D02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D02FA"/>
  </w:style>
  <w:style w:type="paragraph" w:styleId="Footer">
    <w:name w:val="footer"/>
    <w:basedOn w:val="Normal"/>
    <w:link w:val="FooterChar"/>
    <w:uiPriority w:val="99"/>
    <w:semiHidden w:val="1"/>
    <w:unhideWhenUsed w:val="1"/>
    <w:rsid w:val="008D02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D02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yTbhFPqdyq6NWF4P/l/xrfIjzw==">CgMxLjA4AHIhMTlldU5FT1lfV0VfUGZkaG5MSzI2YW54N0M0UW13dDhf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2023-09-27T02:39:00Z</dcterms:created>
  <dc:creator>priti</dc:creator>
</cp:coreProperties>
</file>