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nubmkvsh8j9a" w:id="0"/>
      <w:bookmarkEnd w:id="0"/>
      <w:r w:rsidDel="00000000" w:rsidR="00000000" w:rsidRPr="00000000">
        <w:rPr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2016-04-19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Facilitator:</w:t>
      </w:r>
      <w:r w:rsidDel="00000000" w:rsidR="00000000" w:rsidRPr="00000000">
        <w:rPr>
          <w:rtl w:val="0"/>
        </w:rPr>
        <w:t xml:space="preserve"> Andreas Carlsson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 Lina Blomkvist, Andreas Carlsson, Felix Engelbrektsson, Robin Lilius-Lundmark</w:t>
        <w:br w:type="textWrapping"/>
        <w:br w:type="textWrapping"/>
        <w:t xml:space="preserve">1.  Resolve any issues preventing the team to continue (5 min)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Graphic problems with 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Branches or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All methods in UML?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2. Reports (15 min) from previous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UML diagram done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Domain-model seminar went fine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Basic skeleton and class connections done (except menus)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Animated sprite up and running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Tile classes first version almost done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ArenaView connected with ArenaModel; sprites renders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Basically; we’re now up and running with coding, big time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Discussion items (35 min) </w:t>
        <w:br w:type="textWrapping"/>
        <w:tab/>
      </w:r>
      <w:r w:rsidDel="00000000" w:rsidR="00000000" w:rsidRPr="00000000">
        <w:rPr>
          <w:b w:val="1"/>
          <w:rtl w:val="0"/>
        </w:rPr>
        <w:t xml:space="preserve">Branching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Commit to master-branch when working together. Make a local branch when working by ourselves. Only push working code to master-branch.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UML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All methods and attributes: Felix want us to put in all the methods and attributes in our UML before coding. The rest of the group is unsure.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GUI-Class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class for game GUI (added to UML)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4. Outcomes and assignments (5 min)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We must get the gameCharacter move() method working until thursday; prio one.  This also includes getting gridsnap and GameController working in unison.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More graphics and spritesheets must be worked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 After this, we need to prioritize: test all TileObject classes; create external map and load it into game to create arena; get the menus going; get the GUI HUD going. And so on.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5. Wrap up</w:t>
        <w:br w:type="textWrapping"/>
        <w:tab/>
        <w:t xml:space="preserve">Next meeting friday 22:th april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