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ubmkvsh8j9a" w:id="0"/>
      <w:bookmarkEnd w:id="0"/>
      <w:r w:rsidDel="00000000" w:rsidR="00000000" w:rsidRPr="00000000">
        <w:rPr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2016-04-26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Andreas Carlsson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Lina Blomqvist, Andreas Carlsson, Felix Engelbrektsson, Robin Lilius-Lundmark</w:t>
        <w:br w:type="textWrapping"/>
        <w:br w:type="textWrapping"/>
        <w:t xml:space="preserve">1.  Resolve any issues preventing the team to continue (5 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 issues except keep on working hard.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 enough graphics (Robin+Lina)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Implemented AI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Explosions are working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Game area is larger (21 x 15 instead of 16 x 14)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Fixed graphic bugs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Not as much graphic generated as we would wish for, needs more for new </w:t>
        <w:br w:type="textWrapping"/>
        <w:tab/>
        <w:t xml:space="preserve">functions (tex Menu is hard to continue with without graphic)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  <w:br w:type="textWrapping"/>
      </w:r>
      <w:r w:rsidDel="00000000" w:rsidR="00000000" w:rsidRPr="00000000">
        <w:rPr>
          <w:b w:val="1"/>
          <w:rtl w:val="0"/>
        </w:rPr>
        <w:tab/>
        <w:t xml:space="preserve">- Go through planning again: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We’ve got super flow, but need to get our focus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Things we need to focus 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game specific administration, as new game, spawning on spawn points, death of character and respawn, timer of game and finally end of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JUnit-testing of model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up multiplayer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- Worked through a first menu mockup: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descr="IMG_7642.jpg" id="1" name="image01.jpg"/>
            <a:graphic>
              <a:graphicData uri="http://schemas.openxmlformats.org/drawingml/2006/picture">
                <pic:pic>
                  <pic:nvPicPr>
                    <pic:cNvPr descr="IMG_7642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Work on menu/game administrations (Lina/Andreas)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JUnit tester (Felix, testansvarig)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More graphics (Robin)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  <w:tab/>
        <w:t xml:space="preserve">Next meeting thursday 28:th april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