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COMMUNITY SERVICE, CLUBS AND SOCIETIES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served as a missionary for the Church of Jesus Christ of Latter Day Saints. I was called to the Guyana Georgetown Mission (formerly known as the Trinidad Port of Spain Mission). Each day I was required to talk to strangers, make intricate plans and schedules, construct and report statistics throughout the week, study extensively about the gospel, and serve others. I was unpaid, obedient to the missionary rules, and went out everyday whether it was rain or shine while serving in Guyana and Trinidad. I was placed in foreign and uncomfortable situations every day and made calm collected decisions under pressure.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42" cy="70858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42" cy="70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Extra-Curricular: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JV Tennis Spring 2018-2020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Varsity Cross Country Fall 2018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Marching Band Fall 2018-2022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Winter Percussion 2018-2022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Jazz Band Winter/Spring 2019, 2022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All District Band 2021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and Ensemble Judging 2022 Member of Cyber Security Society 2024-2025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7903" cy="126606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126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WORK EXPERIENCE and SOFT SKILLS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Jimmy John’s                    December 2019-May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1024 N Dixie Hwy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Position: </w:t>
      </w:r>
      <w:r w:rsidDel="00000000" w:rsidR="00000000" w:rsidRPr="00000000">
        <w:rPr>
          <w:sz w:val="24"/>
          <w:szCs w:val="24"/>
          <w:rtl w:val="0"/>
        </w:rPr>
        <w:t xml:space="preserve">Assistant Manager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Elizabethtown KY 42701         </w:t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           (502) 664-4742 Scott (Owner)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As an Assistant Manager at Jimmy John's, I played a pivotal role in ensuring the seamless operation of a consistently fast-paced and high-volume environment. Beyond the core task of crafting perfect sandwiches, I was directly instrumental in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managing all facets of daily operations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. This encompassed everything from meticulous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inventory control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ensuring optimal stock levels and minimizing waste, to accurate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cash handling and reconciliation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maintaining financial integrity. A significant part of my role involved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supervising and motivating the team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fostering a collaborative and efficient workspace. I was responsible for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training new hires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ensuring they quickly grasped our "freaky fast" service model and adhered to our rigorous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food safety and quality standards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Moreover, I actively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engaged with customers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addressing any concerns and guaranteeing every individual received the exceptional service Jimmy John's is known for, directly contributing to customer loyalty and repeat business. I also took ownership of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maintaining store cleanliness and organization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creating a welcoming atmosphere for both staff and patrons. Essentially, I served as a critical </w:t>
      </w: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on-site leader</w:t>
      </w:r>
      <w:r w:rsidDel="00000000" w:rsidR="00000000" w:rsidRPr="00000000">
        <w:rPr>
          <w:color w:val="050505"/>
          <w:sz w:val="23"/>
          <w:szCs w:val="23"/>
          <w:rtl w:val="0"/>
        </w:rPr>
        <w:t xml:space="preserve">, making rapid decisions to navigate challenges, optimize workflows, and uphold brand standards. I was the backbone of the store's smooth functioning, directly contributing to its efficiency, profitability, and the cultivation of a positive, high-performing team culture.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ab/>
        <w:t xml:space="preserve">Hope to add more here soon !!!</w:t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31536" cy="4061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6" cy="40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Exceptional Time Management:</w:t>
      </w:r>
      <w:r w:rsidDel="00000000" w:rsidR="00000000" w:rsidRPr="00000000">
        <w:rPr>
          <w:sz w:val="24"/>
          <w:szCs w:val="24"/>
          <w:rtl w:val="0"/>
        </w:rPr>
        <w:t xml:space="preserve"> I consistently meet deadlines and maintain a flawless record of punctuality for all commitments, adhering to the principle that "to be early is to be on time." This proactive approach ensures efficient task completion and dependable attendance.</w:t>
        <w:br w:type="textWrapping"/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Decisive Leadership:</w:t>
      </w:r>
      <w:r w:rsidDel="00000000" w:rsidR="00000000" w:rsidRPr="00000000">
        <w:rPr>
          <w:sz w:val="24"/>
          <w:szCs w:val="24"/>
          <w:rtl w:val="0"/>
        </w:rPr>
        <w:t xml:space="preserve"> My experience in various employment and mission leadership roles has cultivated a strong ability to foster inclusive environments and strategically delegate responsibilities, maximizing team engagement and productivity.</w:t>
        <w:br w:type="textWrapping"/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Unwavering Integrity:</w:t>
      </w:r>
      <w:r w:rsidDel="00000000" w:rsidR="00000000" w:rsidRPr="00000000">
        <w:rPr>
          <w:sz w:val="24"/>
          <w:szCs w:val="24"/>
          <w:rtl w:val="0"/>
        </w:rPr>
        <w:t xml:space="preserve"> I am deeply committed to upholding my commitments, consistently following through on promises and tasks with steadfast reliability and honesty.</w:t>
        <w:br w:type="textWrapping"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Articulate Communication:</w:t>
      </w:r>
      <w:r w:rsidDel="00000000" w:rsidR="00000000" w:rsidRPr="00000000">
        <w:rPr>
          <w:sz w:val="24"/>
          <w:szCs w:val="24"/>
          <w:rtl w:val="0"/>
        </w:rPr>
        <w:t xml:space="preserve"> I confidently articulate ideas and opinions, readily seek clarification or assistance when needed, and consistently engage with colleagues and peers through clear, empathetic, and constructive dialogue.</w:t>
        <w:br w:type="textWrapping"/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Confident Public Speaking:</w:t>
      </w:r>
      <w:r w:rsidDel="00000000" w:rsidR="00000000" w:rsidRPr="00000000">
        <w:rPr>
          <w:sz w:val="24"/>
          <w:szCs w:val="24"/>
          <w:rtl w:val="0"/>
        </w:rPr>
        <w:t xml:space="preserve"> I possess a strong aptitude for public speaking, capably delivering presentations and addressing diverse audiences, even with minimal preparation.</w:t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ABOUT ME and EDUCATION {INDEX PAGE}</w:t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BYUI University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Majoring in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Computer Science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34 credits completed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credits in progress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languages known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CompTIA Security+ (Cyber Security)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AutoDesk Inventor Certified (3D modeling)  </w:t>
      </w:r>
    </w:p>
    <w:p w:rsidR="00000000" w:rsidDel="00000000" w:rsidP="00000000" w:rsidRDefault="00000000" w:rsidRPr="00000000" w14:paraId="00000050">
      <w:pPr>
        <w:ind w:left="0" w:firstLine="0"/>
        <w:rPr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21-year-old Computer Science student specializing in a Cybersecurity minor, Rylan Hoogland brings a unique perspective shaped by extensive relocation across the United States. With a background living in states such as Utah, Illinois, Hawaii, South Carolina, Kentucky, and Virginia, Rylan is developing a robust skill set aimed at contributing to national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</w:t>
      </w:r>
      <w:r w:rsidDel="00000000" w:rsidR="00000000" w:rsidRPr="00000000">
        <w:rPr>
          <w:sz w:val="24"/>
          <w:szCs w:val="24"/>
          <w:rtl w:val="0"/>
        </w:rPr>
        <w:t xml:space="preserve"> is an aspiring professional in the field of cybersecurity and computer science. Currently pursuing a Bachelor's degree in Computer Science with a minor in Cybersecurity, Rylan is actively preparing for a career with federal intelligence and law enforcement agencies, including the FBI and CIA. This ambition is fueled by a diverse upbringing that provided exposure to various regions of the United States.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909187" cy="12144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187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