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Uh....Have we met somewhere?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Well... you kept staring at here.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hat...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do you wear that to a bar?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that off will you? You are inside already.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Ah... Sorry about that.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had a little injury on my head.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Huh...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he up to...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I have your order?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Ah... then I’ll have a Rock Whiskey.  (I don’t even know if that exists. need some professional search up)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need to acquire about Nobuto’s pet’s name and other info... since this is the bar he often visits.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Maybe I can ask the bartender? He’s whom I’m coming for though...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what is wrong with This guy? Will you just go home, man?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stare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exhausted?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 you know?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know... for a reason....my profession...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may I ask what is it?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He’s not answering?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Sorry for the wait.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Gulp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your job anyway?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Completely ignoring my question?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 keep talking with him I can’t even get home on time... Better be done with this quickly.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 position.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Sales? Same here... close at least.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He’s still going...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Really? Well jobs like this always get me involved with people. Every single client has different preferences.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exhausting problems come one after one... seriously.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Really? I didn’t feel the same. I usually move on to the next one if things don’t work out.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didn’t? Well at least I tried to go with your topic...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I... I understand...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you work for a big company focusing only on big deals huh...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really... It’s not a famous one...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Oh, ok. I’m in a mid-sized company too.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 earn 100 million a year.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 million?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that a foreign company or...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Tsk, not answering...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Forget it. He’s done talking at least.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Kids...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Crap, here he goes again!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have kids?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yeah, a daughter...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Nineteen.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about you?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 20-year-old son.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Ah... of similar ages, aren’t they.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Kids are adorable, right. -Yeah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us, no matter how old they get, they are always kids.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right.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So... if...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kid got injured or insulted by someone, what do you do?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certainly kill that guy...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his entire family.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Well... how do I say this...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know you treasure your child more than anything else, but killing people is...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mean, incorrect in social terms?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 right, but... I just can’t understand it.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matter who they are... keeping favored people under one’s sight, and keeping unfavored away...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just “happiness” in common sense right?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Buts that’s not right!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Committing crimes will only involve more and more victims...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felt like I’m giving the most righteous speech...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I’m as well the exact one who turns his word into real actions.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this a confession? A redemption? Or...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think you are wrong.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[Am I seeking the answer I’ve been hoping for from others for comfort?]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Eh? What’s wrong?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miss my son so much... I’m so lonely.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Tsk, he’s not answering again.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Well, my son, from kindergarten...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he comes again!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...has always had severe violence tendencies.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Eh...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neither my ex-wife or I have this problem so we had no idea how to deal with it...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last my ex-wife gave him “cap”.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ex-wife...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“cap”?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that, a hat?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that my son was slowly getting back to normal...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 on... Why is it so hard talking with this guy?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he refer to a hat? or cap of a pen? [The tone sounded different.]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he started junior high, his aggressive temper returned... maybe affected by his classmates.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lived in friends’ houses after he ran away from home.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so not good...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he was arrested. Eh?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can’t handle too much of this, so we had to separate for years.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couldn’t focus on my job as well, so I resigned from [Insert company name]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[xxx]? You mean that huge corporate...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wife left me, so I basically turned into a Neet(?).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Oh... I... I see...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keep thinking alone...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my son returns, I will be a competent father this time.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can’t be a good example to him while unemployed right.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 applied for a contractor job, discovered by Shino-san, so here I am now...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Shino-san...?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Despite our completely different situations and income levels...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still have something in common though...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Yeah. How old are you?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47. Ah.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we have another thing in common.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So... age?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 then...for both over exhausted and same-age fathers,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Yeah...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son has gone missing again...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often search for him in this bar, where he visits a lot.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But... I don’t think he’ll come tonight.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Excuse me, I’m paying for the bill. Card please.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[Seems like I have come to this bar where Nobuto often visits]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[20-year-old son... Violence tendency...]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Speaking of which, your name is...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Matori Nobuto’s ... father?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Alright, please sign here with katakana...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name is Yama[xx] Yoshitatsu.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Wrong person?... Ah, ok.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your name?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Ah...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Tabata. Tabata Tetsuo.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see. So I will see you next time.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Accidentally spoke out of my alias...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[Sorry Tabata-kun for borrowing your name] [I have a bad feeling about this...]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this guy finally left before anything goes wrong...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Excuse me?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Yes?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looking for this guy. Can you recall anything?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this one?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often visits this bar right?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Yeah. Sometimes. But...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guest who’s been talking to you all this time is also looking for him.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certainly kill that guy... And his entire family.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So... he really is his faher?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know anything about that guy, like the name of his pet he used to keep?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no idea...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alright! Thank you so much for your help, please give me the bill.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Tabata Tetsuo... Should be an alias.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nervous looking... He’s speaking out his name while thinking... Why?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any case, I need to remember that face.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Ha... Ha... Crap...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Can’t find him anywhere...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of that pet... If he could tell me that...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[At last my ex-wife gave him “cap”.]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[Maybe this is...]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 name of that pet...]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21==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 failed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answer to the security question is wrong.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tries remaining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enter wrong answers 3 times in a row, you will be blocked from logging in until the next day.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right?...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Cap...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a very common name for a pet though.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Maybe it’s a shortened form?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 words that stress on the syllable “Ca”...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22==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your password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Re-enter your password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 / Cancel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got it!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can log in now!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