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p w14:paraId="7EF4A1BC" w14:textId="77777777" w:rsidR="00C76273" w:rsidRPr="00BA4B2E" w:rsidRDefault="00724B96" w:rsidP="001C4F14">
          <w:pPr>
            <w:pStyle w:val="DocTitle"/>
          </w:pPr>
          <w:r>
            <w:t>AllJoyn™ Events and Actions Feature 14.06 Test Case Specifications</w:t>
          </w:r>
        </w:p>
      </w:sdtContent>
    </w:sdt>
    <w:p w14:paraId="7EF4A1BD" w14:textId="77777777" w:rsidR="00C76273" w:rsidRDefault="00EA1742" w:rsidP="00C76273">
      <w:pPr>
        <w:pStyle w:val="coverpageline"/>
      </w:pPr>
      <w:r>
        <w:t>August XX</w:t>
      </w:r>
      <w:r w:rsidR="00C47A8D">
        <w:t xml:space="preserve">, </w:t>
      </w:r>
      <w:r>
        <w:t>2014</w:t>
      </w:r>
    </w:p>
    <w:p w14:paraId="7EF4A1BE" w14:textId="77777777" w:rsidR="004C1EE2" w:rsidRPr="004C1EE2" w:rsidRDefault="004C1EE2" w:rsidP="004C1EE2">
      <w:pPr>
        <w:pStyle w:val="body"/>
      </w:pPr>
    </w:p>
    <w:p w14:paraId="7EF4A1BF" w14:textId="77777777" w:rsidR="00C34E63" w:rsidRPr="00C76273" w:rsidRDefault="00C34E63" w:rsidP="00C76273">
      <w:pPr>
        <w:pStyle w:val="body"/>
        <w:rPr>
          <w:sz w:val="28"/>
          <w:szCs w:val="28"/>
        </w:rPr>
        <w:sectPr w:rsidR="00C34E63" w:rsidRPr="00C76273" w:rsidSect="00AA63BE">
          <w:headerReference w:type="even" r:id="rId12"/>
          <w:headerReference w:type="default" r:id="rId13"/>
          <w:footerReference w:type="even" r:id="rId14"/>
          <w:headerReference w:type="first" r:id="rId15"/>
          <w:footerReference w:type="first" r:id="rId16"/>
          <w:pgSz w:w="12240" w:h="15840" w:code="1"/>
          <w:pgMar w:top="2160" w:right="1440" w:bottom="1440" w:left="1440" w:header="720" w:footer="720" w:gutter="0"/>
          <w:cols w:space="720"/>
          <w:titlePg/>
          <w:docGrid w:linePitch="360"/>
        </w:sectPr>
      </w:pPr>
    </w:p>
    <w:p w14:paraId="7EF4A1C0" w14:textId="77777777" w:rsidR="00C76273" w:rsidRPr="001B2E46" w:rsidRDefault="00C76273" w:rsidP="00EF3D42">
      <w:pPr>
        <w:pStyle w:val="HeadingTOC"/>
      </w:pPr>
      <w:r w:rsidRPr="001B2E46">
        <w:lastRenderedPageBreak/>
        <w:t>Contents</w:t>
      </w:r>
    </w:p>
    <w:p w14:paraId="7EF4A1C1" w14:textId="77777777" w:rsidR="00864D54" w:rsidRDefault="00A918CF">
      <w:pPr>
        <w:pStyle w:val="TOC1"/>
        <w:rPr>
          <w:rFonts w:asciiTheme="minorHAnsi" w:eastAsiaTheme="minorEastAsia" w:hAnsiTheme="minorHAnsi" w:cstheme="minorBidi"/>
          <w:b w:val="0"/>
          <w:bCs w:val="0"/>
          <w:sz w:val="22"/>
        </w:rPr>
      </w:pPr>
      <w:r>
        <w:fldChar w:fldCharType="begin"/>
      </w:r>
      <w:r>
        <w:instrText xml:space="preserve"> TOC \o "2-3" \h \z \t "Heading 1,1,Heading 7,1,Heading 8,2,Heading 9,3" </w:instrText>
      </w:r>
      <w:r>
        <w:fldChar w:fldCharType="separate"/>
      </w:r>
      <w:hyperlink w:anchor="_Toc395256617" w:history="1">
        <w:r w:rsidR="00864D54" w:rsidRPr="00ED7A25">
          <w:rPr>
            <w:rStyle w:val="Hyperlink"/>
          </w:rPr>
          <w:t>1 Introduction</w:t>
        </w:r>
        <w:r w:rsidR="00864D54">
          <w:rPr>
            <w:webHidden/>
          </w:rPr>
          <w:tab/>
        </w:r>
        <w:r w:rsidR="00864D54">
          <w:rPr>
            <w:webHidden/>
          </w:rPr>
          <w:fldChar w:fldCharType="begin"/>
        </w:r>
        <w:r w:rsidR="00864D54">
          <w:rPr>
            <w:webHidden/>
          </w:rPr>
          <w:instrText xml:space="preserve"> PAGEREF _Toc395256617 \h </w:instrText>
        </w:r>
        <w:r w:rsidR="00864D54">
          <w:rPr>
            <w:webHidden/>
          </w:rPr>
        </w:r>
        <w:r w:rsidR="00864D54">
          <w:rPr>
            <w:webHidden/>
          </w:rPr>
          <w:fldChar w:fldCharType="separate"/>
        </w:r>
        <w:r w:rsidR="00864D54">
          <w:rPr>
            <w:webHidden/>
          </w:rPr>
          <w:t>3</w:t>
        </w:r>
        <w:r w:rsidR="00864D54">
          <w:rPr>
            <w:webHidden/>
          </w:rPr>
          <w:fldChar w:fldCharType="end"/>
        </w:r>
      </w:hyperlink>
    </w:p>
    <w:p w14:paraId="7EF4A1C2" w14:textId="77777777" w:rsidR="00864D54" w:rsidRDefault="00FC5B5A">
      <w:pPr>
        <w:pStyle w:val="TOC2"/>
        <w:rPr>
          <w:rFonts w:asciiTheme="minorHAnsi" w:eastAsiaTheme="minorEastAsia" w:hAnsiTheme="minorHAnsi" w:cstheme="minorBidi"/>
          <w:sz w:val="22"/>
        </w:rPr>
      </w:pPr>
      <w:hyperlink w:anchor="_Toc395256618" w:history="1">
        <w:r w:rsidR="00864D54" w:rsidRPr="00ED7A25">
          <w:rPr>
            <w:rStyle w:val="Hyperlink"/>
          </w:rPr>
          <w:t>1.1 Purpose</w:t>
        </w:r>
        <w:r w:rsidR="00864D54">
          <w:rPr>
            <w:webHidden/>
          </w:rPr>
          <w:tab/>
        </w:r>
        <w:r w:rsidR="00864D54">
          <w:rPr>
            <w:webHidden/>
          </w:rPr>
          <w:fldChar w:fldCharType="begin"/>
        </w:r>
        <w:r w:rsidR="00864D54">
          <w:rPr>
            <w:webHidden/>
          </w:rPr>
          <w:instrText xml:space="preserve"> PAGEREF _Toc395256618 \h </w:instrText>
        </w:r>
        <w:r w:rsidR="00864D54">
          <w:rPr>
            <w:webHidden/>
          </w:rPr>
        </w:r>
        <w:r w:rsidR="00864D54">
          <w:rPr>
            <w:webHidden/>
          </w:rPr>
          <w:fldChar w:fldCharType="separate"/>
        </w:r>
        <w:r w:rsidR="00864D54">
          <w:rPr>
            <w:webHidden/>
          </w:rPr>
          <w:t>3</w:t>
        </w:r>
        <w:r w:rsidR="00864D54">
          <w:rPr>
            <w:webHidden/>
          </w:rPr>
          <w:fldChar w:fldCharType="end"/>
        </w:r>
      </w:hyperlink>
    </w:p>
    <w:p w14:paraId="7EF4A1C3" w14:textId="77777777" w:rsidR="00864D54" w:rsidRDefault="00FC5B5A">
      <w:pPr>
        <w:pStyle w:val="TOC2"/>
        <w:rPr>
          <w:rFonts w:asciiTheme="minorHAnsi" w:eastAsiaTheme="minorEastAsia" w:hAnsiTheme="minorHAnsi" w:cstheme="minorBidi"/>
          <w:sz w:val="22"/>
        </w:rPr>
      </w:pPr>
      <w:hyperlink w:anchor="_Toc395256619" w:history="1">
        <w:r w:rsidR="00864D54" w:rsidRPr="00ED7A25">
          <w:rPr>
            <w:rStyle w:val="Hyperlink"/>
          </w:rPr>
          <w:t>1.2 Scope</w:t>
        </w:r>
        <w:r w:rsidR="00864D54">
          <w:rPr>
            <w:webHidden/>
          </w:rPr>
          <w:tab/>
        </w:r>
        <w:r w:rsidR="00864D54">
          <w:rPr>
            <w:webHidden/>
          </w:rPr>
          <w:fldChar w:fldCharType="begin"/>
        </w:r>
        <w:r w:rsidR="00864D54">
          <w:rPr>
            <w:webHidden/>
          </w:rPr>
          <w:instrText xml:space="preserve"> PAGEREF _Toc395256619 \h </w:instrText>
        </w:r>
        <w:r w:rsidR="00864D54">
          <w:rPr>
            <w:webHidden/>
          </w:rPr>
        </w:r>
        <w:r w:rsidR="00864D54">
          <w:rPr>
            <w:webHidden/>
          </w:rPr>
          <w:fldChar w:fldCharType="separate"/>
        </w:r>
        <w:r w:rsidR="00864D54">
          <w:rPr>
            <w:webHidden/>
          </w:rPr>
          <w:t>3</w:t>
        </w:r>
        <w:r w:rsidR="00864D54">
          <w:rPr>
            <w:webHidden/>
          </w:rPr>
          <w:fldChar w:fldCharType="end"/>
        </w:r>
      </w:hyperlink>
    </w:p>
    <w:p w14:paraId="7EF4A1C4" w14:textId="77777777" w:rsidR="00864D54" w:rsidRDefault="00FC5B5A">
      <w:pPr>
        <w:pStyle w:val="TOC2"/>
        <w:rPr>
          <w:rFonts w:asciiTheme="minorHAnsi" w:eastAsiaTheme="minorEastAsia" w:hAnsiTheme="minorHAnsi" w:cstheme="minorBidi"/>
          <w:sz w:val="22"/>
        </w:rPr>
      </w:pPr>
      <w:hyperlink w:anchor="_Toc395256620" w:history="1">
        <w:r w:rsidR="00864D54" w:rsidRPr="00ED7A25">
          <w:rPr>
            <w:rStyle w:val="Hyperlink"/>
          </w:rPr>
          <w:t>1.3 Release history</w:t>
        </w:r>
        <w:r w:rsidR="00864D54">
          <w:rPr>
            <w:webHidden/>
          </w:rPr>
          <w:tab/>
        </w:r>
        <w:r w:rsidR="00864D54">
          <w:rPr>
            <w:webHidden/>
          </w:rPr>
          <w:fldChar w:fldCharType="begin"/>
        </w:r>
        <w:r w:rsidR="00864D54">
          <w:rPr>
            <w:webHidden/>
          </w:rPr>
          <w:instrText xml:space="preserve"> PAGEREF _Toc395256620 \h </w:instrText>
        </w:r>
        <w:r w:rsidR="00864D54">
          <w:rPr>
            <w:webHidden/>
          </w:rPr>
        </w:r>
        <w:r w:rsidR="00864D54">
          <w:rPr>
            <w:webHidden/>
          </w:rPr>
          <w:fldChar w:fldCharType="separate"/>
        </w:r>
        <w:r w:rsidR="00864D54">
          <w:rPr>
            <w:webHidden/>
          </w:rPr>
          <w:t>3</w:t>
        </w:r>
        <w:r w:rsidR="00864D54">
          <w:rPr>
            <w:webHidden/>
          </w:rPr>
          <w:fldChar w:fldCharType="end"/>
        </w:r>
      </w:hyperlink>
    </w:p>
    <w:p w14:paraId="7EF4A1C5" w14:textId="77777777" w:rsidR="00864D54" w:rsidRDefault="00FC5B5A">
      <w:pPr>
        <w:pStyle w:val="TOC2"/>
        <w:rPr>
          <w:rFonts w:asciiTheme="minorHAnsi" w:eastAsiaTheme="minorEastAsia" w:hAnsiTheme="minorHAnsi" w:cstheme="minorBidi"/>
          <w:sz w:val="22"/>
        </w:rPr>
      </w:pPr>
      <w:hyperlink w:anchor="_Toc395256621" w:history="1">
        <w:r w:rsidR="00864D54" w:rsidRPr="00ED7A25">
          <w:rPr>
            <w:rStyle w:val="Hyperlink"/>
          </w:rPr>
          <w:t>1.4 References</w:t>
        </w:r>
        <w:r w:rsidR="00864D54">
          <w:rPr>
            <w:webHidden/>
          </w:rPr>
          <w:tab/>
        </w:r>
        <w:r w:rsidR="00864D54">
          <w:rPr>
            <w:webHidden/>
          </w:rPr>
          <w:fldChar w:fldCharType="begin"/>
        </w:r>
        <w:r w:rsidR="00864D54">
          <w:rPr>
            <w:webHidden/>
          </w:rPr>
          <w:instrText xml:space="preserve"> PAGEREF _Toc395256621 \h </w:instrText>
        </w:r>
        <w:r w:rsidR="00864D54">
          <w:rPr>
            <w:webHidden/>
          </w:rPr>
        </w:r>
        <w:r w:rsidR="00864D54">
          <w:rPr>
            <w:webHidden/>
          </w:rPr>
          <w:fldChar w:fldCharType="separate"/>
        </w:r>
        <w:r w:rsidR="00864D54">
          <w:rPr>
            <w:webHidden/>
          </w:rPr>
          <w:t>3</w:t>
        </w:r>
        <w:r w:rsidR="00864D54">
          <w:rPr>
            <w:webHidden/>
          </w:rPr>
          <w:fldChar w:fldCharType="end"/>
        </w:r>
      </w:hyperlink>
    </w:p>
    <w:p w14:paraId="7EF4A1C6" w14:textId="77777777" w:rsidR="00864D54" w:rsidRDefault="00FC5B5A">
      <w:pPr>
        <w:pStyle w:val="TOC1"/>
        <w:rPr>
          <w:rFonts w:asciiTheme="minorHAnsi" w:eastAsiaTheme="minorEastAsia" w:hAnsiTheme="minorHAnsi" w:cstheme="minorBidi"/>
          <w:b w:val="0"/>
          <w:bCs w:val="0"/>
          <w:sz w:val="22"/>
        </w:rPr>
      </w:pPr>
      <w:hyperlink w:anchor="_Toc395256622" w:history="1">
        <w:r w:rsidR="00864D54" w:rsidRPr="00ED7A25">
          <w:rPr>
            <w:rStyle w:val="Hyperlink"/>
          </w:rPr>
          <w:t>2 Environment setup</w:t>
        </w:r>
        <w:r w:rsidR="00864D54">
          <w:rPr>
            <w:webHidden/>
          </w:rPr>
          <w:tab/>
        </w:r>
        <w:r w:rsidR="00864D54">
          <w:rPr>
            <w:webHidden/>
          </w:rPr>
          <w:fldChar w:fldCharType="begin"/>
        </w:r>
        <w:r w:rsidR="00864D54">
          <w:rPr>
            <w:webHidden/>
          </w:rPr>
          <w:instrText xml:space="preserve"> PAGEREF _Toc395256622 \h </w:instrText>
        </w:r>
        <w:r w:rsidR="00864D54">
          <w:rPr>
            <w:webHidden/>
          </w:rPr>
        </w:r>
        <w:r w:rsidR="00864D54">
          <w:rPr>
            <w:webHidden/>
          </w:rPr>
          <w:fldChar w:fldCharType="separate"/>
        </w:r>
        <w:r w:rsidR="00864D54">
          <w:rPr>
            <w:webHidden/>
          </w:rPr>
          <w:t>4</w:t>
        </w:r>
        <w:r w:rsidR="00864D54">
          <w:rPr>
            <w:webHidden/>
          </w:rPr>
          <w:fldChar w:fldCharType="end"/>
        </w:r>
      </w:hyperlink>
    </w:p>
    <w:p w14:paraId="7EF4A1C7" w14:textId="77777777" w:rsidR="00864D54" w:rsidRDefault="00FC5B5A">
      <w:pPr>
        <w:pStyle w:val="TOC2"/>
        <w:rPr>
          <w:rFonts w:asciiTheme="minorHAnsi" w:eastAsiaTheme="minorEastAsia" w:hAnsiTheme="minorHAnsi" w:cstheme="minorBidi"/>
          <w:sz w:val="22"/>
        </w:rPr>
      </w:pPr>
      <w:hyperlink w:anchor="_Toc395256623" w:history="1">
        <w:r w:rsidR="00864D54" w:rsidRPr="00ED7A25">
          <w:rPr>
            <w:rStyle w:val="Hyperlink"/>
          </w:rPr>
          <w:t>2.1 Requirements</w:t>
        </w:r>
        <w:r w:rsidR="00864D54">
          <w:rPr>
            <w:webHidden/>
          </w:rPr>
          <w:tab/>
        </w:r>
        <w:r w:rsidR="00864D54">
          <w:rPr>
            <w:webHidden/>
          </w:rPr>
          <w:fldChar w:fldCharType="begin"/>
        </w:r>
        <w:r w:rsidR="00864D54">
          <w:rPr>
            <w:webHidden/>
          </w:rPr>
          <w:instrText xml:space="preserve"> PAGEREF _Toc395256623 \h </w:instrText>
        </w:r>
        <w:r w:rsidR="00864D54">
          <w:rPr>
            <w:webHidden/>
          </w:rPr>
        </w:r>
        <w:r w:rsidR="00864D54">
          <w:rPr>
            <w:webHidden/>
          </w:rPr>
          <w:fldChar w:fldCharType="separate"/>
        </w:r>
        <w:r w:rsidR="00864D54">
          <w:rPr>
            <w:webHidden/>
          </w:rPr>
          <w:t>4</w:t>
        </w:r>
        <w:r w:rsidR="00864D54">
          <w:rPr>
            <w:webHidden/>
          </w:rPr>
          <w:fldChar w:fldCharType="end"/>
        </w:r>
      </w:hyperlink>
    </w:p>
    <w:p w14:paraId="7EF4A1C8" w14:textId="77777777" w:rsidR="00864D54" w:rsidRDefault="00FC5B5A">
      <w:pPr>
        <w:pStyle w:val="TOC2"/>
        <w:rPr>
          <w:rFonts w:asciiTheme="minorHAnsi" w:eastAsiaTheme="minorEastAsia" w:hAnsiTheme="minorHAnsi" w:cstheme="minorBidi"/>
          <w:sz w:val="22"/>
        </w:rPr>
      </w:pPr>
      <w:hyperlink w:anchor="_Toc395256624" w:history="1">
        <w:r w:rsidR="00864D54" w:rsidRPr="00ED7A25">
          <w:rPr>
            <w:rStyle w:val="Hyperlink"/>
          </w:rPr>
          <w:t>2.2 Preconditions</w:t>
        </w:r>
        <w:r w:rsidR="00864D54">
          <w:rPr>
            <w:webHidden/>
          </w:rPr>
          <w:tab/>
        </w:r>
        <w:r w:rsidR="00864D54">
          <w:rPr>
            <w:webHidden/>
          </w:rPr>
          <w:fldChar w:fldCharType="begin"/>
        </w:r>
        <w:r w:rsidR="00864D54">
          <w:rPr>
            <w:webHidden/>
          </w:rPr>
          <w:instrText xml:space="preserve"> PAGEREF _Toc395256624 \h </w:instrText>
        </w:r>
        <w:r w:rsidR="00864D54">
          <w:rPr>
            <w:webHidden/>
          </w:rPr>
        </w:r>
        <w:r w:rsidR="00864D54">
          <w:rPr>
            <w:webHidden/>
          </w:rPr>
          <w:fldChar w:fldCharType="separate"/>
        </w:r>
        <w:r w:rsidR="00864D54">
          <w:rPr>
            <w:webHidden/>
          </w:rPr>
          <w:t>4</w:t>
        </w:r>
        <w:r w:rsidR="00864D54">
          <w:rPr>
            <w:webHidden/>
          </w:rPr>
          <w:fldChar w:fldCharType="end"/>
        </w:r>
      </w:hyperlink>
    </w:p>
    <w:p w14:paraId="7EF4A1C9" w14:textId="77777777" w:rsidR="00864D54" w:rsidRDefault="00FC5B5A">
      <w:pPr>
        <w:pStyle w:val="TOC2"/>
        <w:rPr>
          <w:rFonts w:asciiTheme="minorHAnsi" w:eastAsiaTheme="minorEastAsia" w:hAnsiTheme="minorHAnsi" w:cstheme="minorBidi"/>
          <w:sz w:val="22"/>
        </w:rPr>
      </w:pPr>
      <w:hyperlink w:anchor="_Toc395256625" w:history="1">
        <w:r w:rsidR="00864D54" w:rsidRPr="00ED7A25">
          <w:rPr>
            <w:rStyle w:val="Hyperlink"/>
          </w:rPr>
          <w:t>2.3 Parameters</w:t>
        </w:r>
        <w:r w:rsidR="00864D54">
          <w:rPr>
            <w:webHidden/>
          </w:rPr>
          <w:tab/>
        </w:r>
        <w:r w:rsidR="00864D54">
          <w:rPr>
            <w:webHidden/>
          </w:rPr>
          <w:fldChar w:fldCharType="begin"/>
        </w:r>
        <w:r w:rsidR="00864D54">
          <w:rPr>
            <w:webHidden/>
          </w:rPr>
          <w:instrText xml:space="preserve"> PAGEREF _Toc395256625 \h </w:instrText>
        </w:r>
        <w:r w:rsidR="00864D54">
          <w:rPr>
            <w:webHidden/>
          </w:rPr>
        </w:r>
        <w:r w:rsidR="00864D54">
          <w:rPr>
            <w:webHidden/>
          </w:rPr>
          <w:fldChar w:fldCharType="separate"/>
        </w:r>
        <w:r w:rsidR="00864D54">
          <w:rPr>
            <w:webHidden/>
          </w:rPr>
          <w:t>4</w:t>
        </w:r>
        <w:r w:rsidR="00864D54">
          <w:rPr>
            <w:webHidden/>
          </w:rPr>
          <w:fldChar w:fldCharType="end"/>
        </w:r>
      </w:hyperlink>
    </w:p>
    <w:p w14:paraId="7EF4A1CA" w14:textId="77777777" w:rsidR="00864D54" w:rsidRDefault="00FC5B5A">
      <w:pPr>
        <w:pStyle w:val="TOC1"/>
        <w:rPr>
          <w:rFonts w:asciiTheme="minorHAnsi" w:eastAsiaTheme="minorEastAsia" w:hAnsiTheme="minorHAnsi" w:cstheme="minorBidi"/>
          <w:b w:val="0"/>
          <w:bCs w:val="0"/>
          <w:sz w:val="22"/>
        </w:rPr>
      </w:pPr>
      <w:hyperlink w:anchor="_Toc395256626" w:history="1">
        <w:r w:rsidR="00864D54" w:rsidRPr="00ED7A25">
          <w:rPr>
            <w:rStyle w:val="Hyperlink"/>
          </w:rPr>
          <w:t>3 AllSeenIntrospectable test cases</w:t>
        </w:r>
        <w:r w:rsidR="00864D54">
          <w:rPr>
            <w:webHidden/>
          </w:rPr>
          <w:tab/>
        </w:r>
        <w:r w:rsidR="00864D54">
          <w:rPr>
            <w:webHidden/>
          </w:rPr>
          <w:fldChar w:fldCharType="begin"/>
        </w:r>
        <w:r w:rsidR="00864D54">
          <w:rPr>
            <w:webHidden/>
          </w:rPr>
          <w:instrText xml:space="preserve"> PAGEREF _Toc395256626 \h </w:instrText>
        </w:r>
        <w:r w:rsidR="00864D54">
          <w:rPr>
            <w:webHidden/>
          </w:rPr>
        </w:r>
        <w:r w:rsidR="00864D54">
          <w:rPr>
            <w:webHidden/>
          </w:rPr>
          <w:fldChar w:fldCharType="separate"/>
        </w:r>
        <w:r w:rsidR="00864D54">
          <w:rPr>
            <w:webHidden/>
          </w:rPr>
          <w:t>5</w:t>
        </w:r>
        <w:r w:rsidR="00864D54">
          <w:rPr>
            <w:webHidden/>
          </w:rPr>
          <w:fldChar w:fldCharType="end"/>
        </w:r>
      </w:hyperlink>
    </w:p>
    <w:p w14:paraId="7EF4A1CB" w14:textId="77777777" w:rsidR="00864D54" w:rsidRDefault="00FC5B5A">
      <w:pPr>
        <w:pStyle w:val="TOC2"/>
        <w:rPr>
          <w:rFonts w:asciiTheme="minorHAnsi" w:eastAsiaTheme="minorEastAsia" w:hAnsiTheme="minorHAnsi" w:cstheme="minorBidi"/>
          <w:sz w:val="22"/>
        </w:rPr>
      </w:pPr>
      <w:hyperlink w:anchor="_Toc395256627" w:history="1">
        <w:r w:rsidR="00864D54" w:rsidRPr="00ED7A25">
          <w:rPr>
            <w:rStyle w:val="Hyperlink"/>
          </w:rPr>
          <w:t>3.1 EventsActions-v1-01: Description tag existence in introspection XML and identical XML across different description languages</w:t>
        </w:r>
        <w:r w:rsidR="00864D54">
          <w:rPr>
            <w:webHidden/>
          </w:rPr>
          <w:tab/>
        </w:r>
        <w:r w:rsidR="00864D54">
          <w:rPr>
            <w:webHidden/>
          </w:rPr>
          <w:fldChar w:fldCharType="begin"/>
        </w:r>
        <w:r w:rsidR="00864D54">
          <w:rPr>
            <w:webHidden/>
          </w:rPr>
          <w:instrText xml:space="preserve"> PAGEREF _Toc395256627 \h </w:instrText>
        </w:r>
        <w:r w:rsidR="00864D54">
          <w:rPr>
            <w:webHidden/>
          </w:rPr>
        </w:r>
        <w:r w:rsidR="00864D54">
          <w:rPr>
            <w:webHidden/>
          </w:rPr>
          <w:fldChar w:fldCharType="separate"/>
        </w:r>
        <w:r w:rsidR="00864D54">
          <w:rPr>
            <w:webHidden/>
          </w:rPr>
          <w:t>5</w:t>
        </w:r>
        <w:r w:rsidR="00864D54">
          <w:rPr>
            <w:webHidden/>
          </w:rPr>
          <w:fldChar w:fldCharType="end"/>
        </w:r>
      </w:hyperlink>
    </w:p>
    <w:p w14:paraId="7EF4A1CC" w14:textId="77777777" w:rsidR="00FF0B8F" w:rsidRPr="00A918CF" w:rsidRDefault="00A918CF" w:rsidP="00FF0B8F">
      <w:pPr>
        <w:pStyle w:val="LOF-LOT"/>
      </w:pPr>
      <w:r>
        <w:rPr>
          <w:rFonts w:cs="Arial"/>
          <w:noProof/>
          <w:sz w:val="24"/>
          <w:szCs w:val="22"/>
        </w:rPr>
        <w:fldChar w:fldCharType="end"/>
      </w:r>
    </w:p>
    <w:p w14:paraId="7EF4A1CD" w14:textId="77777777" w:rsidR="00A918CF" w:rsidRPr="00A918CF" w:rsidRDefault="00A918CF" w:rsidP="00A918CF">
      <w:pPr>
        <w:pStyle w:val="body"/>
      </w:pPr>
    </w:p>
    <w:p w14:paraId="7EF4A1CE" w14:textId="77777777" w:rsidR="00C76273" w:rsidRDefault="00C76273" w:rsidP="00C76273">
      <w:pPr>
        <w:pStyle w:val="body"/>
      </w:pPr>
    </w:p>
    <w:p w14:paraId="7EF4A1CF" w14:textId="77777777" w:rsidR="00C76273" w:rsidRDefault="00C76273" w:rsidP="00C76273">
      <w:pPr>
        <w:pStyle w:val="body"/>
        <w:sectPr w:rsidR="00C76273" w:rsidSect="00AA63BE">
          <w:headerReference w:type="default" r:id="rId17"/>
          <w:footerReference w:type="default" r:id="rId18"/>
          <w:headerReference w:type="first" r:id="rId19"/>
          <w:footerReference w:type="first" r:id="rId20"/>
          <w:pgSz w:w="12240" w:h="15840" w:code="1"/>
          <w:pgMar w:top="1440" w:right="1440" w:bottom="1440" w:left="1440" w:header="720" w:footer="720" w:gutter="0"/>
          <w:pgNumType w:fmt="lowerRoman"/>
          <w:cols w:space="720"/>
          <w:titlePg/>
          <w:docGrid w:linePitch="360"/>
        </w:sectPr>
      </w:pPr>
    </w:p>
    <w:p w14:paraId="7EF4A1D0" w14:textId="77777777" w:rsidR="00D12E17" w:rsidRDefault="00932468" w:rsidP="00EF3D42">
      <w:pPr>
        <w:pStyle w:val="Heading1"/>
      </w:pPr>
      <w:bookmarkStart w:id="1" w:name="_Toc395256617"/>
      <w:r>
        <w:lastRenderedPageBreak/>
        <w:t>Introduction</w:t>
      </w:r>
      <w:bookmarkEnd w:id="1"/>
    </w:p>
    <w:p w14:paraId="7EF4A1D1" w14:textId="77777777" w:rsidR="00C76273" w:rsidRDefault="00C76273" w:rsidP="00395F0F">
      <w:pPr>
        <w:pStyle w:val="Heading2"/>
      </w:pPr>
      <w:bookmarkStart w:id="2" w:name="_Toc228961367"/>
      <w:bookmarkStart w:id="3" w:name="_Toc395256618"/>
      <w:r w:rsidRPr="001C241A">
        <w:t>Purpose</w:t>
      </w:r>
      <w:bookmarkEnd w:id="2"/>
      <w:bookmarkEnd w:id="3"/>
    </w:p>
    <w:p w14:paraId="7EF4A1D2" w14:textId="77777777" w:rsidR="00EA1742" w:rsidRDefault="00EA1742" w:rsidP="00EA1742">
      <w:pPr>
        <w:pStyle w:val="body"/>
      </w:pPr>
      <w:r>
        <w:t xml:space="preserve">These test cases evaluate and verify the functionality related to the AllJoyn™ Events and Actions 1.0 </w:t>
      </w:r>
      <w:r w:rsidR="005654AE">
        <w:t>feature</w:t>
      </w:r>
      <w:r>
        <w:t xml:space="preserve"> exposed by a device through the AllSeenIntrospectable interface.</w:t>
      </w:r>
    </w:p>
    <w:p w14:paraId="7EF4A1D3" w14:textId="77777777" w:rsidR="00932468" w:rsidRDefault="00EA1742" w:rsidP="00EA1742">
      <w:pPr>
        <w:pStyle w:val="body"/>
      </w:pPr>
      <w:r>
        <w:t xml:space="preserve">The AllSeenIntrospectable interface makes the Events and Actions </w:t>
      </w:r>
      <w:r w:rsidR="002B7855">
        <w:t xml:space="preserve">feature </w:t>
      </w:r>
      <w:r>
        <w:t>discoverable through the</w:t>
      </w:r>
      <w:r w:rsidR="002B7855">
        <w:t xml:space="preserve"> introspected</w:t>
      </w:r>
      <w:r>
        <w:t xml:space="preserve"> BusObject. The introspection XML provides description elements under Objects, Interfaces, Methods (including parameters), Signals (including parameters), and Properties. These descriptions are used to define the Events and Actions rules.</w:t>
      </w:r>
    </w:p>
    <w:p w14:paraId="7EF4A1D4" w14:textId="77777777" w:rsidR="002E13FD" w:rsidRDefault="002E13FD" w:rsidP="002E13FD">
      <w:pPr>
        <w:pStyle w:val="notetext"/>
      </w:pPr>
      <w:r>
        <w:t>NOTE</w:t>
      </w:r>
    </w:p>
    <w:p w14:paraId="7EF4A1D5" w14:textId="77777777" w:rsidR="002E13FD" w:rsidRPr="002E13FD" w:rsidRDefault="002E13FD" w:rsidP="002E13FD">
      <w:pPr>
        <w:pStyle w:val="notetextbody"/>
      </w:pPr>
      <w:r>
        <w:t xml:space="preserve">[To the reviewers:  A statement will be added to indicate the presence of </w:t>
      </w:r>
      <w:r w:rsidR="00951027">
        <w:t>required</w:t>
      </w:r>
      <w:r>
        <w:t xml:space="preserve"> data for an application to pass compliance and certifcation. This information is currently TBD.</w:t>
      </w:r>
      <w:r w:rsidR="00951027">
        <w:t xml:space="preserve"> If required data is present, a chapter will be added to this document to list the data.</w:t>
      </w:r>
      <w:r>
        <w:t>]</w:t>
      </w:r>
    </w:p>
    <w:p w14:paraId="7EF4A1D6" w14:textId="77777777" w:rsidR="00C76273" w:rsidRPr="001C241A" w:rsidRDefault="00C76273" w:rsidP="00395F0F">
      <w:pPr>
        <w:pStyle w:val="Heading2"/>
      </w:pPr>
      <w:bookmarkStart w:id="4" w:name="_Toc228961368"/>
      <w:bookmarkStart w:id="5" w:name="_Toc395256619"/>
      <w:r w:rsidRPr="001C241A">
        <w:t>Scope</w:t>
      </w:r>
      <w:bookmarkEnd w:id="4"/>
      <w:bookmarkEnd w:id="5"/>
    </w:p>
    <w:p w14:paraId="7EF4A1D7" w14:textId="77777777" w:rsidR="00C76273" w:rsidRPr="001C241A" w:rsidRDefault="00EA1742" w:rsidP="00C76273">
      <w:pPr>
        <w:pStyle w:val="body"/>
      </w:pPr>
      <w:r>
        <w:t>These test cases are designed to determine if a device conforms to the Events and Actions 1.0 feature specifications. Successful completion of all test cases in this document does not guarantee that the tested device will interoperate with other devices.</w:t>
      </w:r>
    </w:p>
    <w:p w14:paraId="7EF4A1D8" w14:textId="77777777" w:rsidR="00175FB9" w:rsidRDefault="00D317D6" w:rsidP="00395F0F">
      <w:pPr>
        <w:pStyle w:val="Heading2"/>
      </w:pPr>
      <w:bookmarkStart w:id="6" w:name="_Toc395256620"/>
      <w:bookmarkStart w:id="7" w:name="_Toc228961371"/>
      <w:r>
        <w:t>R</w:t>
      </w:r>
      <w:r w:rsidR="00175FB9">
        <w:t>elease history</w:t>
      </w:r>
      <w:bookmarkEnd w:id="6"/>
    </w:p>
    <w:tbl>
      <w:tblPr>
        <w:tblStyle w:val="TableGrid"/>
        <w:tblW w:w="6660" w:type="dxa"/>
        <w:tblInd w:w="745" w:type="dxa"/>
        <w:tblLook w:val="04A0" w:firstRow="1" w:lastRow="0" w:firstColumn="1" w:lastColumn="0" w:noHBand="0" w:noVBand="1"/>
      </w:tblPr>
      <w:tblGrid>
        <w:gridCol w:w="2160"/>
        <w:gridCol w:w="4500"/>
      </w:tblGrid>
      <w:tr w:rsidR="00175FB9" w14:paraId="7EF4A1DB" w14:textId="77777777" w:rsidTr="003C7D93">
        <w:trPr>
          <w:cnfStyle w:val="100000000000" w:firstRow="1" w:lastRow="0" w:firstColumn="0" w:lastColumn="0" w:oddVBand="0" w:evenVBand="0" w:oddHBand="0" w:evenHBand="0" w:firstRowFirstColumn="0" w:firstRowLastColumn="0" w:lastRowFirstColumn="0" w:lastRowLastColumn="0"/>
        </w:trPr>
        <w:tc>
          <w:tcPr>
            <w:tcW w:w="2160" w:type="dxa"/>
          </w:tcPr>
          <w:p w14:paraId="7EF4A1D9" w14:textId="77777777" w:rsidR="00175FB9" w:rsidRDefault="00175FB9" w:rsidP="00175FB9">
            <w:pPr>
              <w:pStyle w:val="tableheading"/>
            </w:pPr>
            <w:r>
              <w:t>Release version</w:t>
            </w:r>
          </w:p>
        </w:tc>
        <w:tc>
          <w:tcPr>
            <w:tcW w:w="4500" w:type="dxa"/>
          </w:tcPr>
          <w:p w14:paraId="7EF4A1DA" w14:textId="77777777" w:rsidR="00175FB9" w:rsidRDefault="00175FB9" w:rsidP="00175FB9">
            <w:pPr>
              <w:pStyle w:val="tableheading"/>
            </w:pPr>
            <w:r>
              <w:t>What changed</w:t>
            </w:r>
            <w:r w:rsidR="00D317D6">
              <w:t xml:space="preserve"> in this document</w:t>
            </w:r>
          </w:p>
        </w:tc>
      </w:tr>
      <w:tr w:rsidR="00175FB9" w14:paraId="7EF4A1DE" w14:textId="77777777" w:rsidTr="003C7D93">
        <w:tc>
          <w:tcPr>
            <w:tcW w:w="2160" w:type="dxa"/>
          </w:tcPr>
          <w:p w14:paraId="7EF4A1DC" w14:textId="77777777" w:rsidR="00175FB9" w:rsidRDefault="00175FB9" w:rsidP="00175FB9">
            <w:pPr>
              <w:pStyle w:val="tableentry"/>
            </w:pPr>
            <w:r>
              <w:t>14.06</w:t>
            </w:r>
          </w:p>
        </w:tc>
        <w:tc>
          <w:tcPr>
            <w:tcW w:w="4500" w:type="dxa"/>
          </w:tcPr>
          <w:p w14:paraId="7EF4A1DD" w14:textId="77777777" w:rsidR="00175FB9" w:rsidRDefault="00175FB9" w:rsidP="00175FB9">
            <w:pPr>
              <w:pStyle w:val="tableentry"/>
            </w:pPr>
            <w:r>
              <w:t>Initial release</w:t>
            </w:r>
          </w:p>
        </w:tc>
      </w:tr>
    </w:tbl>
    <w:p w14:paraId="7EF4A1DF" w14:textId="77777777" w:rsidR="00C76273" w:rsidRDefault="00C76273" w:rsidP="00395F0F">
      <w:pPr>
        <w:pStyle w:val="Heading2"/>
      </w:pPr>
      <w:bookmarkStart w:id="8" w:name="_Toc395256621"/>
      <w:r w:rsidRPr="001C241A">
        <w:lastRenderedPageBreak/>
        <w:t>References</w:t>
      </w:r>
      <w:bookmarkEnd w:id="7"/>
      <w:bookmarkEnd w:id="8"/>
    </w:p>
    <w:p w14:paraId="7EF4A1E0" w14:textId="77777777" w:rsidR="00EA1742" w:rsidRDefault="00EA1742" w:rsidP="00EA1742">
      <w:pPr>
        <w:pStyle w:val="body"/>
        <w:keepNext/>
      </w:pPr>
      <w:r>
        <w:t>The following are r</w:t>
      </w:r>
      <w:r w:rsidRPr="00467302">
        <w:t>eference documents</w:t>
      </w:r>
      <w:r w:rsidR="008B5285">
        <w:t>:</w:t>
      </w:r>
    </w:p>
    <w:p w14:paraId="7EF4A1E1" w14:textId="77777777" w:rsidR="00EA1742" w:rsidRPr="000C09AD" w:rsidRDefault="000C09AD" w:rsidP="000C09AD">
      <w:pPr>
        <w:pStyle w:val="bulletlv1"/>
        <w:rPr>
          <w:rStyle w:val="Emphasis"/>
        </w:rPr>
      </w:pPr>
      <w:r w:rsidRPr="000C09AD">
        <w:t xml:space="preserve"> </w:t>
      </w:r>
      <w:r w:rsidRPr="000C09AD">
        <w:rPr>
          <w:rStyle w:val="Emphasis"/>
        </w:rPr>
        <w:t>AllJoyn™ About Feature 1.0 Interface Specification</w:t>
      </w:r>
    </w:p>
    <w:p w14:paraId="7EF4A1E2" w14:textId="77777777" w:rsidR="00EA1742" w:rsidRPr="002B7855" w:rsidRDefault="000C09AD" w:rsidP="00EA1742">
      <w:pPr>
        <w:pStyle w:val="bulletlv1"/>
        <w:numPr>
          <w:ilvl w:val="0"/>
          <w:numId w:val="2"/>
        </w:numPr>
        <w:rPr>
          <w:rStyle w:val="Emphasis"/>
        </w:rPr>
      </w:pPr>
      <w:r w:rsidRPr="002B7855">
        <w:rPr>
          <w:rStyle w:val="Emphasis"/>
        </w:rPr>
        <w:t>Guide to Using the AllJoyn™ Events and Actions Feature</w:t>
      </w:r>
    </w:p>
    <w:p w14:paraId="7EF4A1E3" w14:textId="77777777" w:rsidR="004C559B" w:rsidRPr="002B7855" w:rsidRDefault="004C559B" w:rsidP="002B7855">
      <w:pPr>
        <w:pStyle w:val="bulletlv1"/>
        <w:numPr>
          <w:ilvl w:val="0"/>
          <w:numId w:val="0"/>
        </w:numPr>
        <w:ind w:left="1080"/>
        <w:rPr>
          <w:rStyle w:val="Emphasis"/>
        </w:rPr>
      </w:pPr>
    </w:p>
    <w:p w14:paraId="7EF4A1E4" w14:textId="77777777" w:rsidR="008A61BC" w:rsidRDefault="008A61BC" w:rsidP="004B013A">
      <w:pPr>
        <w:pStyle w:val="body"/>
      </w:pPr>
    </w:p>
    <w:p w14:paraId="7EF4A1E5" w14:textId="77777777" w:rsidR="00C76273" w:rsidRDefault="00C76273" w:rsidP="00412C55">
      <w:pPr>
        <w:pStyle w:val="body"/>
        <w:sectPr w:rsidR="00C76273" w:rsidSect="0050321A">
          <w:headerReference w:type="default" r:id="rId21"/>
          <w:headerReference w:type="first" r:id="rId22"/>
          <w:pgSz w:w="12240" w:h="15840" w:code="1"/>
          <w:pgMar w:top="1440" w:right="1440" w:bottom="1440" w:left="1440" w:header="720" w:footer="720" w:gutter="0"/>
          <w:cols w:space="720"/>
          <w:titlePg/>
          <w:docGrid w:linePitch="360"/>
        </w:sectPr>
      </w:pPr>
    </w:p>
    <w:p w14:paraId="7EF4A1E6" w14:textId="77777777" w:rsidR="00C76273" w:rsidRDefault="00FF0B8F" w:rsidP="00EF3D42">
      <w:pPr>
        <w:pStyle w:val="Heading1"/>
      </w:pPr>
      <w:bookmarkStart w:id="9" w:name="_Toc395256622"/>
      <w:r>
        <w:lastRenderedPageBreak/>
        <w:t>Environment setup</w:t>
      </w:r>
      <w:bookmarkEnd w:id="9"/>
    </w:p>
    <w:p w14:paraId="7EF4A1E7" w14:textId="77777777" w:rsidR="00FF0B8F" w:rsidRDefault="00FF0B8F" w:rsidP="00FF0B8F">
      <w:pPr>
        <w:pStyle w:val="Heading2"/>
        <w:numPr>
          <w:ilvl w:val="1"/>
          <w:numId w:val="1"/>
        </w:numPr>
        <w:ind w:left="630" w:hanging="630"/>
      </w:pPr>
      <w:bookmarkStart w:id="10" w:name="_Toc374593555"/>
      <w:bookmarkStart w:id="11" w:name="_Toc395256623"/>
      <w:r>
        <w:t>Requirements</w:t>
      </w:r>
      <w:bookmarkEnd w:id="10"/>
      <w:bookmarkEnd w:id="11"/>
    </w:p>
    <w:p w14:paraId="7EF4A1E8" w14:textId="77777777" w:rsidR="00FF0B8F" w:rsidRDefault="00FF0B8F" w:rsidP="00FF0B8F">
      <w:pPr>
        <w:pStyle w:val="body"/>
      </w:pPr>
      <w:r>
        <w:t>The following are required in order to execute these test cases:</w:t>
      </w:r>
    </w:p>
    <w:p w14:paraId="7EF4A1E9" w14:textId="77777777" w:rsidR="00EA1742" w:rsidRDefault="00EA1742" w:rsidP="00EA1742">
      <w:pPr>
        <w:pStyle w:val="bulletlv1"/>
        <w:numPr>
          <w:ilvl w:val="0"/>
          <w:numId w:val="2"/>
        </w:numPr>
      </w:pPr>
      <w:r>
        <w:t>The AllJoyn-enabled device (the device under test or DUT) that implements the Events and Actions feature.</w:t>
      </w:r>
    </w:p>
    <w:p w14:paraId="7EF4A1EA" w14:textId="77777777" w:rsidR="00EA1742" w:rsidRDefault="00EA1742" w:rsidP="00EA1742">
      <w:pPr>
        <w:pStyle w:val="bulletlv1"/>
        <w:numPr>
          <w:ilvl w:val="0"/>
          <w:numId w:val="2"/>
        </w:numPr>
      </w:pPr>
      <w:r>
        <w:t>A supported test device on which the test cases will run.</w:t>
      </w:r>
    </w:p>
    <w:p w14:paraId="7EF4A1EB" w14:textId="77777777" w:rsidR="00FF0B8F" w:rsidRDefault="00EA1742" w:rsidP="00EA1742">
      <w:pPr>
        <w:pStyle w:val="bulletlv1"/>
        <w:numPr>
          <w:ilvl w:val="0"/>
          <w:numId w:val="2"/>
        </w:numPr>
      </w:pPr>
      <w:r>
        <w:t>A Wi-Fi access point (referred to as the personal AP).</w:t>
      </w:r>
    </w:p>
    <w:p w14:paraId="7EF4A1EC" w14:textId="77777777" w:rsidR="00FF0B8F" w:rsidRDefault="00FF0B8F" w:rsidP="00FF0B8F">
      <w:pPr>
        <w:pStyle w:val="Heading2"/>
        <w:numPr>
          <w:ilvl w:val="1"/>
          <w:numId w:val="1"/>
        </w:numPr>
        <w:ind w:left="630" w:hanging="630"/>
      </w:pPr>
      <w:bookmarkStart w:id="12" w:name="_Toc374593556"/>
      <w:bookmarkStart w:id="13" w:name="_Toc395256624"/>
      <w:r>
        <w:t>Preconditions</w:t>
      </w:r>
      <w:bookmarkEnd w:id="12"/>
      <w:bookmarkEnd w:id="13"/>
    </w:p>
    <w:p w14:paraId="7EF4A1ED" w14:textId="77777777" w:rsidR="00FF0B8F" w:rsidRDefault="00FF0B8F" w:rsidP="00FF0B8F">
      <w:pPr>
        <w:pStyle w:val="body"/>
      </w:pPr>
      <w:r>
        <w:t>Before running these test cases, it is assumed that:</w:t>
      </w:r>
    </w:p>
    <w:p w14:paraId="7EF4A1EE" w14:textId="77777777" w:rsidR="00FF0B8F" w:rsidRDefault="00FF0B8F" w:rsidP="00FF0B8F">
      <w:pPr>
        <w:pStyle w:val="bulletlv1"/>
        <w:numPr>
          <w:ilvl w:val="0"/>
          <w:numId w:val="2"/>
        </w:numPr>
      </w:pPr>
      <w:r>
        <w:t>The DUT is connected to the personal AP</w:t>
      </w:r>
    </w:p>
    <w:p w14:paraId="7EF4A1EF" w14:textId="77777777" w:rsidR="00FF0B8F" w:rsidRDefault="00FF0B8F" w:rsidP="00FF0B8F">
      <w:pPr>
        <w:pStyle w:val="bulletlv1"/>
        <w:numPr>
          <w:ilvl w:val="0"/>
          <w:numId w:val="2"/>
        </w:numPr>
      </w:pPr>
      <w:r>
        <w:t>The test device is connected to the personal AP</w:t>
      </w:r>
    </w:p>
    <w:p w14:paraId="7EF4A1F0" w14:textId="77777777" w:rsidR="00FF0B8F" w:rsidRDefault="00EA1742" w:rsidP="00FF0B8F">
      <w:pPr>
        <w:pStyle w:val="bulletlv1"/>
        <w:numPr>
          <w:ilvl w:val="0"/>
          <w:numId w:val="2"/>
        </w:numPr>
      </w:pPr>
      <w:r>
        <w:t>The DUT is announcing its support of the AllSeenIntrospectable interface through its About announcement.</w:t>
      </w:r>
    </w:p>
    <w:p w14:paraId="7EF4A1F1" w14:textId="77777777" w:rsidR="00FF0B8F" w:rsidRDefault="00FF0B8F" w:rsidP="00FF0B8F">
      <w:pPr>
        <w:pStyle w:val="Heading2"/>
        <w:numPr>
          <w:ilvl w:val="1"/>
          <w:numId w:val="1"/>
        </w:numPr>
        <w:ind w:left="630" w:hanging="630"/>
      </w:pPr>
      <w:bookmarkStart w:id="14" w:name="_Toc374593557"/>
      <w:bookmarkStart w:id="15" w:name="_Toc395256625"/>
      <w:r>
        <w:t>Parameters</w:t>
      </w:r>
      <w:bookmarkEnd w:id="14"/>
      <w:bookmarkEnd w:id="15"/>
    </w:p>
    <w:p w14:paraId="7EF4A1F2" w14:textId="77777777" w:rsidR="00FF0B8F" w:rsidRDefault="00FF0B8F" w:rsidP="00FF0B8F">
      <w:pPr>
        <w:pStyle w:val="Caption"/>
      </w:pPr>
      <w:r>
        <w:t xml:space="preserve">Table </w:t>
      </w:r>
      <w:r w:rsidR="00FC5B5A">
        <w:fldChar w:fldCharType="begin"/>
      </w:r>
      <w:r w:rsidR="00FC5B5A">
        <w:instrText xml:space="preserve"> SEQ Table \* ARABIC </w:instrText>
      </w:r>
      <w:r w:rsidR="00FC5B5A">
        <w:fldChar w:fldCharType="separate"/>
      </w:r>
      <w:r w:rsidR="00AA6A43">
        <w:rPr>
          <w:noProof/>
        </w:rPr>
        <w:t>1</w:t>
      </w:r>
      <w:r w:rsidR="00FC5B5A">
        <w:rPr>
          <w:noProof/>
        </w:rPr>
        <w:fldChar w:fldCharType="end"/>
      </w:r>
      <w:r>
        <w:t xml:space="preserve">. Parameters for the </w:t>
      </w:r>
      <w:r w:rsidR="00EA1742">
        <w:t>Events and Actions feature</w:t>
      </w:r>
      <w:r>
        <w:t xml:space="preserve"> </w:t>
      </w:r>
    </w:p>
    <w:tbl>
      <w:tblPr>
        <w:tblStyle w:val="TableGrid"/>
        <w:tblW w:w="8640" w:type="dxa"/>
        <w:tblInd w:w="835" w:type="dxa"/>
        <w:tblLook w:val="04A0" w:firstRow="1" w:lastRow="0" w:firstColumn="1" w:lastColumn="0" w:noHBand="0" w:noVBand="1"/>
      </w:tblPr>
      <w:tblGrid>
        <w:gridCol w:w="2880"/>
        <w:gridCol w:w="5760"/>
      </w:tblGrid>
      <w:tr w:rsidR="00FF0B8F" w14:paraId="7EF4A1F5" w14:textId="77777777" w:rsidTr="007C44DD">
        <w:trPr>
          <w:cnfStyle w:val="100000000000" w:firstRow="1" w:lastRow="0" w:firstColumn="0" w:lastColumn="0" w:oddVBand="0" w:evenVBand="0" w:oddHBand="0" w:evenHBand="0" w:firstRowFirstColumn="0" w:firstRowLastColumn="0" w:lastRowFirstColumn="0" w:lastRowLastColumn="0"/>
          <w:tblHeader/>
        </w:trPr>
        <w:tc>
          <w:tcPr>
            <w:tcW w:w="2880" w:type="dxa"/>
          </w:tcPr>
          <w:p w14:paraId="7EF4A1F3" w14:textId="77777777" w:rsidR="00FF0B8F" w:rsidRDefault="00FF0B8F" w:rsidP="00CB2F3C">
            <w:pPr>
              <w:pStyle w:val="tableheading"/>
            </w:pPr>
            <w:r>
              <w:t>Parameter</w:t>
            </w:r>
          </w:p>
        </w:tc>
        <w:tc>
          <w:tcPr>
            <w:tcW w:w="5760" w:type="dxa"/>
          </w:tcPr>
          <w:p w14:paraId="7EF4A1F4" w14:textId="77777777" w:rsidR="00FF0B8F" w:rsidRDefault="00FF0B8F" w:rsidP="00CB2F3C">
            <w:pPr>
              <w:pStyle w:val="tableheading"/>
            </w:pPr>
            <w:r>
              <w:t>Description</w:t>
            </w:r>
          </w:p>
        </w:tc>
      </w:tr>
      <w:tr w:rsidR="00FF0B8F" w14:paraId="7EF4A1F8" w14:textId="77777777" w:rsidTr="00CB2F3C">
        <w:tc>
          <w:tcPr>
            <w:tcW w:w="2880" w:type="dxa"/>
          </w:tcPr>
          <w:p w14:paraId="7EF4A1F6" w14:textId="77777777" w:rsidR="00FF0B8F" w:rsidRDefault="00FF0B8F" w:rsidP="00CB2F3C">
            <w:pPr>
              <w:pStyle w:val="tableentry"/>
            </w:pPr>
            <w:r>
              <w:t>DeviceId</w:t>
            </w:r>
          </w:p>
        </w:tc>
        <w:tc>
          <w:tcPr>
            <w:tcW w:w="5760" w:type="dxa"/>
          </w:tcPr>
          <w:p w14:paraId="7EF4A1F7" w14:textId="77777777" w:rsidR="00FF0B8F" w:rsidRDefault="00FF0B8F" w:rsidP="00CB2F3C">
            <w:pPr>
              <w:pStyle w:val="tableentry"/>
            </w:pPr>
            <w:r>
              <w:t>Device ID of the DUT</w:t>
            </w:r>
          </w:p>
        </w:tc>
      </w:tr>
      <w:tr w:rsidR="00FF0B8F" w14:paraId="7EF4A1FB" w14:textId="77777777" w:rsidTr="00CB2F3C">
        <w:tc>
          <w:tcPr>
            <w:tcW w:w="2880" w:type="dxa"/>
          </w:tcPr>
          <w:p w14:paraId="7EF4A1F9" w14:textId="77777777" w:rsidR="00FF0B8F" w:rsidRDefault="00FF0B8F" w:rsidP="00CB2F3C">
            <w:pPr>
              <w:pStyle w:val="tableentry"/>
            </w:pPr>
            <w:r>
              <w:t>AppId</w:t>
            </w:r>
          </w:p>
        </w:tc>
        <w:tc>
          <w:tcPr>
            <w:tcW w:w="5760" w:type="dxa"/>
          </w:tcPr>
          <w:p w14:paraId="7EF4A1FA" w14:textId="77777777" w:rsidR="00FF0B8F" w:rsidRDefault="00FF0B8F" w:rsidP="00CB2F3C">
            <w:pPr>
              <w:pStyle w:val="tableentry"/>
            </w:pPr>
            <w:r>
              <w:t>Application ID of the application on the DUT</w:t>
            </w:r>
          </w:p>
        </w:tc>
      </w:tr>
    </w:tbl>
    <w:p w14:paraId="7EF4A1FC" w14:textId="77777777" w:rsidR="00510FE6" w:rsidRPr="00FF0B8F" w:rsidRDefault="00510FE6" w:rsidP="00FF0B8F">
      <w:pPr>
        <w:pStyle w:val="body"/>
      </w:pPr>
    </w:p>
    <w:p w14:paraId="7EF4A1FD" w14:textId="77777777" w:rsidR="00803D7B" w:rsidRDefault="00803D7B" w:rsidP="00932468">
      <w:pPr>
        <w:pStyle w:val="body"/>
        <w:sectPr w:rsidR="00803D7B" w:rsidSect="0050321A">
          <w:pgSz w:w="12240" w:h="15840" w:code="1"/>
          <w:pgMar w:top="1440" w:right="1440" w:bottom="1440" w:left="1440" w:header="720" w:footer="720" w:gutter="0"/>
          <w:cols w:space="720"/>
          <w:titlePg/>
          <w:docGrid w:linePitch="360"/>
        </w:sectPr>
      </w:pPr>
    </w:p>
    <w:p w14:paraId="7EF4A1FE" w14:textId="77777777" w:rsidR="00932468" w:rsidRDefault="009D3DCB" w:rsidP="00932468">
      <w:pPr>
        <w:pStyle w:val="Heading1"/>
        <w:numPr>
          <w:ilvl w:val="0"/>
          <w:numId w:val="1"/>
        </w:numPr>
      </w:pPr>
      <w:bookmarkStart w:id="16" w:name="_Toc395256626"/>
      <w:r>
        <w:lastRenderedPageBreak/>
        <w:t>AllSeenIntrospectable</w:t>
      </w:r>
      <w:r w:rsidR="00FF0B8F">
        <w:t xml:space="preserve"> test cases</w:t>
      </w:r>
      <w:bookmarkEnd w:id="16"/>
    </w:p>
    <w:p w14:paraId="7EF4A1FF" w14:textId="77777777" w:rsidR="00FF0B8F" w:rsidRDefault="00EA1742" w:rsidP="00FF0B8F">
      <w:pPr>
        <w:pStyle w:val="Heading2"/>
        <w:numPr>
          <w:ilvl w:val="1"/>
          <w:numId w:val="1"/>
        </w:numPr>
        <w:ind w:left="630" w:hanging="630"/>
      </w:pPr>
      <w:bookmarkStart w:id="17" w:name="_Toc371329407"/>
      <w:bookmarkStart w:id="18" w:name="_Toc374593559"/>
      <w:bookmarkStart w:id="19" w:name="_Toc392514781"/>
      <w:bookmarkStart w:id="20" w:name="_Toc395256627"/>
      <w:commentRangeStart w:id="21"/>
      <w:r w:rsidRPr="000905F8">
        <w:t>EventsActions</w:t>
      </w:r>
      <w:commentRangeEnd w:id="21"/>
      <w:r w:rsidR="00CD3287">
        <w:rPr>
          <w:rStyle w:val="CommentReference"/>
          <w:rFonts w:ascii="Times" w:eastAsia="Times" w:hAnsi="Times" w:cs="Times New Roman"/>
        </w:rPr>
        <w:commentReference w:id="21"/>
      </w:r>
      <w:r w:rsidRPr="000905F8">
        <w:t>-v1-01</w:t>
      </w:r>
      <w:r>
        <w:t xml:space="preserve">: </w:t>
      </w:r>
      <w:bookmarkEnd w:id="17"/>
      <w:bookmarkEnd w:id="18"/>
      <w:r>
        <w:t xml:space="preserve">Description tag existence </w:t>
      </w:r>
      <w:r w:rsidR="002B7855">
        <w:t>in introspection XML and identical XML across different description languages</w:t>
      </w:r>
      <w:bookmarkEnd w:id="19"/>
      <w:bookmarkEnd w:id="20"/>
    </w:p>
    <w:p w14:paraId="7EF4A200" w14:textId="77777777" w:rsidR="00FF0B8F" w:rsidRDefault="00FF0B8F" w:rsidP="00FF0B8F">
      <w:pPr>
        <w:pStyle w:val="subhead"/>
      </w:pPr>
      <w:r>
        <w:t>Objective</w:t>
      </w:r>
    </w:p>
    <w:p w14:paraId="7EF4A201" w14:textId="77777777" w:rsidR="00EA1742" w:rsidRDefault="00EA1742" w:rsidP="00EA1742">
      <w:pPr>
        <w:pStyle w:val="body"/>
      </w:pPr>
      <w:r>
        <w:t>Verify that introspection XML of a Bus Object that announces itself as implementing the  AllSeenIntrospectable interface (</w:t>
      </w:r>
      <w:r w:rsidRPr="005655F4">
        <w:t>org.allseen.Introspectable</w:t>
      </w:r>
      <w:r>
        <w:t xml:space="preserve">) contains a description tag. </w:t>
      </w:r>
    </w:p>
    <w:p w14:paraId="7EF4A202" w14:textId="77777777" w:rsidR="00EA1742" w:rsidRDefault="00EA1742" w:rsidP="00EA1742">
      <w:pPr>
        <w:pStyle w:val="body"/>
      </w:pPr>
      <w:r>
        <w:t xml:space="preserve">If the introspection XML of the Bus Object doesn’t contain a description tag, one of its child objects should contain it. </w:t>
      </w:r>
    </w:p>
    <w:p w14:paraId="7EF4A203" w14:textId="77777777" w:rsidR="00AA7DC3" w:rsidRDefault="00EA1742" w:rsidP="00EA1742">
      <w:pPr>
        <w:pStyle w:val="body"/>
        <w:tabs>
          <w:tab w:val="left" w:pos="7740"/>
        </w:tabs>
      </w:pPr>
      <w:r>
        <w:t>If a Bus Object has a description in more than one language, the introspection XML retrieved for each language should be identical. (This is to ensure that descriptions were provided for each object with description in all languages.)</w:t>
      </w:r>
    </w:p>
    <w:p w14:paraId="7EF4A204" w14:textId="77777777" w:rsidR="00FF0B8F" w:rsidRDefault="00FF0B8F" w:rsidP="00AA7DC3">
      <w:pPr>
        <w:pStyle w:val="subhead"/>
        <w:tabs>
          <w:tab w:val="left" w:pos="7740"/>
        </w:tabs>
      </w:pPr>
      <w:r>
        <w:t xml:space="preserve">Procedure </w:t>
      </w:r>
    </w:p>
    <w:p w14:paraId="7EF4A205" w14:textId="77777777" w:rsidR="00FF0B8F" w:rsidRDefault="00FF0B8F" w:rsidP="00FF0B8F">
      <w:pPr>
        <w:pStyle w:val="numbrdlist"/>
        <w:numPr>
          <w:ilvl w:val="0"/>
          <w:numId w:val="37"/>
        </w:numPr>
      </w:pPr>
      <w:r>
        <w:t>The test device listens for an About announcement from the application on the DUT.</w:t>
      </w:r>
    </w:p>
    <w:p w14:paraId="7EF4A206" w14:textId="77777777" w:rsidR="00FF0B8F" w:rsidRDefault="00303E95" w:rsidP="00FF0B8F">
      <w:pPr>
        <w:pStyle w:val="numbrdlist"/>
        <w:numPr>
          <w:ilvl w:val="0"/>
          <w:numId w:val="37"/>
        </w:numPr>
      </w:pPr>
      <w:r>
        <w:t>After receiving an About Announcement from the application, the test device joins a session with the application at the port specified in the received About announcement.</w:t>
      </w:r>
    </w:p>
    <w:p w14:paraId="7EF4A207" w14:textId="77777777" w:rsidR="00035506" w:rsidRDefault="00035506" w:rsidP="00FF0B8F">
      <w:pPr>
        <w:pStyle w:val="numbrdlist"/>
        <w:numPr>
          <w:ilvl w:val="0"/>
          <w:numId w:val="37"/>
        </w:numPr>
      </w:pPr>
      <w:bookmarkStart w:id="22" w:name="_Ref395177509"/>
      <w:r>
        <w:t>For each matching bus object found, the test device performs the following steps:</w:t>
      </w:r>
      <w:bookmarkEnd w:id="22"/>
    </w:p>
    <w:p w14:paraId="7EF4A208" w14:textId="77777777" w:rsidR="00EA1742" w:rsidRDefault="00EA1742" w:rsidP="00EA1742">
      <w:pPr>
        <w:pStyle w:val="numbrdlist0"/>
      </w:pPr>
      <w:r>
        <w:lastRenderedPageBreak/>
        <w:t>Call the</w:t>
      </w:r>
      <w:r w:rsidRPr="005655F4">
        <w:rPr>
          <w:rFonts w:ascii="Courier New" w:hAnsi="Courier New" w:cs="Courier New"/>
          <w:color w:val="353833"/>
          <w:szCs w:val="22"/>
        </w:rPr>
        <w:t xml:space="preserve"> </w:t>
      </w:r>
      <w:hyperlink r:id="rId25" w:anchor="GetDescriptionLanguages()" w:history="1">
        <w:r w:rsidRPr="005655F4">
          <w:t>GetDescriptionLanguages</w:t>
        </w:r>
      </w:hyperlink>
      <w:r w:rsidRPr="005655F4">
        <w:t>()</w:t>
      </w:r>
      <w:r>
        <w:t xml:space="preserve"> method of the AllSeenIntrospectable interface.</w:t>
      </w:r>
    </w:p>
    <w:p w14:paraId="7EF4A209" w14:textId="77777777" w:rsidR="00EA1742" w:rsidRDefault="00EA1742" w:rsidP="00EA1742">
      <w:pPr>
        <w:pStyle w:val="numbrdlist0"/>
      </w:pPr>
      <w:r>
        <w:t xml:space="preserve">Call </w:t>
      </w:r>
      <w:hyperlink r:id="rId26" w:anchor="IntrospectWithDescription(java.lang.String)" w:history="1">
        <w:r w:rsidRPr="005E1690">
          <w:t>IntrospectWithDescription</w:t>
        </w:r>
      </w:hyperlink>
      <w:r>
        <w:t>() for each of the description languages.</w:t>
      </w:r>
    </w:p>
    <w:p w14:paraId="7EF4A20A" w14:textId="77777777" w:rsidR="00EA1742" w:rsidRDefault="00EA1742" w:rsidP="009162C8">
      <w:pPr>
        <w:pStyle w:val="numbrdlist0"/>
      </w:pPr>
      <w:r>
        <w:t xml:space="preserve">Remove the content of the description tag from the received introspection XML. </w:t>
      </w:r>
      <w:r w:rsidR="009162C8">
        <w:t>Hold the XML for the later use</w:t>
      </w:r>
      <w:r>
        <w:t>for the first language</w:t>
      </w:r>
      <w:r w:rsidR="00035506">
        <w:t xml:space="preserve"> in the list of description languages</w:t>
      </w:r>
      <w:r>
        <w:t>.</w:t>
      </w:r>
    </w:p>
    <w:p w14:paraId="7EF4A20B" w14:textId="77777777" w:rsidR="00EA1742" w:rsidRDefault="00EA1742" w:rsidP="00EA1742">
      <w:pPr>
        <w:pStyle w:val="numbrdlist0"/>
      </w:pPr>
      <w:r>
        <w:t>Verify for all of the subsequent languages that the introspection XML is identical to the XML of the first language.</w:t>
      </w:r>
    </w:p>
    <w:p w14:paraId="7EF4A20C" w14:textId="77777777" w:rsidR="00EA1742" w:rsidRDefault="00EA1742" w:rsidP="00EA1742">
      <w:pPr>
        <w:pStyle w:val="numbrdlist0"/>
      </w:pPr>
      <w:r>
        <w:t>Introspect the child objects of the currently tested Bus Object and repeat this step.</w:t>
      </w:r>
    </w:p>
    <w:p w14:paraId="7EF4A20D" w14:textId="77777777" w:rsidR="00FF0B8F" w:rsidRDefault="00FF0B8F" w:rsidP="00FF0B8F">
      <w:pPr>
        <w:pStyle w:val="numbrdlist"/>
        <w:numPr>
          <w:ilvl w:val="0"/>
          <w:numId w:val="37"/>
        </w:numPr>
      </w:pPr>
      <w:r>
        <w:t>The test device leaves the session.</w:t>
      </w:r>
    </w:p>
    <w:p w14:paraId="7EF4A20E" w14:textId="77777777" w:rsidR="00FF0B8F" w:rsidRDefault="00FF0B8F" w:rsidP="00FF0B8F">
      <w:pPr>
        <w:pStyle w:val="subhead"/>
      </w:pPr>
      <w:r>
        <w:t>Expected results</w:t>
      </w:r>
    </w:p>
    <w:p w14:paraId="7EF4A20F" w14:textId="77777777" w:rsidR="00EA1742" w:rsidRDefault="00EA1742" w:rsidP="00EA1742">
      <w:pPr>
        <w:pStyle w:val="bulletlv1"/>
        <w:numPr>
          <w:ilvl w:val="0"/>
          <w:numId w:val="2"/>
        </w:numPr>
      </w:pPr>
      <w:r>
        <w:t>The test device receives an About announcement from the application on the DUT.</w:t>
      </w:r>
    </w:p>
    <w:p w14:paraId="7EF4A210" w14:textId="77777777" w:rsidR="00EA1742" w:rsidRDefault="00EA1742" w:rsidP="00EA1742">
      <w:pPr>
        <w:pStyle w:val="bulletlv1"/>
        <w:numPr>
          <w:ilvl w:val="0"/>
          <w:numId w:val="2"/>
        </w:numPr>
      </w:pPr>
      <w:r>
        <w:t>The test device joins a session with the application at the port specified in the received announcement.</w:t>
      </w:r>
    </w:p>
    <w:p w14:paraId="7EF4A211" w14:textId="77777777" w:rsidR="00FF0B8F" w:rsidRDefault="00EA1742" w:rsidP="00303E95">
      <w:pPr>
        <w:pStyle w:val="bulletlv1"/>
        <w:keepNext/>
        <w:numPr>
          <w:ilvl w:val="0"/>
          <w:numId w:val="2"/>
        </w:numPr>
      </w:pPr>
      <w:r>
        <w:t xml:space="preserve">For each </w:t>
      </w:r>
      <w:r w:rsidR="00303E95">
        <w:t>b</w:t>
      </w:r>
      <w:r>
        <w:t xml:space="preserve">us </w:t>
      </w:r>
      <w:r w:rsidR="00303E95">
        <w:t>o</w:t>
      </w:r>
      <w:r>
        <w:t>bject implementing the AllSeenIntrospectable interface:</w:t>
      </w:r>
    </w:p>
    <w:p w14:paraId="7EF4A212" w14:textId="77777777" w:rsidR="00EA1742" w:rsidRPr="00EA1742" w:rsidRDefault="00035506" w:rsidP="00EA1742">
      <w:pPr>
        <w:pStyle w:val="bulletlv2"/>
      </w:pPr>
      <w:r>
        <w:t>Retrieve</w:t>
      </w:r>
      <w:r w:rsidR="00EA1742" w:rsidRPr="00EA1742">
        <w:t xml:space="preserve"> an array of the description languages supported by the introspected </w:t>
      </w:r>
      <w:r w:rsidR="00303E95">
        <w:t>bus o</w:t>
      </w:r>
      <w:r w:rsidR="00EA1742" w:rsidRPr="00EA1742">
        <w:t>bject. If the array is empty</w:t>
      </w:r>
      <w:r w:rsidR="00EA1742">
        <w:t>,</w:t>
      </w:r>
      <w:r w:rsidR="00EA1742" w:rsidRPr="00EA1742">
        <w:t xml:space="preserve"> it means that the tested object has no description tag, so the child objects are introspected.</w:t>
      </w:r>
    </w:p>
    <w:p w14:paraId="7EF4A213" w14:textId="77777777" w:rsidR="00EA1742" w:rsidRPr="00EA1742" w:rsidRDefault="00035506" w:rsidP="00EA1742">
      <w:pPr>
        <w:pStyle w:val="bulletlv2"/>
      </w:pPr>
      <w:r>
        <w:t>Retrieve</w:t>
      </w:r>
      <w:r w:rsidR="00EA1742" w:rsidRPr="00EA1742">
        <w:t xml:space="preserve"> the introspection XML with description tags in the requested language.</w:t>
      </w:r>
    </w:p>
    <w:p w14:paraId="7EF4A214" w14:textId="77777777" w:rsidR="00EA1742" w:rsidRPr="00EA1742" w:rsidRDefault="00EA1742" w:rsidP="00EA1742">
      <w:pPr>
        <w:pStyle w:val="bulletlv2"/>
      </w:pPr>
      <w:r>
        <w:t xml:space="preserve">The content of the </w:t>
      </w:r>
      <w:r w:rsidRPr="00EA1742">
        <w:t>description tags should be removed, so the tags receive the form of: &lt;description&gt;&lt;/description&gt;</w:t>
      </w:r>
      <w:r>
        <w:t>.</w:t>
      </w:r>
    </w:p>
    <w:p w14:paraId="7EF4A215" w14:textId="77777777" w:rsidR="00EA1742" w:rsidRPr="00EA1742" w:rsidRDefault="00EA1742" w:rsidP="00EA1742">
      <w:pPr>
        <w:pStyle w:val="bulletlv2"/>
      </w:pPr>
      <w:r>
        <w:lastRenderedPageBreak/>
        <w:t>T</w:t>
      </w:r>
      <w:r w:rsidR="00513DCE">
        <w:t xml:space="preserve">he </w:t>
      </w:r>
      <w:r w:rsidRPr="00EA1742">
        <w:t>introspection XMLs are identical for each of the description languages by comparing it to the XML of the first language.</w:t>
      </w:r>
    </w:p>
    <w:p w14:paraId="7EF4A216" w14:textId="77777777" w:rsidR="00EA1742" w:rsidRDefault="00035506" w:rsidP="001B0927">
      <w:pPr>
        <w:pStyle w:val="bulletlv2"/>
      </w:pPr>
      <w:r>
        <w:t>Retrieve</w:t>
      </w:r>
      <w:r w:rsidR="00EA1742">
        <w:t xml:space="preserve"> the introspection XML of the child objects of the tested </w:t>
      </w:r>
      <w:r w:rsidR="00303E95">
        <w:t>b</w:t>
      </w:r>
      <w:r w:rsidR="00EA1742">
        <w:t>us</w:t>
      </w:r>
      <w:r w:rsidR="00303E95">
        <w:t xml:space="preserve"> o</w:t>
      </w:r>
      <w:r w:rsidR="00EA1742">
        <w:t xml:space="preserve">bject and </w:t>
      </w:r>
      <w:r w:rsidR="00303E95">
        <w:t xml:space="preserve">repeat step </w:t>
      </w:r>
      <w:r w:rsidR="00303E95">
        <w:fldChar w:fldCharType="begin"/>
      </w:r>
      <w:r w:rsidR="00303E95">
        <w:instrText xml:space="preserve"> REF _Ref395177509 \r \h </w:instrText>
      </w:r>
      <w:r w:rsidR="00303E95">
        <w:fldChar w:fldCharType="separate"/>
      </w:r>
      <w:r w:rsidR="00303E95">
        <w:t>3</w:t>
      </w:r>
      <w:r w:rsidR="00303E95">
        <w:fldChar w:fldCharType="end"/>
      </w:r>
      <w:r w:rsidR="00EA1742">
        <w:t xml:space="preserve"> on each of them.</w:t>
      </w:r>
    </w:p>
    <w:p w14:paraId="7EF4A217" w14:textId="77777777" w:rsidR="00E46A5B" w:rsidRPr="00E46A5B" w:rsidRDefault="00EA1742" w:rsidP="00EA1742">
      <w:pPr>
        <w:pStyle w:val="body"/>
      </w:pPr>
      <w:r>
        <w:t xml:space="preserve">The test fails if no </w:t>
      </w:r>
      <w:r w:rsidR="00303E95">
        <w:t>b</w:t>
      </w:r>
      <w:r>
        <w:t xml:space="preserve">us </w:t>
      </w:r>
      <w:r w:rsidR="00303E95">
        <w:t>o</w:t>
      </w:r>
      <w:r>
        <w:t>bject with the description tag was found or if a difference was found between the introspection XML of the different description languages.</w:t>
      </w:r>
    </w:p>
    <w:sectPr w:rsidR="00E46A5B" w:rsidRPr="00E46A5B" w:rsidSect="0050321A">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Qualcomm User" w:date="2014-08-08T10:20:00Z" w:initials="kj">
    <w:p w14:paraId="7EF4A218" w14:textId="77777777" w:rsidR="00CD3287" w:rsidRDefault="00CD3287">
      <w:pPr>
        <w:pStyle w:val="CommentText"/>
      </w:pPr>
      <w:r>
        <w:rPr>
          <w:rStyle w:val="CommentReference"/>
        </w:rPr>
        <w:annotationRef/>
      </w:r>
      <w:r>
        <w:t>Telis, I believe all other test cases are named per the interface name. Any chance this be changed to AllSeenIntrospectable?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F4A2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4A21F" w14:textId="77777777" w:rsidR="001C6706" w:rsidRDefault="001C6706">
      <w:r>
        <w:separator/>
      </w:r>
    </w:p>
    <w:p w14:paraId="7EF4A220" w14:textId="77777777" w:rsidR="001C6706" w:rsidRDefault="001C6706"/>
    <w:p w14:paraId="7EF4A221" w14:textId="77777777" w:rsidR="001C6706" w:rsidRDefault="001C6706"/>
  </w:endnote>
  <w:endnote w:type="continuationSeparator" w:id="0">
    <w:p w14:paraId="7EF4A222" w14:textId="77777777" w:rsidR="001C6706" w:rsidRDefault="001C6706">
      <w:r>
        <w:continuationSeparator/>
      </w:r>
    </w:p>
    <w:p w14:paraId="7EF4A223" w14:textId="77777777" w:rsidR="001C6706" w:rsidRDefault="001C6706"/>
    <w:p w14:paraId="7EF4A224" w14:textId="77777777" w:rsidR="001C6706" w:rsidRDefault="001C67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notTrueType/>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4A228" w14:textId="77777777" w:rsidR="00CB2F3C" w:rsidRDefault="00CB2F3C" w:rsidP="00C31F4D">
    <w:pPr>
      <w:pStyle w:val="Footer"/>
    </w:pPr>
  </w:p>
  <w:p w14:paraId="7EF4A229" w14:textId="77777777" w:rsidR="00CB2F3C" w:rsidRDefault="00CB2F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4A22B" w14:textId="77777777" w:rsidR="00EA1742" w:rsidRDefault="00EA1742" w:rsidP="00EA1742">
    <w:pPr>
      <w:spacing w:after="0" w:line="240" w:lineRule="auto"/>
      <w:ind w:left="100" w:right="-20"/>
      <w:rPr>
        <w:rFonts w:eastAsia="Arial" w:cs="Arial"/>
        <w:sz w:val="18"/>
        <w:szCs w:val="18"/>
      </w:rPr>
    </w:pPr>
    <w:r>
      <w:rPr>
        <w:rFonts w:eastAsia="Arial" w:cs="Arial"/>
        <w:sz w:val="18"/>
        <w:szCs w:val="18"/>
      </w:rPr>
      <w:t>This work is licensed under a Creative Commons Attribution</w:t>
    </w:r>
    <w:r>
      <w:rPr>
        <w:rFonts w:eastAsia="Arial" w:cs="Arial"/>
        <w:spacing w:val="-1"/>
        <w:sz w:val="18"/>
        <w:szCs w:val="18"/>
      </w:rPr>
      <w:t xml:space="preserve"> </w:t>
    </w:r>
    <w:r>
      <w:rPr>
        <w:rFonts w:eastAsia="Arial" w:cs="Arial"/>
        <w:sz w:val="18"/>
        <w:szCs w:val="18"/>
      </w:rPr>
      <w:t>4.0 International</w:t>
    </w:r>
    <w:r>
      <w:rPr>
        <w:rFonts w:eastAsia="Arial" w:cs="Arial"/>
        <w:spacing w:val="-1"/>
        <w:sz w:val="18"/>
        <w:szCs w:val="18"/>
      </w:rPr>
      <w:t xml:space="preserve"> </w:t>
    </w:r>
    <w:r>
      <w:rPr>
        <w:rFonts w:eastAsia="Arial" w:cs="Arial"/>
        <w:sz w:val="18"/>
        <w:szCs w:val="18"/>
      </w:rPr>
      <w:t>License.</w:t>
    </w:r>
  </w:p>
  <w:p w14:paraId="7EF4A22C" w14:textId="77777777" w:rsidR="00EA1742" w:rsidRDefault="00FC5B5A" w:rsidP="00EA1742">
    <w:pPr>
      <w:spacing w:after="0" w:line="240" w:lineRule="auto"/>
      <w:ind w:left="100" w:right="-20"/>
      <w:rPr>
        <w:rFonts w:eastAsia="Arial" w:cs="Arial"/>
        <w:sz w:val="18"/>
        <w:szCs w:val="18"/>
      </w:rPr>
    </w:pPr>
    <w:hyperlink r:id="rId1">
      <w:r w:rsidR="00EA1742">
        <w:rPr>
          <w:rFonts w:eastAsia="Arial" w:cs="Arial"/>
          <w:i/>
          <w:color w:val="0000FF"/>
          <w:sz w:val="18"/>
          <w:szCs w:val="18"/>
        </w:rPr>
        <w:t>http://creativecommons.org/licenses/by/4.0/</w:t>
      </w:r>
    </w:hyperlink>
  </w:p>
  <w:p w14:paraId="7EF4A22D" w14:textId="77777777" w:rsidR="00EA1742" w:rsidRDefault="00EA1742" w:rsidP="00EA1742">
    <w:pPr>
      <w:spacing w:after="0" w:line="240" w:lineRule="auto"/>
      <w:ind w:left="100" w:right="-20"/>
      <w:rPr>
        <w:rFonts w:eastAsia="Arial" w:cs="Arial"/>
        <w:sz w:val="18"/>
        <w:szCs w:val="18"/>
      </w:rPr>
    </w:pPr>
    <w:r>
      <w:rPr>
        <w:rFonts w:eastAsia="Arial" w:cs="Arial"/>
        <w:sz w:val="18"/>
        <w:szCs w:val="18"/>
      </w:rPr>
      <w:t>Any and all source code included in this work is licensed under the ISC</w:t>
    </w:r>
    <w:r>
      <w:rPr>
        <w:rFonts w:eastAsia="Arial" w:cs="Arial"/>
        <w:spacing w:val="-4"/>
        <w:sz w:val="18"/>
        <w:szCs w:val="18"/>
      </w:rPr>
      <w:t xml:space="preserve"> </w:t>
    </w:r>
    <w:r>
      <w:rPr>
        <w:rFonts w:eastAsia="Arial" w:cs="Arial"/>
        <w:sz w:val="18"/>
        <w:szCs w:val="18"/>
      </w:rPr>
      <w:t>License per the AllSeen</w:t>
    </w:r>
    <w:r>
      <w:rPr>
        <w:rFonts w:eastAsia="Arial" w:cs="Arial"/>
        <w:spacing w:val="-1"/>
        <w:sz w:val="18"/>
        <w:szCs w:val="18"/>
      </w:rPr>
      <w:t xml:space="preserve"> </w:t>
    </w:r>
    <w:r>
      <w:rPr>
        <w:rFonts w:eastAsia="Arial" w:cs="Arial"/>
        <w:sz w:val="18"/>
        <w:szCs w:val="18"/>
      </w:rPr>
      <w:t>Alliance IP</w:t>
    </w:r>
    <w:r>
      <w:rPr>
        <w:rFonts w:eastAsia="Arial" w:cs="Arial"/>
        <w:spacing w:val="-3"/>
        <w:sz w:val="18"/>
        <w:szCs w:val="18"/>
      </w:rPr>
      <w:t xml:space="preserve"> </w:t>
    </w:r>
    <w:r>
      <w:rPr>
        <w:rFonts w:eastAsia="Arial" w:cs="Arial"/>
        <w:sz w:val="18"/>
        <w:szCs w:val="18"/>
      </w:rPr>
      <w:t>Polic</w:t>
    </w:r>
    <w:r>
      <w:rPr>
        <w:rFonts w:eastAsia="Arial" w:cs="Arial"/>
        <w:spacing w:val="-13"/>
        <w:sz w:val="18"/>
        <w:szCs w:val="18"/>
      </w:rPr>
      <w:t>y</w:t>
    </w:r>
    <w:r>
      <w:rPr>
        <w:rFonts w:eastAsia="Arial" w:cs="Arial"/>
        <w:sz w:val="18"/>
        <w:szCs w:val="18"/>
      </w:rPr>
      <w:t>.</w:t>
    </w:r>
  </w:p>
  <w:p w14:paraId="7EF4A22E" w14:textId="77777777" w:rsidR="00EA1742" w:rsidRDefault="00FC5B5A" w:rsidP="00EA1742">
    <w:pPr>
      <w:spacing w:after="0" w:line="240" w:lineRule="auto"/>
      <w:ind w:left="100" w:right="-20"/>
      <w:rPr>
        <w:rFonts w:eastAsia="Arial" w:cs="Arial"/>
        <w:sz w:val="18"/>
        <w:szCs w:val="18"/>
      </w:rPr>
    </w:pPr>
    <w:hyperlink r:id="rId2">
      <w:r w:rsidR="00EA1742">
        <w:rPr>
          <w:rFonts w:eastAsia="Arial" w:cs="Arial"/>
          <w:i/>
          <w:color w:val="0000FF"/>
          <w:sz w:val="18"/>
          <w:szCs w:val="18"/>
        </w:rPr>
        <w:t>https://allseenalliance.org/allseen/ip-policy</w:t>
      </w:r>
    </w:hyperlink>
  </w:p>
  <w:p w14:paraId="7EF4A22F" w14:textId="77777777" w:rsidR="00EA1742" w:rsidRDefault="00EA1742" w:rsidP="00EA1742">
    <w:pPr>
      <w:spacing w:after="0" w:line="278" w:lineRule="auto"/>
      <w:ind w:left="100" w:right="66"/>
      <w:rPr>
        <w:rFonts w:eastAsia="Arial" w:cs="Arial"/>
        <w:sz w:val="18"/>
        <w:szCs w:val="18"/>
      </w:rPr>
    </w:pPr>
    <w:r>
      <w:rPr>
        <w:rFonts w:eastAsia="Arial" w:cs="Arial"/>
        <w:sz w:val="18"/>
        <w:szCs w:val="18"/>
      </w:rPr>
      <w:t>AllJoyn</w:t>
    </w:r>
    <w:r>
      <w:rPr>
        <w:rFonts w:eastAsia="Arial" w:cs="Arial"/>
        <w:spacing w:val="-5"/>
        <w:sz w:val="18"/>
        <w:szCs w:val="18"/>
      </w:rPr>
      <w:t xml:space="preserve"> </w:t>
    </w:r>
    <w:r>
      <w:rPr>
        <w:rFonts w:eastAsia="Arial" w:cs="Arial"/>
        <w:sz w:val="18"/>
        <w:szCs w:val="18"/>
      </w:rPr>
      <w:t>is</w:t>
    </w:r>
    <w:r>
      <w:rPr>
        <w:rFonts w:eastAsia="Arial" w:cs="Arial"/>
        <w:spacing w:val="-5"/>
        <w:sz w:val="18"/>
        <w:szCs w:val="18"/>
      </w:rPr>
      <w:t xml:space="preserve"> </w:t>
    </w:r>
    <w:r>
      <w:rPr>
        <w:rFonts w:eastAsia="Arial" w:cs="Arial"/>
        <w:sz w:val="18"/>
        <w:szCs w:val="18"/>
      </w:rPr>
      <w:t>a</w:t>
    </w:r>
    <w:r>
      <w:rPr>
        <w:rFonts w:eastAsia="Arial" w:cs="Arial"/>
        <w:spacing w:val="-5"/>
        <w:sz w:val="18"/>
        <w:szCs w:val="18"/>
      </w:rPr>
      <w:t xml:space="preserve"> </w:t>
    </w:r>
    <w:r>
      <w:rPr>
        <w:rFonts w:eastAsia="Arial" w:cs="Arial"/>
        <w:sz w:val="18"/>
        <w:szCs w:val="18"/>
      </w:rPr>
      <w:t>trademark</w:t>
    </w:r>
    <w:r>
      <w:rPr>
        <w:rFonts w:eastAsia="Arial" w:cs="Arial"/>
        <w:spacing w:val="-5"/>
        <w:sz w:val="18"/>
        <w:szCs w:val="18"/>
      </w:rPr>
      <w:t xml:space="preserve"> </w:t>
    </w:r>
    <w:r>
      <w:rPr>
        <w:rFonts w:eastAsia="Arial" w:cs="Arial"/>
        <w:sz w:val="18"/>
        <w:szCs w:val="18"/>
      </w:rPr>
      <w:t>of</w:t>
    </w:r>
    <w:r>
      <w:rPr>
        <w:rFonts w:eastAsia="Arial" w:cs="Arial"/>
        <w:spacing w:val="-6"/>
        <w:sz w:val="18"/>
        <w:szCs w:val="18"/>
      </w:rPr>
      <w:t xml:space="preserve"> </w:t>
    </w:r>
    <w:r>
      <w:rPr>
        <w:rFonts w:eastAsia="Arial" w:cs="Arial"/>
        <w:sz w:val="18"/>
        <w:szCs w:val="18"/>
      </w:rPr>
      <w:t>Qualcomm</w:t>
    </w:r>
    <w:r>
      <w:rPr>
        <w:rFonts w:eastAsia="Arial" w:cs="Arial"/>
        <w:spacing w:val="-5"/>
        <w:sz w:val="18"/>
        <w:szCs w:val="18"/>
      </w:rPr>
      <w:t xml:space="preserve"> </w:t>
    </w:r>
    <w:r>
      <w:rPr>
        <w:rFonts w:eastAsia="Arial" w:cs="Arial"/>
        <w:sz w:val="18"/>
        <w:szCs w:val="18"/>
      </w:rPr>
      <w:t>Innovation</w:t>
    </w:r>
    <w:r>
      <w:rPr>
        <w:rFonts w:eastAsia="Arial" w:cs="Arial"/>
        <w:spacing w:val="-5"/>
        <w:sz w:val="18"/>
        <w:szCs w:val="18"/>
      </w:rPr>
      <w:t xml:space="preserve"> </w:t>
    </w:r>
    <w:r>
      <w:rPr>
        <w:rFonts w:eastAsia="Arial" w:cs="Arial"/>
        <w:sz w:val="18"/>
        <w:szCs w:val="18"/>
      </w:rPr>
      <w:t>Cente</w:t>
    </w:r>
    <w:r>
      <w:rPr>
        <w:rFonts w:eastAsia="Arial" w:cs="Arial"/>
        <w:spacing w:val="-10"/>
        <w:sz w:val="18"/>
        <w:szCs w:val="18"/>
      </w:rPr>
      <w:t>r</w:t>
    </w:r>
    <w:r>
      <w:rPr>
        <w:rFonts w:eastAsia="Arial" w:cs="Arial"/>
        <w:sz w:val="18"/>
        <w:szCs w:val="18"/>
      </w:rPr>
      <w:t>,</w:t>
    </w:r>
    <w:r>
      <w:rPr>
        <w:rFonts w:eastAsia="Arial" w:cs="Arial"/>
        <w:spacing w:val="-5"/>
        <w:sz w:val="18"/>
        <w:szCs w:val="18"/>
      </w:rPr>
      <w:t xml:space="preserve"> </w:t>
    </w:r>
    <w:r>
      <w:rPr>
        <w:rFonts w:eastAsia="Arial" w:cs="Arial"/>
        <w:sz w:val="18"/>
        <w:szCs w:val="18"/>
      </w:rPr>
      <w:t>Inc.</w:t>
    </w:r>
    <w:r>
      <w:rPr>
        <w:rFonts w:eastAsia="Arial" w:cs="Arial"/>
        <w:spacing w:val="-8"/>
        <w:sz w:val="18"/>
        <w:szCs w:val="18"/>
      </w:rPr>
      <w:t xml:space="preserve"> </w:t>
    </w:r>
    <w:r>
      <w:rPr>
        <w:rFonts w:eastAsia="Arial" w:cs="Arial"/>
        <w:sz w:val="18"/>
        <w:szCs w:val="18"/>
      </w:rPr>
      <w:t>AllJoyn</w:t>
    </w:r>
    <w:r>
      <w:rPr>
        <w:rFonts w:eastAsia="Arial" w:cs="Arial"/>
        <w:spacing w:val="-5"/>
        <w:sz w:val="18"/>
        <w:szCs w:val="18"/>
      </w:rPr>
      <w:t xml:space="preserve"> </w:t>
    </w:r>
    <w:r>
      <w:rPr>
        <w:rFonts w:eastAsia="Arial" w:cs="Arial"/>
        <w:sz w:val="18"/>
        <w:szCs w:val="18"/>
      </w:rPr>
      <w:t>is</w:t>
    </w:r>
    <w:r>
      <w:rPr>
        <w:rFonts w:eastAsia="Arial" w:cs="Arial"/>
        <w:spacing w:val="-5"/>
        <w:sz w:val="18"/>
        <w:szCs w:val="18"/>
      </w:rPr>
      <w:t xml:space="preserve"> </w:t>
    </w:r>
    <w:r>
      <w:rPr>
        <w:rFonts w:eastAsia="Arial" w:cs="Arial"/>
        <w:sz w:val="18"/>
        <w:szCs w:val="18"/>
      </w:rPr>
      <w:t>used</w:t>
    </w:r>
    <w:r>
      <w:rPr>
        <w:rFonts w:eastAsia="Arial" w:cs="Arial"/>
        <w:spacing w:val="-5"/>
        <w:sz w:val="18"/>
        <w:szCs w:val="18"/>
      </w:rPr>
      <w:t xml:space="preserve"> </w:t>
    </w:r>
    <w:r>
      <w:rPr>
        <w:rFonts w:eastAsia="Arial" w:cs="Arial"/>
        <w:sz w:val="18"/>
        <w:szCs w:val="18"/>
      </w:rPr>
      <w:t>here</w:t>
    </w:r>
    <w:r>
      <w:rPr>
        <w:rFonts w:eastAsia="Arial" w:cs="Arial"/>
        <w:spacing w:val="-5"/>
        <w:sz w:val="18"/>
        <w:szCs w:val="18"/>
      </w:rPr>
      <w:t xml:space="preserve"> </w:t>
    </w:r>
    <w:r>
      <w:rPr>
        <w:rFonts w:eastAsia="Arial" w:cs="Arial"/>
        <w:sz w:val="18"/>
        <w:szCs w:val="18"/>
      </w:rPr>
      <w:t>with</w:t>
    </w:r>
    <w:r>
      <w:rPr>
        <w:rFonts w:eastAsia="Arial" w:cs="Arial"/>
        <w:spacing w:val="-5"/>
        <w:sz w:val="18"/>
        <w:szCs w:val="18"/>
      </w:rPr>
      <w:t xml:space="preserve"> </w:t>
    </w:r>
    <w:r>
      <w:rPr>
        <w:rFonts w:eastAsia="Arial" w:cs="Arial"/>
        <w:sz w:val="18"/>
        <w:szCs w:val="18"/>
      </w:rPr>
      <w:t>permission</w:t>
    </w:r>
    <w:r>
      <w:rPr>
        <w:rFonts w:eastAsia="Arial" w:cs="Arial"/>
        <w:spacing w:val="-5"/>
        <w:sz w:val="18"/>
        <w:szCs w:val="18"/>
      </w:rPr>
      <w:t xml:space="preserve"> </w:t>
    </w:r>
    <w:r>
      <w:rPr>
        <w:rFonts w:eastAsia="Arial" w:cs="Arial"/>
        <w:sz w:val="18"/>
        <w:szCs w:val="18"/>
      </w:rPr>
      <w:t>to</w:t>
    </w:r>
    <w:r>
      <w:rPr>
        <w:rFonts w:eastAsia="Arial" w:cs="Arial"/>
        <w:spacing w:val="-6"/>
        <w:sz w:val="18"/>
        <w:szCs w:val="18"/>
      </w:rPr>
      <w:t xml:space="preserve"> </w:t>
    </w:r>
    <w:r>
      <w:rPr>
        <w:rFonts w:eastAsia="Arial" w:cs="Arial"/>
        <w:sz w:val="18"/>
        <w:szCs w:val="18"/>
      </w:rPr>
      <w:t>identify</w:t>
    </w:r>
    <w:r>
      <w:rPr>
        <w:rFonts w:eastAsia="Arial" w:cs="Arial"/>
        <w:spacing w:val="-5"/>
        <w:sz w:val="18"/>
        <w:szCs w:val="18"/>
      </w:rPr>
      <w:t xml:space="preserve"> </w:t>
    </w:r>
    <w:r>
      <w:rPr>
        <w:rFonts w:eastAsia="Arial" w:cs="Arial"/>
        <w:sz w:val="18"/>
        <w:szCs w:val="18"/>
      </w:rPr>
      <w:t>unmodified materials originating in the AllJoyn open source project.</w:t>
    </w:r>
  </w:p>
  <w:p w14:paraId="7EF4A230" w14:textId="77777777" w:rsidR="00CB2F3C" w:rsidRPr="004C1EE2" w:rsidRDefault="00EA1742" w:rsidP="00EA1742">
    <w:pPr>
      <w:spacing w:after="0" w:line="278" w:lineRule="auto"/>
      <w:ind w:left="100" w:right="66"/>
      <w:rPr>
        <w:rFonts w:cs="Arial"/>
        <w:sz w:val="18"/>
        <w:szCs w:val="18"/>
      </w:rPr>
    </w:pPr>
    <w:r>
      <w:rPr>
        <w:rFonts w:eastAsia="Arial" w:cs="Arial"/>
        <w:sz w:val="18"/>
        <w:szCs w:val="18"/>
      </w:rPr>
      <w:t>Other</w:t>
    </w:r>
    <w:r>
      <w:rPr>
        <w:rFonts w:eastAsia="Arial" w:cs="Arial"/>
        <w:spacing w:val="-5"/>
        <w:sz w:val="18"/>
        <w:szCs w:val="18"/>
      </w:rPr>
      <w:t xml:space="preserve"> </w:t>
    </w:r>
    <w:r>
      <w:rPr>
        <w:rFonts w:eastAsia="Arial" w:cs="Arial"/>
        <w:sz w:val="18"/>
        <w:szCs w:val="18"/>
      </w:rPr>
      <w:t>products and brand names may be trademarks or registered trademarks of</w:t>
    </w:r>
    <w:r>
      <w:rPr>
        <w:rFonts w:eastAsia="Arial" w:cs="Arial"/>
        <w:spacing w:val="-1"/>
        <w:sz w:val="18"/>
        <w:szCs w:val="18"/>
      </w:rPr>
      <w:t xml:space="preserve"> </w:t>
    </w:r>
    <w:r>
      <w:rPr>
        <w:rFonts w:eastAsia="Arial" w:cs="Arial"/>
        <w:sz w:val="18"/>
        <w:szCs w:val="18"/>
      </w:rPr>
      <w:t>their respective owners.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4A232" w14:textId="77777777" w:rsidR="00CB2F3C" w:rsidRPr="007C2CBB" w:rsidRDefault="00FC5B5A" w:rsidP="007C2CBB">
    <w:pPr>
      <w:pStyle w:val="Footer"/>
    </w:pPr>
    <w:sdt>
      <w:sdtPr>
        <w:alias w:val="Subject"/>
        <w:tag w:val=""/>
        <w:id w:val="1101062004"/>
        <w:showingPlcHdr/>
        <w:dataBinding w:prefixMappings="xmlns:ns0='http://purl.org/dc/elements/1.1/' xmlns:ns1='http://schemas.openxmlformats.org/package/2006/metadata/core-properties' " w:xpath="/ns1:coreProperties[1]/ns0:subject[1]" w:storeItemID="{6C3C8BC8-F283-45AE-878A-BAB7291924A1}"/>
        <w:text/>
      </w:sdtPr>
      <w:sdtEndPr/>
      <w:sdtContent>
        <w:r w:rsidR="00CB2F3C">
          <w:t xml:space="preserve">     </w:t>
        </w:r>
      </w:sdtContent>
    </w:sdt>
    <w:r w:rsidR="00CB2F3C">
      <w:tab/>
    </w:r>
    <w:r w:rsidR="00CB2F3C">
      <w:fldChar w:fldCharType="begin"/>
    </w:r>
    <w:r w:rsidR="00CB2F3C">
      <w:instrText xml:space="preserve"> PAGE </w:instrText>
    </w:r>
    <w:r w:rsidR="00CB2F3C">
      <w:fldChar w:fldCharType="separate"/>
    </w:r>
    <w:r>
      <w:rPr>
        <w:noProof/>
      </w:rPr>
      <w:t>6</w:t>
    </w:r>
    <w:r w:rsidR="00CB2F3C">
      <w:rPr>
        <w:noProof/>
      </w:rPr>
      <w:fldChar w:fldCharType="end"/>
    </w:r>
    <w:r w:rsidR="00CB2F3C">
      <w:tab/>
    </w:r>
    <w:r w:rsidR="00CB2F3C">
      <w:rPr>
        <w:rStyle w:val="6pt"/>
        <w:sz w:val="14"/>
        <w:szCs w:val="14"/>
      </w:rPr>
      <w:t>AllSeen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4A234" w14:textId="77777777" w:rsidR="00CB2F3C" w:rsidRPr="009A6A08" w:rsidRDefault="00CB2F3C" w:rsidP="00C31F4D">
    <w:pPr>
      <w:pStyle w:val="Footer"/>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FC5B5A">
      <w:rPr>
        <w:noProof/>
        <w:szCs w:val="14"/>
      </w:rPr>
      <w:t>ii</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4A219" w14:textId="77777777" w:rsidR="001C6706" w:rsidRDefault="001C6706">
      <w:r>
        <w:separator/>
      </w:r>
    </w:p>
    <w:p w14:paraId="7EF4A21A" w14:textId="77777777" w:rsidR="001C6706" w:rsidRDefault="001C6706"/>
    <w:p w14:paraId="7EF4A21B" w14:textId="77777777" w:rsidR="001C6706" w:rsidRDefault="001C6706"/>
  </w:footnote>
  <w:footnote w:type="continuationSeparator" w:id="0">
    <w:p w14:paraId="7EF4A21C" w14:textId="77777777" w:rsidR="001C6706" w:rsidRDefault="001C6706">
      <w:r>
        <w:continuationSeparator/>
      </w:r>
    </w:p>
    <w:p w14:paraId="7EF4A21D" w14:textId="77777777" w:rsidR="001C6706" w:rsidRDefault="001C6706"/>
    <w:p w14:paraId="7EF4A21E" w14:textId="77777777" w:rsidR="001C6706" w:rsidRDefault="001C67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4A225" w14:textId="77777777" w:rsidR="00CB2F3C" w:rsidRDefault="00CB2F3C" w:rsidP="006F59BD"/>
  <w:p w14:paraId="7EF4A226" w14:textId="77777777" w:rsidR="00CB2F3C" w:rsidRDefault="00CB2F3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4A227" w14:textId="77777777" w:rsidR="00CB2F3C" w:rsidRPr="00C2377F" w:rsidRDefault="003C7D93" w:rsidP="00C76273">
    <w:pPr>
      <w:pStyle w:val="Header"/>
    </w:pPr>
    <w:fldSimple w:instr=" STYLEREF  DocTitle  \* MERGEFORMAT ">
      <w:r w:rsidR="00CB2F3C">
        <w:rPr>
          <w:noProof/>
        </w:rPr>
        <w:t>AllJoyn™ About Feature Usage Guide</w:t>
      </w:r>
    </w:fldSimple>
    <w:r w:rsidR="00CB2F3C">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4A22A" w14:textId="77777777" w:rsidR="00CB2F3C" w:rsidRPr="0041767B" w:rsidRDefault="00FC5B5A" w:rsidP="00DB6F8B">
    <w:pPr>
      <w:pStyle w:val="Headercoverpage"/>
      <w:tabs>
        <w:tab w:val="right" w:pos="9360"/>
      </w:tabs>
    </w:pPr>
    <w:r>
      <w:pict w14:anchorId="7EF4A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4A231" w14:textId="77777777" w:rsidR="00CB2F3C" w:rsidRPr="00C2377F" w:rsidRDefault="00FC5B5A" w:rsidP="00CA19C8">
    <w:pPr>
      <w:pStyle w:val="Header"/>
    </w:pPr>
    <w:sdt>
      <w:sdtPr>
        <w:alias w:val="Title"/>
        <w:tag w:val=""/>
        <w:id w:val="872728672"/>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724B96">
          <w:t>AllJoyn™ Events and Actions Feature 14.06 Test Case Specifications</w:t>
        </w:r>
      </w:sdtContent>
    </w:sdt>
    <w:r w:rsidR="00CB2F3C">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4A233" w14:textId="77777777" w:rsidR="00CB2F3C" w:rsidRPr="00EF56CF" w:rsidRDefault="00CB2F3C"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4A235" w14:textId="77777777" w:rsidR="00CB2F3C" w:rsidRPr="00C2377F" w:rsidRDefault="00FC5B5A"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724B96">
          <w:t>AllJoyn™ Events and Actions Feature 14.06 Test Case Specifications</w:t>
        </w:r>
      </w:sdtContent>
    </w:sdt>
    <w:r w:rsidR="00CB2F3C">
      <w:tab/>
    </w:r>
    <w:fldSimple w:instr=" STYLEREF &quot;Heading 1&quot; \* MERGEFORMAT ">
      <w:r>
        <w:rPr>
          <w:noProof/>
        </w:rPr>
        <w:t>AllSeenIntrospectable test cases</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4A236" w14:textId="77777777" w:rsidR="00CB2F3C" w:rsidRPr="00C2377F" w:rsidRDefault="00CB2F3C"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99E3A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3CA389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6F6A2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E1C07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9AD9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ListNumber"/>
      <w:lvlText w:val="%1."/>
      <w:lvlJc w:val="left"/>
      <w:pPr>
        <w:tabs>
          <w:tab w:val="num" w:pos="360"/>
        </w:tabs>
        <w:ind w:left="360" w:hanging="360"/>
      </w:pPr>
    </w:lvl>
  </w:abstractNum>
  <w:abstractNum w:abstractNumId="9">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13473516"/>
    <w:multiLevelType w:val="singleLevel"/>
    <w:tmpl w:val="B9103964"/>
    <w:lvl w:ilvl="0">
      <w:start w:val="1"/>
      <w:numFmt w:val="decimal"/>
      <w:pStyle w:val="numbrdlist"/>
      <w:lvlText w:val="%1."/>
      <w:lvlJc w:val="right"/>
      <w:pPr>
        <w:tabs>
          <w:tab w:val="num" w:pos="1080"/>
        </w:tabs>
        <w:ind w:left="1080" w:hanging="173"/>
      </w:pPr>
      <w:rPr>
        <w:rFonts w:hint="default"/>
      </w:rPr>
    </w:lvl>
  </w:abstractNum>
  <w:abstractNum w:abstractNumId="12">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3">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5">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6">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18">
    <w:nsid w:val="65A124E4"/>
    <w:multiLevelType w:val="multilevel"/>
    <w:tmpl w:val="D5B8A40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19">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1">
    <w:nsid w:val="7E961907"/>
    <w:multiLevelType w:val="hybridMultilevel"/>
    <w:tmpl w:val="5FBAEE92"/>
    <w:lvl w:ilvl="0" w:tplc="DBC0E32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18"/>
  </w:num>
  <w:num w:numId="2">
    <w:abstractNumId w:val="13"/>
  </w:num>
  <w:num w:numId="3">
    <w:abstractNumId w:val="13"/>
  </w:num>
  <w:num w:numId="4">
    <w:abstractNumId w:val="20"/>
  </w:num>
  <w:num w:numId="5">
    <w:abstractNumId w:val="10"/>
  </w:num>
  <w:num w:numId="6">
    <w:abstractNumId w:val="18"/>
  </w:num>
  <w:num w:numId="7">
    <w:abstractNumId w:val="19"/>
  </w:num>
  <w:num w:numId="8">
    <w:abstractNumId w:val="9"/>
  </w:num>
  <w:num w:numId="9">
    <w:abstractNumId w:val="6"/>
  </w:num>
  <w:num w:numId="10">
    <w:abstractNumId w:val="11"/>
    <w:lvlOverride w:ilvl="0">
      <w:startOverride w:val="1"/>
    </w:lvlOverride>
  </w:num>
  <w:num w:numId="11">
    <w:abstractNumId w:val="12"/>
  </w:num>
  <w:num w:numId="12">
    <w:abstractNumId w:val="14"/>
  </w:num>
  <w:num w:numId="13">
    <w:abstractNumId w:val="21"/>
  </w:num>
  <w:num w:numId="14">
    <w:abstractNumId w:val="16"/>
  </w:num>
  <w:num w:numId="15">
    <w:abstractNumId w:val="15"/>
  </w:num>
  <w:num w:numId="16">
    <w:abstractNumId w:val="17"/>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7"/>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3"/>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1"/>
  </w:num>
  <w:num w:numId="38">
    <w:abstractNumId w:val="11"/>
    <w:lvlOverride w:ilvl="0">
      <w:startOverride w:val="1"/>
    </w:lvlOverride>
  </w:num>
  <w:num w:numId="39">
    <w:abstractNumId w:val="11"/>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1"/>
    <w:lvlOverride w:ilvl="0">
      <w:startOverride w:val="1"/>
    </w:lvlOverride>
  </w:num>
  <w:num w:numId="45">
    <w:abstractNumId w:val="11"/>
    <w:lvlOverride w:ilvl="0">
      <w:startOverride w:val="1"/>
    </w:lvlOverride>
  </w:num>
  <w:num w:numId="46">
    <w:abstractNumId w:val="11"/>
    <w:lvlOverride w:ilvl="0">
      <w:startOverride w:val="1"/>
    </w:lvlOverride>
  </w:num>
  <w:num w:numId="4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es-US" w:vendorID="64" w:dllVersion="131078"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rawingGridHorizontalSpacing w:val="110"/>
  <w:displayHorizontalDrawingGridEvery w:val="2"/>
  <w:noPunctuationKerning/>
  <w:characterSpacingControl w:val="doNotCompress"/>
  <w:hdrShapeDefaults>
    <o:shapedefaults v:ext="edit" spidmax="2051">
      <o:colormru v:ext="edit" colors="#418cbf,#6799c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68"/>
    <w:rsid w:val="000011C6"/>
    <w:rsid w:val="00001BAC"/>
    <w:rsid w:val="00004C4D"/>
    <w:rsid w:val="00007DE2"/>
    <w:rsid w:val="000115FA"/>
    <w:rsid w:val="00012722"/>
    <w:rsid w:val="000127F9"/>
    <w:rsid w:val="000144F7"/>
    <w:rsid w:val="00014D67"/>
    <w:rsid w:val="0001506A"/>
    <w:rsid w:val="00016360"/>
    <w:rsid w:val="000168C9"/>
    <w:rsid w:val="000174DE"/>
    <w:rsid w:val="0001771A"/>
    <w:rsid w:val="00020CB0"/>
    <w:rsid w:val="00021055"/>
    <w:rsid w:val="00021DF2"/>
    <w:rsid w:val="00024D07"/>
    <w:rsid w:val="00025935"/>
    <w:rsid w:val="00025E6E"/>
    <w:rsid w:val="00026051"/>
    <w:rsid w:val="00027914"/>
    <w:rsid w:val="00027915"/>
    <w:rsid w:val="00030B0B"/>
    <w:rsid w:val="00030BDD"/>
    <w:rsid w:val="00032572"/>
    <w:rsid w:val="00034F11"/>
    <w:rsid w:val="00035506"/>
    <w:rsid w:val="00037506"/>
    <w:rsid w:val="000402FD"/>
    <w:rsid w:val="00040EBD"/>
    <w:rsid w:val="00045F36"/>
    <w:rsid w:val="00051193"/>
    <w:rsid w:val="00053075"/>
    <w:rsid w:val="00055669"/>
    <w:rsid w:val="00055F92"/>
    <w:rsid w:val="00060E21"/>
    <w:rsid w:val="0006142B"/>
    <w:rsid w:val="000623DB"/>
    <w:rsid w:val="000652E6"/>
    <w:rsid w:val="00065D62"/>
    <w:rsid w:val="00066426"/>
    <w:rsid w:val="000676E3"/>
    <w:rsid w:val="00071179"/>
    <w:rsid w:val="00071A6F"/>
    <w:rsid w:val="00072469"/>
    <w:rsid w:val="00073098"/>
    <w:rsid w:val="00074570"/>
    <w:rsid w:val="000761AF"/>
    <w:rsid w:val="00077BCC"/>
    <w:rsid w:val="000814E6"/>
    <w:rsid w:val="0008225F"/>
    <w:rsid w:val="00082466"/>
    <w:rsid w:val="00082C9B"/>
    <w:rsid w:val="0008419F"/>
    <w:rsid w:val="00084ED9"/>
    <w:rsid w:val="000872CF"/>
    <w:rsid w:val="0009004A"/>
    <w:rsid w:val="0009109A"/>
    <w:rsid w:val="000916E4"/>
    <w:rsid w:val="000933B0"/>
    <w:rsid w:val="000934D3"/>
    <w:rsid w:val="00095621"/>
    <w:rsid w:val="00095FEA"/>
    <w:rsid w:val="000973BF"/>
    <w:rsid w:val="000974E7"/>
    <w:rsid w:val="000A05CC"/>
    <w:rsid w:val="000A297A"/>
    <w:rsid w:val="000A4E8B"/>
    <w:rsid w:val="000B1A48"/>
    <w:rsid w:val="000B1CDC"/>
    <w:rsid w:val="000B352D"/>
    <w:rsid w:val="000B3B9D"/>
    <w:rsid w:val="000B72EC"/>
    <w:rsid w:val="000B7C86"/>
    <w:rsid w:val="000C09AD"/>
    <w:rsid w:val="000C0BA9"/>
    <w:rsid w:val="000C0DA4"/>
    <w:rsid w:val="000C3303"/>
    <w:rsid w:val="000C5414"/>
    <w:rsid w:val="000C57E6"/>
    <w:rsid w:val="000C6E9E"/>
    <w:rsid w:val="000C7955"/>
    <w:rsid w:val="000D008C"/>
    <w:rsid w:val="000D4F2C"/>
    <w:rsid w:val="000D5BA3"/>
    <w:rsid w:val="000D6F06"/>
    <w:rsid w:val="000D7BBA"/>
    <w:rsid w:val="000E0811"/>
    <w:rsid w:val="000E1624"/>
    <w:rsid w:val="000E1A1F"/>
    <w:rsid w:val="000E2831"/>
    <w:rsid w:val="000E4DC9"/>
    <w:rsid w:val="000E54F4"/>
    <w:rsid w:val="000F056D"/>
    <w:rsid w:val="000F23F3"/>
    <w:rsid w:val="000F385D"/>
    <w:rsid w:val="000F4053"/>
    <w:rsid w:val="000F7292"/>
    <w:rsid w:val="000F769D"/>
    <w:rsid w:val="000F7FDD"/>
    <w:rsid w:val="001000F4"/>
    <w:rsid w:val="00103FA6"/>
    <w:rsid w:val="0010469B"/>
    <w:rsid w:val="00104BE1"/>
    <w:rsid w:val="00104C13"/>
    <w:rsid w:val="001052C3"/>
    <w:rsid w:val="001072C4"/>
    <w:rsid w:val="001076C2"/>
    <w:rsid w:val="00107A80"/>
    <w:rsid w:val="00110D1E"/>
    <w:rsid w:val="00110E93"/>
    <w:rsid w:val="0011207D"/>
    <w:rsid w:val="00120257"/>
    <w:rsid w:val="001222CA"/>
    <w:rsid w:val="00122B8D"/>
    <w:rsid w:val="00122BA3"/>
    <w:rsid w:val="00123465"/>
    <w:rsid w:val="00124346"/>
    <w:rsid w:val="00124453"/>
    <w:rsid w:val="001260EA"/>
    <w:rsid w:val="001272CE"/>
    <w:rsid w:val="0013140E"/>
    <w:rsid w:val="00133FE7"/>
    <w:rsid w:val="00134590"/>
    <w:rsid w:val="001350FB"/>
    <w:rsid w:val="0013563B"/>
    <w:rsid w:val="00137D55"/>
    <w:rsid w:val="00140A71"/>
    <w:rsid w:val="00140CEE"/>
    <w:rsid w:val="00141DC0"/>
    <w:rsid w:val="00142FD1"/>
    <w:rsid w:val="00144B3A"/>
    <w:rsid w:val="001467C8"/>
    <w:rsid w:val="00150048"/>
    <w:rsid w:val="0015241B"/>
    <w:rsid w:val="00152768"/>
    <w:rsid w:val="00152D3E"/>
    <w:rsid w:val="00153A73"/>
    <w:rsid w:val="00153FE8"/>
    <w:rsid w:val="00155229"/>
    <w:rsid w:val="00155D3A"/>
    <w:rsid w:val="00157ABB"/>
    <w:rsid w:val="001624A1"/>
    <w:rsid w:val="0016254E"/>
    <w:rsid w:val="00172236"/>
    <w:rsid w:val="00172A79"/>
    <w:rsid w:val="00172EB5"/>
    <w:rsid w:val="00174688"/>
    <w:rsid w:val="0017510D"/>
    <w:rsid w:val="00175FB9"/>
    <w:rsid w:val="0017670F"/>
    <w:rsid w:val="00181296"/>
    <w:rsid w:val="00182B2A"/>
    <w:rsid w:val="00184918"/>
    <w:rsid w:val="001860D2"/>
    <w:rsid w:val="0018768D"/>
    <w:rsid w:val="00194535"/>
    <w:rsid w:val="001949B7"/>
    <w:rsid w:val="00194C27"/>
    <w:rsid w:val="00194F9E"/>
    <w:rsid w:val="00197E27"/>
    <w:rsid w:val="001A0E29"/>
    <w:rsid w:val="001A2CA5"/>
    <w:rsid w:val="001A3068"/>
    <w:rsid w:val="001A360F"/>
    <w:rsid w:val="001A6D43"/>
    <w:rsid w:val="001A7A71"/>
    <w:rsid w:val="001B0670"/>
    <w:rsid w:val="001B087B"/>
    <w:rsid w:val="001B0927"/>
    <w:rsid w:val="001B2E46"/>
    <w:rsid w:val="001B2E61"/>
    <w:rsid w:val="001B3C91"/>
    <w:rsid w:val="001B4DBD"/>
    <w:rsid w:val="001B5B82"/>
    <w:rsid w:val="001B5C5A"/>
    <w:rsid w:val="001C0909"/>
    <w:rsid w:val="001C14FD"/>
    <w:rsid w:val="001C4F14"/>
    <w:rsid w:val="001C54D2"/>
    <w:rsid w:val="001C5CA0"/>
    <w:rsid w:val="001C6706"/>
    <w:rsid w:val="001C7277"/>
    <w:rsid w:val="001C75ED"/>
    <w:rsid w:val="001D04C2"/>
    <w:rsid w:val="001D0E2E"/>
    <w:rsid w:val="001D2A7D"/>
    <w:rsid w:val="001D3947"/>
    <w:rsid w:val="001D4089"/>
    <w:rsid w:val="001D4955"/>
    <w:rsid w:val="001D716A"/>
    <w:rsid w:val="001E2EA8"/>
    <w:rsid w:val="001E6AFE"/>
    <w:rsid w:val="001F07DD"/>
    <w:rsid w:val="001F374E"/>
    <w:rsid w:val="00200622"/>
    <w:rsid w:val="00200909"/>
    <w:rsid w:val="00202165"/>
    <w:rsid w:val="00203532"/>
    <w:rsid w:val="002035DA"/>
    <w:rsid w:val="00203CBD"/>
    <w:rsid w:val="00205D6F"/>
    <w:rsid w:val="002125FA"/>
    <w:rsid w:val="00212F97"/>
    <w:rsid w:val="0021443B"/>
    <w:rsid w:val="002152BA"/>
    <w:rsid w:val="002156A5"/>
    <w:rsid w:val="00217741"/>
    <w:rsid w:val="002178A5"/>
    <w:rsid w:val="002212CC"/>
    <w:rsid w:val="00222390"/>
    <w:rsid w:val="0022437E"/>
    <w:rsid w:val="00234C72"/>
    <w:rsid w:val="00235861"/>
    <w:rsid w:val="002406B6"/>
    <w:rsid w:val="00241FA9"/>
    <w:rsid w:val="00242308"/>
    <w:rsid w:val="002454B7"/>
    <w:rsid w:val="00245EC7"/>
    <w:rsid w:val="0024750E"/>
    <w:rsid w:val="00247909"/>
    <w:rsid w:val="002501EB"/>
    <w:rsid w:val="00251AAE"/>
    <w:rsid w:val="0025539B"/>
    <w:rsid w:val="00257D24"/>
    <w:rsid w:val="0026161E"/>
    <w:rsid w:val="002628DA"/>
    <w:rsid w:val="00264174"/>
    <w:rsid w:val="00264E23"/>
    <w:rsid w:val="00264E51"/>
    <w:rsid w:val="00264F9C"/>
    <w:rsid w:val="002663DC"/>
    <w:rsid w:val="0027209E"/>
    <w:rsid w:val="00272695"/>
    <w:rsid w:val="00272B2C"/>
    <w:rsid w:val="00274323"/>
    <w:rsid w:val="0027500E"/>
    <w:rsid w:val="00276F5F"/>
    <w:rsid w:val="00277495"/>
    <w:rsid w:val="00281025"/>
    <w:rsid w:val="00281818"/>
    <w:rsid w:val="00281E88"/>
    <w:rsid w:val="00282AD5"/>
    <w:rsid w:val="0028360A"/>
    <w:rsid w:val="002843A9"/>
    <w:rsid w:val="00284E61"/>
    <w:rsid w:val="00286571"/>
    <w:rsid w:val="002905CF"/>
    <w:rsid w:val="00290899"/>
    <w:rsid w:val="00290C28"/>
    <w:rsid w:val="00290FF0"/>
    <w:rsid w:val="002925CB"/>
    <w:rsid w:val="0029271B"/>
    <w:rsid w:val="002934AA"/>
    <w:rsid w:val="00294B4C"/>
    <w:rsid w:val="00294B71"/>
    <w:rsid w:val="002955E3"/>
    <w:rsid w:val="002961FE"/>
    <w:rsid w:val="0029745A"/>
    <w:rsid w:val="002A1685"/>
    <w:rsid w:val="002A24AB"/>
    <w:rsid w:val="002A3F59"/>
    <w:rsid w:val="002A4CEC"/>
    <w:rsid w:val="002A64C8"/>
    <w:rsid w:val="002A6EED"/>
    <w:rsid w:val="002A6FCC"/>
    <w:rsid w:val="002B0508"/>
    <w:rsid w:val="002B0B9E"/>
    <w:rsid w:val="002B55AD"/>
    <w:rsid w:val="002B6F89"/>
    <w:rsid w:val="002B7855"/>
    <w:rsid w:val="002C0A37"/>
    <w:rsid w:val="002C2AAB"/>
    <w:rsid w:val="002C2B05"/>
    <w:rsid w:val="002C35C6"/>
    <w:rsid w:val="002C44AA"/>
    <w:rsid w:val="002C47A6"/>
    <w:rsid w:val="002C66F2"/>
    <w:rsid w:val="002C70E2"/>
    <w:rsid w:val="002D2014"/>
    <w:rsid w:val="002D26C3"/>
    <w:rsid w:val="002D2A1A"/>
    <w:rsid w:val="002D2C95"/>
    <w:rsid w:val="002D5408"/>
    <w:rsid w:val="002E02AC"/>
    <w:rsid w:val="002E0BFA"/>
    <w:rsid w:val="002E1181"/>
    <w:rsid w:val="002E13FD"/>
    <w:rsid w:val="002E1C37"/>
    <w:rsid w:val="002E26AC"/>
    <w:rsid w:val="002E41A6"/>
    <w:rsid w:val="002E531D"/>
    <w:rsid w:val="002F0351"/>
    <w:rsid w:val="002F0463"/>
    <w:rsid w:val="002F0DAD"/>
    <w:rsid w:val="002F1A21"/>
    <w:rsid w:val="002F480F"/>
    <w:rsid w:val="002F4D3D"/>
    <w:rsid w:val="002F701B"/>
    <w:rsid w:val="002F76BA"/>
    <w:rsid w:val="002F776F"/>
    <w:rsid w:val="0030176E"/>
    <w:rsid w:val="00303E95"/>
    <w:rsid w:val="00306B5B"/>
    <w:rsid w:val="00307C5C"/>
    <w:rsid w:val="0031059D"/>
    <w:rsid w:val="00315AEE"/>
    <w:rsid w:val="00316707"/>
    <w:rsid w:val="00316D9D"/>
    <w:rsid w:val="00316FD9"/>
    <w:rsid w:val="00320028"/>
    <w:rsid w:val="00320F2A"/>
    <w:rsid w:val="00321A8B"/>
    <w:rsid w:val="003225C5"/>
    <w:rsid w:val="00323083"/>
    <w:rsid w:val="0032382F"/>
    <w:rsid w:val="00323F9E"/>
    <w:rsid w:val="00325184"/>
    <w:rsid w:val="00325C0B"/>
    <w:rsid w:val="003261DF"/>
    <w:rsid w:val="00326A6A"/>
    <w:rsid w:val="00327373"/>
    <w:rsid w:val="0032758F"/>
    <w:rsid w:val="003351A0"/>
    <w:rsid w:val="003357A6"/>
    <w:rsid w:val="00335BBA"/>
    <w:rsid w:val="003370F0"/>
    <w:rsid w:val="0034023C"/>
    <w:rsid w:val="003408F0"/>
    <w:rsid w:val="00340C8F"/>
    <w:rsid w:val="0034592D"/>
    <w:rsid w:val="00346AB4"/>
    <w:rsid w:val="00346C51"/>
    <w:rsid w:val="00346F34"/>
    <w:rsid w:val="00347C01"/>
    <w:rsid w:val="00350740"/>
    <w:rsid w:val="003513E1"/>
    <w:rsid w:val="00354F24"/>
    <w:rsid w:val="0035506A"/>
    <w:rsid w:val="00355889"/>
    <w:rsid w:val="00355F5D"/>
    <w:rsid w:val="003568B7"/>
    <w:rsid w:val="003577FB"/>
    <w:rsid w:val="00357EFD"/>
    <w:rsid w:val="00360FC9"/>
    <w:rsid w:val="00361B07"/>
    <w:rsid w:val="00363AFB"/>
    <w:rsid w:val="00364B6E"/>
    <w:rsid w:val="00366909"/>
    <w:rsid w:val="0037075D"/>
    <w:rsid w:val="00370833"/>
    <w:rsid w:val="00371341"/>
    <w:rsid w:val="003730FB"/>
    <w:rsid w:val="00374222"/>
    <w:rsid w:val="00376D99"/>
    <w:rsid w:val="00377BBC"/>
    <w:rsid w:val="00377E3A"/>
    <w:rsid w:val="0038289B"/>
    <w:rsid w:val="00382ED9"/>
    <w:rsid w:val="003832C8"/>
    <w:rsid w:val="003859AA"/>
    <w:rsid w:val="00387941"/>
    <w:rsid w:val="003901F3"/>
    <w:rsid w:val="00390D25"/>
    <w:rsid w:val="00392323"/>
    <w:rsid w:val="0039405F"/>
    <w:rsid w:val="00394153"/>
    <w:rsid w:val="00395234"/>
    <w:rsid w:val="00395F0F"/>
    <w:rsid w:val="00396F1F"/>
    <w:rsid w:val="00397735"/>
    <w:rsid w:val="003A169B"/>
    <w:rsid w:val="003A35B5"/>
    <w:rsid w:val="003A4280"/>
    <w:rsid w:val="003A4D3C"/>
    <w:rsid w:val="003A5874"/>
    <w:rsid w:val="003A62EE"/>
    <w:rsid w:val="003A6FD4"/>
    <w:rsid w:val="003B0153"/>
    <w:rsid w:val="003B076E"/>
    <w:rsid w:val="003B1205"/>
    <w:rsid w:val="003B3D73"/>
    <w:rsid w:val="003B3EE3"/>
    <w:rsid w:val="003B55CD"/>
    <w:rsid w:val="003B621E"/>
    <w:rsid w:val="003B7DCC"/>
    <w:rsid w:val="003B7E22"/>
    <w:rsid w:val="003C1886"/>
    <w:rsid w:val="003C1EDC"/>
    <w:rsid w:val="003C274C"/>
    <w:rsid w:val="003C4914"/>
    <w:rsid w:val="003C7D93"/>
    <w:rsid w:val="003D115D"/>
    <w:rsid w:val="003D2E4C"/>
    <w:rsid w:val="003D2FD0"/>
    <w:rsid w:val="003D41D9"/>
    <w:rsid w:val="003D4C2E"/>
    <w:rsid w:val="003D58B2"/>
    <w:rsid w:val="003D5FAE"/>
    <w:rsid w:val="003D7305"/>
    <w:rsid w:val="003D7A03"/>
    <w:rsid w:val="003E0F41"/>
    <w:rsid w:val="003E30EB"/>
    <w:rsid w:val="003E37B4"/>
    <w:rsid w:val="003E42D0"/>
    <w:rsid w:val="003E725A"/>
    <w:rsid w:val="003F07EB"/>
    <w:rsid w:val="003F0F33"/>
    <w:rsid w:val="003F2821"/>
    <w:rsid w:val="003F3D25"/>
    <w:rsid w:val="003F3E47"/>
    <w:rsid w:val="003F496F"/>
    <w:rsid w:val="003F5F60"/>
    <w:rsid w:val="00400028"/>
    <w:rsid w:val="00400347"/>
    <w:rsid w:val="00401239"/>
    <w:rsid w:val="004012E2"/>
    <w:rsid w:val="00401BD8"/>
    <w:rsid w:val="00403949"/>
    <w:rsid w:val="004048E9"/>
    <w:rsid w:val="00410CE0"/>
    <w:rsid w:val="00411AB3"/>
    <w:rsid w:val="00412A80"/>
    <w:rsid w:val="00412C55"/>
    <w:rsid w:val="004130F5"/>
    <w:rsid w:val="00415480"/>
    <w:rsid w:val="00416A1D"/>
    <w:rsid w:val="00422113"/>
    <w:rsid w:val="00423013"/>
    <w:rsid w:val="004255DC"/>
    <w:rsid w:val="00425AE4"/>
    <w:rsid w:val="004311E2"/>
    <w:rsid w:val="00431D4E"/>
    <w:rsid w:val="00431FA3"/>
    <w:rsid w:val="00432903"/>
    <w:rsid w:val="00432BA6"/>
    <w:rsid w:val="00433361"/>
    <w:rsid w:val="004333C0"/>
    <w:rsid w:val="004337F2"/>
    <w:rsid w:val="00435CF4"/>
    <w:rsid w:val="00436CBD"/>
    <w:rsid w:val="00441BCC"/>
    <w:rsid w:val="004420B3"/>
    <w:rsid w:val="00443E76"/>
    <w:rsid w:val="00443F4A"/>
    <w:rsid w:val="00444CD3"/>
    <w:rsid w:val="00447FFE"/>
    <w:rsid w:val="004501BE"/>
    <w:rsid w:val="0045125F"/>
    <w:rsid w:val="0045290A"/>
    <w:rsid w:val="00452D87"/>
    <w:rsid w:val="00454DA2"/>
    <w:rsid w:val="00455AC1"/>
    <w:rsid w:val="004567EE"/>
    <w:rsid w:val="00457082"/>
    <w:rsid w:val="00457B86"/>
    <w:rsid w:val="00461DCC"/>
    <w:rsid w:val="00463AB5"/>
    <w:rsid w:val="00464127"/>
    <w:rsid w:val="00464A9F"/>
    <w:rsid w:val="0046735A"/>
    <w:rsid w:val="0047004A"/>
    <w:rsid w:val="004706A3"/>
    <w:rsid w:val="00471F72"/>
    <w:rsid w:val="00474AB0"/>
    <w:rsid w:val="004750CB"/>
    <w:rsid w:val="00475170"/>
    <w:rsid w:val="00475A19"/>
    <w:rsid w:val="00476262"/>
    <w:rsid w:val="00477BDC"/>
    <w:rsid w:val="00477C86"/>
    <w:rsid w:val="00481CBB"/>
    <w:rsid w:val="00484396"/>
    <w:rsid w:val="004847B8"/>
    <w:rsid w:val="00487BD5"/>
    <w:rsid w:val="00491C30"/>
    <w:rsid w:val="00493AB4"/>
    <w:rsid w:val="004945A0"/>
    <w:rsid w:val="00497721"/>
    <w:rsid w:val="0049798A"/>
    <w:rsid w:val="004A0C35"/>
    <w:rsid w:val="004A1466"/>
    <w:rsid w:val="004A302D"/>
    <w:rsid w:val="004A40E1"/>
    <w:rsid w:val="004A44C2"/>
    <w:rsid w:val="004A71B3"/>
    <w:rsid w:val="004A7C11"/>
    <w:rsid w:val="004B013A"/>
    <w:rsid w:val="004B130F"/>
    <w:rsid w:val="004B2A06"/>
    <w:rsid w:val="004B3C67"/>
    <w:rsid w:val="004C1EE2"/>
    <w:rsid w:val="004C5189"/>
    <w:rsid w:val="004C559B"/>
    <w:rsid w:val="004C57E1"/>
    <w:rsid w:val="004C5BE9"/>
    <w:rsid w:val="004D1D6D"/>
    <w:rsid w:val="004D5245"/>
    <w:rsid w:val="004D5601"/>
    <w:rsid w:val="004D6476"/>
    <w:rsid w:val="004D7F53"/>
    <w:rsid w:val="004E140C"/>
    <w:rsid w:val="004E2035"/>
    <w:rsid w:val="004E2527"/>
    <w:rsid w:val="004E3BE9"/>
    <w:rsid w:val="004E3D37"/>
    <w:rsid w:val="004E3DE2"/>
    <w:rsid w:val="004E571F"/>
    <w:rsid w:val="004F2324"/>
    <w:rsid w:val="004F289F"/>
    <w:rsid w:val="004F3221"/>
    <w:rsid w:val="004F38B4"/>
    <w:rsid w:val="004F39B8"/>
    <w:rsid w:val="004F5A75"/>
    <w:rsid w:val="004F5CBB"/>
    <w:rsid w:val="004F67C5"/>
    <w:rsid w:val="004F698D"/>
    <w:rsid w:val="004F6B43"/>
    <w:rsid w:val="0050052B"/>
    <w:rsid w:val="00501BD6"/>
    <w:rsid w:val="0050321A"/>
    <w:rsid w:val="00504865"/>
    <w:rsid w:val="00504A56"/>
    <w:rsid w:val="00504B0F"/>
    <w:rsid w:val="0050667D"/>
    <w:rsid w:val="005068AB"/>
    <w:rsid w:val="0050760B"/>
    <w:rsid w:val="00510314"/>
    <w:rsid w:val="00510F68"/>
    <w:rsid w:val="00510FE6"/>
    <w:rsid w:val="005114B9"/>
    <w:rsid w:val="00511AB4"/>
    <w:rsid w:val="00512684"/>
    <w:rsid w:val="00512D29"/>
    <w:rsid w:val="00513BC0"/>
    <w:rsid w:val="00513DCE"/>
    <w:rsid w:val="005176F9"/>
    <w:rsid w:val="0052255F"/>
    <w:rsid w:val="00522567"/>
    <w:rsid w:val="005237A5"/>
    <w:rsid w:val="005247DB"/>
    <w:rsid w:val="00527215"/>
    <w:rsid w:val="00533979"/>
    <w:rsid w:val="00533E56"/>
    <w:rsid w:val="005347D0"/>
    <w:rsid w:val="0053508D"/>
    <w:rsid w:val="00537140"/>
    <w:rsid w:val="00537537"/>
    <w:rsid w:val="005403B6"/>
    <w:rsid w:val="00540582"/>
    <w:rsid w:val="0054135B"/>
    <w:rsid w:val="00541E1C"/>
    <w:rsid w:val="00542C0A"/>
    <w:rsid w:val="00545264"/>
    <w:rsid w:val="005468E8"/>
    <w:rsid w:val="00546D86"/>
    <w:rsid w:val="00547049"/>
    <w:rsid w:val="00547143"/>
    <w:rsid w:val="005473D9"/>
    <w:rsid w:val="00547658"/>
    <w:rsid w:val="00547905"/>
    <w:rsid w:val="00552D95"/>
    <w:rsid w:val="00553AC3"/>
    <w:rsid w:val="005548B5"/>
    <w:rsid w:val="005562E1"/>
    <w:rsid w:val="00556405"/>
    <w:rsid w:val="00560724"/>
    <w:rsid w:val="00561344"/>
    <w:rsid w:val="00564AB3"/>
    <w:rsid w:val="00564AC2"/>
    <w:rsid w:val="005654AE"/>
    <w:rsid w:val="00566BD8"/>
    <w:rsid w:val="005715BD"/>
    <w:rsid w:val="00571605"/>
    <w:rsid w:val="0057217D"/>
    <w:rsid w:val="005735E8"/>
    <w:rsid w:val="00574001"/>
    <w:rsid w:val="00574DF5"/>
    <w:rsid w:val="00576CEF"/>
    <w:rsid w:val="00580D54"/>
    <w:rsid w:val="00581BC2"/>
    <w:rsid w:val="00581FC2"/>
    <w:rsid w:val="00583B10"/>
    <w:rsid w:val="00585C2E"/>
    <w:rsid w:val="00587E87"/>
    <w:rsid w:val="00590969"/>
    <w:rsid w:val="005937EC"/>
    <w:rsid w:val="00596712"/>
    <w:rsid w:val="005969C4"/>
    <w:rsid w:val="005A23E8"/>
    <w:rsid w:val="005A2B33"/>
    <w:rsid w:val="005A3321"/>
    <w:rsid w:val="005A36E2"/>
    <w:rsid w:val="005A41BC"/>
    <w:rsid w:val="005A5791"/>
    <w:rsid w:val="005A62A4"/>
    <w:rsid w:val="005A6641"/>
    <w:rsid w:val="005A67B7"/>
    <w:rsid w:val="005A6F2E"/>
    <w:rsid w:val="005A7772"/>
    <w:rsid w:val="005B1C34"/>
    <w:rsid w:val="005B1E0B"/>
    <w:rsid w:val="005B35F9"/>
    <w:rsid w:val="005B51DE"/>
    <w:rsid w:val="005B641A"/>
    <w:rsid w:val="005B66E7"/>
    <w:rsid w:val="005B7563"/>
    <w:rsid w:val="005C10CE"/>
    <w:rsid w:val="005C24D6"/>
    <w:rsid w:val="005C5050"/>
    <w:rsid w:val="005C5F10"/>
    <w:rsid w:val="005C6B03"/>
    <w:rsid w:val="005C6B93"/>
    <w:rsid w:val="005D00C5"/>
    <w:rsid w:val="005D0BC3"/>
    <w:rsid w:val="005D13A1"/>
    <w:rsid w:val="005D14F9"/>
    <w:rsid w:val="005D194C"/>
    <w:rsid w:val="005D2A6C"/>
    <w:rsid w:val="005D2F8F"/>
    <w:rsid w:val="005D391F"/>
    <w:rsid w:val="005D3A67"/>
    <w:rsid w:val="005D40F2"/>
    <w:rsid w:val="005E0C93"/>
    <w:rsid w:val="005E0F0A"/>
    <w:rsid w:val="005E0F89"/>
    <w:rsid w:val="005E3EA3"/>
    <w:rsid w:val="005E42CB"/>
    <w:rsid w:val="005E5021"/>
    <w:rsid w:val="005E5BDE"/>
    <w:rsid w:val="005E5C2E"/>
    <w:rsid w:val="005E6F0F"/>
    <w:rsid w:val="005E7A52"/>
    <w:rsid w:val="005F47C5"/>
    <w:rsid w:val="005F54A9"/>
    <w:rsid w:val="00600636"/>
    <w:rsid w:val="00600F76"/>
    <w:rsid w:val="00601710"/>
    <w:rsid w:val="00603066"/>
    <w:rsid w:val="006033F7"/>
    <w:rsid w:val="006039A3"/>
    <w:rsid w:val="00603F15"/>
    <w:rsid w:val="006049AB"/>
    <w:rsid w:val="00605312"/>
    <w:rsid w:val="00605749"/>
    <w:rsid w:val="00605B38"/>
    <w:rsid w:val="00605D89"/>
    <w:rsid w:val="006103EC"/>
    <w:rsid w:val="006105E1"/>
    <w:rsid w:val="0061193E"/>
    <w:rsid w:val="00615228"/>
    <w:rsid w:val="00616042"/>
    <w:rsid w:val="00616224"/>
    <w:rsid w:val="00621D1B"/>
    <w:rsid w:val="00622029"/>
    <w:rsid w:val="00626CB4"/>
    <w:rsid w:val="0063079D"/>
    <w:rsid w:val="006323B0"/>
    <w:rsid w:val="00632A2C"/>
    <w:rsid w:val="006332AF"/>
    <w:rsid w:val="006407BB"/>
    <w:rsid w:val="0064201A"/>
    <w:rsid w:val="00644333"/>
    <w:rsid w:val="00646214"/>
    <w:rsid w:val="00647E4B"/>
    <w:rsid w:val="00647F12"/>
    <w:rsid w:val="00650E89"/>
    <w:rsid w:val="00651531"/>
    <w:rsid w:val="00652792"/>
    <w:rsid w:val="00652ABD"/>
    <w:rsid w:val="00654568"/>
    <w:rsid w:val="006547CD"/>
    <w:rsid w:val="006570FA"/>
    <w:rsid w:val="00657799"/>
    <w:rsid w:val="00657C25"/>
    <w:rsid w:val="0066333E"/>
    <w:rsid w:val="00664091"/>
    <w:rsid w:val="00664889"/>
    <w:rsid w:val="0066512D"/>
    <w:rsid w:val="00665991"/>
    <w:rsid w:val="00666F89"/>
    <w:rsid w:val="00667AF2"/>
    <w:rsid w:val="00667DB5"/>
    <w:rsid w:val="006705BC"/>
    <w:rsid w:val="0067173C"/>
    <w:rsid w:val="00671DCC"/>
    <w:rsid w:val="00672729"/>
    <w:rsid w:val="006739E8"/>
    <w:rsid w:val="00674C76"/>
    <w:rsid w:val="006769CB"/>
    <w:rsid w:val="00681685"/>
    <w:rsid w:val="00682B59"/>
    <w:rsid w:val="00683C54"/>
    <w:rsid w:val="00684820"/>
    <w:rsid w:val="00685256"/>
    <w:rsid w:val="00685C3E"/>
    <w:rsid w:val="006868BD"/>
    <w:rsid w:val="00687833"/>
    <w:rsid w:val="00690F40"/>
    <w:rsid w:val="00691240"/>
    <w:rsid w:val="0069199E"/>
    <w:rsid w:val="00694A44"/>
    <w:rsid w:val="00694E76"/>
    <w:rsid w:val="006A24B1"/>
    <w:rsid w:val="006A2FE2"/>
    <w:rsid w:val="006A39D8"/>
    <w:rsid w:val="006A4B57"/>
    <w:rsid w:val="006A799D"/>
    <w:rsid w:val="006B05D5"/>
    <w:rsid w:val="006B0C7E"/>
    <w:rsid w:val="006B2907"/>
    <w:rsid w:val="006B2D53"/>
    <w:rsid w:val="006B43F0"/>
    <w:rsid w:val="006C2D8E"/>
    <w:rsid w:val="006C3C46"/>
    <w:rsid w:val="006C40AE"/>
    <w:rsid w:val="006D00A6"/>
    <w:rsid w:val="006D2915"/>
    <w:rsid w:val="006D460A"/>
    <w:rsid w:val="006D5351"/>
    <w:rsid w:val="006D6E63"/>
    <w:rsid w:val="006D7378"/>
    <w:rsid w:val="006E08D9"/>
    <w:rsid w:val="006E43EF"/>
    <w:rsid w:val="006E53F3"/>
    <w:rsid w:val="006E5B31"/>
    <w:rsid w:val="006E64AF"/>
    <w:rsid w:val="006E7E58"/>
    <w:rsid w:val="006F0FA6"/>
    <w:rsid w:val="006F59BD"/>
    <w:rsid w:val="006F5BCB"/>
    <w:rsid w:val="006F6B46"/>
    <w:rsid w:val="007016F3"/>
    <w:rsid w:val="00701C21"/>
    <w:rsid w:val="00702E1E"/>
    <w:rsid w:val="00703A57"/>
    <w:rsid w:val="00706D90"/>
    <w:rsid w:val="00706E35"/>
    <w:rsid w:val="00707C05"/>
    <w:rsid w:val="00711488"/>
    <w:rsid w:val="0071185B"/>
    <w:rsid w:val="00712BDA"/>
    <w:rsid w:val="00712FCD"/>
    <w:rsid w:val="00714402"/>
    <w:rsid w:val="00714BED"/>
    <w:rsid w:val="00717A83"/>
    <w:rsid w:val="00720C15"/>
    <w:rsid w:val="007229F2"/>
    <w:rsid w:val="00724B96"/>
    <w:rsid w:val="00724BA4"/>
    <w:rsid w:val="00724DE9"/>
    <w:rsid w:val="0072508F"/>
    <w:rsid w:val="00725120"/>
    <w:rsid w:val="007252B1"/>
    <w:rsid w:val="00725831"/>
    <w:rsid w:val="007263A2"/>
    <w:rsid w:val="00734C23"/>
    <w:rsid w:val="00734EA4"/>
    <w:rsid w:val="0073506B"/>
    <w:rsid w:val="0073626C"/>
    <w:rsid w:val="00740113"/>
    <w:rsid w:val="00741C52"/>
    <w:rsid w:val="00745963"/>
    <w:rsid w:val="00745BBB"/>
    <w:rsid w:val="0074655F"/>
    <w:rsid w:val="00746C76"/>
    <w:rsid w:val="00750194"/>
    <w:rsid w:val="00750EB2"/>
    <w:rsid w:val="0075122D"/>
    <w:rsid w:val="0075349E"/>
    <w:rsid w:val="00754096"/>
    <w:rsid w:val="00754A81"/>
    <w:rsid w:val="0075613D"/>
    <w:rsid w:val="00764B8F"/>
    <w:rsid w:val="00765390"/>
    <w:rsid w:val="0076559D"/>
    <w:rsid w:val="0076567C"/>
    <w:rsid w:val="00766A97"/>
    <w:rsid w:val="007708B3"/>
    <w:rsid w:val="00771DB9"/>
    <w:rsid w:val="00773B7D"/>
    <w:rsid w:val="00774B19"/>
    <w:rsid w:val="007759B7"/>
    <w:rsid w:val="00775D11"/>
    <w:rsid w:val="0077619E"/>
    <w:rsid w:val="0077788E"/>
    <w:rsid w:val="007778B8"/>
    <w:rsid w:val="00781643"/>
    <w:rsid w:val="00783299"/>
    <w:rsid w:val="00783883"/>
    <w:rsid w:val="00783FB2"/>
    <w:rsid w:val="007857BA"/>
    <w:rsid w:val="00785FD2"/>
    <w:rsid w:val="007868CB"/>
    <w:rsid w:val="00786F2E"/>
    <w:rsid w:val="0079175B"/>
    <w:rsid w:val="00791AA1"/>
    <w:rsid w:val="00791FC9"/>
    <w:rsid w:val="007941DE"/>
    <w:rsid w:val="007A0274"/>
    <w:rsid w:val="007A16AF"/>
    <w:rsid w:val="007A18CF"/>
    <w:rsid w:val="007A3C69"/>
    <w:rsid w:val="007A4C5D"/>
    <w:rsid w:val="007A73BF"/>
    <w:rsid w:val="007A7475"/>
    <w:rsid w:val="007B235B"/>
    <w:rsid w:val="007B478F"/>
    <w:rsid w:val="007B4908"/>
    <w:rsid w:val="007C01F6"/>
    <w:rsid w:val="007C08F9"/>
    <w:rsid w:val="007C0BCE"/>
    <w:rsid w:val="007C10CC"/>
    <w:rsid w:val="007C151A"/>
    <w:rsid w:val="007C1A79"/>
    <w:rsid w:val="007C2CBB"/>
    <w:rsid w:val="007C42AB"/>
    <w:rsid w:val="007C4402"/>
    <w:rsid w:val="007C44DD"/>
    <w:rsid w:val="007C4D2A"/>
    <w:rsid w:val="007C585F"/>
    <w:rsid w:val="007C77C0"/>
    <w:rsid w:val="007C7DD6"/>
    <w:rsid w:val="007D2FD9"/>
    <w:rsid w:val="007E042E"/>
    <w:rsid w:val="007E26C9"/>
    <w:rsid w:val="007E2C06"/>
    <w:rsid w:val="007E3754"/>
    <w:rsid w:val="007E3ED7"/>
    <w:rsid w:val="007E4330"/>
    <w:rsid w:val="007E4B3D"/>
    <w:rsid w:val="007E512F"/>
    <w:rsid w:val="007E7755"/>
    <w:rsid w:val="007F16B4"/>
    <w:rsid w:val="007F40D3"/>
    <w:rsid w:val="007F48D9"/>
    <w:rsid w:val="007F4A92"/>
    <w:rsid w:val="007F4E8C"/>
    <w:rsid w:val="007F6B74"/>
    <w:rsid w:val="007F7F70"/>
    <w:rsid w:val="00801721"/>
    <w:rsid w:val="00801AFE"/>
    <w:rsid w:val="00801F32"/>
    <w:rsid w:val="00802863"/>
    <w:rsid w:val="00803D7B"/>
    <w:rsid w:val="00806F1A"/>
    <w:rsid w:val="0081061F"/>
    <w:rsid w:val="00811FE7"/>
    <w:rsid w:val="00815E8C"/>
    <w:rsid w:val="008211F5"/>
    <w:rsid w:val="0082221C"/>
    <w:rsid w:val="00823193"/>
    <w:rsid w:val="008232D4"/>
    <w:rsid w:val="00823C36"/>
    <w:rsid w:val="00824AE9"/>
    <w:rsid w:val="00825E0B"/>
    <w:rsid w:val="00830E88"/>
    <w:rsid w:val="008311AB"/>
    <w:rsid w:val="00832CD0"/>
    <w:rsid w:val="0083315B"/>
    <w:rsid w:val="0083435D"/>
    <w:rsid w:val="0083469C"/>
    <w:rsid w:val="00834A2A"/>
    <w:rsid w:val="00837A74"/>
    <w:rsid w:val="0084059D"/>
    <w:rsid w:val="00840691"/>
    <w:rsid w:val="008411D3"/>
    <w:rsid w:val="00841AD1"/>
    <w:rsid w:val="00842ED2"/>
    <w:rsid w:val="00844E0F"/>
    <w:rsid w:val="008452B5"/>
    <w:rsid w:val="00846376"/>
    <w:rsid w:val="008501A5"/>
    <w:rsid w:val="00850BA7"/>
    <w:rsid w:val="00851C86"/>
    <w:rsid w:val="00853506"/>
    <w:rsid w:val="00853AE5"/>
    <w:rsid w:val="00855F4E"/>
    <w:rsid w:val="00856A2F"/>
    <w:rsid w:val="0085711D"/>
    <w:rsid w:val="00860328"/>
    <w:rsid w:val="0086398F"/>
    <w:rsid w:val="00864294"/>
    <w:rsid w:val="00864403"/>
    <w:rsid w:val="00864D54"/>
    <w:rsid w:val="008653C9"/>
    <w:rsid w:val="00865867"/>
    <w:rsid w:val="00867214"/>
    <w:rsid w:val="00871029"/>
    <w:rsid w:val="00872AB9"/>
    <w:rsid w:val="00873A21"/>
    <w:rsid w:val="00873F2F"/>
    <w:rsid w:val="00875744"/>
    <w:rsid w:val="0087657D"/>
    <w:rsid w:val="00876CDE"/>
    <w:rsid w:val="0087762B"/>
    <w:rsid w:val="0088001B"/>
    <w:rsid w:val="00880111"/>
    <w:rsid w:val="0088043F"/>
    <w:rsid w:val="00881624"/>
    <w:rsid w:val="00883EF8"/>
    <w:rsid w:val="00884762"/>
    <w:rsid w:val="008849D0"/>
    <w:rsid w:val="008919E9"/>
    <w:rsid w:val="008922C4"/>
    <w:rsid w:val="00892B27"/>
    <w:rsid w:val="0089376D"/>
    <w:rsid w:val="00893FB8"/>
    <w:rsid w:val="00896D7E"/>
    <w:rsid w:val="0089715E"/>
    <w:rsid w:val="0089734E"/>
    <w:rsid w:val="00897D54"/>
    <w:rsid w:val="008A0914"/>
    <w:rsid w:val="008A0F83"/>
    <w:rsid w:val="008A266D"/>
    <w:rsid w:val="008A29CD"/>
    <w:rsid w:val="008A61BC"/>
    <w:rsid w:val="008A6D3B"/>
    <w:rsid w:val="008A7290"/>
    <w:rsid w:val="008B1062"/>
    <w:rsid w:val="008B188A"/>
    <w:rsid w:val="008B5285"/>
    <w:rsid w:val="008B5B65"/>
    <w:rsid w:val="008B6090"/>
    <w:rsid w:val="008B6370"/>
    <w:rsid w:val="008B63C2"/>
    <w:rsid w:val="008B64C5"/>
    <w:rsid w:val="008B6DB3"/>
    <w:rsid w:val="008B6E7B"/>
    <w:rsid w:val="008C0AE9"/>
    <w:rsid w:val="008C3DF7"/>
    <w:rsid w:val="008C47F2"/>
    <w:rsid w:val="008D057E"/>
    <w:rsid w:val="008D0D8F"/>
    <w:rsid w:val="008D73B2"/>
    <w:rsid w:val="008E0271"/>
    <w:rsid w:val="008E10E2"/>
    <w:rsid w:val="008E1FDE"/>
    <w:rsid w:val="008E2F4C"/>
    <w:rsid w:val="008E38FD"/>
    <w:rsid w:val="008E3BE6"/>
    <w:rsid w:val="008E5433"/>
    <w:rsid w:val="008E5BE3"/>
    <w:rsid w:val="008E6D24"/>
    <w:rsid w:val="008E788F"/>
    <w:rsid w:val="008F2D64"/>
    <w:rsid w:val="008F338C"/>
    <w:rsid w:val="008F4CBE"/>
    <w:rsid w:val="008F527D"/>
    <w:rsid w:val="008F56F6"/>
    <w:rsid w:val="00900189"/>
    <w:rsid w:val="00900E58"/>
    <w:rsid w:val="00902E9C"/>
    <w:rsid w:val="00904AB6"/>
    <w:rsid w:val="00904FEE"/>
    <w:rsid w:val="00905BF7"/>
    <w:rsid w:val="00907036"/>
    <w:rsid w:val="00910867"/>
    <w:rsid w:val="00910AE5"/>
    <w:rsid w:val="009114F3"/>
    <w:rsid w:val="00911776"/>
    <w:rsid w:val="00911D02"/>
    <w:rsid w:val="00911D3A"/>
    <w:rsid w:val="00913A4B"/>
    <w:rsid w:val="00914267"/>
    <w:rsid w:val="00914A68"/>
    <w:rsid w:val="00914B05"/>
    <w:rsid w:val="009158F0"/>
    <w:rsid w:val="00915924"/>
    <w:rsid w:val="00915ACE"/>
    <w:rsid w:val="009162C8"/>
    <w:rsid w:val="00920614"/>
    <w:rsid w:val="00925723"/>
    <w:rsid w:val="00925A41"/>
    <w:rsid w:val="0092743D"/>
    <w:rsid w:val="00932468"/>
    <w:rsid w:val="00932A5C"/>
    <w:rsid w:val="00933693"/>
    <w:rsid w:val="0093700F"/>
    <w:rsid w:val="00937FCB"/>
    <w:rsid w:val="00940BD5"/>
    <w:rsid w:val="00941319"/>
    <w:rsid w:val="00942516"/>
    <w:rsid w:val="00942FEC"/>
    <w:rsid w:val="00943488"/>
    <w:rsid w:val="00943E11"/>
    <w:rsid w:val="00944146"/>
    <w:rsid w:val="00945BB8"/>
    <w:rsid w:val="00946A44"/>
    <w:rsid w:val="00951027"/>
    <w:rsid w:val="00951915"/>
    <w:rsid w:val="00951D18"/>
    <w:rsid w:val="00952964"/>
    <w:rsid w:val="009529CA"/>
    <w:rsid w:val="00955B93"/>
    <w:rsid w:val="00955F25"/>
    <w:rsid w:val="00960ED3"/>
    <w:rsid w:val="00963665"/>
    <w:rsid w:val="00965CF6"/>
    <w:rsid w:val="00965D5F"/>
    <w:rsid w:val="00966C62"/>
    <w:rsid w:val="00967122"/>
    <w:rsid w:val="00967457"/>
    <w:rsid w:val="009676F1"/>
    <w:rsid w:val="009700B9"/>
    <w:rsid w:val="00971528"/>
    <w:rsid w:val="009717B7"/>
    <w:rsid w:val="00972810"/>
    <w:rsid w:val="0097345B"/>
    <w:rsid w:val="00973D37"/>
    <w:rsid w:val="00975232"/>
    <w:rsid w:val="009752DE"/>
    <w:rsid w:val="009803A4"/>
    <w:rsid w:val="00980D33"/>
    <w:rsid w:val="00980E43"/>
    <w:rsid w:val="00984D8C"/>
    <w:rsid w:val="00985030"/>
    <w:rsid w:val="00986BF4"/>
    <w:rsid w:val="00986CA9"/>
    <w:rsid w:val="00987E20"/>
    <w:rsid w:val="009901FE"/>
    <w:rsid w:val="00991052"/>
    <w:rsid w:val="00991C32"/>
    <w:rsid w:val="0099341C"/>
    <w:rsid w:val="00995912"/>
    <w:rsid w:val="009A05CF"/>
    <w:rsid w:val="009A12F5"/>
    <w:rsid w:val="009A1304"/>
    <w:rsid w:val="009A1513"/>
    <w:rsid w:val="009A2479"/>
    <w:rsid w:val="009A25FF"/>
    <w:rsid w:val="009A3933"/>
    <w:rsid w:val="009A39DE"/>
    <w:rsid w:val="009A5066"/>
    <w:rsid w:val="009A5569"/>
    <w:rsid w:val="009A6A08"/>
    <w:rsid w:val="009A7D5B"/>
    <w:rsid w:val="009B01E8"/>
    <w:rsid w:val="009B1A36"/>
    <w:rsid w:val="009B374F"/>
    <w:rsid w:val="009B66CC"/>
    <w:rsid w:val="009B6F25"/>
    <w:rsid w:val="009C014D"/>
    <w:rsid w:val="009C1746"/>
    <w:rsid w:val="009C1B66"/>
    <w:rsid w:val="009C3AEA"/>
    <w:rsid w:val="009C52EC"/>
    <w:rsid w:val="009C5C7B"/>
    <w:rsid w:val="009D1819"/>
    <w:rsid w:val="009D1B83"/>
    <w:rsid w:val="009D2896"/>
    <w:rsid w:val="009D2AC1"/>
    <w:rsid w:val="009D2C0A"/>
    <w:rsid w:val="009D31C7"/>
    <w:rsid w:val="009D3BA3"/>
    <w:rsid w:val="009D3DCB"/>
    <w:rsid w:val="009D6CB5"/>
    <w:rsid w:val="009D7264"/>
    <w:rsid w:val="009D7FC5"/>
    <w:rsid w:val="009E14C3"/>
    <w:rsid w:val="009E1989"/>
    <w:rsid w:val="009E2645"/>
    <w:rsid w:val="009E33F1"/>
    <w:rsid w:val="009E4DEE"/>
    <w:rsid w:val="009E59C8"/>
    <w:rsid w:val="009E5FD5"/>
    <w:rsid w:val="009E6F72"/>
    <w:rsid w:val="009E7B5A"/>
    <w:rsid w:val="009E7F62"/>
    <w:rsid w:val="009F1B22"/>
    <w:rsid w:val="009F2EE8"/>
    <w:rsid w:val="009F3840"/>
    <w:rsid w:val="009F4456"/>
    <w:rsid w:val="009F6206"/>
    <w:rsid w:val="009F6857"/>
    <w:rsid w:val="009F6B48"/>
    <w:rsid w:val="00A021E2"/>
    <w:rsid w:val="00A02362"/>
    <w:rsid w:val="00A02F93"/>
    <w:rsid w:val="00A03363"/>
    <w:rsid w:val="00A076C4"/>
    <w:rsid w:val="00A10789"/>
    <w:rsid w:val="00A1087F"/>
    <w:rsid w:val="00A10C99"/>
    <w:rsid w:val="00A117D8"/>
    <w:rsid w:val="00A12E6F"/>
    <w:rsid w:val="00A166B1"/>
    <w:rsid w:val="00A1703D"/>
    <w:rsid w:val="00A1767B"/>
    <w:rsid w:val="00A20C97"/>
    <w:rsid w:val="00A20D15"/>
    <w:rsid w:val="00A20F09"/>
    <w:rsid w:val="00A20F67"/>
    <w:rsid w:val="00A21982"/>
    <w:rsid w:val="00A22AA8"/>
    <w:rsid w:val="00A26A2C"/>
    <w:rsid w:val="00A27B98"/>
    <w:rsid w:val="00A309D1"/>
    <w:rsid w:val="00A3164B"/>
    <w:rsid w:val="00A32B30"/>
    <w:rsid w:val="00A37AF2"/>
    <w:rsid w:val="00A40E0C"/>
    <w:rsid w:val="00A424B3"/>
    <w:rsid w:val="00A42EC3"/>
    <w:rsid w:val="00A431A6"/>
    <w:rsid w:val="00A438A9"/>
    <w:rsid w:val="00A43EF1"/>
    <w:rsid w:val="00A476DC"/>
    <w:rsid w:val="00A47E89"/>
    <w:rsid w:val="00A5489D"/>
    <w:rsid w:val="00A607C5"/>
    <w:rsid w:val="00A626DF"/>
    <w:rsid w:val="00A62811"/>
    <w:rsid w:val="00A62A57"/>
    <w:rsid w:val="00A63799"/>
    <w:rsid w:val="00A65D98"/>
    <w:rsid w:val="00A66236"/>
    <w:rsid w:val="00A67607"/>
    <w:rsid w:val="00A70782"/>
    <w:rsid w:val="00A70AF9"/>
    <w:rsid w:val="00A70EB1"/>
    <w:rsid w:val="00A733AE"/>
    <w:rsid w:val="00A733B5"/>
    <w:rsid w:val="00A81A65"/>
    <w:rsid w:val="00A825DB"/>
    <w:rsid w:val="00A84CAD"/>
    <w:rsid w:val="00A8659D"/>
    <w:rsid w:val="00A918CF"/>
    <w:rsid w:val="00A9274B"/>
    <w:rsid w:val="00A93056"/>
    <w:rsid w:val="00A9381B"/>
    <w:rsid w:val="00A93824"/>
    <w:rsid w:val="00A96946"/>
    <w:rsid w:val="00AA0402"/>
    <w:rsid w:val="00AA055F"/>
    <w:rsid w:val="00AA1E26"/>
    <w:rsid w:val="00AA25B2"/>
    <w:rsid w:val="00AA2E90"/>
    <w:rsid w:val="00AA3DFE"/>
    <w:rsid w:val="00AA5CDF"/>
    <w:rsid w:val="00AA5DEA"/>
    <w:rsid w:val="00AA63BE"/>
    <w:rsid w:val="00AA6A43"/>
    <w:rsid w:val="00AA7DC3"/>
    <w:rsid w:val="00AB0DEE"/>
    <w:rsid w:val="00AB1557"/>
    <w:rsid w:val="00AB4C1B"/>
    <w:rsid w:val="00AB55AD"/>
    <w:rsid w:val="00AB5ED6"/>
    <w:rsid w:val="00AB6FB7"/>
    <w:rsid w:val="00AB75E8"/>
    <w:rsid w:val="00AC0E2B"/>
    <w:rsid w:val="00AC1047"/>
    <w:rsid w:val="00AC6511"/>
    <w:rsid w:val="00AC7FBC"/>
    <w:rsid w:val="00AD08AD"/>
    <w:rsid w:val="00AD2AF5"/>
    <w:rsid w:val="00AD4B1A"/>
    <w:rsid w:val="00AD4B45"/>
    <w:rsid w:val="00AD77AE"/>
    <w:rsid w:val="00AE0DD1"/>
    <w:rsid w:val="00AE312F"/>
    <w:rsid w:val="00AE3F8D"/>
    <w:rsid w:val="00AF0976"/>
    <w:rsid w:val="00AF18A1"/>
    <w:rsid w:val="00AF1E63"/>
    <w:rsid w:val="00AF2862"/>
    <w:rsid w:val="00AF31B9"/>
    <w:rsid w:val="00AF4249"/>
    <w:rsid w:val="00B0149A"/>
    <w:rsid w:val="00B02671"/>
    <w:rsid w:val="00B02A0D"/>
    <w:rsid w:val="00B0524C"/>
    <w:rsid w:val="00B10D63"/>
    <w:rsid w:val="00B10E7C"/>
    <w:rsid w:val="00B126E7"/>
    <w:rsid w:val="00B12EFA"/>
    <w:rsid w:val="00B15152"/>
    <w:rsid w:val="00B15731"/>
    <w:rsid w:val="00B16C46"/>
    <w:rsid w:val="00B16EC3"/>
    <w:rsid w:val="00B200F0"/>
    <w:rsid w:val="00B3083B"/>
    <w:rsid w:val="00B314E8"/>
    <w:rsid w:val="00B32167"/>
    <w:rsid w:val="00B33B97"/>
    <w:rsid w:val="00B33C6D"/>
    <w:rsid w:val="00B37100"/>
    <w:rsid w:val="00B37C8A"/>
    <w:rsid w:val="00B40532"/>
    <w:rsid w:val="00B41572"/>
    <w:rsid w:val="00B415DB"/>
    <w:rsid w:val="00B41DA0"/>
    <w:rsid w:val="00B4298D"/>
    <w:rsid w:val="00B433A4"/>
    <w:rsid w:val="00B44E4D"/>
    <w:rsid w:val="00B46CBE"/>
    <w:rsid w:val="00B47620"/>
    <w:rsid w:val="00B47A70"/>
    <w:rsid w:val="00B50707"/>
    <w:rsid w:val="00B51255"/>
    <w:rsid w:val="00B5130C"/>
    <w:rsid w:val="00B52759"/>
    <w:rsid w:val="00B5471F"/>
    <w:rsid w:val="00B56229"/>
    <w:rsid w:val="00B568F1"/>
    <w:rsid w:val="00B5722A"/>
    <w:rsid w:val="00B57B88"/>
    <w:rsid w:val="00B60A03"/>
    <w:rsid w:val="00B61EC8"/>
    <w:rsid w:val="00B630B6"/>
    <w:rsid w:val="00B63C28"/>
    <w:rsid w:val="00B65CAD"/>
    <w:rsid w:val="00B66D7B"/>
    <w:rsid w:val="00B7014A"/>
    <w:rsid w:val="00B7153F"/>
    <w:rsid w:val="00B723D6"/>
    <w:rsid w:val="00B726FC"/>
    <w:rsid w:val="00B72972"/>
    <w:rsid w:val="00B72F68"/>
    <w:rsid w:val="00B73BCF"/>
    <w:rsid w:val="00B75B66"/>
    <w:rsid w:val="00B81C48"/>
    <w:rsid w:val="00B81C77"/>
    <w:rsid w:val="00B83430"/>
    <w:rsid w:val="00B83C12"/>
    <w:rsid w:val="00B845C4"/>
    <w:rsid w:val="00B8605D"/>
    <w:rsid w:val="00B870F0"/>
    <w:rsid w:val="00B904FD"/>
    <w:rsid w:val="00B9057C"/>
    <w:rsid w:val="00B925C4"/>
    <w:rsid w:val="00B92C0B"/>
    <w:rsid w:val="00B93A61"/>
    <w:rsid w:val="00B974BA"/>
    <w:rsid w:val="00BA17C2"/>
    <w:rsid w:val="00BA7B3A"/>
    <w:rsid w:val="00BA7C80"/>
    <w:rsid w:val="00BB3702"/>
    <w:rsid w:val="00BB3D9D"/>
    <w:rsid w:val="00BB6777"/>
    <w:rsid w:val="00BB6CD4"/>
    <w:rsid w:val="00BC0392"/>
    <w:rsid w:val="00BC067D"/>
    <w:rsid w:val="00BC4D5F"/>
    <w:rsid w:val="00BC6413"/>
    <w:rsid w:val="00BD07A1"/>
    <w:rsid w:val="00BD09A4"/>
    <w:rsid w:val="00BD2C23"/>
    <w:rsid w:val="00BD436A"/>
    <w:rsid w:val="00BD5CF2"/>
    <w:rsid w:val="00BE101D"/>
    <w:rsid w:val="00BE360D"/>
    <w:rsid w:val="00BE45BD"/>
    <w:rsid w:val="00BE5BC7"/>
    <w:rsid w:val="00BF259E"/>
    <w:rsid w:val="00BF2C5C"/>
    <w:rsid w:val="00BF3B0B"/>
    <w:rsid w:val="00BF597A"/>
    <w:rsid w:val="00BF5A5F"/>
    <w:rsid w:val="00BF637A"/>
    <w:rsid w:val="00BF7B2B"/>
    <w:rsid w:val="00C05ACD"/>
    <w:rsid w:val="00C0724A"/>
    <w:rsid w:val="00C12EA2"/>
    <w:rsid w:val="00C14EC9"/>
    <w:rsid w:val="00C15824"/>
    <w:rsid w:val="00C17215"/>
    <w:rsid w:val="00C1722D"/>
    <w:rsid w:val="00C211D1"/>
    <w:rsid w:val="00C2309E"/>
    <w:rsid w:val="00C234D0"/>
    <w:rsid w:val="00C23747"/>
    <w:rsid w:val="00C2377F"/>
    <w:rsid w:val="00C243F7"/>
    <w:rsid w:val="00C261E1"/>
    <w:rsid w:val="00C30032"/>
    <w:rsid w:val="00C308FB"/>
    <w:rsid w:val="00C312A9"/>
    <w:rsid w:val="00C31819"/>
    <w:rsid w:val="00C31CC5"/>
    <w:rsid w:val="00C31F4D"/>
    <w:rsid w:val="00C32146"/>
    <w:rsid w:val="00C32A6A"/>
    <w:rsid w:val="00C3306B"/>
    <w:rsid w:val="00C335C4"/>
    <w:rsid w:val="00C34E63"/>
    <w:rsid w:val="00C413D9"/>
    <w:rsid w:val="00C41DC5"/>
    <w:rsid w:val="00C4378F"/>
    <w:rsid w:val="00C43C85"/>
    <w:rsid w:val="00C44BC9"/>
    <w:rsid w:val="00C44C28"/>
    <w:rsid w:val="00C47A8D"/>
    <w:rsid w:val="00C51E94"/>
    <w:rsid w:val="00C52B61"/>
    <w:rsid w:val="00C52BA6"/>
    <w:rsid w:val="00C544C6"/>
    <w:rsid w:val="00C5458C"/>
    <w:rsid w:val="00C54B79"/>
    <w:rsid w:val="00C54CF6"/>
    <w:rsid w:val="00C562A6"/>
    <w:rsid w:val="00C56AFE"/>
    <w:rsid w:val="00C571F4"/>
    <w:rsid w:val="00C57D15"/>
    <w:rsid w:val="00C6193C"/>
    <w:rsid w:val="00C62E27"/>
    <w:rsid w:val="00C6512E"/>
    <w:rsid w:val="00C66CB3"/>
    <w:rsid w:val="00C7006B"/>
    <w:rsid w:val="00C70231"/>
    <w:rsid w:val="00C71698"/>
    <w:rsid w:val="00C753C0"/>
    <w:rsid w:val="00C75692"/>
    <w:rsid w:val="00C75C7E"/>
    <w:rsid w:val="00C76273"/>
    <w:rsid w:val="00C7675E"/>
    <w:rsid w:val="00C77807"/>
    <w:rsid w:val="00C824E0"/>
    <w:rsid w:val="00C855AE"/>
    <w:rsid w:val="00C858E6"/>
    <w:rsid w:val="00C91C2D"/>
    <w:rsid w:val="00C92F3B"/>
    <w:rsid w:val="00C933F9"/>
    <w:rsid w:val="00C957BD"/>
    <w:rsid w:val="00C96FA3"/>
    <w:rsid w:val="00C97F76"/>
    <w:rsid w:val="00CA0EB5"/>
    <w:rsid w:val="00CA19C8"/>
    <w:rsid w:val="00CA1F1D"/>
    <w:rsid w:val="00CA4CBA"/>
    <w:rsid w:val="00CA4D2A"/>
    <w:rsid w:val="00CA4F92"/>
    <w:rsid w:val="00CA5CC4"/>
    <w:rsid w:val="00CA6113"/>
    <w:rsid w:val="00CA6B6D"/>
    <w:rsid w:val="00CB04EF"/>
    <w:rsid w:val="00CB0592"/>
    <w:rsid w:val="00CB2224"/>
    <w:rsid w:val="00CB2F3C"/>
    <w:rsid w:val="00CB4597"/>
    <w:rsid w:val="00CB4AF8"/>
    <w:rsid w:val="00CC0161"/>
    <w:rsid w:val="00CC097F"/>
    <w:rsid w:val="00CC3C42"/>
    <w:rsid w:val="00CC4AB4"/>
    <w:rsid w:val="00CC4BD7"/>
    <w:rsid w:val="00CC4C3F"/>
    <w:rsid w:val="00CC7A18"/>
    <w:rsid w:val="00CD0759"/>
    <w:rsid w:val="00CD0F8E"/>
    <w:rsid w:val="00CD3287"/>
    <w:rsid w:val="00CD4AF9"/>
    <w:rsid w:val="00CD591B"/>
    <w:rsid w:val="00CD76BB"/>
    <w:rsid w:val="00CE04ED"/>
    <w:rsid w:val="00CE0626"/>
    <w:rsid w:val="00CE0738"/>
    <w:rsid w:val="00CE1EE1"/>
    <w:rsid w:val="00CE33F6"/>
    <w:rsid w:val="00CE3A78"/>
    <w:rsid w:val="00CE521A"/>
    <w:rsid w:val="00CE5C01"/>
    <w:rsid w:val="00CF1ACD"/>
    <w:rsid w:val="00CF255A"/>
    <w:rsid w:val="00CF2B77"/>
    <w:rsid w:val="00CF4E74"/>
    <w:rsid w:val="00CF535A"/>
    <w:rsid w:val="00CF6D1A"/>
    <w:rsid w:val="00CF6EB5"/>
    <w:rsid w:val="00D01C24"/>
    <w:rsid w:val="00D03D16"/>
    <w:rsid w:val="00D074EE"/>
    <w:rsid w:val="00D1018C"/>
    <w:rsid w:val="00D12E17"/>
    <w:rsid w:val="00D142B6"/>
    <w:rsid w:val="00D1709D"/>
    <w:rsid w:val="00D211AB"/>
    <w:rsid w:val="00D2141C"/>
    <w:rsid w:val="00D23528"/>
    <w:rsid w:val="00D237D6"/>
    <w:rsid w:val="00D25954"/>
    <w:rsid w:val="00D25ED5"/>
    <w:rsid w:val="00D30BD3"/>
    <w:rsid w:val="00D316CB"/>
    <w:rsid w:val="00D317D6"/>
    <w:rsid w:val="00D31FBB"/>
    <w:rsid w:val="00D321E9"/>
    <w:rsid w:val="00D330E5"/>
    <w:rsid w:val="00D339D3"/>
    <w:rsid w:val="00D372D1"/>
    <w:rsid w:val="00D4069C"/>
    <w:rsid w:val="00D41BC6"/>
    <w:rsid w:val="00D421FA"/>
    <w:rsid w:val="00D42D89"/>
    <w:rsid w:val="00D46275"/>
    <w:rsid w:val="00D469B3"/>
    <w:rsid w:val="00D5011F"/>
    <w:rsid w:val="00D53647"/>
    <w:rsid w:val="00D53B60"/>
    <w:rsid w:val="00D53E14"/>
    <w:rsid w:val="00D5428C"/>
    <w:rsid w:val="00D548A4"/>
    <w:rsid w:val="00D54C90"/>
    <w:rsid w:val="00D56334"/>
    <w:rsid w:val="00D56BFC"/>
    <w:rsid w:val="00D5714D"/>
    <w:rsid w:val="00D57ED1"/>
    <w:rsid w:val="00D60E32"/>
    <w:rsid w:val="00D6174D"/>
    <w:rsid w:val="00D61D56"/>
    <w:rsid w:val="00D62241"/>
    <w:rsid w:val="00D6298F"/>
    <w:rsid w:val="00D65CA9"/>
    <w:rsid w:val="00D65FCF"/>
    <w:rsid w:val="00D66082"/>
    <w:rsid w:val="00D707D2"/>
    <w:rsid w:val="00D7254B"/>
    <w:rsid w:val="00D742BE"/>
    <w:rsid w:val="00D75DF1"/>
    <w:rsid w:val="00D80CDE"/>
    <w:rsid w:val="00D8164F"/>
    <w:rsid w:val="00D81AC3"/>
    <w:rsid w:val="00D84242"/>
    <w:rsid w:val="00D84324"/>
    <w:rsid w:val="00D869B3"/>
    <w:rsid w:val="00D90BF1"/>
    <w:rsid w:val="00D916CD"/>
    <w:rsid w:val="00D91A35"/>
    <w:rsid w:val="00D96DC6"/>
    <w:rsid w:val="00DA2E81"/>
    <w:rsid w:val="00DA33CC"/>
    <w:rsid w:val="00DA3438"/>
    <w:rsid w:val="00DA3687"/>
    <w:rsid w:val="00DA3AA8"/>
    <w:rsid w:val="00DA3BD2"/>
    <w:rsid w:val="00DA45C2"/>
    <w:rsid w:val="00DA4D66"/>
    <w:rsid w:val="00DA5CA5"/>
    <w:rsid w:val="00DB3B88"/>
    <w:rsid w:val="00DB4D6A"/>
    <w:rsid w:val="00DB500A"/>
    <w:rsid w:val="00DB6F8B"/>
    <w:rsid w:val="00DB7F2E"/>
    <w:rsid w:val="00DC156E"/>
    <w:rsid w:val="00DC1BCF"/>
    <w:rsid w:val="00DC2B6F"/>
    <w:rsid w:val="00DC3487"/>
    <w:rsid w:val="00DC4D73"/>
    <w:rsid w:val="00DC7006"/>
    <w:rsid w:val="00DD167A"/>
    <w:rsid w:val="00DD4D64"/>
    <w:rsid w:val="00DD5993"/>
    <w:rsid w:val="00DD652C"/>
    <w:rsid w:val="00DD770C"/>
    <w:rsid w:val="00DE0A8F"/>
    <w:rsid w:val="00DE0AC8"/>
    <w:rsid w:val="00DE22A2"/>
    <w:rsid w:val="00DE53A5"/>
    <w:rsid w:val="00DE5940"/>
    <w:rsid w:val="00DE5E71"/>
    <w:rsid w:val="00DE673D"/>
    <w:rsid w:val="00DE6BD9"/>
    <w:rsid w:val="00DE7391"/>
    <w:rsid w:val="00DF0D3A"/>
    <w:rsid w:val="00DF0FD7"/>
    <w:rsid w:val="00DF3AB2"/>
    <w:rsid w:val="00DF4B64"/>
    <w:rsid w:val="00DF61E1"/>
    <w:rsid w:val="00E01630"/>
    <w:rsid w:val="00E02277"/>
    <w:rsid w:val="00E04D81"/>
    <w:rsid w:val="00E057AB"/>
    <w:rsid w:val="00E05DE4"/>
    <w:rsid w:val="00E070ED"/>
    <w:rsid w:val="00E076BD"/>
    <w:rsid w:val="00E07E95"/>
    <w:rsid w:val="00E10A96"/>
    <w:rsid w:val="00E11225"/>
    <w:rsid w:val="00E13707"/>
    <w:rsid w:val="00E13C81"/>
    <w:rsid w:val="00E14060"/>
    <w:rsid w:val="00E17291"/>
    <w:rsid w:val="00E17E94"/>
    <w:rsid w:val="00E203E3"/>
    <w:rsid w:val="00E2144A"/>
    <w:rsid w:val="00E21DA1"/>
    <w:rsid w:val="00E228C9"/>
    <w:rsid w:val="00E22E33"/>
    <w:rsid w:val="00E24218"/>
    <w:rsid w:val="00E25101"/>
    <w:rsid w:val="00E26010"/>
    <w:rsid w:val="00E262D0"/>
    <w:rsid w:val="00E26327"/>
    <w:rsid w:val="00E26B3F"/>
    <w:rsid w:val="00E30862"/>
    <w:rsid w:val="00E30FCB"/>
    <w:rsid w:val="00E32153"/>
    <w:rsid w:val="00E3236F"/>
    <w:rsid w:val="00E334F7"/>
    <w:rsid w:val="00E34132"/>
    <w:rsid w:val="00E34B0F"/>
    <w:rsid w:val="00E3513C"/>
    <w:rsid w:val="00E40589"/>
    <w:rsid w:val="00E41DBF"/>
    <w:rsid w:val="00E422D3"/>
    <w:rsid w:val="00E46A5B"/>
    <w:rsid w:val="00E47591"/>
    <w:rsid w:val="00E515EB"/>
    <w:rsid w:val="00E52CF7"/>
    <w:rsid w:val="00E52ED5"/>
    <w:rsid w:val="00E533F4"/>
    <w:rsid w:val="00E53466"/>
    <w:rsid w:val="00E54614"/>
    <w:rsid w:val="00E5670B"/>
    <w:rsid w:val="00E57AF7"/>
    <w:rsid w:val="00E619A9"/>
    <w:rsid w:val="00E655FB"/>
    <w:rsid w:val="00E666D0"/>
    <w:rsid w:val="00E7070D"/>
    <w:rsid w:val="00E71BAF"/>
    <w:rsid w:val="00E720DC"/>
    <w:rsid w:val="00E72368"/>
    <w:rsid w:val="00E73F43"/>
    <w:rsid w:val="00E74A36"/>
    <w:rsid w:val="00E74E19"/>
    <w:rsid w:val="00E75010"/>
    <w:rsid w:val="00E758DA"/>
    <w:rsid w:val="00E759C5"/>
    <w:rsid w:val="00E75A00"/>
    <w:rsid w:val="00E7663D"/>
    <w:rsid w:val="00E77078"/>
    <w:rsid w:val="00E8183D"/>
    <w:rsid w:val="00E8277E"/>
    <w:rsid w:val="00E82E51"/>
    <w:rsid w:val="00E84297"/>
    <w:rsid w:val="00E84461"/>
    <w:rsid w:val="00E8724D"/>
    <w:rsid w:val="00E902BE"/>
    <w:rsid w:val="00E915DF"/>
    <w:rsid w:val="00E91BC7"/>
    <w:rsid w:val="00E91E29"/>
    <w:rsid w:val="00E91E88"/>
    <w:rsid w:val="00E92B07"/>
    <w:rsid w:val="00E951C8"/>
    <w:rsid w:val="00E95C00"/>
    <w:rsid w:val="00E961AB"/>
    <w:rsid w:val="00E96B1A"/>
    <w:rsid w:val="00EA1742"/>
    <w:rsid w:val="00EA19CC"/>
    <w:rsid w:val="00EA524D"/>
    <w:rsid w:val="00EB05D5"/>
    <w:rsid w:val="00EB0A73"/>
    <w:rsid w:val="00EB0CA2"/>
    <w:rsid w:val="00EB12EB"/>
    <w:rsid w:val="00EB1E8B"/>
    <w:rsid w:val="00EB3B32"/>
    <w:rsid w:val="00EB55CA"/>
    <w:rsid w:val="00EB567C"/>
    <w:rsid w:val="00EB5681"/>
    <w:rsid w:val="00EB5A3D"/>
    <w:rsid w:val="00EB77E9"/>
    <w:rsid w:val="00EC0F01"/>
    <w:rsid w:val="00EC103F"/>
    <w:rsid w:val="00EC1391"/>
    <w:rsid w:val="00EC193E"/>
    <w:rsid w:val="00EC2966"/>
    <w:rsid w:val="00EC303A"/>
    <w:rsid w:val="00EC3073"/>
    <w:rsid w:val="00EC3611"/>
    <w:rsid w:val="00EC59A5"/>
    <w:rsid w:val="00EC6CE7"/>
    <w:rsid w:val="00ED317E"/>
    <w:rsid w:val="00ED412E"/>
    <w:rsid w:val="00ED4554"/>
    <w:rsid w:val="00ED4EBD"/>
    <w:rsid w:val="00ED64D2"/>
    <w:rsid w:val="00ED6C57"/>
    <w:rsid w:val="00ED6E01"/>
    <w:rsid w:val="00ED727D"/>
    <w:rsid w:val="00EE04FE"/>
    <w:rsid w:val="00EE20E5"/>
    <w:rsid w:val="00EE2C6A"/>
    <w:rsid w:val="00EE41EB"/>
    <w:rsid w:val="00EE46E2"/>
    <w:rsid w:val="00EE46F6"/>
    <w:rsid w:val="00EE641B"/>
    <w:rsid w:val="00EE6B95"/>
    <w:rsid w:val="00EF0535"/>
    <w:rsid w:val="00EF111F"/>
    <w:rsid w:val="00EF2C2C"/>
    <w:rsid w:val="00EF3D42"/>
    <w:rsid w:val="00EF464C"/>
    <w:rsid w:val="00EF512A"/>
    <w:rsid w:val="00EF60D6"/>
    <w:rsid w:val="00F02408"/>
    <w:rsid w:val="00F027F8"/>
    <w:rsid w:val="00F02E8E"/>
    <w:rsid w:val="00F0358B"/>
    <w:rsid w:val="00F04938"/>
    <w:rsid w:val="00F05CEA"/>
    <w:rsid w:val="00F0717A"/>
    <w:rsid w:val="00F07476"/>
    <w:rsid w:val="00F077F7"/>
    <w:rsid w:val="00F10B41"/>
    <w:rsid w:val="00F11A46"/>
    <w:rsid w:val="00F1245F"/>
    <w:rsid w:val="00F14D5F"/>
    <w:rsid w:val="00F150E4"/>
    <w:rsid w:val="00F175E5"/>
    <w:rsid w:val="00F202D6"/>
    <w:rsid w:val="00F214EF"/>
    <w:rsid w:val="00F21E2C"/>
    <w:rsid w:val="00F231ED"/>
    <w:rsid w:val="00F23B19"/>
    <w:rsid w:val="00F322B7"/>
    <w:rsid w:val="00F32AA2"/>
    <w:rsid w:val="00F334FE"/>
    <w:rsid w:val="00F34594"/>
    <w:rsid w:val="00F34906"/>
    <w:rsid w:val="00F37257"/>
    <w:rsid w:val="00F37619"/>
    <w:rsid w:val="00F37B76"/>
    <w:rsid w:val="00F40984"/>
    <w:rsid w:val="00F40FFA"/>
    <w:rsid w:val="00F430C7"/>
    <w:rsid w:val="00F43912"/>
    <w:rsid w:val="00F44A0E"/>
    <w:rsid w:val="00F46987"/>
    <w:rsid w:val="00F47D60"/>
    <w:rsid w:val="00F53422"/>
    <w:rsid w:val="00F53537"/>
    <w:rsid w:val="00F53E9D"/>
    <w:rsid w:val="00F543CD"/>
    <w:rsid w:val="00F54429"/>
    <w:rsid w:val="00F54791"/>
    <w:rsid w:val="00F557B3"/>
    <w:rsid w:val="00F55A39"/>
    <w:rsid w:val="00F6095C"/>
    <w:rsid w:val="00F61DEC"/>
    <w:rsid w:val="00F62729"/>
    <w:rsid w:val="00F63EEB"/>
    <w:rsid w:val="00F6479C"/>
    <w:rsid w:val="00F65CE8"/>
    <w:rsid w:val="00F661DA"/>
    <w:rsid w:val="00F67144"/>
    <w:rsid w:val="00F674FB"/>
    <w:rsid w:val="00F7041D"/>
    <w:rsid w:val="00F71ED6"/>
    <w:rsid w:val="00F75617"/>
    <w:rsid w:val="00F761F2"/>
    <w:rsid w:val="00F77179"/>
    <w:rsid w:val="00F7773B"/>
    <w:rsid w:val="00F77FFA"/>
    <w:rsid w:val="00F81E2D"/>
    <w:rsid w:val="00F829BD"/>
    <w:rsid w:val="00F82A74"/>
    <w:rsid w:val="00F838D9"/>
    <w:rsid w:val="00F84044"/>
    <w:rsid w:val="00F84582"/>
    <w:rsid w:val="00F87502"/>
    <w:rsid w:val="00F91D42"/>
    <w:rsid w:val="00F928F8"/>
    <w:rsid w:val="00F9340D"/>
    <w:rsid w:val="00F93A9D"/>
    <w:rsid w:val="00F94139"/>
    <w:rsid w:val="00F95C7E"/>
    <w:rsid w:val="00F96B72"/>
    <w:rsid w:val="00F96CFD"/>
    <w:rsid w:val="00FA0B5C"/>
    <w:rsid w:val="00FA50C8"/>
    <w:rsid w:val="00FA559D"/>
    <w:rsid w:val="00FA7109"/>
    <w:rsid w:val="00FA714D"/>
    <w:rsid w:val="00FB13A4"/>
    <w:rsid w:val="00FB2CE6"/>
    <w:rsid w:val="00FB521B"/>
    <w:rsid w:val="00FB586B"/>
    <w:rsid w:val="00FB70DA"/>
    <w:rsid w:val="00FB786B"/>
    <w:rsid w:val="00FB7DCF"/>
    <w:rsid w:val="00FC0B66"/>
    <w:rsid w:val="00FC323A"/>
    <w:rsid w:val="00FC5B5A"/>
    <w:rsid w:val="00FC650B"/>
    <w:rsid w:val="00FC79C6"/>
    <w:rsid w:val="00FD1B62"/>
    <w:rsid w:val="00FD5401"/>
    <w:rsid w:val="00FD55CA"/>
    <w:rsid w:val="00FD5E71"/>
    <w:rsid w:val="00FD62B3"/>
    <w:rsid w:val="00FE0DF4"/>
    <w:rsid w:val="00FE1776"/>
    <w:rsid w:val="00FE2BA0"/>
    <w:rsid w:val="00FE5A20"/>
    <w:rsid w:val="00FE5E82"/>
    <w:rsid w:val="00FE78E0"/>
    <w:rsid w:val="00FE7FA7"/>
    <w:rsid w:val="00FF09B6"/>
    <w:rsid w:val="00FF0B8F"/>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colormru v:ext="edit" colors="#418cbf,#6799c8"/>
    </o:shapedefaults>
    <o:shapelayout v:ext="edit">
      <o:idmap v:ext="edit" data="1"/>
    </o:shapelayout>
  </w:shapeDefaults>
  <w:decimalSymbol w:val="."/>
  <w:listSeparator w:val=","/>
  <w14:docId w14:val="7EF4A1BC"/>
  <w15:docId w15:val="{BD0D2548-503C-4B23-9521-C01C4D66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EA1742"/>
    <w:pPr>
      <w:numPr>
        <w:numId w:val="13"/>
      </w:numPr>
      <w:tabs>
        <w:tab w:val="clear" w:pos="720"/>
        <w:tab w:val="num" w:pos="1440"/>
      </w:tabs>
      <w:ind w:left="1440"/>
    </w:pPr>
  </w:style>
  <w:style w:type="character" w:customStyle="1" w:styleId="bulletlv2CharChar">
    <w:name w:val="bullet lv2 Char Char"/>
    <w:basedOn w:val="DefaultParagraphFont"/>
    <w:link w:val="bulletlv2"/>
    <w:rsid w:val="00EA1742"/>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rFonts w:ascii="Arial" w:hAnsi="Arial"/>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sz w:val="22"/>
      <w:szCs w:val="24"/>
    </w:rPr>
  </w:style>
  <w:style w:type="character" w:customStyle="1" w:styleId="bulletlv4Char">
    <w:name w:val="bullet lv4 Char"/>
    <w:basedOn w:val="DefaultParagraphFont"/>
    <w:link w:val="bulletlv4"/>
    <w:rsid w:val="00BA17C2"/>
    <w:rPr>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22"/>
      </w:numPr>
      <w:contextualSpacing/>
    </w:pPr>
  </w:style>
  <w:style w:type="paragraph" w:styleId="ListBullet4">
    <w:name w:val="List Bullet 4"/>
    <w:basedOn w:val="Normal"/>
    <w:semiHidden/>
    <w:rsid w:val="00CC7A18"/>
    <w:pPr>
      <w:numPr>
        <w:numId w:val="23"/>
      </w:numPr>
      <w:contextualSpacing/>
    </w:pPr>
  </w:style>
  <w:style w:type="paragraph" w:styleId="ListBullet5">
    <w:name w:val="List Bullet 5"/>
    <w:basedOn w:val="Normal"/>
    <w:semiHidden/>
    <w:rsid w:val="00CC7A18"/>
    <w:pPr>
      <w:numPr>
        <w:numId w:val="24"/>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5"/>
      </w:numPr>
      <w:contextualSpacing/>
    </w:pPr>
  </w:style>
  <w:style w:type="paragraph" w:styleId="ListNumber2">
    <w:name w:val="List Number 2"/>
    <w:basedOn w:val="Normal"/>
    <w:semiHidden/>
    <w:rsid w:val="00CC7A18"/>
    <w:pPr>
      <w:numPr>
        <w:numId w:val="26"/>
      </w:numPr>
      <w:contextualSpacing/>
    </w:pPr>
  </w:style>
  <w:style w:type="paragraph" w:styleId="ListNumber3">
    <w:name w:val="List Number 3"/>
    <w:basedOn w:val="Normal"/>
    <w:semiHidden/>
    <w:rsid w:val="00CC7A18"/>
    <w:pPr>
      <w:numPr>
        <w:numId w:val="27"/>
      </w:numPr>
      <w:contextualSpacing/>
    </w:pPr>
  </w:style>
  <w:style w:type="paragraph" w:styleId="ListNumber4">
    <w:name w:val="List Number 4"/>
    <w:basedOn w:val="Normal"/>
    <w:semiHidden/>
    <w:rsid w:val="00CC7A18"/>
    <w:pPr>
      <w:numPr>
        <w:numId w:val="28"/>
      </w:numPr>
      <w:contextualSpacing/>
    </w:pPr>
  </w:style>
  <w:style w:type="paragraph" w:styleId="ListNumber5">
    <w:name w:val="List Number 5"/>
    <w:basedOn w:val="Normal"/>
    <w:semiHidden/>
    <w:rsid w:val="00CC7A18"/>
    <w:pPr>
      <w:numPr>
        <w:numId w:val="29"/>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 w:type="character" w:customStyle="1" w:styleId="strong1">
    <w:name w:val="strong1"/>
    <w:basedOn w:val="DefaultParagraphFont"/>
    <w:rsid w:val="002743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0027">
      <w:bodyDiv w:val="1"/>
      <w:marLeft w:val="0"/>
      <w:marRight w:val="0"/>
      <w:marTop w:val="0"/>
      <w:marBottom w:val="0"/>
      <w:divBdr>
        <w:top w:val="none" w:sz="0" w:space="0" w:color="auto"/>
        <w:left w:val="none" w:sz="0" w:space="0" w:color="auto"/>
        <w:bottom w:val="none" w:sz="0" w:space="0" w:color="auto"/>
        <w:right w:val="none" w:sz="0" w:space="0" w:color="auto"/>
      </w:divBdr>
    </w:div>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yperlink" Target="file:///C:/Users/irivin/Documents/JAVA_Projects/AllJoynSDK/alljoyn-0.0.1406-android-sdk-dbg/alljoyn-android/core/alljoyn-0.0.1406-dbg/java/docs/html/org/alljoyn/bus/ifaces/AllSeenIntrospectable.html" TargetMode="Externa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file:///C:/Users/irivin/Documents/JAVA_Projects/AllJoynSDK/alljoyn-0.0.1406-android-sdk-dbg/alljoyn-android/core/alljoyn-0.0.1406-dbg/java/docs/html/org/alljoyn/bus/ifaces/AllSeenIntrospectable.html"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comments" Target="comments.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PlaceholderText"/>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notTrueType/>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ED"/>
    <w:rsid w:val="000B4C82"/>
    <w:rsid w:val="001C4420"/>
    <w:rsid w:val="001C7772"/>
    <w:rsid w:val="001F4A7C"/>
    <w:rsid w:val="0036099E"/>
    <w:rsid w:val="003B5CD9"/>
    <w:rsid w:val="003F008D"/>
    <w:rsid w:val="00443F32"/>
    <w:rsid w:val="004B5CED"/>
    <w:rsid w:val="004D5DD9"/>
    <w:rsid w:val="00536CB4"/>
    <w:rsid w:val="005B1E60"/>
    <w:rsid w:val="00697A4E"/>
    <w:rsid w:val="006A22D2"/>
    <w:rsid w:val="00803FF9"/>
    <w:rsid w:val="00831FBC"/>
    <w:rsid w:val="009B7FD3"/>
    <w:rsid w:val="009F5F48"/>
    <w:rsid w:val="00AC7893"/>
    <w:rsid w:val="00AF2972"/>
    <w:rsid w:val="00B4353A"/>
    <w:rsid w:val="00BF04EA"/>
    <w:rsid w:val="00C10B3E"/>
    <w:rsid w:val="00C27B1F"/>
    <w:rsid w:val="00D335ED"/>
    <w:rsid w:val="00DD3A94"/>
    <w:rsid w:val="00E24E82"/>
    <w:rsid w:val="00FA6217"/>
    <w:rsid w:val="00FB0F3C"/>
    <w:rsid w:val="00FD4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f2ed92bd-8d09-433a-a373-33633314152a">NFSEWWYKJRXV-3-390</_dlc_DocId>
    <_dlc_DocIdUrl xmlns="f2ed92bd-8d09-433a-a373-33633314152a">
      <Url>https://projects.qualcomm.com/sites/alljoyndocs/_layouts/15/DocIdRedir.aspx?ID=NFSEWWYKJRXV-3-390</Url>
      <Description>NFSEWWYKJRXV-3-390</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12E536ECB9414D9F91F224B23993A0" ma:contentTypeVersion="0" ma:contentTypeDescription="Create a new document." ma:contentTypeScope="" ma:versionID="96c365efcb1f459e7390b061e09180f8">
  <xsd:schema xmlns:xsd="http://www.w3.org/2001/XMLSchema" xmlns:xs="http://www.w3.org/2001/XMLSchema" xmlns:p="http://schemas.microsoft.com/office/2006/metadata/properties" xmlns:ns2="f2ed92bd-8d09-433a-a373-33633314152a" targetNamespace="http://schemas.microsoft.com/office/2006/metadata/properties" ma:root="true" ma:fieldsID="c7fa6e07900b60609a13ae0e42f7d902" ns2:_="">
    <xsd:import namespace="f2ed92bd-8d09-433a-a373-33633314152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ed92bd-8d09-433a-a373-33633314152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E1866-5D3E-4E3D-B647-1F6892C5F3AC}">
  <ds:schemaRefs>
    <ds:schemaRef ds:uri="f2ed92bd-8d09-433a-a373-33633314152a"/>
    <ds:schemaRef ds:uri="http://purl.org/dc/dcmitype/"/>
    <ds:schemaRef ds:uri="http://schemas.microsoft.com/office/2006/documentManagement/types"/>
    <ds:schemaRef ds:uri="http://purl.org/dc/elements/1.1/"/>
    <ds:schemaRef ds:uri="http://purl.org/dc/term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941FEDA-887F-4257-AE83-9EDEE01A6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ed92bd-8d09-433a-a373-3363331415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196567-E270-42A0-84ED-26FFBCB5F6A2}">
  <ds:schemaRefs>
    <ds:schemaRef ds:uri="http://schemas.microsoft.com/sharepoint/events"/>
  </ds:schemaRefs>
</ds:datastoreItem>
</file>

<file path=customXml/itemProps4.xml><?xml version="1.0" encoding="utf-8"?>
<ds:datastoreItem xmlns:ds="http://schemas.openxmlformats.org/officeDocument/2006/customXml" ds:itemID="{EFAC5F70-727C-46FC-80C8-5124BEAF8891}">
  <ds:schemaRefs>
    <ds:schemaRef ds:uri="http://schemas.microsoft.com/sharepoint/v3/contenttype/forms"/>
  </ds:schemaRefs>
</ds:datastoreItem>
</file>

<file path=customXml/itemProps5.xml><?xml version="1.0" encoding="utf-8"?>
<ds:datastoreItem xmlns:ds="http://schemas.openxmlformats.org/officeDocument/2006/customXml" ds:itemID="{2D177DA5-795C-4588-91D0-E6872340F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0</TotalTime>
  <Pages>6</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AllJoyn™ Events and Actions Feature 14.06 Test Case Specifications</vt:lpstr>
    </vt:vector>
  </TitlesOfParts>
  <Company>QCE</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Events and Actions Feature 14.06 Test Case Specifications</dc:title>
  <dc:subject/>
  <dc:creator>Lammens, Lisa</dc:creator>
  <cp:keywords>AllSeen Alliance</cp:keywords>
  <dc:description/>
  <cp:lastModifiedBy>Lammens, Lisa</cp:lastModifiedBy>
  <cp:revision>2</cp:revision>
  <cp:lastPrinted>2013-07-30T17:50:00Z</cp:lastPrinted>
  <dcterms:created xsi:type="dcterms:W3CDTF">2014-08-27T21:25:00Z</dcterms:created>
  <dcterms:modified xsi:type="dcterms:W3CDTF">2014-08-27T21:25:00Z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0x010100E212E536ECB9414D9F91F224B23993A0</vt:lpwstr>
  </property>
  <property fmtid="{D5CDD505-2E9C-101B-9397-08002B2CF9AE}" pid="3" name="_dlc_DocIdItemGuid">
    <vt:lpwstr>3c961e09-284c-4c46-a714-b67e81331790</vt:lpwstr>
  </property>
</Properties>
</file>