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6273" w:rsidRPr="00F0473D" w:rsidRDefault="00ED6961" w:rsidP="00B94E70">
      <w:pPr>
        <w:pStyle w:val="DocTitle"/>
      </w:pPr>
      <w:bookmarkStart w:id="0" w:name="_GoBack"/>
      <w:bookmarkEnd w:id="0"/>
      <w:r w:rsidRPr="00F0473D">
        <w:t>AllJoyn</w:t>
      </w:r>
      <w:r w:rsidR="002E082B">
        <w:t>™</w:t>
      </w:r>
      <w:r w:rsidRPr="00F0473D">
        <w:t xml:space="preserve"> </w:t>
      </w:r>
      <w:r w:rsidR="005D2554">
        <w:t>Security 2.0 Feature</w:t>
      </w:r>
    </w:p>
    <w:p w:rsidR="00ED6961" w:rsidRPr="00B94E70" w:rsidRDefault="00ED6961" w:rsidP="00B94E70">
      <w:pPr>
        <w:pStyle w:val="DocSubtitle"/>
      </w:pPr>
      <w:r w:rsidRPr="00B94E70">
        <w:t>High</w:t>
      </w:r>
      <w:r w:rsidR="00B94E70">
        <w:t>-</w:t>
      </w:r>
      <w:r w:rsidRPr="00B94E70">
        <w:t>Level Design</w:t>
      </w:r>
      <w:r w:rsidR="005D2554">
        <w:t xml:space="preserve"> Document</w:t>
      </w:r>
    </w:p>
    <w:p w:rsidR="00ED6961" w:rsidRPr="00F0473D" w:rsidRDefault="00D266B8" w:rsidP="00ED6961">
      <w:pPr>
        <w:pStyle w:val="DCN"/>
        <w:rPr>
          <w:rFonts w:ascii="Times New Roman" w:hAnsi="Times New Roman"/>
        </w:rPr>
      </w:pPr>
      <w:r>
        <w:rPr>
          <w:rFonts w:ascii="Times New Roman" w:hAnsi="Times New Roman"/>
        </w:rPr>
        <w:t xml:space="preserve"> </w:t>
      </w:r>
      <w:r w:rsidR="00513957">
        <w:rPr>
          <w:rFonts w:ascii="Times New Roman" w:hAnsi="Times New Roman"/>
        </w:rPr>
        <w:t>Rev</w:t>
      </w:r>
      <w:r>
        <w:rPr>
          <w:rFonts w:ascii="Times New Roman" w:hAnsi="Times New Roman"/>
        </w:rPr>
        <w:t xml:space="preserve"> </w:t>
      </w:r>
      <w:r w:rsidR="006031B3">
        <w:rPr>
          <w:rFonts w:ascii="Times New Roman" w:hAnsi="Times New Roman"/>
        </w:rPr>
        <w:t>1</w:t>
      </w:r>
      <w:r w:rsidR="004B00F0">
        <w:rPr>
          <w:rFonts w:ascii="Times New Roman" w:hAnsi="Times New Roman"/>
        </w:rPr>
        <w:t xml:space="preserve"> Update </w:t>
      </w:r>
      <w:r w:rsidR="006031B3">
        <w:rPr>
          <w:rFonts w:ascii="Times New Roman" w:hAnsi="Times New Roman"/>
        </w:rPr>
        <w:t>0</w:t>
      </w:r>
    </w:p>
    <w:p w:rsidR="00C76273" w:rsidRDefault="00641E0A" w:rsidP="00C76273">
      <w:pPr>
        <w:pStyle w:val="coverpageline"/>
      </w:pPr>
      <w:r>
        <w:t xml:space="preserve">August  </w:t>
      </w:r>
      <w:r w:rsidR="00F754E2">
        <w:t>8</w:t>
      </w:r>
      <w:r w:rsidR="00D02600">
        <w:t>, 2014</w:t>
      </w:r>
    </w:p>
    <w:p w:rsidR="00A25FF0" w:rsidRPr="00A25FF0" w:rsidRDefault="00A25FF0" w:rsidP="008531EC">
      <w:pPr>
        <w:pStyle w:val="body"/>
      </w:pPr>
    </w:p>
    <w:p w:rsidR="00C34E63" w:rsidRPr="00FE774D" w:rsidRDefault="00C34E63" w:rsidP="00C76273">
      <w:pPr>
        <w:pStyle w:val="body"/>
        <w:rPr>
          <w:sz w:val="28"/>
          <w:szCs w:val="28"/>
        </w:rPr>
        <w:sectPr w:rsidR="00C34E63" w:rsidRPr="00FE774D" w:rsidSect="00AA63BE">
          <w:headerReference w:type="even" r:id="rId13"/>
          <w:headerReference w:type="default" r:id="rId14"/>
          <w:footerReference w:type="even" r:id="rId15"/>
          <w:footerReference w:type="default" r:id="rId16"/>
          <w:headerReference w:type="first" r:id="rId17"/>
          <w:footerReference w:type="first" r:id="rId18"/>
          <w:pgSz w:w="12240" w:h="15840" w:code="1"/>
          <w:pgMar w:top="2160" w:right="1440" w:bottom="1440" w:left="1440" w:header="720" w:footer="720" w:gutter="0"/>
          <w:cols w:space="720"/>
          <w:titlePg/>
          <w:docGrid w:linePitch="360"/>
        </w:sectPr>
      </w:pPr>
    </w:p>
    <w:p w:rsidR="00C76273" w:rsidRPr="00093BB8" w:rsidRDefault="00C76273" w:rsidP="00093BB8">
      <w:pPr>
        <w:pStyle w:val="HeadingTOC"/>
      </w:pPr>
      <w:r w:rsidRPr="00093BB8">
        <w:lastRenderedPageBreak/>
        <w:t>Contents</w:t>
      </w:r>
    </w:p>
    <w:p w:rsidR="004764E2" w:rsidRDefault="00294B4C">
      <w:pPr>
        <w:pStyle w:val="TOC1"/>
        <w:rPr>
          <w:rFonts w:asciiTheme="minorHAnsi" w:eastAsiaTheme="minorEastAsia" w:hAnsiTheme="minorHAnsi" w:cstheme="minorBidi"/>
          <w:b w:val="0"/>
          <w:bCs w:val="0"/>
          <w:sz w:val="22"/>
        </w:rPr>
      </w:pPr>
      <w:r w:rsidRPr="00F0473D">
        <w:rPr>
          <w:rFonts w:ascii="Times New Roman" w:hAnsi="Times New Roman" w:cs="Times New Roman"/>
        </w:rPr>
        <w:fldChar w:fldCharType="begin"/>
      </w:r>
      <w:r w:rsidR="00C76273" w:rsidRPr="00F0473D">
        <w:rPr>
          <w:rFonts w:ascii="Times New Roman" w:hAnsi="Times New Roman" w:cs="Times New Roman"/>
        </w:rPr>
        <w:instrText xml:space="preserve"> TOC \o "2-3" \t "Heading 1,1,Heading 7,1,Heading 8,2,Heading 9,3" </w:instrText>
      </w:r>
      <w:r w:rsidRPr="00F0473D">
        <w:rPr>
          <w:rFonts w:ascii="Times New Roman" w:hAnsi="Times New Roman" w:cs="Times New Roman"/>
        </w:rPr>
        <w:fldChar w:fldCharType="separate"/>
      </w:r>
      <w:r w:rsidR="004764E2">
        <w:t>1 Introduction</w:t>
      </w:r>
      <w:r w:rsidR="004764E2">
        <w:tab/>
      </w:r>
      <w:r w:rsidR="004764E2">
        <w:fldChar w:fldCharType="begin"/>
      </w:r>
      <w:r w:rsidR="004764E2">
        <w:instrText xml:space="preserve"> PAGEREF _Toc395257810 \h </w:instrText>
      </w:r>
      <w:r w:rsidR="004764E2">
        <w:fldChar w:fldCharType="separate"/>
      </w:r>
      <w:r w:rsidR="004764E2">
        <w:t>5</w:t>
      </w:r>
      <w:r w:rsidR="004764E2">
        <w:fldChar w:fldCharType="end"/>
      </w:r>
    </w:p>
    <w:p w:rsidR="004764E2" w:rsidRDefault="004764E2">
      <w:pPr>
        <w:pStyle w:val="TOC2"/>
        <w:rPr>
          <w:rFonts w:asciiTheme="minorHAnsi" w:eastAsiaTheme="minorEastAsia" w:hAnsiTheme="minorHAnsi" w:cstheme="minorBidi"/>
          <w:sz w:val="22"/>
        </w:rPr>
      </w:pPr>
      <w:r>
        <w:t>1.1 Purpose and scope</w:t>
      </w:r>
      <w:r>
        <w:tab/>
      </w:r>
      <w:r>
        <w:fldChar w:fldCharType="begin"/>
      </w:r>
      <w:r>
        <w:instrText xml:space="preserve"> PAGEREF _Toc395257811 \h </w:instrText>
      </w:r>
      <w:r>
        <w:fldChar w:fldCharType="separate"/>
      </w:r>
      <w:r>
        <w:t>5</w:t>
      </w:r>
      <w:r>
        <w:fldChar w:fldCharType="end"/>
      </w:r>
    </w:p>
    <w:p w:rsidR="004764E2" w:rsidRDefault="004764E2">
      <w:pPr>
        <w:pStyle w:val="TOC2"/>
        <w:rPr>
          <w:rFonts w:asciiTheme="minorHAnsi" w:eastAsiaTheme="minorEastAsia" w:hAnsiTheme="minorHAnsi" w:cstheme="minorBidi"/>
          <w:sz w:val="22"/>
        </w:rPr>
      </w:pPr>
      <w:r>
        <w:t>1.2 Revision history</w:t>
      </w:r>
      <w:r>
        <w:tab/>
      </w:r>
      <w:r>
        <w:fldChar w:fldCharType="begin"/>
      </w:r>
      <w:r>
        <w:instrText xml:space="preserve"> PAGEREF _Toc395257812 \h </w:instrText>
      </w:r>
      <w:r>
        <w:fldChar w:fldCharType="separate"/>
      </w:r>
      <w:r>
        <w:t>5</w:t>
      </w:r>
      <w:r>
        <w:fldChar w:fldCharType="end"/>
      </w:r>
    </w:p>
    <w:p w:rsidR="004764E2" w:rsidRDefault="004764E2">
      <w:pPr>
        <w:pStyle w:val="TOC2"/>
        <w:rPr>
          <w:rFonts w:asciiTheme="minorHAnsi" w:eastAsiaTheme="minorEastAsia" w:hAnsiTheme="minorHAnsi" w:cstheme="minorBidi"/>
          <w:sz w:val="22"/>
        </w:rPr>
      </w:pPr>
      <w:r>
        <w:t>1.3 Acronyms and terms</w:t>
      </w:r>
      <w:r>
        <w:tab/>
      </w:r>
      <w:r>
        <w:fldChar w:fldCharType="begin"/>
      </w:r>
      <w:r>
        <w:instrText xml:space="preserve"> PAGEREF _Toc395257821 \h </w:instrText>
      </w:r>
      <w:r>
        <w:fldChar w:fldCharType="separate"/>
      </w:r>
      <w:r>
        <w:t>5</w:t>
      </w:r>
      <w:r>
        <w:fldChar w:fldCharType="end"/>
      </w:r>
    </w:p>
    <w:p w:rsidR="004764E2" w:rsidRDefault="004764E2">
      <w:pPr>
        <w:pStyle w:val="TOC1"/>
        <w:rPr>
          <w:rFonts w:asciiTheme="minorHAnsi" w:eastAsiaTheme="minorEastAsia" w:hAnsiTheme="minorHAnsi" w:cstheme="minorBidi"/>
          <w:b w:val="0"/>
          <w:bCs w:val="0"/>
          <w:sz w:val="22"/>
        </w:rPr>
      </w:pPr>
      <w:r>
        <w:t>2 System Design</w:t>
      </w:r>
      <w:r>
        <w:tab/>
      </w:r>
      <w:r>
        <w:fldChar w:fldCharType="begin"/>
      </w:r>
      <w:r>
        <w:instrText xml:space="preserve"> PAGEREF _Toc395257822 \h </w:instrText>
      </w:r>
      <w:r>
        <w:fldChar w:fldCharType="separate"/>
      </w:r>
      <w:r>
        <w:t>7</w:t>
      </w:r>
      <w:r>
        <w:fldChar w:fldCharType="end"/>
      </w:r>
    </w:p>
    <w:p w:rsidR="004764E2" w:rsidRDefault="004764E2">
      <w:pPr>
        <w:pStyle w:val="TOC2"/>
        <w:rPr>
          <w:rFonts w:asciiTheme="minorHAnsi" w:eastAsiaTheme="minorEastAsia" w:hAnsiTheme="minorHAnsi" w:cstheme="minorBidi"/>
          <w:sz w:val="22"/>
        </w:rPr>
      </w:pPr>
      <w:r>
        <w:t>2.1 Overview</w:t>
      </w:r>
      <w:r>
        <w:tab/>
      </w:r>
      <w:r>
        <w:fldChar w:fldCharType="begin"/>
      </w:r>
      <w:r>
        <w:instrText xml:space="preserve"> PAGEREF _Toc395257823 \h </w:instrText>
      </w:r>
      <w:r>
        <w:fldChar w:fldCharType="separate"/>
      </w:r>
      <w:r>
        <w:t>7</w:t>
      </w:r>
      <w:r>
        <w:fldChar w:fldCharType="end"/>
      </w:r>
    </w:p>
    <w:p w:rsidR="004764E2" w:rsidRDefault="004764E2">
      <w:pPr>
        <w:pStyle w:val="TOC2"/>
        <w:rPr>
          <w:rFonts w:asciiTheme="minorHAnsi" w:eastAsiaTheme="minorEastAsia" w:hAnsiTheme="minorHAnsi" w:cstheme="minorBidi"/>
          <w:sz w:val="22"/>
        </w:rPr>
      </w:pPr>
      <w:r>
        <w:t>2.2 Premises</w:t>
      </w:r>
      <w:r>
        <w:tab/>
      </w:r>
      <w:r>
        <w:fldChar w:fldCharType="begin"/>
      </w:r>
      <w:r>
        <w:instrText xml:space="preserve"> PAGEREF _Toc395257824 \h </w:instrText>
      </w:r>
      <w:r>
        <w:fldChar w:fldCharType="separate"/>
      </w:r>
      <w:r>
        <w:t>8</w:t>
      </w:r>
      <w:r>
        <w:fldChar w:fldCharType="end"/>
      </w:r>
    </w:p>
    <w:p w:rsidR="004764E2" w:rsidRDefault="004764E2">
      <w:pPr>
        <w:pStyle w:val="TOC2"/>
        <w:rPr>
          <w:rFonts w:asciiTheme="minorHAnsi" w:eastAsiaTheme="minorEastAsia" w:hAnsiTheme="minorHAnsi" w:cstheme="minorBidi"/>
          <w:sz w:val="22"/>
        </w:rPr>
      </w:pPr>
      <w:r>
        <w:t>2.3 Typical operations</w:t>
      </w:r>
      <w:r>
        <w:tab/>
      </w:r>
      <w:r>
        <w:fldChar w:fldCharType="begin"/>
      </w:r>
      <w:r>
        <w:instrText xml:space="preserve"> PAGEREF _Toc395257825 \h </w:instrText>
      </w:r>
      <w:r>
        <w:fldChar w:fldCharType="separate"/>
      </w:r>
      <w:r>
        <w:t>10</w:t>
      </w:r>
      <w:r>
        <w:fldChar w:fldCharType="end"/>
      </w:r>
    </w:p>
    <w:p w:rsidR="004764E2" w:rsidRDefault="004764E2">
      <w:pPr>
        <w:pStyle w:val="TOC3"/>
        <w:rPr>
          <w:rFonts w:asciiTheme="minorHAnsi" w:eastAsiaTheme="minorEastAsia" w:hAnsiTheme="minorHAnsi" w:cstheme="minorBidi"/>
          <w:bCs w:val="0"/>
          <w:sz w:val="22"/>
          <w:szCs w:val="22"/>
        </w:rPr>
      </w:pPr>
      <w:r>
        <w:t>2.3.1 Claim a factory-reset device</w:t>
      </w:r>
      <w:r>
        <w:tab/>
      </w:r>
      <w:r>
        <w:fldChar w:fldCharType="begin"/>
      </w:r>
      <w:r>
        <w:instrText xml:space="preserve"> PAGEREF _Toc395257826 \h </w:instrText>
      </w:r>
      <w:r>
        <w:fldChar w:fldCharType="separate"/>
      </w:r>
      <w:r>
        <w:t>10</w:t>
      </w:r>
      <w:r>
        <w:fldChar w:fldCharType="end"/>
      </w:r>
    </w:p>
    <w:p w:rsidR="004764E2" w:rsidRDefault="004764E2">
      <w:pPr>
        <w:pStyle w:val="TOC3"/>
        <w:rPr>
          <w:rFonts w:asciiTheme="minorHAnsi" w:eastAsiaTheme="minorEastAsia" w:hAnsiTheme="minorHAnsi" w:cstheme="minorBidi"/>
          <w:bCs w:val="0"/>
          <w:sz w:val="22"/>
          <w:szCs w:val="22"/>
        </w:rPr>
      </w:pPr>
      <w:r>
        <w:t>2.3.2 Define a guild</w:t>
      </w:r>
      <w:r>
        <w:tab/>
      </w:r>
      <w:r>
        <w:fldChar w:fldCharType="begin"/>
      </w:r>
      <w:r>
        <w:instrText xml:space="preserve"> PAGEREF _Toc395257827 \h </w:instrText>
      </w:r>
      <w:r>
        <w:fldChar w:fldCharType="separate"/>
      </w:r>
      <w:r>
        <w:t>12</w:t>
      </w:r>
      <w:r>
        <w:fldChar w:fldCharType="end"/>
      </w:r>
    </w:p>
    <w:p w:rsidR="004764E2" w:rsidRDefault="004764E2">
      <w:pPr>
        <w:pStyle w:val="TOC3"/>
        <w:rPr>
          <w:rFonts w:asciiTheme="minorHAnsi" w:eastAsiaTheme="minorEastAsia" w:hAnsiTheme="minorHAnsi" w:cstheme="minorBidi"/>
          <w:bCs w:val="0"/>
          <w:sz w:val="22"/>
          <w:szCs w:val="22"/>
        </w:rPr>
      </w:pPr>
      <w:r>
        <w:t>2.3.3 Example of building a policy</w:t>
      </w:r>
      <w:r>
        <w:tab/>
      </w:r>
      <w:r>
        <w:fldChar w:fldCharType="begin"/>
      </w:r>
      <w:r>
        <w:instrText xml:space="preserve"> PAGEREF _Toc395257828 \h </w:instrText>
      </w:r>
      <w:r>
        <w:fldChar w:fldCharType="separate"/>
      </w:r>
      <w:r>
        <w:t>12</w:t>
      </w:r>
      <w:r>
        <w:fldChar w:fldCharType="end"/>
      </w:r>
    </w:p>
    <w:p w:rsidR="004764E2" w:rsidRDefault="004764E2">
      <w:pPr>
        <w:pStyle w:val="TOC3"/>
        <w:rPr>
          <w:rFonts w:asciiTheme="minorHAnsi" w:eastAsiaTheme="minorEastAsia" w:hAnsiTheme="minorHAnsi" w:cstheme="minorBidi"/>
          <w:bCs w:val="0"/>
          <w:sz w:val="22"/>
          <w:szCs w:val="22"/>
        </w:rPr>
      </w:pPr>
      <w:r>
        <w:t>2.3.4 Install an ANY-USER policy</w:t>
      </w:r>
      <w:r>
        <w:tab/>
      </w:r>
      <w:r>
        <w:fldChar w:fldCharType="begin"/>
      </w:r>
      <w:r>
        <w:instrText xml:space="preserve"> PAGEREF _Toc395257829 \h </w:instrText>
      </w:r>
      <w:r>
        <w:fldChar w:fldCharType="separate"/>
      </w:r>
      <w:r>
        <w:t>12</w:t>
      </w:r>
      <w:r>
        <w:fldChar w:fldCharType="end"/>
      </w:r>
    </w:p>
    <w:p w:rsidR="004764E2" w:rsidRDefault="004764E2">
      <w:pPr>
        <w:pStyle w:val="TOC3"/>
        <w:rPr>
          <w:rFonts w:asciiTheme="minorHAnsi" w:eastAsiaTheme="minorEastAsia" w:hAnsiTheme="minorHAnsi" w:cstheme="minorBidi"/>
          <w:bCs w:val="0"/>
          <w:sz w:val="22"/>
          <w:szCs w:val="22"/>
        </w:rPr>
      </w:pPr>
      <w:r>
        <w:t>2.3.5 Install a guild-specific policy</w:t>
      </w:r>
      <w:r>
        <w:tab/>
      </w:r>
      <w:r>
        <w:fldChar w:fldCharType="begin"/>
      </w:r>
      <w:r>
        <w:instrText xml:space="preserve"> PAGEREF _Toc395257830 \h </w:instrText>
      </w:r>
      <w:r>
        <w:fldChar w:fldCharType="separate"/>
      </w:r>
      <w:r>
        <w:t>13</w:t>
      </w:r>
      <w:r>
        <w:fldChar w:fldCharType="end"/>
      </w:r>
    </w:p>
    <w:p w:rsidR="004764E2" w:rsidRDefault="004764E2">
      <w:pPr>
        <w:pStyle w:val="TOC3"/>
        <w:rPr>
          <w:rFonts w:asciiTheme="minorHAnsi" w:eastAsiaTheme="minorEastAsia" w:hAnsiTheme="minorHAnsi" w:cstheme="minorBidi"/>
          <w:bCs w:val="0"/>
          <w:sz w:val="22"/>
          <w:szCs w:val="22"/>
        </w:rPr>
      </w:pPr>
      <w:r>
        <w:t>2.3.6 Add an application to a guild</w:t>
      </w:r>
      <w:r>
        <w:tab/>
      </w:r>
      <w:r>
        <w:fldChar w:fldCharType="begin"/>
      </w:r>
      <w:r>
        <w:instrText xml:space="preserve"> PAGEREF _Toc395257831 \h </w:instrText>
      </w:r>
      <w:r>
        <w:fldChar w:fldCharType="separate"/>
      </w:r>
      <w:r>
        <w:t>14</w:t>
      </w:r>
      <w:r>
        <w:fldChar w:fldCharType="end"/>
      </w:r>
    </w:p>
    <w:p w:rsidR="004764E2" w:rsidRDefault="004764E2">
      <w:pPr>
        <w:pStyle w:val="TOC3"/>
        <w:rPr>
          <w:rFonts w:asciiTheme="minorHAnsi" w:eastAsiaTheme="minorEastAsia" w:hAnsiTheme="minorHAnsi" w:cstheme="minorBidi"/>
          <w:bCs w:val="0"/>
          <w:sz w:val="22"/>
          <w:szCs w:val="22"/>
        </w:rPr>
      </w:pPr>
      <w:r>
        <w:t>2.3.7 Add a user to a guild</w:t>
      </w:r>
      <w:r>
        <w:tab/>
      </w:r>
      <w:r>
        <w:fldChar w:fldCharType="begin"/>
      </w:r>
      <w:r>
        <w:instrText xml:space="preserve"> PAGEREF _Toc395257832 \h </w:instrText>
      </w:r>
      <w:r>
        <w:fldChar w:fldCharType="separate"/>
      </w:r>
      <w:r>
        <w:t>15</w:t>
      </w:r>
      <w:r>
        <w:fldChar w:fldCharType="end"/>
      </w:r>
    </w:p>
    <w:p w:rsidR="004764E2" w:rsidRDefault="004764E2">
      <w:pPr>
        <w:pStyle w:val="TOC3"/>
        <w:rPr>
          <w:rFonts w:asciiTheme="minorHAnsi" w:eastAsiaTheme="minorEastAsia" w:hAnsiTheme="minorHAnsi" w:cstheme="minorBidi"/>
          <w:bCs w:val="0"/>
          <w:sz w:val="22"/>
          <w:szCs w:val="22"/>
        </w:rPr>
      </w:pPr>
      <w:r>
        <w:t>2.3.8 Delegating membership certificate</w:t>
      </w:r>
      <w:r>
        <w:tab/>
      </w:r>
      <w:r>
        <w:fldChar w:fldCharType="begin"/>
      </w:r>
      <w:r>
        <w:instrText xml:space="preserve"> PAGEREF _Toc395257833 \h </w:instrText>
      </w:r>
      <w:r>
        <w:fldChar w:fldCharType="separate"/>
      </w:r>
      <w:r>
        <w:t>16</w:t>
      </w:r>
      <w:r>
        <w:fldChar w:fldCharType="end"/>
      </w:r>
    </w:p>
    <w:p w:rsidR="004764E2" w:rsidRDefault="004764E2">
      <w:pPr>
        <w:pStyle w:val="TOC3"/>
        <w:rPr>
          <w:rFonts w:asciiTheme="minorHAnsi" w:eastAsiaTheme="minorEastAsia" w:hAnsiTheme="minorHAnsi" w:cstheme="minorBidi"/>
          <w:bCs w:val="0"/>
          <w:sz w:val="22"/>
          <w:szCs w:val="22"/>
        </w:rPr>
      </w:pPr>
      <w:r>
        <w:t>2.3.9 Add a guild equivalence certificate to an application</w:t>
      </w:r>
      <w:r>
        <w:tab/>
      </w:r>
      <w:r>
        <w:fldChar w:fldCharType="begin"/>
      </w:r>
      <w:r>
        <w:instrText xml:space="preserve"> PAGEREF _Toc395257834 \h </w:instrText>
      </w:r>
      <w:r>
        <w:fldChar w:fldCharType="separate"/>
      </w:r>
      <w:r>
        <w:t>17</w:t>
      </w:r>
      <w:r>
        <w:fldChar w:fldCharType="end"/>
      </w:r>
    </w:p>
    <w:p w:rsidR="004764E2" w:rsidRDefault="004764E2">
      <w:pPr>
        <w:pStyle w:val="TOC3"/>
        <w:rPr>
          <w:rFonts w:asciiTheme="minorHAnsi" w:eastAsiaTheme="minorEastAsia" w:hAnsiTheme="minorHAnsi" w:cstheme="minorBidi"/>
          <w:bCs w:val="0"/>
          <w:sz w:val="22"/>
          <w:szCs w:val="22"/>
        </w:rPr>
      </w:pPr>
      <w:r>
        <w:t>2.3.10 Access revocation (Work-In-Progress)</w:t>
      </w:r>
      <w:r>
        <w:tab/>
      </w:r>
      <w:r>
        <w:fldChar w:fldCharType="begin"/>
      </w:r>
      <w:r>
        <w:instrText xml:space="preserve"> PAGEREF _Toc395257839 \h </w:instrText>
      </w:r>
      <w:r>
        <w:fldChar w:fldCharType="separate"/>
      </w:r>
      <w:r>
        <w:t>18</w:t>
      </w:r>
      <w:r>
        <w:fldChar w:fldCharType="end"/>
      </w:r>
    </w:p>
    <w:p w:rsidR="004764E2" w:rsidRDefault="004764E2">
      <w:pPr>
        <w:pStyle w:val="TOC3"/>
        <w:rPr>
          <w:rFonts w:asciiTheme="minorHAnsi" w:eastAsiaTheme="minorEastAsia" w:hAnsiTheme="minorHAnsi" w:cstheme="minorBidi"/>
          <w:bCs w:val="0"/>
          <w:sz w:val="22"/>
          <w:szCs w:val="22"/>
        </w:rPr>
      </w:pPr>
      <w:r>
        <w:t>2.3.11 Distribution of policy and membership certificate updates (Work-in-progress)</w:t>
      </w:r>
      <w:r>
        <w:tab/>
      </w:r>
      <w:r>
        <w:fldChar w:fldCharType="begin"/>
      </w:r>
      <w:r>
        <w:instrText xml:space="preserve"> PAGEREF _Toc395257840 \h </w:instrText>
      </w:r>
      <w:r>
        <w:fldChar w:fldCharType="separate"/>
      </w:r>
      <w:r>
        <w:t>19</w:t>
      </w:r>
      <w:r>
        <w:fldChar w:fldCharType="end"/>
      </w:r>
    </w:p>
    <w:p w:rsidR="004764E2" w:rsidRDefault="004764E2">
      <w:pPr>
        <w:pStyle w:val="TOC2"/>
        <w:rPr>
          <w:rFonts w:asciiTheme="minorHAnsi" w:eastAsiaTheme="minorEastAsia" w:hAnsiTheme="minorHAnsi" w:cstheme="minorBidi"/>
          <w:sz w:val="22"/>
        </w:rPr>
      </w:pPr>
      <w:r>
        <w:t>2.4 Access validation</w:t>
      </w:r>
      <w:r>
        <w:tab/>
      </w:r>
      <w:r>
        <w:fldChar w:fldCharType="begin"/>
      </w:r>
      <w:r>
        <w:instrText xml:space="preserve"> PAGEREF _Toc395257841 \h </w:instrText>
      </w:r>
      <w:r>
        <w:fldChar w:fldCharType="separate"/>
      </w:r>
      <w:r>
        <w:t>20</w:t>
      </w:r>
      <w:r>
        <w:fldChar w:fldCharType="end"/>
      </w:r>
    </w:p>
    <w:p w:rsidR="004764E2" w:rsidRDefault="004764E2">
      <w:pPr>
        <w:pStyle w:val="TOC3"/>
        <w:rPr>
          <w:rFonts w:asciiTheme="minorHAnsi" w:eastAsiaTheme="minorEastAsia" w:hAnsiTheme="minorHAnsi" w:cstheme="minorBidi"/>
          <w:bCs w:val="0"/>
          <w:sz w:val="22"/>
          <w:szCs w:val="22"/>
        </w:rPr>
      </w:pPr>
      <w:r>
        <w:t>2.4.1 Validation flow</w:t>
      </w:r>
      <w:r>
        <w:tab/>
      </w:r>
      <w:r>
        <w:fldChar w:fldCharType="begin"/>
      </w:r>
      <w:r>
        <w:instrText xml:space="preserve"> PAGEREF _Toc395257842 \h </w:instrText>
      </w:r>
      <w:r>
        <w:fldChar w:fldCharType="separate"/>
      </w:r>
      <w:r>
        <w:t>20</w:t>
      </w:r>
      <w:r>
        <w:fldChar w:fldCharType="end"/>
      </w:r>
    </w:p>
    <w:p w:rsidR="004764E2" w:rsidRDefault="004764E2">
      <w:pPr>
        <w:pStyle w:val="TOC3"/>
        <w:rPr>
          <w:rFonts w:asciiTheme="minorHAnsi" w:eastAsiaTheme="minorEastAsia" w:hAnsiTheme="minorHAnsi" w:cstheme="minorBidi"/>
          <w:bCs w:val="0"/>
          <w:sz w:val="22"/>
          <w:szCs w:val="22"/>
        </w:rPr>
      </w:pPr>
      <w:r>
        <w:t>2.4.2 Validating a consumer policy</w:t>
      </w:r>
      <w:r>
        <w:tab/>
      </w:r>
      <w:r>
        <w:fldChar w:fldCharType="begin"/>
      </w:r>
      <w:r>
        <w:instrText xml:space="preserve"> PAGEREF _Toc395257843 \h </w:instrText>
      </w:r>
      <w:r>
        <w:fldChar w:fldCharType="separate"/>
      </w:r>
      <w:r>
        <w:t>21</w:t>
      </w:r>
      <w:r>
        <w:fldChar w:fldCharType="end"/>
      </w:r>
    </w:p>
    <w:p w:rsidR="004764E2" w:rsidRDefault="004764E2">
      <w:pPr>
        <w:pStyle w:val="TOC3"/>
        <w:rPr>
          <w:rFonts w:asciiTheme="minorHAnsi" w:eastAsiaTheme="minorEastAsia" w:hAnsiTheme="minorHAnsi" w:cstheme="minorBidi"/>
          <w:bCs w:val="0"/>
          <w:sz w:val="22"/>
          <w:szCs w:val="22"/>
        </w:rPr>
      </w:pPr>
      <w:r>
        <w:t>2.4.3 Exchanging a trust profile during session establishment</w:t>
      </w:r>
      <w:r>
        <w:tab/>
      </w:r>
      <w:r>
        <w:fldChar w:fldCharType="begin"/>
      </w:r>
      <w:r>
        <w:instrText xml:space="preserve"> PAGEREF _Toc395257844 \h </w:instrText>
      </w:r>
      <w:r>
        <w:fldChar w:fldCharType="separate"/>
      </w:r>
      <w:r>
        <w:t>22</w:t>
      </w:r>
      <w:r>
        <w:fldChar w:fldCharType="end"/>
      </w:r>
    </w:p>
    <w:p w:rsidR="004764E2" w:rsidRDefault="004764E2">
      <w:pPr>
        <w:pStyle w:val="TOC3"/>
        <w:rPr>
          <w:rFonts w:asciiTheme="minorHAnsi" w:eastAsiaTheme="minorEastAsia" w:hAnsiTheme="minorHAnsi" w:cstheme="minorBidi"/>
          <w:bCs w:val="0"/>
          <w:sz w:val="22"/>
          <w:szCs w:val="22"/>
        </w:rPr>
      </w:pPr>
      <w:r>
        <w:t>2.4.4 Anonymous session</w:t>
      </w:r>
      <w:r>
        <w:tab/>
      </w:r>
      <w:r>
        <w:fldChar w:fldCharType="begin"/>
      </w:r>
      <w:r>
        <w:instrText xml:space="preserve"> PAGEREF _Toc395257845 \h </w:instrText>
      </w:r>
      <w:r>
        <w:fldChar w:fldCharType="separate"/>
      </w:r>
      <w:r>
        <w:t>24</w:t>
      </w:r>
      <w:r>
        <w:fldChar w:fldCharType="end"/>
      </w:r>
    </w:p>
    <w:p w:rsidR="004764E2" w:rsidRDefault="004764E2">
      <w:pPr>
        <w:pStyle w:val="TOC3"/>
        <w:rPr>
          <w:rFonts w:asciiTheme="minorHAnsi" w:eastAsiaTheme="minorEastAsia" w:hAnsiTheme="minorHAnsi" w:cstheme="minorBidi"/>
          <w:bCs w:val="0"/>
          <w:sz w:val="22"/>
          <w:szCs w:val="22"/>
        </w:rPr>
      </w:pPr>
      <w:r>
        <w:t>2.4.5 Validating an admin user</w:t>
      </w:r>
      <w:r>
        <w:tab/>
      </w:r>
      <w:r>
        <w:fldChar w:fldCharType="begin"/>
      </w:r>
      <w:r>
        <w:instrText xml:space="preserve"> PAGEREF _Toc395257846 \h </w:instrText>
      </w:r>
      <w:r>
        <w:fldChar w:fldCharType="separate"/>
      </w:r>
      <w:r>
        <w:t>25</w:t>
      </w:r>
      <w:r>
        <w:fldChar w:fldCharType="end"/>
      </w:r>
    </w:p>
    <w:p w:rsidR="004764E2" w:rsidRDefault="004764E2">
      <w:pPr>
        <w:pStyle w:val="TOC3"/>
        <w:rPr>
          <w:rFonts w:asciiTheme="minorHAnsi" w:eastAsiaTheme="minorEastAsia" w:hAnsiTheme="minorHAnsi" w:cstheme="minorBidi"/>
          <w:bCs w:val="0"/>
          <w:sz w:val="22"/>
          <w:szCs w:val="22"/>
        </w:rPr>
      </w:pPr>
      <w:r>
        <w:t>2.4.6 Emitting a session-based signal</w:t>
      </w:r>
      <w:r>
        <w:tab/>
      </w:r>
      <w:r>
        <w:fldChar w:fldCharType="begin"/>
      </w:r>
      <w:r>
        <w:instrText xml:space="preserve"> PAGEREF _Toc395257847 \h </w:instrText>
      </w:r>
      <w:r>
        <w:fldChar w:fldCharType="separate"/>
      </w:r>
      <w:r>
        <w:t>25</w:t>
      </w:r>
      <w:r>
        <w:fldChar w:fldCharType="end"/>
      </w:r>
    </w:p>
    <w:p w:rsidR="004764E2" w:rsidRDefault="004764E2">
      <w:pPr>
        <w:pStyle w:val="TOC2"/>
        <w:rPr>
          <w:rFonts w:asciiTheme="minorHAnsi" w:eastAsiaTheme="minorEastAsia" w:hAnsiTheme="minorHAnsi" w:cstheme="minorBidi"/>
          <w:sz w:val="22"/>
        </w:rPr>
      </w:pPr>
      <w:r>
        <w:t>2.5 Authorization data format</w:t>
      </w:r>
      <w:r>
        <w:tab/>
      </w:r>
      <w:r>
        <w:fldChar w:fldCharType="begin"/>
      </w:r>
      <w:r>
        <w:instrText xml:space="preserve"> PAGEREF _Toc395257848 \h </w:instrText>
      </w:r>
      <w:r>
        <w:fldChar w:fldCharType="separate"/>
      </w:r>
      <w:r>
        <w:t>26</w:t>
      </w:r>
      <w:r>
        <w:fldChar w:fldCharType="end"/>
      </w:r>
    </w:p>
    <w:p w:rsidR="004764E2" w:rsidRDefault="004764E2">
      <w:pPr>
        <w:pStyle w:val="TOC3"/>
        <w:rPr>
          <w:rFonts w:asciiTheme="minorHAnsi" w:eastAsiaTheme="minorEastAsia" w:hAnsiTheme="minorHAnsi" w:cstheme="minorBidi"/>
          <w:bCs w:val="0"/>
          <w:sz w:val="22"/>
          <w:szCs w:val="22"/>
        </w:rPr>
      </w:pPr>
      <w:r>
        <w:t>2.5.1 Format</w:t>
      </w:r>
      <w:r>
        <w:tab/>
      </w:r>
      <w:r>
        <w:fldChar w:fldCharType="begin"/>
      </w:r>
      <w:r>
        <w:instrText xml:space="preserve"> PAGEREF _Toc395257849 \h </w:instrText>
      </w:r>
      <w:r>
        <w:fldChar w:fldCharType="separate"/>
      </w:r>
      <w:r>
        <w:t>26</w:t>
      </w:r>
      <w:r>
        <w:fldChar w:fldCharType="end"/>
      </w:r>
    </w:p>
    <w:p w:rsidR="004764E2" w:rsidRDefault="004764E2">
      <w:pPr>
        <w:pStyle w:val="TOC3"/>
        <w:rPr>
          <w:rFonts w:asciiTheme="minorHAnsi" w:eastAsiaTheme="minorEastAsia" w:hAnsiTheme="minorHAnsi" w:cstheme="minorBidi"/>
          <w:bCs w:val="0"/>
          <w:sz w:val="22"/>
          <w:szCs w:val="22"/>
        </w:rPr>
      </w:pPr>
      <w:r>
        <w:t>2.5.2 Examples</w:t>
      </w:r>
      <w:r>
        <w:tab/>
      </w:r>
      <w:r>
        <w:fldChar w:fldCharType="begin"/>
      </w:r>
      <w:r>
        <w:instrText xml:space="preserve"> PAGEREF _Toc395257850 \h </w:instrText>
      </w:r>
      <w:r>
        <w:fldChar w:fldCharType="separate"/>
      </w:r>
      <w:r>
        <w:t>30</w:t>
      </w:r>
      <w:r>
        <w:fldChar w:fldCharType="end"/>
      </w:r>
    </w:p>
    <w:p w:rsidR="004764E2" w:rsidRDefault="004764E2">
      <w:pPr>
        <w:pStyle w:val="TOC3"/>
        <w:rPr>
          <w:rFonts w:asciiTheme="minorHAnsi" w:eastAsiaTheme="minorEastAsia" w:hAnsiTheme="minorHAnsi" w:cstheme="minorBidi"/>
          <w:bCs w:val="0"/>
          <w:sz w:val="22"/>
          <w:szCs w:val="22"/>
        </w:rPr>
      </w:pPr>
      <w:r>
        <w:t>2.5.3 Policy Templates (Work-In-Progress)</w:t>
      </w:r>
      <w:r>
        <w:tab/>
      </w:r>
      <w:r>
        <w:fldChar w:fldCharType="begin"/>
      </w:r>
      <w:r>
        <w:instrText xml:space="preserve"> PAGEREF _Toc395257851 \h </w:instrText>
      </w:r>
      <w:r>
        <w:fldChar w:fldCharType="separate"/>
      </w:r>
      <w:r>
        <w:t>34</w:t>
      </w:r>
      <w:r>
        <w:fldChar w:fldCharType="end"/>
      </w:r>
    </w:p>
    <w:p w:rsidR="004764E2" w:rsidRDefault="004764E2">
      <w:pPr>
        <w:pStyle w:val="TOC2"/>
        <w:rPr>
          <w:rFonts w:asciiTheme="minorHAnsi" w:eastAsiaTheme="minorEastAsia" w:hAnsiTheme="minorHAnsi" w:cstheme="minorBidi"/>
          <w:sz w:val="22"/>
        </w:rPr>
      </w:pPr>
      <w:r>
        <w:t>2.6 Certificates</w:t>
      </w:r>
      <w:r>
        <w:tab/>
      </w:r>
      <w:r>
        <w:fldChar w:fldCharType="begin"/>
      </w:r>
      <w:r>
        <w:instrText xml:space="preserve"> PAGEREF _Toc395257852 \h </w:instrText>
      </w:r>
      <w:r>
        <w:fldChar w:fldCharType="separate"/>
      </w:r>
      <w:r>
        <w:t>34</w:t>
      </w:r>
      <w:r>
        <w:fldChar w:fldCharType="end"/>
      </w:r>
    </w:p>
    <w:p w:rsidR="004764E2" w:rsidRDefault="004764E2">
      <w:pPr>
        <w:pStyle w:val="TOC3"/>
        <w:rPr>
          <w:rFonts w:asciiTheme="minorHAnsi" w:eastAsiaTheme="minorEastAsia" w:hAnsiTheme="minorHAnsi" w:cstheme="minorBidi"/>
          <w:bCs w:val="0"/>
          <w:sz w:val="22"/>
          <w:szCs w:val="22"/>
        </w:rPr>
      </w:pPr>
      <w:r>
        <w:t>2.6.1 Policy certificate</w:t>
      </w:r>
      <w:r>
        <w:tab/>
      </w:r>
      <w:r>
        <w:fldChar w:fldCharType="begin"/>
      </w:r>
      <w:r>
        <w:instrText xml:space="preserve"> PAGEREF _Toc395257853 \h </w:instrText>
      </w:r>
      <w:r>
        <w:fldChar w:fldCharType="separate"/>
      </w:r>
      <w:r>
        <w:t>34</w:t>
      </w:r>
      <w:r>
        <w:fldChar w:fldCharType="end"/>
      </w:r>
    </w:p>
    <w:p w:rsidR="004764E2" w:rsidRDefault="004764E2">
      <w:pPr>
        <w:pStyle w:val="TOC3"/>
        <w:rPr>
          <w:rFonts w:asciiTheme="minorHAnsi" w:eastAsiaTheme="minorEastAsia" w:hAnsiTheme="minorHAnsi" w:cstheme="minorBidi"/>
          <w:bCs w:val="0"/>
          <w:sz w:val="22"/>
          <w:szCs w:val="22"/>
        </w:rPr>
      </w:pPr>
      <w:r>
        <w:t>2.6.2 Membership certificate</w:t>
      </w:r>
      <w:r>
        <w:tab/>
      </w:r>
      <w:r>
        <w:fldChar w:fldCharType="begin"/>
      </w:r>
      <w:r>
        <w:instrText xml:space="preserve"> PAGEREF _Toc395257854 \h </w:instrText>
      </w:r>
      <w:r>
        <w:fldChar w:fldCharType="separate"/>
      </w:r>
      <w:r>
        <w:t>35</w:t>
      </w:r>
      <w:r>
        <w:fldChar w:fldCharType="end"/>
      </w:r>
    </w:p>
    <w:p w:rsidR="004764E2" w:rsidRDefault="004764E2">
      <w:pPr>
        <w:pStyle w:val="TOC3"/>
        <w:rPr>
          <w:rFonts w:asciiTheme="minorHAnsi" w:eastAsiaTheme="minorEastAsia" w:hAnsiTheme="minorHAnsi" w:cstheme="minorBidi"/>
          <w:bCs w:val="0"/>
          <w:sz w:val="22"/>
          <w:szCs w:val="22"/>
        </w:rPr>
      </w:pPr>
      <w:r>
        <w:t>2.6.3 User equivalence certificate</w:t>
      </w:r>
      <w:r>
        <w:tab/>
      </w:r>
      <w:r>
        <w:fldChar w:fldCharType="begin"/>
      </w:r>
      <w:r>
        <w:instrText xml:space="preserve"> PAGEREF _Toc395257855 \h </w:instrText>
      </w:r>
      <w:r>
        <w:fldChar w:fldCharType="separate"/>
      </w:r>
      <w:r>
        <w:t>35</w:t>
      </w:r>
      <w:r>
        <w:fldChar w:fldCharType="end"/>
      </w:r>
    </w:p>
    <w:p w:rsidR="004764E2" w:rsidRDefault="004764E2">
      <w:pPr>
        <w:pStyle w:val="TOC3"/>
        <w:rPr>
          <w:rFonts w:asciiTheme="minorHAnsi" w:eastAsiaTheme="minorEastAsia" w:hAnsiTheme="minorHAnsi" w:cstheme="minorBidi"/>
          <w:bCs w:val="0"/>
          <w:sz w:val="22"/>
          <w:szCs w:val="22"/>
        </w:rPr>
      </w:pPr>
      <w:r>
        <w:t>2.6.4 Identity certificate</w:t>
      </w:r>
      <w:r>
        <w:tab/>
      </w:r>
      <w:r>
        <w:fldChar w:fldCharType="begin"/>
      </w:r>
      <w:r>
        <w:instrText xml:space="preserve"> PAGEREF _Toc395257856 \h </w:instrText>
      </w:r>
      <w:r>
        <w:fldChar w:fldCharType="separate"/>
      </w:r>
      <w:r>
        <w:t>36</w:t>
      </w:r>
      <w:r>
        <w:fldChar w:fldCharType="end"/>
      </w:r>
    </w:p>
    <w:p w:rsidR="004764E2" w:rsidRDefault="004764E2">
      <w:pPr>
        <w:pStyle w:val="TOC3"/>
        <w:rPr>
          <w:rFonts w:asciiTheme="minorHAnsi" w:eastAsiaTheme="minorEastAsia" w:hAnsiTheme="minorHAnsi" w:cstheme="minorBidi"/>
          <w:bCs w:val="0"/>
          <w:sz w:val="22"/>
          <w:szCs w:val="22"/>
        </w:rPr>
      </w:pPr>
      <w:r>
        <w:t>2.6.5 Guild equivalence certificate</w:t>
      </w:r>
      <w:r>
        <w:tab/>
      </w:r>
      <w:r>
        <w:fldChar w:fldCharType="begin"/>
      </w:r>
      <w:r>
        <w:instrText xml:space="preserve"> PAGEREF _Toc395257857 \h </w:instrText>
      </w:r>
      <w:r>
        <w:fldChar w:fldCharType="separate"/>
      </w:r>
      <w:r>
        <w:t>36</w:t>
      </w:r>
      <w:r>
        <w:fldChar w:fldCharType="end"/>
      </w:r>
    </w:p>
    <w:p w:rsidR="004764E2" w:rsidRDefault="004764E2">
      <w:pPr>
        <w:pStyle w:val="TOC2"/>
        <w:rPr>
          <w:rFonts w:asciiTheme="minorHAnsi" w:eastAsiaTheme="minorEastAsia" w:hAnsiTheme="minorHAnsi" w:cstheme="minorBidi"/>
          <w:sz w:val="22"/>
        </w:rPr>
      </w:pPr>
      <w:r>
        <w:lastRenderedPageBreak/>
        <w:t>2.7 Sample use cases</w:t>
      </w:r>
      <w:r>
        <w:tab/>
      </w:r>
      <w:r>
        <w:fldChar w:fldCharType="begin"/>
      </w:r>
      <w:r>
        <w:instrText xml:space="preserve"> PAGEREF _Toc395257858 \h </w:instrText>
      </w:r>
      <w:r>
        <w:fldChar w:fldCharType="separate"/>
      </w:r>
      <w:r>
        <w:t>37</w:t>
      </w:r>
      <w:r>
        <w:fldChar w:fldCharType="end"/>
      </w:r>
    </w:p>
    <w:p w:rsidR="004764E2" w:rsidRDefault="004764E2">
      <w:pPr>
        <w:pStyle w:val="TOC3"/>
        <w:rPr>
          <w:rFonts w:asciiTheme="minorHAnsi" w:eastAsiaTheme="minorEastAsia" w:hAnsiTheme="minorHAnsi" w:cstheme="minorBidi"/>
          <w:bCs w:val="0"/>
          <w:sz w:val="22"/>
          <w:szCs w:val="22"/>
        </w:rPr>
      </w:pPr>
      <w:r>
        <w:t>2.7.1 Users and devices</w:t>
      </w:r>
      <w:r>
        <w:tab/>
      </w:r>
      <w:r>
        <w:fldChar w:fldCharType="begin"/>
      </w:r>
      <w:r>
        <w:instrText xml:space="preserve"> PAGEREF _Toc395257859 \h </w:instrText>
      </w:r>
      <w:r>
        <w:fldChar w:fldCharType="separate"/>
      </w:r>
      <w:r>
        <w:t>37</w:t>
      </w:r>
      <w:r>
        <w:fldChar w:fldCharType="end"/>
      </w:r>
    </w:p>
    <w:p w:rsidR="004764E2" w:rsidRDefault="004764E2">
      <w:pPr>
        <w:pStyle w:val="TOC3"/>
        <w:rPr>
          <w:rFonts w:asciiTheme="minorHAnsi" w:eastAsiaTheme="minorEastAsia" w:hAnsiTheme="minorHAnsi" w:cstheme="minorBidi"/>
          <w:bCs w:val="0"/>
          <w:sz w:val="22"/>
          <w:szCs w:val="22"/>
        </w:rPr>
      </w:pPr>
      <w:r>
        <w:t>2.7.2 Users set up by Dad</w:t>
      </w:r>
      <w:r>
        <w:tab/>
      </w:r>
      <w:r>
        <w:fldChar w:fldCharType="begin"/>
      </w:r>
      <w:r>
        <w:instrText xml:space="preserve"> PAGEREF _Toc395257860 \h </w:instrText>
      </w:r>
      <w:r>
        <w:fldChar w:fldCharType="separate"/>
      </w:r>
      <w:r>
        <w:t>38</w:t>
      </w:r>
      <w:r>
        <w:fldChar w:fldCharType="end"/>
      </w:r>
    </w:p>
    <w:p w:rsidR="004764E2" w:rsidRDefault="004764E2">
      <w:pPr>
        <w:pStyle w:val="TOC3"/>
        <w:rPr>
          <w:rFonts w:asciiTheme="minorHAnsi" w:eastAsiaTheme="minorEastAsia" w:hAnsiTheme="minorHAnsi" w:cstheme="minorBidi"/>
          <w:bCs w:val="0"/>
          <w:sz w:val="22"/>
          <w:szCs w:val="22"/>
        </w:rPr>
      </w:pPr>
      <w:r>
        <w:t>2.7.3 Living room set up by Dad</w:t>
      </w:r>
      <w:r>
        <w:tab/>
      </w:r>
      <w:r>
        <w:fldChar w:fldCharType="begin"/>
      </w:r>
      <w:r>
        <w:instrText xml:space="preserve"> PAGEREF _Toc395257861 \h </w:instrText>
      </w:r>
      <w:r>
        <w:fldChar w:fldCharType="separate"/>
      </w:r>
      <w:r>
        <w:t>39</w:t>
      </w:r>
      <w:r>
        <w:fldChar w:fldCharType="end"/>
      </w:r>
    </w:p>
    <w:p w:rsidR="004764E2" w:rsidRDefault="004764E2">
      <w:pPr>
        <w:pStyle w:val="TOC3"/>
        <w:rPr>
          <w:rFonts w:asciiTheme="minorHAnsi" w:eastAsiaTheme="minorEastAsia" w:hAnsiTheme="minorHAnsi" w:cstheme="minorBidi"/>
          <w:bCs w:val="0"/>
          <w:sz w:val="22"/>
          <w:szCs w:val="22"/>
        </w:rPr>
      </w:pPr>
      <w:r>
        <w:t>2.7.4 Son's bedroom set up by son</w:t>
      </w:r>
      <w:r>
        <w:tab/>
      </w:r>
      <w:r>
        <w:fldChar w:fldCharType="begin"/>
      </w:r>
      <w:r>
        <w:instrText xml:space="preserve"> PAGEREF _Toc395257862 \h </w:instrText>
      </w:r>
      <w:r>
        <w:fldChar w:fldCharType="separate"/>
      </w:r>
      <w:r>
        <w:t>40</w:t>
      </w:r>
      <w:r>
        <w:fldChar w:fldCharType="end"/>
      </w:r>
    </w:p>
    <w:p w:rsidR="004764E2" w:rsidRDefault="004764E2">
      <w:pPr>
        <w:pStyle w:val="TOC3"/>
        <w:rPr>
          <w:rFonts w:asciiTheme="minorHAnsi" w:eastAsiaTheme="minorEastAsia" w:hAnsiTheme="minorHAnsi" w:cstheme="minorBidi"/>
          <w:bCs w:val="0"/>
          <w:sz w:val="22"/>
          <w:szCs w:val="22"/>
        </w:rPr>
      </w:pPr>
      <w:r>
        <w:t>2.7.5 Master bedroom set up by Dad</w:t>
      </w:r>
      <w:r>
        <w:tab/>
      </w:r>
      <w:r>
        <w:fldChar w:fldCharType="begin"/>
      </w:r>
      <w:r>
        <w:instrText xml:space="preserve"> PAGEREF _Toc395257863 \h </w:instrText>
      </w:r>
      <w:r>
        <w:fldChar w:fldCharType="separate"/>
      </w:r>
      <w:r>
        <w:t>41</w:t>
      </w:r>
      <w:r>
        <w:fldChar w:fldCharType="end"/>
      </w:r>
    </w:p>
    <w:p w:rsidR="004764E2" w:rsidRDefault="004764E2">
      <w:pPr>
        <w:pStyle w:val="TOC3"/>
        <w:rPr>
          <w:rFonts w:asciiTheme="minorHAnsi" w:eastAsiaTheme="minorEastAsia" w:hAnsiTheme="minorHAnsi" w:cstheme="minorBidi"/>
          <w:bCs w:val="0"/>
          <w:sz w:val="22"/>
          <w:szCs w:val="22"/>
        </w:rPr>
      </w:pPr>
      <w:r>
        <w:t>2.7.6 Son can control different TVs in the house</w:t>
      </w:r>
      <w:r>
        <w:tab/>
      </w:r>
      <w:r>
        <w:fldChar w:fldCharType="begin"/>
      </w:r>
      <w:r>
        <w:instrText xml:space="preserve"> PAGEREF _Toc395257864 \h </w:instrText>
      </w:r>
      <w:r>
        <w:fldChar w:fldCharType="separate"/>
      </w:r>
      <w:r>
        <w:t>42</w:t>
      </w:r>
      <w:r>
        <w:fldChar w:fldCharType="end"/>
      </w:r>
    </w:p>
    <w:p w:rsidR="004764E2" w:rsidRDefault="004764E2">
      <w:pPr>
        <w:pStyle w:val="TOC3"/>
        <w:rPr>
          <w:rFonts w:asciiTheme="minorHAnsi" w:eastAsiaTheme="minorEastAsia" w:hAnsiTheme="minorHAnsi" w:cstheme="minorBidi"/>
          <w:bCs w:val="0"/>
          <w:sz w:val="22"/>
          <w:szCs w:val="22"/>
        </w:rPr>
      </w:pPr>
      <w:r>
        <w:t>2.7.7 Living room tablet controls TVs in the house</w:t>
      </w:r>
      <w:r>
        <w:tab/>
      </w:r>
      <w:r>
        <w:fldChar w:fldCharType="begin"/>
      </w:r>
      <w:r>
        <w:instrText xml:space="preserve"> PAGEREF _Toc395257865 \h </w:instrText>
      </w:r>
      <w:r>
        <w:fldChar w:fldCharType="separate"/>
      </w:r>
      <w:r>
        <w:t>43</w:t>
      </w:r>
      <w:r>
        <w:fldChar w:fldCharType="end"/>
      </w:r>
    </w:p>
    <w:p w:rsidR="004764E2" w:rsidRDefault="004764E2">
      <w:pPr>
        <w:pStyle w:val="TOC1"/>
        <w:rPr>
          <w:rFonts w:asciiTheme="minorHAnsi" w:eastAsiaTheme="minorEastAsia" w:hAnsiTheme="minorHAnsi" w:cstheme="minorBidi"/>
          <w:b w:val="0"/>
          <w:bCs w:val="0"/>
          <w:sz w:val="22"/>
        </w:rPr>
      </w:pPr>
      <w:r>
        <w:t>3 Future Considerations</w:t>
      </w:r>
      <w:r>
        <w:tab/>
      </w:r>
      <w:r>
        <w:fldChar w:fldCharType="begin"/>
      </w:r>
      <w:r>
        <w:instrText xml:space="preserve"> PAGEREF _Toc395257866 \h </w:instrText>
      </w:r>
      <w:r>
        <w:fldChar w:fldCharType="separate"/>
      </w:r>
      <w:r>
        <w:t>44</w:t>
      </w:r>
      <w:r>
        <w:fldChar w:fldCharType="end"/>
      </w:r>
    </w:p>
    <w:p w:rsidR="004764E2" w:rsidRDefault="004764E2">
      <w:pPr>
        <w:pStyle w:val="TOC2"/>
        <w:rPr>
          <w:rFonts w:asciiTheme="minorHAnsi" w:eastAsiaTheme="minorEastAsia" w:hAnsiTheme="minorHAnsi" w:cstheme="minorBidi"/>
          <w:sz w:val="22"/>
        </w:rPr>
      </w:pPr>
      <w:r>
        <w:t>3.1 Broadcast signals and multipoint sessions</w:t>
      </w:r>
      <w:r>
        <w:tab/>
      </w:r>
      <w:r>
        <w:fldChar w:fldCharType="begin"/>
      </w:r>
      <w:r>
        <w:instrText xml:space="preserve"> PAGEREF _Toc395257867 \h </w:instrText>
      </w:r>
      <w:r>
        <w:fldChar w:fldCharType="separate"/>
      </w:r>
      <w:r>
        <w:t>44</w:t>
      </w:r>
      <w:r>
        <w:fldChar w:fldCharType="end"/>
      </w:r>
    </w:p>
    <w:p w:rsidR="00C76273" w:rsidRPr="00F0473D" w:rsidRDefault="00294B4C" w:rsidP="00C76273">
      <w:pPr>
        <w:pStyle w:val="body"/>
        <w:rPr>
          <w:rFonts w:ascii="Times New Roman" w:hAnsi="Times New Roman" w:cs="Times New Roman"/>
        </w:rPr>
      </w:pPr>
      <w:r w:rsidRPr="00F0473D">
        <w:rPr>
          <w:rFonts w:ascii="Times New Roman" w:hAnsi="Times New Roman" w:cs="Times New Roman"/>
          <w:noProof/>
        </w:rPr>
        <w:fldChar w:fldCharType="end"/>
      </w:r>
    </w:p>
    <w:p w:rsidR="00C76273" w:rsidRPr="00F0473D" w:rsidRDefault="00C76273" w:rsidP="00581BC2">
      <w:pPr>
        <w:pStyle w:val="body"/>
        <w:rPr>
          <w:rFonts w:ascii="Times New Roman" w:hAnsi="Times New Roman" w:cs="Times New Roman"/>
        </w:rPr>
      </w:pPr>
    </w:p>
    <w:p w:rsidR="00C76273" w:rsidRPr="00B94E70" w:rsidRDefault="00C76273" w:rsidP="00B94E70">
      <w:pPr>
        <w:pStyle w:val="LOF-LOT"/>
      </w:pPr>
      <w:r w:rsidRPr="00F0473D">
        <w:br w:type="page"/>
      </w:r>
      <w:r w:rsidRPr="00F0473D">
        <w:lastRenderedPageBreak/>
        <w:t>Figures</w:t>
      </w:r>
    </w:p>
    <w:p w:rsidR="004764E2" w:rsidRDefault="00294B4C">
      <w:pPr>
        <w:pStyle w:val="TableofFigures"/>
        <w:rPr>
          <w:rFonts w:asciiTheme="minorHAnsi" w:eastAsiaTheme="minorEastAsia" w:hAnsiTheme="minorHAnsi" w:cstheme="minorBidi"/>
          <w:sz w:val="22"/>
          <w:szCs w:val="22"/>
        </w:rPr>
      </w:pPr>
      <w:r w:rsidRPr="00F0473D">
        <w:rPr>
          <w:rFonts w:ascii="Times New Roman" w:hAnsi="Times New Roman"/>
        </w:rPr>
        <w:fldChar w:fldCharType="begin"/>
      </w:r>
      <w:r w:rsidR="00C76273" w:rsidRPr="00F0473D">
        <w:rPr>
          <w:rFonts w:ascii="Times New Roman" w:hAnsi="Times New Roman"/>
        </w:rPr>
        <w:instrText xml:space="preserve"> TOC \c "Figure" </w:instrText>
      </w:r>
      <w:r w:rsidRPr="00F0473D">
        <w:rPr>
          <w:rFonts w:ascii="Times New Roman" w:hAnsi="Times New Roman"/>
        </w:rPr>
        <w:fldChar w:fldCharType="separate"/>
      </w:r>
      <w:r w:rsidR="004764E2">
        <w:t>Figure 2</w:t>
      </w:r>
      <w:r w:rsidR="004764E2">
        <w:noBreakHyphen/>
        <w:t>1. Security system diagram</w:t>
      </w:r>
      <w:r w:rsidR="004764E2">
        <w:tab/>
      </w:r>
      <w:r w:rsidR="004764E2">
        <w:fldChar w:fldCharType="begin"/>
      </w:r>
      <w:r w:rsidR="004764E2">
        <w:instrText xml:space="preserve"> PAGEREF _Toc395257789 \h </w:instrText>
      </w:r>
      <w:r w:rsidR="004764E2">
        <w:fldChar w:fldCharType="separate"/>
      </w:r>
      <w:r w:rsidR="004764E2">
        <w:t>8</w:t>
      </w:r>
      <w:r w:rsidR="004764E2">
        <w:fldChar w:fldCharType="end"/>
      </w:r>
    </w:p>
    <w:p w:rsidR="004764E2" w:rsidRDefault="004764E2">
      <w:pPr>
        <w:pStyle w:val="TableofFigures"/>
        <w:rPr>
          <w:rFonts w:asciiTheme="minorHAnsi" w:eastAsiaTheme="minorEastAsia" w:hAnsiTheme="minorHAnsi" w:cstheme="minorBidi"/>
          <w:sz w:val="22"/>
          <w:szCs w:val="22"/>
        </w:rPr>
      </w:pPr>
      <w:r>
        <w:t>Figure 2</w:t>
      </w:r>
      <w:r>
        <w:noBreakHyphen/>
        <w:t>2. Claim a factory-reset device without out-of-band registration data</w:t>
      </w:r>
      <w:r>
        <w:tab/>
      </w:r>
      <w:r>
        <w:fldChar w:fldCharType="begin"/>
      </w:r>
      <w:r>
        <w:instrText xml:space="preserve"> PAGEREF _Toc395257790 \h </w:instrText>
      </w:r>
      <w:r>
        <w:fldChar w:fldCharType="separate"/>
      </w:r>
      <w:r>
        <w:t>11</w:t>
      </w:r>
      <w:r>
        <w:fldChar w:fldCharType="end"/>
      </w:r>
    </w:p>
    <w:p w:rsidR="004764E2" w:rsidRDefault="004764E2">
      <w:pPr>
        <w:pStyle w:val="TableofFigures"/>
        <w:rPr>
          <w:rFonts w:asciiTheme="minorHAnsi" w:eastAsiaTheme="minorEastAsia" w:hAnsiTheme="minorHAnsi" w:cstheme="minorBidi"/>
          <w:sz w:val="22"/>
          <w:szCs w:val="22"/>
        </w:rPr>
      </w:pPr>
      <w:r>
        <w:t>Figure 2</w:t>
      </w:r>
      <w:r>
        <w:noBreakHyphen/>
        <w:t>3. Claiming a factory-reset device using out-of-band registration data</w:t>
      </w:r>
      <w:r>
        <w:tab/>
      </w:r>
      <w:r>
        <w:fldChar w:fldCharType="begin"/>
      </w:r>
      <w:r>
        <w:instrText xml:space="preserve"> PAGEREF _Toc395257791 \h </w:instrText>
      </w:r>
      <w:r>
        <w:fldChar w:fldCharType="separate"/>
      </w:r>
      <w:r>
        <w:t>12</w:t>
      </w:r>
      <w:r>
        <w:fldChar w:fldCharType="end"/>
      </w:r>
    </w:p>
    <w:p w:rsidR="004764E2" w:rsidRDefault="004764E2">
      <w:pPr>
        <w:pStyle w:val="TableofFigures"/>
        <w:rPr>
          <w:rFonts w:asciiTheme="minorHAnsi" w:eastAsiaTheme="minorEastAsia" w:hAnsiTheme="minorHAnsi" w:cstheme="minorBidi"/>
          <w:sz w:val="22"/>
          <w:szCs w:val="22"/>
        </w:rPr>
      </w:pPr>
      <w:r>
        <w:t>Figure 2</w:t>
      </w:r>
      <w:r>
        <w:noBreakHyphen/>
        <w:t>4. Install an ANY-USER policy</w:t>
      </w:r>
      <w:r>
        <w:tab/>
      </w:r>
      <w:r>
        <w:fldChar w:fldCharType="begin"/>
      </w:r>
      <w:r>
        <w:instrText xml:space="preserve"> PAGEREF _Toc395257792 \h </w:instrText>
      </w:r>
      <w:r>
        <w:fldChar w:fldCharType="separate"/>
      </w:r>
      <w:r>
        <w:t>13</w:t>
      </w:r>
      <w:r>
        <w:fldChar w:fldCharType="end"/>
      </w:r>
    </w:p>
    <w:p w:rsidR="004764E2" w:rsidRDefault="004764E2">
      <w:pPr>
        <w:pStyle w:val="TableofFigures"/>
        <w:rPr>
          <w:rFonts w:asciiTheme="minorHAnsi" w:eastAsiaTheme="minorEastAsia" w:hAnsiTheme="minorHAnsi" w:cstheme="minorBidi"/>
          <w:sz w:val="22"/>
          <w:szCs w:val="22"/>
        </w:rPr>
      </w:pPr>
      <w:r>
        <w:t>Figure 2</w:t>
      </w:r>
      <w:r>
        <w:noBreakHyphen/>
        <w:t>5. Install a guild-specific policy</w:t>
      </w:r>
      <w:r>
        <w:tab/>
      </w:r>
      <w:r>
        <w:fldChar w:fldCharType="begin"/>
      </w:r>
      <w:r>
        <w:instrText xml:space="preserve"> PAGEREF _Toc395257793 \h </w:instrText>
      </w:r>
      <w:r>
        <w:fldChar w:fldCharType="separate"/>
      </w:r>
      <w:r>
        <w:t>14</w:t>
      </w:r>
      <w:r>
        <w:fldChar w:fldCharType="end"/>
      </w:r>
    </w:p>
    <w:p w:rsidR="004764E2" w:rsidRDefault="004764E2">
      <w:pPr>
        <w:pStyle w:val="TableofFigures"/>
        <w:rPr>
          <w:rFonts w:asciiTheme="minorHAnsi" w:eastAsiaTheme="minorEastAsia" w:hAnsiTheme="minorHAnsi" w:cstheme="minorBidi"/>
          <w:sz w:val="22"/>
          <w:szCs w:val="22"/>
        </w:rPr>
      </w:pPr>
      <w:r>
        <w:t>Figure 2</w:t>
      </w:r>
      <w:r>
        <w:noBreakHyphen/>
        <w:t>6. Add an application to a guild</w:t>
      </w:r>
      <w:r>
        <w:tab/>
      </w:r>
      <w:r>
        <w:fldChar w:fldCharType="begin"/>
      </w:r>
      <w:r>
        <w:instrText xml:space="preserve"> PAGEREF _Toc395257794 \h </w:instrText>
      </w:r>
      <w:r>
        <w:fldChar w:fldCharType="separate"/>
      </w:r>
      <w:r>
        <w:t>15</w:t>
      </w:r>
      <w:r>
        <w:fldChar w:fldCharType="end"/>
      </w:r>
    </w:p>
    <w:p w:rsidR="004764E2" w:rsidRDefault="004764E2">
      <w:pPr>
        <w:pStyle w:val="TableofFigures"/>
        <w:rPr>
          <w:rFonts w:asciiTheme="minorHAnsi" w:eastAsiaTheme="minorEastAsia" w:hAnsiTheme="minorHAnsi" w:cstheme="minorBidi"/>
          <w:sz w:val="22"/>
          <w:szCs w:val="22"/>
        </w:rPr>
      </w:pPr>
      <w:r>
        <w:t>Figure 2</w:t>
      </w:r>
      <w:r>
        <w:noBreakHyphen/>
        <w:t>7. Add a user to a guild</w:t>
      </w:r>
      <w:r>
        <w:tab/>
      </w:r>
      <w:r>
        <w:fldChar w:fldCharType="begin"/>
      </w:r>
      <w:r>
        <w:instrText xml:space="preserve"> PAGEREF _Toc395257795 \h </w:instrText>
      </w:r>
      <w:r>
        <w:fldChar w:fldCharType="separate"/>
      </w:r>
      <w:r>
        <w:t>16</w:t>
      </w:r>
      <w:r>
        <w:fldChar w:fldCharType="end"/>
      </w:r>
    </w:p>
    <w:p w:rsidR="004764E2" w:rsidRDefault="004764E2">
      <w:pPr>
        <w:pStyle w:val="TableofFigures"/>
        <w:rPr>
          <w:rFonts w:asciiTheme="minorHAnsi" w:eastAsiaTheme="minorEastAsia" w:hAnsiTheme="minorHAnsi" w:cstheme="minorBidi"/>
          <w:sz w:val="22"/>
          <w:szCs w:val="22"/>
        </w:rPr>
      </w:pPr>
      <w:r>
        <w:t>Figure 2</w:t>
      </w:r>
      <w:r>
        <w:noBreakHyphen/>
        <w:t>8. Distribution of policy/membership certificate updates</w:t>
      </w:r>
      <w:r>
        <w:tab/>
      </w:r>
      <w:r>
        <w:fldChar w:fldCharType="begin"/>
      </w:r>
      <w:r>
        <w:instrText xml:space="preserve"> PAGEREF _Toc395257796 \h </w:instrText>
      </w:r>
      <w:r>
        <w:fldChar w:fldCharType="separate"/>
      </w:r>
      <w:r>
        <w:t>20</w:t>
      </w:r>
      <w:r>
        <w:fldChar w:fldCharType="end"/>
      </w:r>
    </w:p>
    <w:p w:rsidR="004764E2" w:rsidRDefault="004764E2">
      <w:pPr>
        <w:pStyle w:val="TableofFigures"/>
        <w:rPr>
          <w:rFonts w:asciiTheme="minorHAnsi" w:eastAsiaTheme="minorEastAsia" w:hAnsiTheme="minorHAnsi" w:cstheme="minorBidi"/>
          <w:sz w:val="22"/>
          <w:szCs w:val="22"/>
        </w:rPr>
      </w:pPr>
      <w:r>
        <w:t>Figure 2</w:t>
      </w:r>
      <w:r>
        <w:noBreakHyphen/>
        <w:t>9. Validation Flow</w:t>
      </w:r>
      <w:r>
        <w:tab/>
      </w:r>
      <w:r>
        <w:fldChar w:fldCharType="begin"/>
      </w:r>
      <w:r>
        <w:instrText xml:space="preserve"> PAGEREF _Toc395257797 \h </w:instrText>
      </w:r>
      <w:r>
        <w:fldChar w:fldCharType="separate"/>
      </w:r>
      <w:r>
        <w:t>21</w:t>
      </w:r>
      <w:r>
        <w:fldChar w:fldCharType="end"/>
      </w:r>
    </w:p>
    <w:p w:rsidR="004764E2" w:rsidRDefault="004764E2">
      <w:pPr>
        <w:pStyle w:val="TableofFigures"/>
        <w:rPr>
          <w:rFonts w:asciiTheme="minorHAnsi" w:eastAsiaTheme="minorEastAsia" w:hAnsiTheme="minorHAnsi" w:cstheme="minorBidi"/>
          <w:sz w:val="22"/>
          <w:szCs w:val="22"/>
        </w:rPr>
      </w:pPr>
      <w:r>
        <w:t>Figure 2</w:t>
      </w:r>
      <w:r>
        <w:noBreakHyphen/>
        <w:t>10. Validating a consumer policy</w:t>
      </w:r>
      <w:r>
        <w:tab/>
      </w:r>
      <w:r>
        <w:fldChar w:fldCharType="begin"/>
      </w:r>
      <w:r>
        <w:instrText xml:space="preserve"> PAGEREF _Toc395257798 \h </w:instrText>
      </w:r>
      <w:r>
        <w:fldChar w:fldCharType="separate"/>
      </w:r>
      <w:r>
        <w:t>22</w:t>
      </w:r>
      <w:r>
        <w:fldChar w:fldCharType="end"/>
      </w:r>
    </w:p>
    <w:p w:rsidR="004764E2" w:rsidRDefault="004764E2">
      <w:pPr>
        <w:pStyle w:val="TableofFigures"/>
        <w:rPr>
          <w:rFonts w:asciiTheme="minorHAnsi" w:eastAsiaTheme="minorEastAsia" w:hAnsiTheme="minorHAnsi" w:cstheme="minorBidi"/>
          <w:sz w:val="22"/>
          <w:szCs w:val="22"/>
        </w:rPr>
      </w:pPr>
      <w:r>
        <w:t>Figure 2</w:t>
      </w:r>
      <w:r>
        <w:noBreakHyphen/>
        <w:t>11. Exchange a trust profile</w:t>
      </w:r>
      <w:r>
        <w:tab/>
      </w:r>
      <w:r>
        <w:fldChar w:fldCharType="begin"/>
      </w:r>
      <w:r>
        <w:instrText xml:space="preserve"> PAGEREF _Toc395257799 \h </w:instrText>
      </w:r>
      <w:r>
        <w:fldChar w:fldCharType="separate"/>
      </w:r>
      <w:r>
        <w:t>23</w:t>
      </w:r>
      <w:r>
        <w:fldChar w:fldCharType="end"/>
      </w:r>
    </w:p>
    <w:p w:rsidR="004764E2" w:rsidRDefault="004764E2">
      <w:pPr>
        <w:pStyle w:val="TableofFigures"/>
        <w:rPr>
          <w:rFonts w:asciiTheme="minorHAnsi" w:eastAsiaTheme="minorEastAsia" w:hAnsiTheme="minorHAnsi" w:cstheme="minorBidi"/>
          <w:sz w:val="22"/>
          <w:szCs w:val="22"/>
        </w:rPr>
      </w:pPr>
      <w:r>
        <w:t>Figure 2</w:t>
      </w:r>
      <w:r>
        <w:noBreakHyphen/>
        <w:t>12. Anonymous access</w:t>
      </w:r>
      <w:r>
        <w:tab/>
      </w:r>
      <w:r>
        <w:fldChar w:fldCharType="begin"/>
      </w:r>
      <w:r>
        <w:instrText xml:space="preserve"> PAGEREF _Toc395257800 \h </w:instrText>
      </w:r>
      <w:r>
        <w:fldChar w:fldCharType="separate"/>
      </w:r>
      <w:r>
        <w:t>24</w:t>
      </w:r>
      <w:r>
        <w:fldChar w:fldCharType="end"/>
      </w:r>
    </w:p>
    <w:p w:rsidR="004764E2" w:rsidRDefault="004764E2">
      <w:pPr>
        <w:pStyle w:val="TableofFigures"/>
        <w:rPr>
          <w:rFonts w:asciiTheme="minorHAnsi" w:eastAsiaTheme="minorEastAsia" w:hAnsiTheme="minorHAnsi" w:cstheme="minorBidi"/>
          <w:sz w:val="22"/>
          <w:szCs w:val="22"/>
        </w:rPr>
      </w:pPr>
      <w:r>
        <w:t>Figure 2</w:t>
      </w:r>
      <w:r>
        <w:noBreakHyphen/>
        <w:t>13. Validating an admin user</w:t>
      </w:r>
      <w:r>
        <w:tab/>
      </w:r>
      <w:r>
        <w:fldChar w:fldCharType="begin"/>
      </w:r>
      <w:r>
        <w:instrText xml:space="preserve"> PAGEREF _Toc395257801 \h </w:instrText>
      </w:r>
      <w:r>
        <w:fldChar w:fldCharType="separate"/>
      </w:r>
      <w:r>
        <w:t>25</w:t>
      </w:r>
      <w:r>
        <w:fldChar w:fldCharType="end"/>
      </w:r>
    </w:p>
    <w:p w:rsidR="004764E2" w:rsidRDefault="004764E2">
      <w:pPr>
        <w:pStyle w:val="TableofFigures"/>
        <w:rPr>
          <w:rFonts w:asciiTheme="minorHAnsi" w:eastAsiaTheme="minorEastAsia" w:hAnsiTheme="minorHAnsi" w:cstheme="minorBidi"/>
          <w:sz w:val="22"/>
          <w:szCs w:val="22"/>
        </w:rPr>
      </w:pPr>
      <w:r>
        <w:t>Figure 2</w:t>
      </w:r>
      <w:r>
        <w:noBreakHyphen/>
        <w:t>14. Validating a session-based signal</w:t>
      </w:r>
      <w:r>
        <w:tab/>
      </w:r>
      <w:r>
        <w:fldChar w:fldCharType="begin"/>
      </w:r>
      <w:r>
        <w:instrText xml:space="preserve"> PAGEREF _Toc395257802 \h </w:instrText>
      </w:r>
      <w:r>
        <w:fldChar w:fldCharType="separate"/>
      </w:r>
      <w:r>
        <w:t>26</w:t>
      </w:r>
      <w:r>
        <w:fldChar w:fldCharType="end"/>
      </w:r>
    </w:p>
    <w:p w:rsidR="004764E2" w:rsidRDefault="004764E2">
      <w:pPr>
        <w:pStyle w:val="TableofFigures"/>
        <w:rPr>
          <w:rFonts w:asciiTheme="minorHAnsi" w:eastAsiaTheme="minorEastAsia" w:hAnsiTheme="minorHAnsi" w:cstheme="minorBidi"/>
          <w:sz w:val="22"/>
          <w:szCs w:val="22"/>
        </w:rPr>
      </w:pPr>
      <w:r>
        <w:t>Figure 2</w:t>
      </w:r>
      <w:r>
        <w:noBreakHyphen/>
        <w:t>15. Use case - users set up by Dad</w:t>
      </w:r>
      <w:r>
        <w:tab/>
      </w:r>
      <w:r>
        <w:fldChar w:fldCharType="begin"/>
      </w:r>
      <w:r>
        <w:instrText xml:space="preserve"> PAGEREF _Toc395257803 \h </w:instrText>
      </w:r>
      <w:r>
        <w:fldChar w:fldCharType="separate"/>
      </w:r>
      <w:r>
        <w:t>38</w:t>
      </w:r>
      <w:r>
        <w:fldChar w:fldCharType="end"/>
      </w:r>
    </w:p>
    <w:p w:rsidR="004764E2" w:rsidRDefault="004764E2">
      <w:pPr>
        <w:pStyle w:val="TableofFigures"/>
        <w:rPr>
          <w:rFonts w:asciiTheme="minorHAnsi" w:eastAsiaTheme="minorEastAsia" w:hAnsiTheme="minorHAnsi" w:cstheme="minorBidi"/>
          <w:sz w:val="22"/>
          <w:szCs w:val="22"/>
        </w:rPr>
      </w:pPr>
      <w:r>
        <w:t>Figure 2</w:t>
      </w:r>
      <w:r>
        <w:noBreakHyphen/>
        <w:t>16. Use case - living room set up by Dad</w:t>
      </w:r>
      <w:r>
        <w:tab/>
      </w:r>
      <w:r>
        <w:fldChar w:fldCharType="begin"/>
      </w:r>
      <w:r>
        <w:instrText xml:space="preserve"> PAGEREF _Toc395257804 \h </w:instrText>
      </w:r>
      <w:r>
        <w:fldChar w:fldCharType="separate"/>
      </w:r>
      <w:r>
        <w:t>39</w:t>
      </w:r>
      <w:r>
        <w:fldChar w:fldCharType="end"/>
      </w:r>
    </w:p>
    <w:p w:rsidR="004764E2" w:rsidRDefault="004764E2">
      <w:pPr>
        <w:pStyle w:val="TableofFigures"/>
        <w:rPr>
          <w:rFonts w:asciiTheme="minorHAnsi" w:eastAsiaTheme="minorEastAsia" w:hAnsiTheme="minorHAnsi" w:cstheme="minorBidi"/>
          <w:sz w:val="22"/>
          <w:szCs w:val="22"/>
        </w:rPr>
      </w:pPr>
      <w:r>
        <w:t>Figure 2</w:t>
      </w:r>
      <w:r>
        <w:noBreakHyphen/>
        <w:t>17. Use case - son's bedroom set up by son</w:t>
      </w:r>
      <w:r>
        <w:tab/>
      </w:r>
      <w:r>
        <w:fldChar w:fldCharType="begin"/>
      </w:r>
      <w:r>
        <w:instrText xml:space="preserve"> PAGEREF _Toc395257805 \h </w:instrText>
      </w:r>
      <w:r>
        <w:fldChar w:fldCharType="separate"/>
      </w:r>
      <w:r>
        <w:t>40</w:t>
      </w:r>
      <w:r>
        <w:fldChar w:fldCharType="end"/>
      </w:r>
    </w:p>
    <w:p w:rsidR="004764E2" w:rsidRDefault="004764E2">
      <w:pPr>
        <w:pStyle w:val="TableofFigures"/>
        <w:rPr>
          <w:rFonts w:asciiTheme="minorHAnsi" w:eastAsiaTheme="minorEastAsia" w:hAnsiTheme="minorHAnsi" w:cstheme="minorBidi"/>
          <w:sz w:val="22"/>
          <w:szCs w:val="22"/>
        </w:rPr>
      </w:pPr>
      <w:r>
        <w:t>Figure 2</w:t>
      </w:r>
      <w:r>
        <w:noBreakHyphen/>
        <w:t>18. Use case - master bedroom set up by Dad</w:t>
      </w:r>
      <w:r>
        <w:tab/>
      </w:r>
      <w:r>
        <w:fldChar w:fldCharType="begin"/>
      </w:r>
      <w:r>
        <w:instrText xml:space="preserve"> PAGEREF _Toc395257806 \h </w:instrText>
      </w:r>
      <w:r>
        <w:fldChar w:fldCharType="separate"/>
      </w:r>
      <w:r>
        <w:t>41</w:t>
      </w:r>
      <w:r>
        <w:fldChar w:fldCharType="end"/>
      </w:r>
    </w:p>
    <w:p w:rsidR="004764E2" w:rsidRDefault="004764E2">
      <w:pPr>
        <w:pStyle w:val="TableofFigures"/>
        <w:rPr>
          <w:rFonts w:asciiTheme="minorHAnsi" w:eastAsiaTheme="minorEastAsia" w:hAnsiTheme="minorHAnsi" w:cstheme="minorBidi"/>
          <w:sz w:val="22"/>
          <w:szCs w:val="22"/>
        </w:rPr>
      </w:pPr>
      <w:r>
        <w:t>Figure 2</w:t>
      </w:r>
      <w:r>
        <w:noBreakHyphen/>
        <w:t>19. Use case – Son can control different TVs in the house</w:t>
      </w:r>
      <w:r>
        <w:tab/>
      </w:r>
      <w:r>
        <w:fldChar w:fldCharType="begin"/>
      </w:r>
      <w:r>
        <w:instrText xml:space="preserve"> PAGEREF _Toc395257807 \h </w:instrText>
      </w:r>
      <w:r>
        <w:fldChar w:fldCharType="separate"/>
      </w:r>
      <w:r>
        <w:t>42</w:t>
      </w:r>
      <w:r>
        <w:fldChar w:fldCharType="end"/>
      </w:r>
    </w:p>
    <w:p w:rsidR="004764E2" w:rsidRDefault="004764E2">
      <w:pPr>
        <w:pStyle w:val="TableofFigures"/>
        <w:rPr>
          <w:rFonts w:asciiTheme="minorHAnsi" w:eastAsiaTheme="minorEastAsia" w:hAnsiTheme="minorHAnsi" w:cstheme="minorBidi"/>
          <w:sz w:val="22"/>
          <w:szCs w:val="22"/>
        </w:rPr>
      </w:pPr>
      <w:r>
        <w:t>Figure 2</w:t>
      </w:r>
      <w:r>
        <w:noBreakHyphen/>
        <w:t>20. Use case - Living room tablet controls TVs</w:t>
      </w:r>
      <w:r>
        <w:tab/>
      </w:r>
      <w:r>
        <w:fldChar w:fldCharType="begin"/>
      </w:r>
      <w:r>
        <w:instrText xml:space="preserve"> PAGEREF _Toc395257808 \h </w:instrText>
      </w:r>
      <w:r>
        <w:fldChar w:fldCharType="separate"/>
      </w:r>
      <w:r>
        <w:t>43</w:t>
      </w:r>
      <w:r>
        <w:fldChar w:fldCharType="end"/>
      </w:r>
    </w:p>
    <w:p w:rsidR="00C76273" w:rsidRPr="00F0473D" w:rsidRDefault="00294B4C" w:rsidP="00C76273">
      <w:pPr>
        <w:pStyle w:val="body"/>
        <w:rPr>
          <w:rFonts w:ascii="Times New Roman" w:hAnsi="Times New Roman" w:cs="Times New Roman"/>
        </w:rPr>
      </w:pPr>
      <w:r w:rsidRPr="00F0473D">
        <w:rPr>
          <w:rFonts w:ascii="Times New Roman" w:hAnsi="Times New Roman" w:cs="Times New Roman"/>
        </w:rPr>
        <w:fldChar w:fldCharType="end"/>
      </w:r>
    </w:p>
    <w:p w:rsidR="00C76273" w:rsidRPr="00B94E70" w:rsidRDefault="00C76273" w:rsidP="00B94E70">
      <w:pPr>
        <w:pStyle w:val="LOF-LOT"/>
      </w:pPr>
      <w:r w:rsidRPr="00F0473D">
        <w:t>Tables</w:t>
      </w:r>
    </w:p>
    <w:p w:rsidR="004764E2" w:rsidRDefault="00294B4C">
      <w:pPr>
        <w:pStyle w:val="TableofFigures"/>
        <w:rPr>
          <w:rFonts w:asciiTheme="minorHAnsi" w:eastAsiaTheme="minorEastAsia" w:hAnsiTheme="minorHAnsi" w:cstheme="minorBidi"/>
          <w:sz w:val="22"/>
          <w:szCs w:val="22"/>
        </w:rPr>
      </w:pPr>
      <w:r w:rsidRPr="00F0473D">
        <w:rPr>
          <w:rFonts w:ascii="Times New Roman" w:hAnsi="Times New Roman"/>
        </w:rPr>
        <w:fldChar w:fldCharType="begin"/>
      </w:r>
      <w:r w:rsidR="00C76273" w:rsidRPr="00F0473D">
        <w:rPr>
          <w:rFonts w:ascii="Times New Roman" w:hAnsi="Times New Roman"/>
        </w:rPr>
        <w:instrText xml:space="preserve"> TOC \c "Table" </w:instrText>
      </w:r>
      <w:r w:rsidRPr="00F0473D">
        <w:rPr>
          <w:rFonts w:ascii="Times New Roman" w:hAnsi="Times New Roman"/>
        </w:rPr>
        <w:fldChar w:fldCharType="separate"/>
      </w:r>
      <w:r w:rsidR="004764E2">
        <w:t>Table 2</w:t>
      </w:r>
      <w:r w:rsidR="004764E2">
        <w:noBreakHyphen/>
        <w:t>1. Security 2.0 premises</w:t>
      </w:r>
      <w:r w:rsidR="004764E2">
        <w:tab/>
      </w:r>
      <w:r w:rsidR="004764E2">
        <w:fldChar w:fldCharType="begin"/>
      </w:r>
      <w:r w:rsidR="004764E2">
        <w:instrText xml:space="preserve"> PAGEREF _Toc395257782 \h </w:instrText>
      </w:r>
      <w:r w:rsidR="004764E2">
        <w:fldChar w:fldCharType="separate"/>
      </w:r>
      <w:r w:rsidR="004764E2">
        <w:t>8</w:t>
      </w:r>
      <w:r w:rsidR="004764E2">
        <w:fldChar w:fldCharType="end"/>
      </w:r>
    </w:p>
    <w:p w:rsidR="004764E2" w:rsidRDefault="004764E2">
      <w:pPr>
        <w:pStyle w:val="TableofFigures"/>
        <w:rPr>
          <w:rFonts w:asciiTheme="minorHAnsi" w:eastAsiaTheme="minorEastAsia" w:hAnsiTheme="minorHAnsi" w:cstheme="minorBidi"/>
          <w:sz w:val="22"/>
          <w:szCs w:val="22"/>
        </w:rPr>
      </w:pPr>
      <w:r>
        <w:t>Table 2</w:t>
      </w:r>
      <w:r>
        <w:noBreakHyphen/>
        <w:t>2. Policy certificate fields</w:t>
      </w:r>
      <w:r>
        <w:tab/>
      </w:r>
      <w:r>
        <w:fldChar w:fldCharType="begin"/>
      </w:r>
      <w:r>
        <w:instrText xml:space="preserve"> PAGEREF _Toc395257783 \h </w:instrText>
      </w:r>
      <w:r>
        <w:fldChar w:fldCharType="separate"/>
      </w:r>
      <w:r>
        <w:t>34</w:t>
      </w:r>
      <w:r>
        <w:fldChar w:fldCharType="end"/>
      </w:r>
    </w:p>
    <w:p w:rsidR="004764E2" w:rsidRDefault="004764E2">
      <w:pPr>
        <w:pStyle w:val="TableofFigures"/>
        <w:rPr>
          <w:rFonts w:asciiTheme="minorHAnsi" w:eastAsiaTheme="minorEastAsia" w:hAnsiTheme="minorHAnsi" w:cstheme="minorBidi"/>
          <w:sz w:val="22"/>
          <w:szCs w:val="22"/>
        </w:rPr>
      </w:pPr>
      <w:r>
        <w:t>Table 2</w:t>
      </w:r>
      <w:r>
        <w:noBreakHyphen/>
        <w:t>3. Guild-specific certificate fields</w:t>
      </w:r>
      <w:r>
        <w:tab/>
      </w:r>
      <w:r>
        <w:fldChar w:fldCharType="begin"/>
      </w:r>
      <w:r>
        <w:instrText xml:space="preserve"> PAGEREF _Toc395257784 \h </w:instrText>
      </w:r>
      <w:r>
        <w:fldChar w:fldCharType="separate"/>
      </w:r>
      <w:r>
        <w:t>35</w:t>
      </w:r>
      <w:r>
        <w:fldChar w:fldCharType="end"/>
      </w:r>
    </w:p>
    <w:p w:rsidR="004764E2" w:rsidRDefault="004764E2">
      <w:pPr>
        <w:pStyle w:val="TableofFigures"/>
        <w:rPr>
          <w:rFonts w:asciiTheme="minorHAnsi" w:eastAsiaTheme="minorEastAsia" w:hAnsiTheme="minorHAnsi" w:cstheme="minorBidi"/>
          <w:sz w:val="22"/>
          <w:szCs w:val="22"/>
        </w:rPr>
      </w:pPr>
      <w:r>
        <w:t>Table 2</w:t>
      </w:r>
      <w:r>
        <w:noBreakHyphen/>
        <w:t>4. User equivalence certificate fields</w:t>
      </w:r>
      <w:r>
        <w:tab/>
      </w:r>
      <w:r>
        <w:fldChar w:fldCharType="begin"/>
      </w:r>
      <w:r>
        <w:instrText xml:space="preserve"> PAGEREF _Toc395257785 \h </w:instrText>
      </w:r>
      <w:r>
        <w:fldChar w:fldCharType="separate"/>
      </w:r>
      <w:r>
        <w:t>35</w:t>
      </w:r>
      <w:r>
        <w:fldChar w:fldCharType="end"/>
      </w:r>
    </w:p>
    <w:p w:rsidR="004764E2" w:rsidRDefault="004764E2">
      <w:pPr>
        <w:pStyle w:val="TableofFigures"/>
        <w:rPr>
          <w:rFonts w:asciiTheme="minorHAnsi" w:eastAsiaTheme="minorEastAsia" w:hAnsiTheme="minorHAnsi" w:cstheme="minorBidi"/>
          <w:sz w:val="22"/>
          <w:szCs w:val="22"/>
        </w:rPr>
      </w:pPr>
      <w:r>
        <w:t>Table 2</w:t>
      </w:r>
      <w:r>
        <w:noBreakHyphen/>
        <w:t>5. Identity certificate fields</w:t>
      </w:r>
      <w:r>
        <w:tab/>
      </w:r>
      <w:r>
        <w:fldChar w:fldCharType="begin"/>
      </w:r>
      <w:r>
        <w:instrText xml:space="preserve"> PAGEREF _Toc395257786 \h </w:instrText>
      </w:r>
      <w:r>
        <w:fldChar w:fldCharType="separate"/>
      </w:r>
      <w:r>
        <w:t>36</w:t>
      </w:r>
      <w:r>
        <w:fldChar w:fldCharType="end"/>
      </w:r>
    </w:p>
    <w:p w:rsidR="004764E2" w:rsidRDefault="004764E2">
      <w:pPr>
        <w:pStyle w:val="TableofFigures"/>
        <w:rPr>
          <w:rFonts w:asciiTheme="minorHAnsi" w:eastAsiaTheme="minorEastAsia" w:hAnsiTheme="minorHAnsi" w:cstheme="minorBidi"/>
          <w:sz w:val="22"/>
          <w:szCs w:val="22"/>
        </w:rPr>
      </w:pPr>
      <w:r>
        <w:t>Table 2</w:t>
      </w:r>
      <w:r>
        <w:noBreakHyphen/>
        <w:t>6. Guild equivalence certificate fields</w:t>
      </w:r>
      <w:r>
        <w:tab/>
      </w:r>
      <w:r>
        <w:fldChar w:fldCharType="begin"/>
      </w:r>
      <w:r>
        <w:instrText xml:space="preserve"> PAGEREF _Toc395257787 \h </w:instrText>
      </w:r>
      <w:r>
        <w:fldChar w:fldCharType="separate"/>
      </w:r>
      <w:r>
        <w:t>37</w:t>
      </w:r>
      <w:r>
        <w:fldChar w:fldCharType="end"/>
      </w:r>
    </w:p>
    <w:p w:rsidR="00C76273" w:rsidRPr="00F0473D" w:rsidRDefault="00294B4C" w:rsidP="00C76273">
      <w:pPr>
        <w:pStyle w:val="body"/>
        <w:rPr>
          <w:rFonts w:ascii="Times New Roman" w:hAnsi="Times New Roman" w:cs="Times New Roman"/>
        </w:rPr>
        <w:sectPr w:rsidR="00C76273" w:rsidRPr="00F0473D" w:rsidSect="00AA63BE">
          <w:headerReference w:type="default" r:id="rId19"/>
          <w:footerReference w:type="default" r:id="rId20"/>
          <w:headerReference w:type="first" r:id="rId21"/>
          <w:footerReference w:type="first" r:id="rId22"/>
          <w:pgSz w:w="12240" w:h="15840" w:code="1"/>
          <w:pgMar w:top="1440" w:right="1440" w:bottom="1440" w:left="1440" w:header="720" w:footer="720" w:gutter="0"/>
          <w:pgNumType w:fmt="lowerRoman"/>
          <w:cols w:space="720"/>
          <w:titlePg/>
          <w:docGrid w:linePitch="360"/>
        </w:sectPr>
      </w:pPr>
      <w:r w:rsidRPr="00F0473D">
        <w:rPr>
          <w:rFonts w:ascii="Times New Roman" w:hAnsi="Times New Roman" w:cs="Times New Roman"/>
        </w:rPr>
        <w:fldChar w:fldCharType="end"/>
      </w:r>
    </w:p>
    <w:p w:rsidR="001E28D3" w:rsidRPr="00FE774D" w:rsidRDefault="001E28D3" w:rsidP="00FE774D">
      <w:pPr>
        <w:pStyle w:val="Heading1"/>
      </w:pPr>
      <w:bookmarkStart w:id="1" w:name="_Toc395257810"/>
      <w:bookmarkStart w:id="2" w:name="_Toc368911281"/>
      <w:r w:rsidRPr="00FE774D">
        <w:lastRenderedPageBreak/>
        <w:t>Introduction</w:t>
      </w:r>
      <w:bookmarkEnd w:id="1"/>
    </w:p>
    <w:p w:rsidR="00AE4C57" w:rsidRPr="00B94E70" w:rsidRDefault="005D2554" w:rsidP="00B94E70">
      <w:pPr>
        <w:pStyle w:val="Heading2"/>
      </w:pPr>
      <w:bookmarkStart w:id="3" w:name="_Toc368911282"/>
      <w:bookmarkStart w:id="4" w:name="_Toc395257811"/>
      <w:bookmarkEnd w:id="2"/>
      <w:r>
        <w:t xml:space="preserve">Purpose and </w:t>
      </w:r>
      <w:r w:rsidR="00BC03FC">
        <w:t>s</w:t>
      </w:r>
      <w:r w:rsidR="00AE4C57" w:rsidRPr="00B94E70">
        <w:t>cope</w:t>
      </w:r>
      <w:bookmarkEnd w:id="3"/>
      <w:bookmarkEnd w:id="4"/>
    </w:p>
    <w:p w:rsidR="00AE4C57" w:rsidRPr="00B94E70" w:rsidRDefault="005D2554" w:rsidP="00B94E70">
      <w:pPr>
        <w:pStyle w:val="body"/>
      </w:pPr>
      <w:r w:rsidRPr="005D2554">
        <w:t xml:space="preserve">This document captures </w:t>
      </w:r>
      <w:r w:rsidR="00E20D42">
        <w:t xml:space="preserve">the </w:t>
      </w:r>
      <w:r w:rsidRPr="005D2554">
        <w:t xml:space="preserve">system level design for the enhancements to </w:t>
      </w:r>
      <w:r>
        <w:t xml:space="preserve">the </w:t>
      </w:r>
      <w:r w:rsidRPr="005D2554">
        <w:t>AllJoyn</w:t>
      </w:r>
      <w:r>
        <w:t>™ framework</w:t>
      </w:r>
      <w:r w:rsidRPr="005D2554">
        <w:t xml:space="preserve"> to support </w:t>
      </w:r>
      <w:r w:rsidR="005A1F58">
        <w:t xml:space="preserve">the Security 2.0 </w:t>
      </w:r>
      <w:r w:rsidR="006601C5">
        <w:t xml:space="preserve">feature </w:t>
      </w:r>
      <w:r w:rsidR="005A1F58">
        <w:t xml:space="preserve">requirements. </w:t>
      </w:r>
      <w:r w:rsidRPr="005D2554">
        <w:t>Related interfaces and API design is c</w:t>
      </w:r>
      <w:r w:rsidR="005A1F58">
        <w:t xml:space="preserve">aptured at a functional level. </w:t>
      </w:r>
      <w:r w:rsidRPr="005D2554">
        <w:t>Actual definition for interfaces and APIs is outsi</w:t>
      </w:r>
      <w:r w:rsidR="005A1F58">
        <w:t xml:space="preserve">de the scope of this document. </w:t>
      </w:r>
      <w:r w:rsidRPr="005D2554">
        <w:t>Features and functions are subject to change without notice.</w:t>
      </w:r>
    </w:p>
    <w:p w:rsidR="0035792F" w:rsidRPr="00742DC8" w:rsidRDefault="0035792F" w:rsidP="0035792F">
      <w:pPr>
        <w:pStyle w:val="Heading2"/>
      </w:pPr>
      <w:bookmarkStart w:id="5" w:name="_Toc368911284"/>
      <w:bookmarkStart w:id="6" w:name="_Toc379471817"/>
      <w:bookmarkStart w:id="7" w:name="_Toc395257812"/>
      <w:bookmarkStart w:id="8" w:name="_Toc368911286"/>
      <w:r w:rsidRPr="00F0473D">
        <w:t>Revision</w:t>
      </w:r>
      <w:r w:rsidR="005D2554">
        <w:t xml:space="preserve"> h</w:t>
      </w:r>
      <w:r w:rsidRPr="00742DC8">
        <w:t>istory</w:t>
      </w:r>
      <w:bookmarkEnd w:id="5"/>
      <w:bookmarkEnd w:id="6"/>
      <w:bookmarkEnd w:id="7"/>
    </w:p>
    <w:tbl>
      <w:tblPr>
        <w:tblStyle w:val="TableGrid"/>
        <w:tblW w:w="0" w:type="auto"/>
        <w:tblInd w:w="745" w:type="dxa"/>
        <w:tblLook w:val="04A0" w:firstRow="1" w:lastRow="0" w:firstColumn="1" w:lastColumn="0" w:noHBand="0" w:noVBand="1"/>
      </w:tblPr>
      <w:tblGrid>
        <w:gridCol w:w="1890"/>
        <w:gridCol w:w="1871"/>
        <w:gridCol w:w="4879"/>
      </w:tblGrid>
      <w:tr w:rsidR="0035792F" w:rsidRPr="00F0473D" w:rsidTr="00373FF5">
        <w:trPr>
          <w:cnfStyle w:val="100000000000" w:firstRow="1" w:lastRow="0" w:firstColumn="0" w:lastColumn="0" w:oddVBand="0" w:evenVBand="0" w:oddHBand="0" w:evenHBand="0" w:firstRowFirstColumn="0" w:firstRowLastColumn="0" w:lastRowFirstColumn="0" w:lastRowLastColumn="0"/>
        </w:trPr>
        <w:tc>
          <w:tcPr>
            <w:tcW w:w="1890" w:type="dxa"/>
          </w:tcPr>
          <w:p w:rsidR="0035792F" w:rsidRPr="00742DC8" w:rsidRDefault="0035792F" w:rsidP="00742DC8">
            <w:pPr>
              <w:pStyle w:val="tableheading"/>
            </w:pPr>
            <w:r w:rsidRPr="00742DC8">
              <w:t>Revision</w:t>
            </w:r>
          </w:p>
        </w:tc>
        <w:tc>
          <w:tcPr>
            <w:tcW w:w="1871" w:type="dxa"/>
          </w:tcPr>
          <w:p w:rsidR="0035792F" w:rsidRPr="00742DC8" w:rsidRDefault="0035792F" w:rsidP="00742DC8">
            <w:pPr>
              <w:pStyle w:val="tableheading"/>
            </w:pPr>
            <w:r w:rsidRPr="00742DC8">
              <w:t>Date</w:t>
            </w:r>
          </w:p>
        </w:tc>
        <w:tc>
          <w:tcPr>
            <w:tcW w:w="4879" w:type="dxa"/>
          </w:tcPr>
          <w:p w:rsidR="0035792F" w:rsidRPr="00742DC8" w:rsidRDefault="0035792F" w:rsidP="00742DC8">
            <w:pPr>
              <w:pStyle w:val="tableheading"/>
            </w:pPr>
            <w:r w:rsidRPr="00742DC8">
              <w:t>Change Log</w:t>
            </w:r>
          </w:p>
        </w:tc>
      </w:tr>
      <w:tr w:rsidR="0035792F" w:rsidRPr="00F0473D" w:rsidTr="00373FF5">
        <w:tc>
          <w:tcPr>
            <w:tcW w:w="1890" w:type="dxa"/>
          </w:tcPr>
          <w:p w:rsidR="0035792F" w:rsidRPr="00742DC8" w:rsidRDefault="004B00F0" w:rsidP="008531EC">
            <w:pPr>
              <w:pStyle w:val="tableentry"/>
            </w:pPr>
            <w:r>
              <w:t xml:space="preserve">Rev </w:t>
            </w:r>
            <w:r w:rsidR="006031B3">
              <w:t>1</w:t>
            </w:r>
            <w:r>
              <w:t xml:space="preserve"> Update </w:t>
            </w:r>
            <w:r w:rsidR="006031B3">
              <w:t>0</w:t>
            </w:r>
          </w:p>
        </w:tc>
        <w:tc>
          <w:tcPr>
            <w:tcW w:w="1871" w:type="dxa"/>
          </w:tcPr>
          <w:p w:rsidR="007D1AAA" w:rsidRPr="00742DC8" w:rsidRDefault="006031B3" w:rsidP="008531EC">
            <w:pPr>
              <w:pStyle w:val="tableentry"/>
            </w:pPr>
            <w:r>
              <w:t xml:space="preserve">August </w:t>
            </w:r>
            <w:r w:rsidR="00F754E2">
              <w:t>8</w:t>
            </w:r>
            <w:r>
              <w:t>, 2014</w:t>
            </w:r>
          </w:p>
        </w:tc>
        <w:tc>
          <w:tcPr>
            <w:tcW w:w="4879" w:type="dxa"/>
          </w:tcPr>
          <w:p w:rsidR="007D1AAA" w:rsidRPr="00742DC8" w:rsidRDefault="007F518F" w:rsidP="008531EC">
            <w:pPr>
              <w:pStyle w:val="tableentry"/>
            </w:pPr>
            <w:r>
              <w:t>Update with new format</w:t>
            </w:r>
            <w:r w:rsidR="006031B3">
              <w:t xml:space="preserve"> and comments</w:t>
            </w:r>
          </w:p>
        </w:tc>
      </w:tr>
    </w:tbl>
    <w:p w:rsidR="00AE4C57" w:rsidRDefault="00AE4C57" w:rsidP="00B94E70">
      <w:pPr>
        <w:pStyle w:val="Heading2"/>
      </w:pPr>
      <w:bookmarkStart w:id="9" w:name="_Toc395257821"/>
      <w:r w:rsidRPr="00F0473D">
        <w:t xml:space="preserve">Acronyms and </w:t>
      </w:r>
      <w:r w:rsidR="00BC03FC">
        <w:t>t</w:t>
      </w:r>
      <w:r w:rsidRPr="00F0473D">
        <w:t>erms</w:t>
      </w:r>
      <w:bookmarkEnd w:id="8"/>
      <w:bookmarkEnd w:id="9"/>
    </w:p>
    <w:tbl>
      <w:tblPr>
        <w:tblStyle w:val="TableGrid"/>
        <w:tblW w:w="0" w:type="auto"/>
        <w:tblInd w:w="720" w:type="dxa"/>
        <w:tblLook w:val="04A0" w:firstRow="1" w:lastRow="0" w:firstColumn="1" w:lastColumn="0" w:noHBand="0" w:noVBand="1"/>
      </w:tblPr>
      <w:tblGrid>
        <w:gridCol w:w="2725"/>
        <w:gridCol w:w="5940"/>
      </w:tblGrid>
      <w:tr w:rsidR="00EE0BF1" w:rsidTr="00873242">
        <w:trPr>
          <w:cnfStyle w:val="100000000000" w:firstRow="1" w:lastRow="0" w:firstColumn="0" w:lastColumn="0" w:oddVBand="0" w:evenVBand="0" w:oddHBand="0" w:evenHBand="0" w:firstRowFirstColumn="0" w:firstRowLastColumn="0" w:lastRowFirstColumn="0" w:lastRowLastColumn="0"/>
          <w:tblHeader/>
        </w:trPr>
        <w:tc>
          <w:tcPr>
            <w:tcW w:w="2725" w:type="dxa"/>
          </w:tcPr>
          <w:p w:rsidR="00EE0BF1" w:rsidRDefault="00EE0BF1" w:rsidP="00EE0BF1">
            <w:pPr>
              <w:pStyle w:val="tableheading"/>
            </w:pPr>
            <w:r>
              <w:t>Acronym/term</w:t>
            </w:r>
          </w:p>
        </w:tc>
        <w:tc>
          <w:tcPr>
            <w:tcW w:w="5940" w:type="dxa"/>
          </w:tcPr>
          <w:p w:rsidR="00EE0BF1" w:rsidRDefault="00EE0BF1" w:rsidP="00EE0BF1">
            <w:pPr>
              <w:pStyle w:val="tableheading"/>
            </w:pPr>
            <w:r>
              <w:t>Description</w:t>
            </w:r>
          </w:p>
        </w:tc>
      </w:tr>
      <w:tr w:rsidR="006C62EE" w:rsidTr="00873242">
        <w:tc>
          <w:tcPr>
            <w:tcW w:w="2725" w:type="dxa"/>
          </w:tcPr>
          <w:p w:rsidR="006C62EE" w:rsidRDefault="006C62EE" w:rsidP="005D2554">
            <w:pPr>
              <w:pStyle w:val="tableentry"/>
            </w:pPr>
            <w:r>
              <w:t>About data</w:t>
            </w:r>
          </w:p>
        </w:tc>
        <w:tc>
          <w:tcPr>
            <w:tcW w:w="5940" w:type="dxa"/>
          </w:tcPr>
          <w:p w:rsidR="006C62EE" w:rsidRPr="005D2554" w:rsidRDefault="00A7648D" w:rsidP="00516BDB">
            <w:pPr>
              <w:pStyle w:val="tableentry"/>
            </w:pPr>
            <w:r>
              <w:t xml:space="preserve">Data from the About </w:t>
            </w:r>
            <w:r w:rsidR="00516BDB">
              <w:t>feature</w:t>
            </w:r>
            <w:r w:rsidR="000A7E29">
              <w:t xml:space="preserve">.  For more information, refer to </w:t>
            </w:r>
            <w:proofErr w:type="gramStart"/>
            <w:r w:rsidR="000A7E29">
              <w:t xml:space="preserve">the  </w:t>
            </w:r>
            <w:proofErr w:type="gramEnd"/>
            <w:r w:rsidR="000A7E29">
              <w:fldChar w:fldCharType="begin"/>
            </w:r>
            <w:r w:rsidR="000A7E29">
              <w:instrText xml:space="preserve"> HYPERLINK "https://allseenalliance.org/docs-and-downloads/documentation/alljoyn-about-feature-10-interface-specification" </w:instrText>
            </w:r>
            <w:r w:rsidR="000A7E29">
              <w:fldChar w:fldCharType="separate"/>
            </w:r>
            <w:r w:rsidR="000A7E29" w:rsidRPr="000A7E29">
              <w:rPr>
                <w:rStyle w:val="Hyperlink"/>
              </w:rPr>
              <w:t>About Feature Interface Spec</w:t>
            </w:r>
            <w:r w:rsidR="000A7E29">
              <w:fldChar w:fldCharType="end"/>
            </w:r>
            <w:r w:rsidR="000A7E29">
              <w:t>.</w:t>
            </w:r>
          </w:p>
        </w:tc>
      </w:tr>
      <w:tr w:rsidR="009C110C" w:rsidTr="00873242">
        <w:tc>
          <w:tcPr>
            <w:tcW w:w="2725" w:type="dxa"/>
          </w:tcPr>
          <w:p w:rsidR="009C110C" w:rsidRDefault="009C110C" w:rsidP="005D2554">
            <w:pPr>
              <w:pStyle w:val="tableentry"/>
            </w:pPr>
            <w:r>
              <w:t>ACL</w:t>
            </w:r>
          </w:p>
        </w:tc>
        <w:tc>
          <w:tcPr>
            <w:tcW w:w="5940" w:type="dxa"/>
          </w:tcPr>
          <w:p w:rsidR="009C110C" w:rsidRPr="005D2554" w:rsidRDefault="009C110C" w:rsidP="00EE0BF1">
            <w:pPr>
              <w:pStyle w:val="tableentry"/>
            </w:pPr>
            <w:r>
              <w:t>Access Control List</w:t>
            </w:r>
          </w:p>
        </w:tc>
      </w:tr>
      <w:tr w:rsidR="006C62EE" w:rsidTr="00873242">
        <w:tc>
          <w:tcPr>
            <w:tcW w:w="2725" w:type="dxa"/>
          </w:tcPr>
          <w:p w:rsidR="006C62EE" w:rsidRDefault="006C62EE" w:rsidP="005D2554">
            <w:pPr>
              <w:pStyle w:val="tableentry"/>
            </w:pPr>
            <w:r>
              <w:t>AES CCM</w:t>
            </w:r>
          </w:p>
        </w:tc>
        <w:tc>
          <w:tcPr>
            <w:tcW w:w="5940" w:type="dxa"/>
          </w:tcPr>
          <w:p w:rsidR="006C62EE" w:rsidRPr="005D2554" w:rsidRDefault="00A7648D" w:rsidP="004072BE">
            <w:pPr>
              <w:pStyle w:val="tableentry"/>
            </w:pPr>
            <w:r>
              <w:t xml:space="preserve">The Advanced Encryption Standard 128-bit block cypher using Counter with CBC-MAC mode. Refer to </w:t>
            </w:r>
            <w:hyperlink r:id="rId23" w:history="1">
              <w:r w:rsidRPr="006601C5">
                <w:rPr>
                  <w:rStyle w:val="Hyperlink"/>
                </w:rPr>
                <w:t>RFC 3610</w:t>
              </w:r>
            </w:hyperlink>
            <w:r>
              <w:t xml:space="preserve"> for more info</w:t>
            </w:r>
            <w:r w:rsidR="004072BE">
              <w:t>rmation</w:t>
            </w:r>
            <w:r>
              <w:t>.</w:t>
            </w:r>
          </w:p>
        </w:tc>
      </w:tr>
      <w:tr w:rsidR="005D2554" w:rsidTr="00873242">
        <w:tc>
          <w:tcPr>
            <w:tcW w:w="2725" w:type="dxa"/>
          </w:tcPr>
          <w:p w:rsidR="00B25915" w:rsidRDefault="00D236ED" w:rsidP="005D2554">
            <w:pPr>
              <w:pStyle w:val="tableentry"/>
            </w:pPr>
            <w:r>
              <w:t>Provider</w:t>
            </w:r>
          </w:p>
        </w:tc>
        <w:tc>
          <w:tcPr>
            <w:tcW w:w="5940" w:type="dxa"/>
          </w:tcPr>
          <w:p w:rsidR="005D2554" w:rsidRPr="005D2554" w:rsidRDefault="0038629C" w:rsidP="004072BE">
            <w:pPr>
              <w:pStyle w:val="tableentry"/>
            </w:pPr>
            <w:r>
              <w:t xml:space="preserve">An </w:t>
            </w:r>
            <w:r w:rsidR="005D2554" w:rsidRPr="005D2554">
              <w:t xml:space="preserve">AllJoyn </w:t>
            </w:r>
            <w:r w:rsidR="00B25915">
              <w:t xml:space="preserve">application </w:t>
            </w:r>
            <w:r w:rsidR="005D2554" w:rsidRPr="005D2554">
              <w:t xml:space="preserve">advertises its interfaces so other AllJoyn </w:t>
            </w:r>
            <w:r w:rsidR="00B25915">
              <w:t>application</w:t>
            </w:r>
            <w:r w:rsidR="005D2554" w:rsidRPr="005D2554">
              <w:t xml:space="preserve"> may access/control it.</w:t>
            </w:r>
          </w:p>
        </w:tc>
      </w:tr>
      <w:tr w:rsidR="005D2554" w:rsidTr="00873242">
        <w:tc>
          <w:tcPr>
            <w:tcW w:w="2725" w:type="dxa"/>
          </w:tcPr>
          <w:p w:rsidR="00B25915" w:rsidRPr="005A52D1" w:rsidRDefault="00A7648D" w:rsidP="005D2554">
            <w:pPr>
              <w:pStyle w:val="tableentry"/>
            </w:pPr>
            <w:r>
              <w:t>Con</w:t>
            </w:r>
            <w:r w:rsidR="00D236ED">
              <w:t>sumer</w:t>
            </w:r>
          </w:p>
        </w:tc>
        <w:tc>
          <w:tcPr>
            <w:tcW w:w="5940" w:type="dxa"/>
          </w:tcPr>
          <w:p w:rsidR="005D2554" w:rsidRPr="005A52D1" w:rsidRDefault="005D2554">
            <w:pPr>
              <w:pStyle w:val="tableentry"/>
            </w:pPr>
            <w:r w:rsidRPr="005D2554">
              <w:t xml:space="preserve">An AllJoyn </w:t>
            </w:r>
            <w:r w:rsidR="00B25915">
              <w:t>application</w:t>
            </w:r>
            <w:r w:rsidR="00B25915" w:rsidRPr="005D2554">
              <w:t xml:space="preserve"> </w:t>
            </w:r>
            <w:r w:rsidRPr="005D2554">
              <w:t xml:space="preserve">which is able to control </w:t>
            </w:r>
            <w:r w:rsidR="0038629C">
              <w:t xml:space="preserve">or uses services provided by </w:t>
            </w:r>
            <w:r w:rsidRPr="005D2554">
              <w:t xml:space="preserve">another AllJoyn </w:t>
            </w:r>
            <w:r w:rsidR="00B25915">
              <w:t>application</w:t>
            </w:r>
            <w:r w:rsidRPr="005D2554">
              <w:t xml:space="preserve">. </w:t>
            </w:r>
          </w:p>
        </w:tc>
      </w:tr>
      <w:tr w:rsidR="00B25915" w:rsidTr="00873242">
        <w:tc>
          <w:tcPr>
            <w:tcW w:w="2725" w:type="dxa"/>
          </w:tcPr>
          <w:p w:rsidR="00B25915" w:rsidRDefault="00B25915" w:rsidP="005D2554">
            <w:pPr>
              <w:pStyle w:val="tableentry"/>
            </w:pPr>
            <w:r>
              <w:t>Device</w:t>
            </w:r>
          </w:p>
        </w:tc>
        <w:tc>
          <w:tcPr>
            <w:tcW w:w="5940" w:type="dxa"/>
          </w:tcPr>
          <w:p w:rsidR="00B25915" w:rsidRPr="005D2554" w:rsidRDefault="00B25915" w:rsidP="00833DBD">
            <w:pPr>
              <w:pStyle w:val="tableentry"/>
            </w:pPr>
            <w:r>
              <w:t>A physical device that may contain one or more AllJoyn applications.</w:t>
            </w:r>
            <w:r w:rsidR="0020000C">
              <w:t xml:space="preserve">  In this document, whenever the term “device” is used, it indicates the system application of the given physical device.</w:t>
            </w:r>
          </w:p>
        </w:tc>
      </w:tr>
      <w:tr w:rsidR="00EE0BF1" w:rsidTr="00873242">
        <w:tc>
          <w:tcPr>
            <w:tcW w:w="2725" w:type="dxa"/>
          </w:tcPr>
          <w:p w:rsidR="00EE0BF1" w:rsidRPr="005A52D1" w:rsidRDefault="00EE0BF1" w:rsidP="00EE0BF1">
            <w:pPr>
              <w:pStyle w:val="tableentry"/>
            </w:pPr>
            <w:r w:rsidRPr="005A52D1">
              <w:t>AllJoyn framework</w:t>
            </w:r>
          </w:p>
        </w:tc>
        <w:tc>
          <w:tcPr>
            <w:tcW w:w="5940" w:type="dxa"/>
          </w:tcPr>
          <w:p w:rsidR="00EE0BF1" w:rsidRDefault="00EE0BF1" w:rsidP="00EE0BF1">
            <w:pPr>
              <w:pStyle w:val="tableentry"/>
            </w:pPr>
            <w:r w:rsidRPr="005A52D1">
              <w:t>Open source peer-to-peer framework that allows for abstraction of low-level network concepts and APIs.</w:t>
            </w:r>
          </w:p>
        </w:tc>
      </w:tr>
      <w:tr w:rsidR="005D2554" w:rsidTr="00873242">
        <w:tc>
          <w:tcPr>
            <w:tcW w:w="2725" w:type="dxa"/>
          </w:tcPr>
          <w:p w:rsidR="005D2554" w:rsidRDefault="005D2554" w:rsidP="00EE0BF1">
            <w:pPr>
              <w:pStyle w:val="tableentry"/>
            </w:pPr>
            <w:r>
              <w:t>DSA</w:t>
            </w:r>
          </w:p>
        </w:tc>
        <w:tc>
          <w:tcPr>
            <w:tcW w:w="5940" w:type="dxa"/>
          </w:tcPr>
          <w:p w:rsidR="005D2554" w:rsidRDefault="005D2554" w:rsidP="005D2554">
            <w:pPr>
              <w:pStyle w:val="tableentry"/>
            </w:pPr>
            <w:r>
              <w:t>Digital Signature Algorithm</w:t>
            </w:r>
          </w:p>
        </w:tc>
      </w:tr>
      <w:tr w:rsidR="005D2554" w:rsidTr="00873242">
        <w:tc>
          <w:tcPr>
            <w:tcW w:w="2725" w:type="dxa"/>
          </w:tcPr>
          <w:p w:rsidR="005D2554" w:rsidRDefault="005D2554" w:rsidP="00EE0BF1">
            <w:pPr>
              <w:pStyle w:val="tableentry"/>
            </w:pPr>
            <w:r>
              <w:t>ECC</w:t>
            </w:r>
          </w:p>
        </w:tc>
        <w:tc>
          <w:tcPr>
            <w:tcW w:w="5940" w:type="dxa"/>
          </w:tcPr>
          <w:p w:rsidR="005D2554" w:rsidRPr="005D2554" w:rsidRDefault="005D2554" w:rsidP="005D2554">
            <w:pPr>
              <w:pStyle w:val="tableentry"/>
            </w:pPr>
            <w:r>
              <w:t>Elliptic Curve Cryptography</w:t>
            </w:r>
          </w:p>
        </w:tc>
      </w:tr>
      <w:tr w:rsidR="005D2554" w:rsidTr="00873242">
        <w:tc>
          <w:tcPr>
            <w:tcW w:w="2725" w:type="dxa"/>
          </w:tcPr>
          <w:p w:rsidR="005D2554" w:rsidRDefault="005D2554" w:rsidP="005D2554">
            <w:pPr>
              <w:pStyle w:val="tableentry"/>
            </w:pPr>
            <w:r>
              <w:t>ECDHE</w:t>
            </w:r>
          </w:p>
        </w:tc>
        <w:tc>
          <w:tcPr>
            <w:tcW w:w="5940" w:type="dxa"/>
          </w:tcPr>
          <w:p w:rsidR="005D2554" w:rsidRPr="005D2554" w:rsidRDefault="005D2554" w:rsidP="005D2554">
            <w:pPr>
              <w:pStyle w:val="tableentry"/>
            </w:pPr>
            <w:r w:rsidRPr="005D2554">
              <w:t>Elliptic Curve Diffie-Hellman Ephemeral key exchange</w:t>
            </w:r>
          </w:p>
        </w:tc>
      </w:tr>
      <w:tr w:rsidR="005D2554" w:rsidTr="00873242">
        <w:tc>
          <w:tcPr>
            <w:tcW w:w="2725" w:type="dxa"/>
          </w:tcPr>
          <w:p w:rsidR="005D2554" w:rsidRDefault="005D2554" w:rsidP="005D2554">
            <w:pPr>
              <w:pStyle w:val="tableentry"/>
            </w:pPr>
            <w:r>
              <w:t>ECDHE_ECDSA</w:t>
            </w:r>
          </w:p>
        </w:tc>
        <w:tc>
          <w:tcPr>
            <w:tcW w:w="5940" w:type="dxa"/>
          </w:tcPr>
          <w:p w:rsidR="005D2554" w:rsidRPr="005D2554" w:rsidRDefault="005D2554" w:rsidP="005D2554">
            <w:pPr>
              <w:pStyle w:val="tableentry"/>
            </w:pPr>
            <w:r w:rsidRPr="005D2554">
              <w:t>ECDHE key agreement with asymmetric DSA based authentication</w:t>
            </w:r>
            <w:r w:rsidR="00516BDB">
              <w:t>.</w:t>
            </w:r>
          </w:p>
        </w:tc>
      </w:tr>
      <w:tr w:rsidR="005D2554" w:rsidTr="00873242">
        <w:tc>
          <w:tcPr>
            <w:tcW w:w="2725" w:type="dxa"/>
          </w:tcPr>
          <w:p w:rsidR="005D2554" w:rsidRPr="00592B00" w:rsidRDefault="005D2554" w:rsidP="005D2554">
            <w:pPr>
              <w:pStyle w:val="tableentry"/>
            </w:pPr>
            <w:r w:rsidRPr="00592B00">
              <w:t>ECDHE_NULL</w:t>
            </w:r>
          </w:p>
        </w:tc>
        <w:tc>
          <w:tcPr>
            <w:tcW w:w="5940" w:type="dxa"/>
          </w:tcPr>
          <w:p w:rsidR="005D2554" w:rsidRPr="00592B00" w:rsidRDefault="005A1F58" w:rsidP="005D2554">
            <w:pPr>
              <w:pStyle w:val="tableentry"/>
            </w:pPr>
            <w:r>
              <w:t xml:space="preserve">ECDHE key agreement only. </w:t>
            </w:r>
            <w:r w:rsidR="005D2554" w:rsidRPr="00592B00">
              <w:t>No authentication</w:t>
            </w:r>
            <w:r w:rsidR="00516BDB">
              <w:t>.</w:t>
            </w:r>
          </w:p>
        </w:tc>
      </w:tr>
      <w:tr w:rsidR="005D2554" w:rsidTr="00873242">
        <w:tc>
          <w:tcPr>
            <w:tcW w:w="2725" w:type="dxa"/>
          </w:tcPr>
          <w:p w:rsidR="005D2554" w:rsidRPr="00592B00" w:rsidRDefault="005D2554" w:rsidP="005D2554">
            <w:pPr>
              <w:pStyle w:val="tableentry"/>
            </w:pPr>
            <w:r w:rsidRPr="00592B00">
              <w:t>ECDHE_PSK</w:t>
            </w:r>
          </w:p>
        </w:tc>
        <w:tc>
          <w:tcPr>
            <w:tcW w:w="5940" w:type="dxa"/>
          </w:tcPr>
          <w:p w:rsidR="005D2554" w:rsidRDefault="005D2554" w:rsidP="005D2554">
            <w:pPr>
              <w:pStyle w:val="tableentry"/>
            </w:pPr>
            <w:r w:rsidRPr="00592B00">
              <w:t>ECDHE key agreement with symmetric key/pin/password based authentication</w:t>
            </w:r>
            <w:r w:rsidR="00516BDB">
              <w:t>.</w:t>
            </w:r>
          </w:p>
        </w:tc>
      </w:tr>
      <w:tr w:rsidR="00EE0BF1" w:rsidTr="00873242">
        <w:tc>
          <w:tcPr>
            <w:tcW w:w="2725" w:type="dxa"/>
          </w:tcPr>
          <w:p w:rsidR="00EE0BF1" w:rsidRPr="00E127B8" w:rsidRDefault="00A7648D" w:rsidP="00EE0BF1">
            <w:pPr>
              <w:pStyle w:val="tableentry"/>
            </w:pPr>
            <w:r>
              <w:t>U</w:t>
            </w:r>
            <w:r w:rsidR="005D2554">
              <w:t>ser</w:t>
            </w:r>
          </w:p>
        </w:tc>
        <w:tc>
          <w:tcPr>
            <w:tcW w:w="5940" w:type="dxa"/>
          </w:tcPr>
          <w:p w:rsidR="00EE0BF1" w:rsidRPr="00E127B8" w:rsidRDefault="005D2554">
            <w:pPr>
              <w:pStyle w:val="tableentry"/>
            </w:pPr>
            <w:r w:rsidRPr="005D2554">
              <w:t>The</w:t>
            </w:r>
            <w:r w:rsidR="00B25915">
              <w:t xml:space="preserve"> </w:t>
            </w:r>
            <w:r w:rsidRPr="005D2554">
              <w:t>p</w:t>
            </w:r>
            <w:r>
              <w:t xml:space="preserve">erson </w:t>
            </w:r>
            <w:r w:rsidR="00B25915">
              <w:t xml:space="preserve">or business entity </w:t>
            </w:r>
            <w:r>
              <w:t>interacting with AllJoyn a</w:t>
            </w:r>
            <w:r w:rsidRPr="005D2554">
              <w:t>pplications.</w:t>
            </w:r>
          </w:p>
        </w:tc>
      </w:tr>
      <w:tr w:rsidR="009C110C" w:rsidTr="00873242">
        <w:tc>
          <w:tcPr>
            <w:tcW w:w="2725" w:type="dxa"/>
          </w:tcPr>
          <w:p w:rsidR="009C110C" w:rsidRDefault="009C110C" w:rsidP="00D02600">
            <w:pPr>
              <w:pStyle w:val="tableentry"/>
            </w:pPr>
            <w:r>
              <w:t>Factory</w:t>
            </w:r>
            <w:r w:rsidR="00640B05">
              <w:t>-</w:t>
            </w:r>
            <w:r>
              <w:t>reset device</w:t>
            </w:r>
          </w:p>
        </w:tc>
        <w:tc>
          <w:tcPr>
            <w:tcW w:w="5940" w:type="dxa"/>
          </w:tcPr>
          <w:p w:rsidR="009C110C" w:rsidRDefault="00A7648D" w:rsidP="005D2554">
            <w:pPr>
              <w:pStyle w:val="tableentry"/>
            </w:pPr>
            <w:r>
              <w:t>A device is restored to the original configuration</w:t>
            </w:r>
            <w:r w:rsidR="00516BDB">
              <w:t>.</w:t>
            </w:r>
          </w:p>
        </w:tc>
      </w:tr>
      <w:tr w:rsidR="009C110C" w:rsidTr="00873242">
        <w:tc>
          <w:tcPr>
            <w:tcW w:w="2725" w:type="dxa"/>
          </w:tcPr>
          <w:p w:rsidR="009C110C" w:rsidRDefault="009C110C" w:rsidP="00D02600">
            <w:pPr>
              <w:pStyle w:val="tableentry"/>
            </w:pPr>
            <w:r>
              <w:t>Friend</w:t>
            </w:r>
          </w:p>
        </w:tc>
        <w:tc>
          <w:tcPr>
            <w:tcW w:w="5940" w:type="dxa"/>
          </w:tcPr>
          <w:p w:rsidR="009C110C" w:rsidRDefault="00516D53" w:rsidP="005D2554">
            <w:pPr>
              <w:pStyle w:val="tableentry"/>
            </w:pPr>
            <w:r>
              <w:t xml:space="preserve">A user </w:t>
            </w:r>
            <w:r w:rsidR="00B25915">
              <w:t>who has a trusted relationship with the owner</w:t>
            </w:r>
          </w:p>
        </w:tc>
      </w:tr>
      <w:tr w:rsidR="009C110C" w:rsidTr="00873242">
        <w:tc>
          <w:tcPr>
            <w:tcW w:w="2725" w:type="dxa"/>
          </w:tcPr>
          <w:p w:rsidR="009C110C" w:rsidRDefault="009C110C" w:rsidP="00D02600">
            <w:pPr>
              <w:pStyle w:val="tableentry"/>
            </w:pPr>
            <w:r>
              <w:t>Grantee</w:t>
            </w:r>
          </w:p>
        </w:tc>
        <w:tc>
          <w:tcPr>
            <w:tcW w:w="5940" w:type="dxa"/>
          </w:tcPr>
          <w:p w:rsidR="009C110C" w:rsidRDefault="00516D53" w:rsidP="005D2554">
            <w:pPr>
              <w:pStyle w:val="tableentry"/>
            </w:pPr>
            <w:r>
              <w:t>The application or user who is the subject of a certificate</w:t>
            </w:r>
            <w:r w:rsidR="00516BDB">
              <w:t>.</w:t>
            </w:r>
          </w:p>
        </w:tc>
      </w:tr>
      <w:tr w:rsidR="005D2554" w:rsidTr="00873242">
        <w:tc>
          <w:tcPr>
            <w:tcW w:w="2725" w:type="dxa"/>
          </w:tcPr>
          <w:p w:rsidR="005D2554" w:rsidRDefault="005D2554" w:rsidP="00D02600">
            <w:pPr>
              <w:pStyle w:val="tableentry"/>
            </w:pPr>
            <w:r>
              <w:lastRenderedPageBreak/>
              <w:t>GUID</w:t>
            </w:r>
          </w:p>
        </w:tc>
        <w:tc>
          <w:tcPr>
            <w:tcW w:w="5940" w:type="dxa"/>
          </w:tcPr>
          <w:p w:rsidR="005D2554" w:rsidRPr="005D2554" w:rsidRDefault="005D2554" w:rsidP="005D2554">
            <w:pPr>
              <w:pStyle w:val="tableentry"/>
            </w:pPr>
            <w:r>
              <w:t>Globally Unique Identifier</w:t>
            </w:r>
          </w:p>
        </w:tc>
      </w:tr>
      <w:tr w:rsidR="00261B71" w:rsidTr="00873242">
        <w:tc>
          <w:tcPr>
            <w:tcW w:w="2725" w:type="dxa"/>
          </w:tcPr>
          <w:p w:rsidR="00261B71" w:rsidRPr="008633B1" w:rsidRDefault="005D2554" w:rsidP="00D02600">
            <w:pPr>
              <w:pStyle w:val="tableentry"/>
            </w:pPr>
            <w:r>
              <w:t>Guild</w:t>
            </w:r>
          </w:p>
        </w:tc>
        <w:tc>
          <w:tcPr>
            <w:tcW w:w="5940" w:type="dxa"/>
          </w:tcPr>
          <w:p w:rsidR="00261B71" w:rsidRPr="008633B1" w:rsidRDefault="005D2554">
            <w:pPr>
              <w:pStyle w:val="tableentry"/>
            </w:pPr>
            <w:r w:rsidRPr="005D2554">
              <w:t xml:space="preserve">A logical grouping of devices, applications, and users. It is identified by a </w:t>
            </w:r>
            <w:r w:rsidR="0027239C">
              <w:t xml:space="preserve">guild ID which is a </w:t>
            </w:r>
            <w:r w:rsidR="005A1F58">
              <w:t xml:space="preserve">GUID. </w:t>
            </w:r>
            <w:r w:rsidRPr="005D2554">
              <w:t>A</w:t>
            </w:r>
            <w:r w:rsidR="006031B3">
              <w:t xml:space="preserve">n application </w:t>
            </w:r>
            <w:r w:rsidRPr="005D2554">
              <w:t xml:space="preserve">can be installed with a policy to expose services to members of the guild. An application or user holding a membership certificate is </w:t>
            </w:r>
            <w:r w:rsidR="005A1F58">
              <w:t xml:space="preserve">in fact a member of the guild. </w:t>
            </w:r>
            <w:r w:rsidRPr="005D2554">
              <w:t xml:space="preserve">Any member of the guild can access the services exposed to the guild by the </w:t>
            </w:r>
            <w:r w:rsidR="006031B3">
              <w:t>applications</w:t>
            </w:r>
            <w:r w:rsidR="006031B3" w:rsidRPr="005D2554">
              <w:t xml:space="preserve"> </w:t>
            </w:r>
            <w:r w:rsidRPr="005D2554">
              <w:t>with policies defined for that guild.</w:t>
            </w:r>
          </w:p>
        </w:tc>
      </w:tr>
      <w:tr w:rsidR="005D2554" w:rsidTr="00873242">
        <w:tc>
          <w:tcPr>
            <w:tcW w:w="2725" w:type="dxa"/>
          </w:tcPr>
          <w:p w:rsidR="005D2554" w:rsidRDefault="005D2554" w:rsidP="00EE0BF1">
            <w:pPr>
              <w:pStyle w:val="tableentry"/>
            </w:pPr>
            <w:r>
              <w:t>Guild Authority</w:t>
            </w:r>
          </w:p>
        </w:tc>
        <w:tc>
          <w:tcPr>
            <w:tcW w:w="5940" w:type="dxa"/>
          </w:tcPr>
          <w:p w:rsidR="005D2554" w:rsidRPr="005D2554" w:rsidRDefault="005D2554" w:rsidP="00EE0BF1">
            <w:pPr>
              <w:pStyle w:val="tableentry"/>
            </w:pPr>
            <w:r w:rsidRPr="005D2554">
              <w:t>A guild authority is the user or application that defines the guild policy and grant mem</w:t>
            </w:r>
            <w:r w:rsidR="005A1F58">
              <w:t xml:space="preserve">bership certificates to other. </w:t>
            </w:r>
            <w:r w:rsidRPr="005D2554">
              <w:t xml:space="preserve">The guild authority is the </w:t>
            </w:r>
            <w:r w:rsidR="006031B3">
              <w:t xml:space="preserve">certificate authority </w:t>
            </w:r>
            <w:r w:rsidRPr="005D2554">
              <w:t>for that guild.</w:t>
            </w:r>
          </w:p>
        </w:tc>
      </w:tr>
      <w:tr w:rsidR="009C110C" w:rsidTr="00873242">
        <w:tc>
          <w:tcPr>
            <w:tcW w:w="2725" w:type="dxa"/>
          </w:tcPr>
          <w:p w:rsidR="009C110C" w:rsidRDefault="009C110C" w:rsidP="00EE0BF1">
            <w:pPr>
              <w:pStyle w:val="tableentry"/>
            </w:pPr>
            <w:r>
              <w:t xml:space="preserve">Holder </w:t>
            </w:r>
          </w:p>
        </w:tc>
        <w:tc>
          <w:tcPr>
            <w:tcW w:w="5940" w:type="dxa"/>
          </w:tcPr>
          <w:p w:rsidR="009C110C" w:rsidRDefault="006311BA" w:rsidP="007D1AAA">
            <w:pPr>
              <w:pStyle w:val="tableentry"/>
            </w:pPr>
            <w:r>
              <w:t>The application or user possessing a certificate</w:t>
            </w:r>
            <w:r w:rsidR="00516BDB">
              <w:t>.</w:t>
            </w:r>
          </w:p>
        </w:tc>
      </w:tr>
      <w:tr w:rsidR="009C110C" w:rsidTr="00873242">
        <w:tc>
          <w:tcPr>
            <w:tcW w:w="2725" w:type="dxa"/>
          </w:tcPr>
          <w:p w:rsidR="009C110C" w:rsidRDefault="009C110C" w:rsidP="00EE0BF1">
            <w:pPr>
              <w:pStyle w:val="tableentry"/>
            </w:pPr>
            <w:r>
              <w:t>Issuer</w:t>
            </w:r>
          </w:p>
        </w:tc>
        <w:tc>
          <w:tcPr>
            <w:tcW w:w="5940" w:type="dxa"/>
          </w:tcPr>
          <w:p w:rsidR="009C110C" w:rsidRDefault="006311BA" w:rsidP="00EE0BF1">
            <w:pPr>
              <w:pStyle w:val="tableentry"/>
            </w:pPr>
            <w:r>
              <w:t>The application or user signing a certificate</w:t>
            </w:r>
            <w:r w:rsidR="00516BDB">
              <w:t>.</w:t>
            </w:r>
          </w:p>
        </w:tc>
      </w:tr>
      <w:tr w:rsidR="006C62EE" w:rsidTr="00873242">
        <w:tc>
          <w:tcPr>
            <w:tcW w:w="2725" w:type="dxa"/>
          </w:tcPr>
          <w:p w:rsidR="006C62EE" w:rsidRDefault="006C62EE" w:rsidP="00EE0BF1">
            <w:pPr>
              <w:pStyle w:val="tableentry"/>
            </w:pPr>
            <w:r>
              <w:t>OOB</w:t>
            </w:r>
          </w:p>
        </w:tc>
        <w:tc>
          <w:tcPr>
            <w:tcW w:w="5940" w:type="dxa"/>
          </w:tcPr>
          <w:p w:rsidR="006C62EE" w:rsidRPr="005D2554" w:rsidRDefault="006C62EE" w:rsidP="00EE0BF1">
            <w:pPr>
              <w:pStyle w:val="tableentry"/>
            </w:pPr>
            <w:r>
              <w:t>Out Of Band</w:t>
            </w:r>
          </w:p>
        </w:tc>
      </w:tr>
      <w:tr w:rsidR="00927519" w:rsidTr="00873242">
        <w:tc>
          <w:tcPr>
            <w:tcW w:w="2725" w:type="dxa"/>
          </w:tcPr>
          <w:p w:rsidR="00927519" w:rsidRDefault="00927519" w:rsidP="00EE0BF1">
            <w:pPr>
              <w:pStyle w:val="tableentry"/>
            </w:pPr>
            <w:r>
              <w:t>Permission Management module</w:t>
            </w:r>
          </w:p>
        </w:tc>
        <w:tc>
          <w:tcPr>
            <w:tcW w:w="5940" w:type="dxa"/>
          </w:tcPr>
          <w:p w:rsidR="00927519" w:rsidRDefault="00927519" w:rsidP="00EE0BF1">
            <w:pPr>
              <w:pStyle w:val="tableentry"/>
            </w:pPr>
            <w:r>
              <w:t>The AllJoyn Core module that handles all the permission authorization.</w:t>
            </w:r>
          </w:p>
        </w:tc>
      </w:tr>
      <w:tr w:rsidR="00927519" w:rsidTr="00873242">
        <w:tc>
          <w:tcPr>
            <w:tcW w:w="2725" w:type="dxa"/>
          </w:tcPr>
          <w:p w:rsidR="00927519" w:rsidRPr="00E127B8" w:rsidRDefault="00927519" w:rsidP="00EE0BF1">
            <w:pPr>
              <w:pStyle w:val="tableentry"/>
            </w:pPr>
            <w:r>
              <w:t>PermissionMgmt</w:t>
            </w:r>
          </w:p>
        </w:tc>
        <w:tc>
          <w:tcPr>
            <w:tcW w:w="5940" w:type="dxa"/>
          </w:tcPr>
          <w:p w:rsidR="00927519" w:rsidRDefault="00927519">
            <w:pPr>
              <w:pStyle w:val="tableentry"/>
            </w:pPr>
            <w:r w:rsidRPr="005D2554">
              <w:t xml:space="preserve">A set of AllJoyn interfaces to manage the permissions </w:t>
            </w:r>
            <w:r>
              <w:t>for</w:t>
            </w:r>
            <w:r w:rsidRPr="005D2554">
              <w:t xml:space="preserve"> the AllJoyn </w:t>
            </w:r>
            <w:r>
              <w:t>application</w:t>
            </w:r>
            <w:r w:rsidRPr="005D2554">
              <w:t>.</w:t>
            </w:r>
            <w:r>
              <w:t xml:space="preserve">  The implementation is provided by the Permission Management module</w:t>
            </w:r>
          </w:p>
        </w:tc>
      </w:tr>
      <w:tr w:rsidR="00927519" w:rsidTr="00873242">
        <w:tc>
          <w:tcPr>
            <w:tcW w:w="2725" w:type="dxa"/>
          </w:tcPr>
          <w:p w:rsidR="00927519" w:rsidRPr="008633B1" w:rsidRDefault="00927519" w:rsidP="00D02600">
            <w:pPr>
              <w:pStyle w:val="tableentry"/>
            </w:pPr>
            <w:r>
              <w:t>Security Manager</w:t>
            </w:r>
          </w:p>
        </w:tc>
        <w:tc>
          <w:tcPr>
            <w:tcW w:w="5940" w:type="dxa"/>
          </w:tcPr>
          <w:p w:rsidR="00927519" w:rsidRDefault="00927519" w:rsidP="00D02600">
            <w:pPr>
              <w:pStyle w:val="tableentry"/>
            </w:pPr>
            <w:r w:rsidRPr="005D2554">
              <w:t>A set of AllJoyn interfaces to manage cryptographic keys, generate and distribute certificates.</w:t>
            </w:r>
          </w:p>
        </w:tc>
      </w:tr>
      <w:tr w:rsidR="00927519" w:rsidTr="00873242">
        <w:tc>
          <w:tcPr>
            <w:tcW w:w="2725" w:type="dxa"/>
          </w:tcPr>
          <w:p w:rsidR="00927519" w:rsidRDefault="00927519" w:rsidP="00D02600">
            <w:pPr>
              <w:pStyle w:val="tableentry"/>
            </w:pPr>
            <w:r>
              <w:t>Security Appliance</w:t>
            </w:r>
          </w:p>
        </w:tc>
        <w:tc>
          <w:tcPr>
            <w:tcW w:w="5940" w:type="dxa"/>
          </w:tcPr>
          <w:p w:rsidR="00927519" w:rsidRPr="005D2554" w:rsidRDefault="00927519" w:rsidP="00D02600">
            <w:pPr>
              <w:pStyle w:val="tableentry"/>
            </w:pPr>
            <w:r>
              <w:rPr>
                <w:lang w:eastAsia="ja-JP"/>
              </w:rPr>
              <w:t>A security appliance is a type of Security Manager that is always present.</w:t>
            </w:r>
          </w:p>
        </w:tc>
      </w:tr>
      <w:tr w:rsidR="00927519" w:rsidTr="00873242">
        <w:tc>
          <w:tcPr>
            <w:tcW w:w="2725" w:type="dxa"/>
          </w:tcPr>
          <w:p w:rsidR="00927519" w:rsidRPr="00544F37" w:rsidRDefault="00927519" w:rsidP="00EE0BF1">
            <w:pPr>
              <w:pStyle w:val="tableentry"/>
            </w:pPr>
            <w:r w:rsidRPr="00544F37">
              <w:t>IoE</w:t>
            </w:r>
          </w:p>
        </w:tc>
        <w:tc>
          <w:tcPr>
            <w:tcW w:w="5940" w:type="dxa"/>
          </w:tcPr>
          <w:p w:rsidR="00927519" w:rsidRDefault="00927519" w:rsidP="00EE0BF1">
            <w:pPr>
              <w:pStyle w:val="tableentry"/>
            </w:pPr>
            <w:r>
              <w:t xml:space="preserve">Internet of </w:t>
            </w:r>
            <w:r w:rsidRPr="00544F37">
              <w:t>Everything</w:t>
            </w:r>
          </w:p>
        </w:tc>
      </w:tr>
      <w:tr w:rsidR="00927519" w:rsidTr="00873242">
        <w:tc>
          <w:tcPr>
            <w:tcW w:w="2725" w:type="dxa"/>
          </w:tcPr>
          <w:p w:rsidR="00927519" w:rsidRDefault="00927519" w:rsidP="00D02600">
            <w:pPr>
              <w:pStyle w:val="tableentry"/>
            </w:pPr>
            <w:r>
              <w:t>Peer</w:t>
            </w:r>
          </w:p>
        </w:tc>
        <w:tc>
          <w:tcPr>
            <w:tcW w:w="5940" w:type="dxa"/>
          </w:tcPr>
          <w:p w:rsidR="00927519" w:rsidRPr="008633B1" w:rsidRDefault="00927519" w:rsidP="00D02600">
            <w:pPr>
              <w:pStyle w:val="tableentry"/>
            </w:pPr>
            <w:r>
              <w:t>Application participating in the AllJoyn messaging.</w:t>
            </w:r>
          </w:p>
        </w:tc>
      </w:tr>
      <w:tr w:rsidR="00927519" w:rsidTr="00873242">
        <w:tc>
          <w:tcPr>
            <w:tcW w:w="2725" w:type="dxa"/>
          </w:tcPr>
          <w:p w:rsidR="00927519" w:rsidRPr="008E3362" w:rsidRDefault="00927519" w:rsidP="005D2554">
            <w:pPr>
              <w:pStyle w:val="tableentry"/>
            </w:pPr>
            <w:r>
              <w:t>SHA-256</w:t>
            </w:r>
          </w:p>
        </w:tc>
        <w:tc>
          <w:tcPr>
            <w:tcW w:w="5940" w:type="dxa"/>
          </w:tcPr>
          <w:p w:rsidR="00927519" w:rsidRDefault="00927519" w:rsidP="00D02600">
            <w:pPr>
              <w:pStyle w:val="tableentry"/>
            </w:pPr>
            <w:r w:rsidRPr="005D2554">
              <w:t>Secure Hash Algorithm SHA-2 with digest size of 256 bits or 32 bytes</w:t>
            </w:r>
            <w:r>
              <w:t>.</w:t>
            </w:r>
          </w:p>
        </w:tc>
      </w:tr>
      <w:tr w:rsidR="00927519" w:rsidTr="00873242">
        <w:tc>
          <w:tcPr>
            <w:tcW w:w="2725" w:type="dxa"/>
          </w:tcPr>
          <w:p w:rsidR="00927519" w:rsidRPr="008633B1" w:rsidRDefault="00927519" w:rsidP="00EE0BF1">
            <w:pPr>
              <w:pStyle w:val="tableentry"/>
            </w:pPr>
            <w:r>
              <w:t>Trust profile</w:t>
            </w:r>
          </w:p>
        </w:tc>
        <w:tc>
          <w:tcPr>
            <w:tcW w:w="5940" w:type="dxa"/>
          </w:tcPr>
          <w:p w:rsidR="00927519" w:rsidRPr="008633B1" w:rsidRDefault="00927519" w:rsidP="00EE0BF1">
            <w:pPr>
              <w:pStyle w:val="tableentry"/>
            </w:pPr>
            <w:r>
              <w:t>Information used by peers to introduce themselves when contacting each other.</w:t>
            </w:r>
          </w:p>
        </w:tc>
      </w:tr>
      <w:tr w:rsidR="00927519" w:rsidTr="00873242">
        <w:tc>
          <w:tcPr>
            <w:tcW w:w="2725" w:type="dxa"/>
          </w:tcPr>
          <w:p w:rsidR="00927519" w:rsidRDefault="00927519" w:rsidP="00EE0BF1">
            <w:pPr>
              <w:pStyle w:val="tableentry"/>
            </w:pPr>
            <w:r>
              <w:t>Certificate Authority (CA)</w:t>
            </w:r>
          </w:p>
        </w:tc>
        <w:tc>
          <w:tcPr>
            <w:tcW w:w="5940" w:type="dxa"/>
          </w:tcPr>
          <w:p w:rsidR="00927519" w:rsidRDefault="00927519" w:rsidP="00EE0BF1">
            <w:pPr>
              <w:pStyle w:val="tableentry"/>
            </w:pPr>
            <w:r>
              <w:t>Entity that issues a digital certificate</w:t>
            </w:r>
          </w:p>
        </w:tc>
      </w:tr>
    </w:tbl>
    <w:p w:rsidR="00F93A3F" w:rsidRDefault="00F93A3F" w:rsidP="00F7493F">
      <w:pPr>
        <w:pStyle w:val="body"/>
        <w:rPr>
          <w:rFonts w:ascii="Times New Roman" w:hAnsi="Times New Roman" w:cs="Times New Roman"/>
        </w:rPr>
        <w:sectPr w:rsidR="00F93A3F" w:rsidSect="00815093">
          <w:headerReference w:type="default" r:id="rId24"/>
          <w:pgSz w:w="12240" w:h="15840" w:code="1"/>
          <w:pgMar w:top="1440" w:right="1440" w:bottom="1440" w:left="1440" w:header="720" w:footer="432" w:gutter="0"/>
          <w:cols w:space="720"/>
          <w:titlePg/>
          <w:docGrid w:linePitch="326"/>
        </w:sectPr>
      </w:pPr>
    </w:p>
    <w:p w:rsidR="004A256E" w:rsidRPr="001F03FC" w:rsidRDefault="005D2554" w:rsidP="001F03FC">
      <w:pPr>
        <w:pStyle w:val="Heading1"/>
      </w:pPr>
      <w:bookmarkStart w:id="10" w:name="_Toc395257822"/>
      <w:r>
        <w:lastRenderedPageBreak/>
        <w:t>System</w:t>
      </w:r>
      <w:r w:rsidR="00223069" w:rsidRPr="001F03FC">
        <w:t xml:space="preserve"> </w:t>
      </w:r>
      <w:r w:rsidR="006D2D6C" w:rsidRPr="001F03FC">
        <w:t>Design</w:t>
      </w:r>
      <w:bookmarkEnd w:id="10"/>
    </w:p>
    <w:p w:rsidR="006D2D6C" w:rsidRPr="001F03FC" w:rsidRDefault="006D2D6C" w:rsidP="001F03FC">
      <w:pPr>
        <w:pStyle w:val="Heading2"/>
      </w:pPr>
      <w:bookmarkStart w:id="11" w:name="_Toc395257823"/>
      <w:r w:rsidRPr="001F03FC">
        <w:t>Overview</w:t>
      </w:r>
      <w:bookmarkEnd w:id="11"/>
    </w:p>
    <w:p w:rsidR="00D9463D" w:rsidRDefault="005D2554" w:rsidP="005D2554">
      <w:pPr>
        <w:pStyle w:val="body"/>
      </w:pPr>
      <w:r>
        <w:t xml:space="preserve">The goal of the Security 2.0 </w:t>
      </w:r>
      <w:r w:rsidR="00C248B1">
        <w:t>feature</w:t>
      </w:r>
      <w:r>
        <w:t xml:space="preserve"> is to allow a</w:t>
      </w:r>
      <w:r w:rsidR="00B25915">
        <w:t xml:space="preserve">n application to validate access </w:t>
      </w:r>
      <w:proofErr w:type="gramStart"/>
      <w:r w:rsidR="00B25915">
        <w:t xml:space="preserve">to </w:t>
      </w:r>
      <w:r w:rsidR="00873242">
        <w:t xml:space="preserve"> </w:t>
      </w:r>
      <w:r w:rsidR="002A4E12">
        <w:t>s</w:t>
      </w:r>
      <w:r w:rsidR="00873242">
        <w:t>ecure</w:t>
      </w:r>
      <w:proofErr w:type="gramEnd"/>
      <w:r w:rsidR="00873242">
        <w:t xml:space="preserve"> interfaces or </w:t>
      </w:r>
      <w:r w:rsidR="002A4E12">
        <w:t>s</w:t>
      </w:r>
      <w:r w:rsidR="00873242">
        <w:t>ecure o</w:t>
      </w:r>
      <w:r>
        <w:t>bjects based</w:t>
      </w:r>
      <w:r w:rsidR="00833DBD">
        <w:t xml:space="preserve"> on policies installed by the owner.  </w:t>
      </w:r>
      <w:r w:rsidR="00D9463D">
        <w:t>This feature is part of the AllJoyn Core library.  It is not an option for the application to enforce permission.  It is up to the user to dictate how the application performs based on the access control lists (ACLs) defined for the application.  The AllJoyn Core Permission Management component does all the enforcement including the concept of</w:t>
      </w:r>
      <w:r w:rsidR="00833DBD">
        <w:t xml:space="preserve"> mutual authorization before any </w:t>
      </w:r>
      <w:r w:rsidR="00D9463D">
        <w:t xml:space="preserve">message </w:t>
      </w:r>
      <w:r w:rsidR="00833DBD">
        <w:t>action can be taken.</w:t>
      </w:r>
      <w:r>
        <w:t xml:space="preserve"> </w:t>
      </w:r>
    </w:p>
    <w:p w:rsidR="005D2554" w:rsidRDefault="00D9463D" w:rsidP="005D2554">
      <w:pPr>
        <w:pStyle w:val="body"/>
      </w:pPr>
      <w:r>
        <w:t>The Security Manager is optional service that helps the user with key management and permission rules building.</w:t>
      </w:r>
      <w:r w:rsidR="00F754E2">
        <w:t xml:space="preserve">  Using policy templates defined by application developer, the Security Manager builds the application manifest to </w:t>
      </w:r>
      <w:r w:rsidR="003D1AA2">
        <w:t>let the end-user authorize which interactions the application can do.</w:t>
      </w:r>
    </w:p>
    <w:p w:rsidR="005D2554" w:rsidRDefault="005D2554" w:rsidP="005D2554">
      <w:pPr>
        <w:pStyle w:val="body"/>
      </w:pPr>
      <w:r>
        <w:t xml:space="preserve">In addition to the encrypted messaging (using AES CCM) between the </w:t>
      </w:r>
      <w:r w:rsidR="00660836">
        <w:t>peers</w:t>
      </w:r>
      <w:r>
        <w:t>, the Security 2.0 Permission Management module manage</w:t>
      </w:r>
      <w:r w:rsidR="00873242">
        <w:t>s</w:t>
      </w:r>
      <w:r>
        <w:t xml:space="preserve"> a database of access credentials and the Access Control Lists (ACL</w:t>
      </w:r>
      <w:r w:rsidR="00873242">
        <w:t>s</w:t>
      </w:r>
      <w:r>
        <w:t>).</w:t>
      </w:r>
    </w:p>
    <w:p w:rsidR="00347B3F" w:rsidRDefault="00873242" w:rsidP="005D2554">
      <w:pPr>
        <w:pStyle w:val="body"/>
      </w:pPr>
      <w:r>
        <w:fldChar w:fldCharType="begin"/>
      </w:r>
      <w:r>
        <w:instrText xml:space="preserve"> REF _Ref393889463 \h </w:instrText>
      </w:r>
      <w:r>
        <w:fldChar w:fldCharType="separate"/>
      </w:r>
      <w:r w:rsidR="0018624A">
        <w:t xml:space="preserve">Figure </w:t>
      </w:r>
      <w:r w:rsidR="0018624A">
        <w:rPr>
          <w:noProof/>
        </w:rPr>
        <w:t>2</w:t>
      </w:r>
      <w:r w:rsidR="0018624A">
        <w:noBreakHyphen/>
      </w:r>
      <w:r w:rsidR="0018624A">
        <w:rPr>
          <w:noProof/>
        </w:rPr>
        <w:t>1</w:t>
      </w:r>
      <w:r>
        <w:fldChar w:fldCharType="end"/>
      </w:r>
      <w:r>
        <w:t xml:space="preserve"> s</w:t>
      </w:r>
      <w:r w:rsidR="005D2554">
        <w:t xml:space="preserve">hows the system architecture of </w:t>
      </w:r>
      <w:r>
        <w:t xml:space="preserve">the </w:t>
      </w:r>
      <w:r w:rsidR="005D2554">
        <w:t>Security 2.0</w:t>
      </w:r>
      <w:r>
        <w:t xml:space="preserve"> feature</w:t>
      </w:r>
      <w:r w:rsidR="005D2554">
        <w:t>.</w:t>
      </w:r>
    </w:p>
    <w:p w:rsidR="005D2554" w:rsidRDefault="0011448B" w:rsidP="00873242">
      <w:pPr>
        <w:pStyle w:val="figureanchor"/>
      </w:pPr>
      <w:r>
        <w:object w:dxaOrig="10712" w:dyaOrig="9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384.75pt" o:ole="">
            <v:imagedata r:id="rId25" o:title=""/>
          </v:shape>
          <o:OLEObject Type="Embed" ProgID="Visio.Drawing.11" ShapeID="_x0000_i1025" DrawAspect="Content" ObjectID="_1469003070" r:id="rId26"/>
        </w:object>
      </w:r>
    </w:p>
    <w:p w:rsidR="003443AB" w:rsidRDefault="005D2554" w:rsidP="00873242">
      <w:pPr>
        <w:pStyle w:val="Caption"/>
      </w:pPr>
      <w:bookmarkStart w:id="12" w:name="_Ref393889463"/>
      <w:bookmarkStart w:id="13" w:name="_Toc395257789"/>
      <w:proofErr w:type="gramStart"/>
      <w:r>
        <w:t xml:space="preserve">Figure </w:t>
      </w:r>
      <w:fldSimple w:instr=" STYLEREF 1 \s ">
        <w:r w:rsidR="0018624A">
          <w:rPr>
            <w:noProof/>
          </w:rPr>
          <w:t>2</w:t>
        </w:r>
      </w:fldSimple>
      <w:r w:rsidR="00F44246">
        <w:noBreakHyphen/>
      </w:r>
      <w:fldSimple w:instr=" SEQ Figure \* ARABIC \s 1 ">
        <w:r w:rsidR="0018624A">
          <w:rPr>
            <w:noProof/>
          </w:rPr>
          <w:t>1</w:t>
        </w:r>
      </w:fldSimple>
      <w:bookmarkEnd w:id="12"/>
      <w:r>
        <w:t>.</w:t>
      </w:r>
      <w:proofErr w:type="gramEnd"/>
      <w:r>
        <w:t xml:space="preserve"> Security system diagram</w:t>
      </w:r>
      <w:bookmarkEnd w:id="13"/>
    </w:p>
    <w:p w:rsidR="005D2554" w:rsidRDefault="005D2554" w:rsidP="005D2554">
      <w:pPr>
        <w:pStyle w:val="Heading2"/>
      </w:pPr>
      <w:bookmarkStart w:id="14" w:name="_Toc395257824"/>
      <w:r>
        <w:t>Premises</w:t>
      </w:r>
      <w:bookmarkEnd w:id="14"/>
    </w:p>
    <w:p w:rsidR="005D2554" w:rsidRPr="005D2554" w:rsidRDefault="00873242" w:rsidP="005D2554">
      <w:pPr>
        <w:pStyle w:val="body"/>
      </w:pPr>
      <w:r>
        <w:fldChar w:fldCharType="begin"/>
      </w:r>
      <w:r>
        <w:instrText xml:space="preserve"> REF _Ref393889708 \h </w:instrText>
      </w:r>
      <w:r>
        <w:fldChar w:fldCharType="separate"/>
      </w:r>
      <w:r w:rsidR="0018624A">
        <w:t xml:space="preserve">Table </w:t>
      </w:r>
      <w:r w:rsidR="0018624A">
        <w:rPr>
          <w:noProof/>
        </w:rPr>
        <w:t>2</w:t>
      </w:r>
      <w:r w:rsidR="0018624A">
        <w:noBreakHyphen/>
      </w:r>
      <w:r w:rsidR="0018624A">
        <w:rPr>
          <w:noProof/>
        </w:rPr>
        <w:t>1</w:t>
      </w:r>
      <w:r>
        <w:fldChar w:fldCharType="end"/>
      </w:r>
      <w:r>
        <w:t xml:space="preserve"> lists the premises for the </w:t>
      </w:r>
      <w:r w:rsidR="005D2554">
        <w:t>Security 2.0 features</w:t>
      </w:r>
      <w:r w:rsidR="007E1B72">
        <w:t>.</w:t>
      </w:r>
    </w:p>
    <w:p w:rsidR="005D2554" w:rsidRDefault="007E1B72" w:rsidP="007E1B72">
      <w:pPr>
        <w:pStyle w:val="Caption"/>
      </w:pPr>
      <w:bookmarkStart w:id="15" w:name="_Ref393889708"/>
      <w:bookmarkStart w:id="16" w:name="_Toc395257782"/>
      <w:proofErr w:type="gramStart"/>
      <w:r>
        <w:t xml:space="preserve">Table </w:t>
      </w:r>
      <w:fldSimple w:instr=" STYLEREF 1 \s ">
        <w:r w:rsidR="0018624A">
          <w:rPr>
            <w:noProof/>
          </w:rPr>
          <w:t>2</w:t>
        </w:r>
      </w:fldSimple>
      <w:r w:rsidR="00E37DF9">
        <w:noBreakHyphen/>
      </w:r>
      <w:fldSimple w:instr=" SEQ Table \* ARABIC \s 1 ">
        <w:r w:rsidR="0018624A">
          <w:rPr>
            <w:noProof/>
          </w:rPr>
          <w:t>1</w:t>
        </w:r>
      </w:fldSimple>
      <w:bookmarkEnd w:id="15"/>
      <w:r>
        <w:t>.</w:t>
      </w:r>
      <w:proofErr w:type="gramEnd"/>
      <w:r>
        <w:t xml:space="preserve"> Security 2.0 premises</w:t>
      </w:r>
      <w:bookmarkEnd w:id="16"/>
    </w:p>
    <w:tbl>
      <w:tblPr>
        <w:tblStyle w:val="TableGrid"/>
        <w:tblW w:w="8755" w:type="dxa"/>
        <w:tblInd w:w="835" w:type="dxa"/>
        <w:tblLook w:val="04A0" w:firstRow="1" w:lastRow="0" w:firstColumn="1" w:lastColumn="0" w:noHBand="0" w:noVBand="1"/>
      </w:tblPr>
      <w:tblGrid>
        <w:gridCol w:w="1621"/>
        <w:gridCol w:w="2468"/>
        <w:gridCol w:w="4666"/>
      </w:tblGrid>
      <w:tr w:rsidR="007861BB" w:rsidTr="00373FF5">
        <w:trPr>
          <w:cnfStyle w:val="100000000000" w:firstRow="1" w:lastRow="0" w:firstColumn="0" w:lastColumn="0" w:oddVBand="0" w:evenVBand="0" w:oddHBand="0" w:evenHBand="0" w:firstRowFirstColumn="0" w:firstRowLastColumn="0" w:lastRowFirstColumn="0" w:lastRowLastColumn="0"/>
          <w:tblHeader/>
        </w:trPr>
        <w:tc>
          <w:tcPr>
            <w:tcW w:w="1621" w:type="dxa"/>
          </w:tcPr>
          <w:p w:rsidR="007861BB" w:rsidRDefault="007861BB" w:rsidP="007E1B72">
            <w:pPr>
              <w:pStyle w:val="tableheading"/>
            </w:pPr>
            <w:r>
              <w:t>Topic</w:t>
            </w:r>
          </w:p>
        </w:tc>
        <w:tc>
          <w:tcPr>
            <w:tcW w:w="2468" w:type="dxa"/>
          </w:tcPr>
          <w:p w:rsidR="007861BB" w:rsidRDefault="007861BB" w:rsidP="007E1B72">
            <w:pPr>
              <w:pStyle w:val="tableheading"/>
            </w:pPr>
            <w:r>
              <w:t>Definition</w:t>
            </w:r>
          </w:p>
        </w:tc>
        <w:tc>
          <w:tcPr>
            <w:tcW w:w="4666" w:type="dxa"/>
          </w:tcPr>
          <w:p w:rsidR="007861BB" w:rsidRDefault="007861BB" w:rsidP="007E1B72">
            <w:pPr>
              <w:pStyle w:val="tableheading"/>
            </w:pPr>
            <w:r>
              <w:t>Premises</w:t>
            </w:r>
          </w:p>
        </w:tc>
      </w:tr>
      <w:tr w:rsidR="007861BB" w:rsidTr="00373FF5">
        <w:tc>
          <w:tcPr>
            <w:tcW w:w="1621" w:type="dxa"/>
          </w:tcPr>
          <w:p w:rsidR="007861BB" w:rsidRDefault="007861BB" w:rsidP="007D1AAA">
            <w:pPr>
              <w:pStyle w:val="tableentry"/>
            </w:pPr>
            <w:r>
              <w:t>Identity</w:t>
            </w:r>
          </w:p>
        </w:tc>
        <w:tc>
          <w:tcPr>
            <w:tcW w:w="2468" w:type="dxa"/>
          </w:tcPr>
          <w:p w:rsidR="007861BB" w:rsidRPr="007E1B72" w:rsidRDefault="007861BB" w:rsidP="007E1B72">
            <w:pPr>
              <w:pStyle w:val="tableentry"/>
            </w:pPr>
            <w:r>
              <w:t>The application identification</w:t>
            </w:r>
          </w:p>
        </w:tc>
        <w:tc>
          <w:tcPr>
            <w:tcW w:w="4666" w:type="dxa"/>
          </w:tcPr>
          <w:p w:rsidR="007861BB" w:rsidRDefault="007861BB" w:rsidP="007E1B72">
            <w:pPr>
              <w:pStyle w:val="tableentry"/>
            </w:pPr>
            <w:r w:rsidRPr="007E1B72">
              <w:t>All peers are identified by a cryptographic public key</w:t>
            </w:r>
          </w:p>
        </w:tc>
      </w:tr>
      <w:tr w:rsidR="00D71FEF" w:rsidTr="00233ED5">
        <w:tc>
          <w:tcPr>
            <w:tcW w:w="1621" w:type="dxa"/>
          </w:tcPr>
          <w:p w:rsidR="00D71FEF" w:rsidRDefault="00640B05" w:rsidP="007D1AAA">
            <w:pPr>
              <w:pStyle w:val="tableentry"/>
            </w:pPr>
            <w:r>
              <w:t xml:space="preserve">Admin </w:t>
            </w:r>
          </w:p>
        </w:tc>
        <w:tc>
          <w:tcPr>
            <w:tcW w:w="2468" w:type="dxa"/>
          </w:tcPr>
          <w:p w:rsidR="00D71FEF" w:rsidRDefault="00640B05" w:rsidP="007E1B72">
            <w:pPr>
              <w:pStyle w:val="tableentry"/>
            </w:pPr>
            <w:r>
              <w:t>An admin</w:t>
            </w:r>
            <w:r w:rsidR="00EA5DF5">
              <w:t xml:space="preserve"> (or administrator)</w:t>
            </w:r>
            <w:r>
              <w:t xml:space="preserve"> is a peer with administrator privilege for the application</w:t>
            </w:r>
          </w:p>
        </w:tc>
        <w:tc>
          <w:tcPr>
            <w:tcW w:w="4666" w:type="dxa"/>
          </w:tcPr>
          <w:p w:rsidR="00D71FEF" w:rsidRDefault="00640B05" w:rsidP="0018624A">
            <w:pPr>
              <w:pStyle w:val="tablebulletlvl1"/>
            </w:pPr>
            <w:r>
              <w:t>An admin</w:t>
            </w:r>
            <w:r w:rsidR="00D71FEF">
              <w:t xml:space="preserve"> has full access to any object and interface in the application</w:t>
            </w:r>
          </w:p>
          <w:p w:rsidR="00D71FEF" w:rsidRDefault="00640B05" w:rsidP="00373FF5">
            <w:pPr>
              <w:pStyle w:val="tablebulletlvl1"/>
            </w:pPr>
            <w:r>
              <w:t>An admin</w:t>
            </w:r>
            <w:r w:rsidR="00D71FEF">
              <w:t xml:space="preserve"> becomes a certificate authority</w:t>
            </w:r>
          </w:p>
          <w:p w:rsidR="00D71FEF" w:rsidRPr="007E1B72" w:rsidRDefault="00640B05" w:rsidP="00373FF5">
            <w:pPr>
              <w:pStyle w:val="tablebulletlvl1"/>
            </w:pPr>
            <w:r>
              <w:t xml:space="preserve">An admin </w:t>
            </w:r>
            <w:r w:rsidR="00D71FEF">
              <w:t>can add/remove another admin</w:t>
            </w:r>
          </w:p>
        </w:tc>
      </w:tr>
      <w:tr w:rsidR="00D71FEF" w:rsidTr="00373FF5">
        <w:tc>
          <w:tcPr>
            <w:tcW w:w="1621" w:type="dxa"/>
          </w:tcPr>
          <w:p w:rsidR="00D71FEF" w:rsidRDefault="00D71FEF" w:rsidP="007D1AAA">
            <w:pPr>
              <w:pStyle w:val="tableentry"/>
            </w:pPr>
            <w:r>
              <w:lastRenderedPageBreak/>
              <w:t>Claiming</w:t>
            </w:r>
          </w:p>
        </w:tc>
        <w:tc>
          <w:tcPr>
            <w:tcW w:w="2468" w:type="dxa"/>
          </w:tcPr>
          <w:p w:rsidR="00D71FEF" w:rsidRDefault="00D71FEF" w:rsidP="00373FF5">
            <w:pPr>
              <w:pStyle w:val="tablebulletlvl1"/>
              <w:numPr>
                <w:ilvl w:val="0"/>
                <w:numId w:val="0"/>
              </w:numPr>
              <w:ind w:left="245" w:hanging="245"/>
            </w:pPr>
            <w:r>
              <w:t>Incorporate a factory-reset device with the Permission Management</w:t>
            </w:r>
          </w:p>
        </w:tc>
        <w:tc>
          <w:tcPr>
            <w:tcW w:w="4666" w:type="dxa"/>
          </w:tcPr>
          <w:p w:rsidR="00D71FEF" w:rsidRDefault="00D71FEF" w:rsidP="007E1B72">
            <w:pPr>
              <w:pStyle w:val="tablebulletlvl1"/>
            </w:pPr>
            <w:r>
              <w:t>A factory-reset device has no list of certificate authorities.</w:t>
            </w:r>
          </w:p>
          <w:p w:rsidR="00D71FEF" w:rsidRDefault="00D71FEF" w:rsidP="007E1B72">
            <w:pPr>
              <w:pStyle w:val="tablebulletlvl1"/>
            </w:pPr>
            <w:r>
              <w:t>A factory-reset device has no admin</w:t>
            </w:r>
          </w:p>
          <w:p w:rsidR="00D71FEF" w:rsidRDefault="00D71FEF">
            <w:pPr>
              <w:pStyle w:val="tablebulletlvl1"/>
            </w:pPr>
            <w:r>
              <w:t>Anyone can claim as an admin for a factory</w:t>
            </w:r>
            <w:r w:rsidR="00640B05">
              <w:t>-</w:t>
            </w:r>
            <w:r>
              <w:t>reset device.</w:t>
            </w:r>
          </w:p>
        </w:tc>
      </w:tr>
      <w:tr w:rsidR="00D71FEF" w:rsidTr="00373FF5">
        <w:tc>
          <w:tcPr>
            <w:tcW w:w="1621" w:type="dxa"/>
          </w:tcPr>
          <w:p w:rsidR="00D71FEF" w:rsidRDefault="00D71FEF" w:rsidP="007E1B72">
            <w:pPr>
              <w:pStyle w:val="tableentry"/>
            </w:pPr>
            <w:r>
              <w:t>Policy</w:t>
            </w:r>
          </w:p>
        </w:tc>
        <w:tc>
          <w:tcPr>
            <w:tcW w:w="2468" w:type="dxa"/>
          </w:tcPr>
          <w:p w:rsidR="00D71FEF" w:rsidRDefault="00D71FEF" w:rsidP="00373FF5">
            <w:pPr>
              <w:pStyle w:val="tablebulletlvl1"/>
              <w:numPr>
                <w:ilvl w:val="0"/>
                <w:numId w:val="0"/>
              </w:numPr>
              <w:ind w:left="245" w:hanging="245"/>
            </w:pPr>
            <w:r>
              <w:t>A policy is a list of rules governing  the behavior of an application</w:t>
            </w:r>
          </w:p>
          <w:p w:rsidR="00D71FEF" w:rsidRDefault="00D71FEF" w:rsidP="00373FF5">
            <w:pPr>
              <w:pStyle w:val="tablebulletlvl1"/>
              <w:numPr>
                <w:ilvl w:val="0"/>
                <w:numId w:val="0"/>
              </w:numPr>
              <w:ind w:left="245" w:hanging="245"/>
            </w:pPr>
            <w:r>
              <w:t>A policy template is a list of rules defined by the application developer to guide the user for policy building.</w:t>
            </w:r>
          </w:p>
        </w:tc>
        <w:tc>
          <w:tcPr>
            <w:tcW w:w="4666" w:type="dxa"/>
          </w:tcPr>
          <w:p w:rsidR="00D71FEF" w:rsidRDefault="00D71FEF" w:rsidP="007E1B72">
            <w:pPr>
              <w:pStyle w:val="tablebulletlvl1"/>
            </w:pPr>
            <w:r>
              <w:t>An</w:t>
            </w:r>
            <w:r w:rsidR="00640B05">
              <w:t xml:space="preserve"> admin </w:t>
            </w:r>
            <w:r>
              <w:t>can install, update, or remove a policy.</w:t>
            </w:r>
          </w:p>
          <w:p w:rsidR="00D71FEF" w:rsidRDefault="00D71FEF" w:rsidP="007E1B72">
            <w:pPr>
              <w:pStyle w:val="tablebulletlvl1"/>
            </w:pPr>
            <w:r>
              <w:t>A newer policy can be installed by a</w:t>
            </w:r>
            <w:r w:rsidR="00640B05">
              <w:t xml:space="preserve">ny </w:t>
            </w:r>
            <w:proofErr w:type="gramStart"/>
            <w:r w:rsidR="00640B05">
              <w:t xml:space="preserve">peer </w:t>
            </w:r>
            <w:r>
              <w:t xml:space="preserve"> if</w:t>
            </w:r>
            <w:proofErr w:type="gramEnd"/>
            <w:r>
              <w:t xml:space="preserve"> the policy is signed by a</w:t>
            </w:r>
            <w:r w:rsidR="00640B05">
              <w:t xml:space="preserve">n admin of </w:t>
            </w:r>
            <w:r>
              <w:t xml:space="preserve"> the given application.</w:t>
            </w:r>
          </w:p>
          <w:p w:rsidR="00D71FEF" w:rsidRDefault="00D71FEF" w:rsidP="007E1B72">
            <w:pPr>
              <w:pStyle w:val="tablebulletlvl1"/>
            </w:pPr>
            <w:r>
              <w:t>Developers can define policy templates to help the user with policy building.</w:t>
            </w:r>
          </w:p>
          <w:p w:rsidR="00D71FEF" w:rsidRDefault="00D71FEF" w:rsidP="007E1B72">
            <w:pPr>
              <w:pStyle w:val="tablebulletlvl1"/>
            </w:pPr>
            <w:r>
              <w:t>Guild-specific policy specifies the permissions granted to members of the guild. The guild authority becomes a certificate authority</w:t>
            </w:r>
            <w:r w:rsidR="00BA2BB6">
              <w:t xml:space="preserve"> for that particular guild.</w:t>
            </w:r>
          </w:p>
          <w:p w:rsidR="00D71FEF" w:rsidRDefault="00D71FEF" w:rsidP="007E1B72">
            <w:pPr>
              <w:pStyle w:val="tablebulletlvl1"/>
            </w:pPr>
            <w:r>
              <w:t>A policy may exist at the provider or consumer side. Policy enforcement applies wherever it resides.</w:t>
            </w:r>
          </w:p>
          <w:p w:rsidR="00D71FEF" w:rsidRDefault="00D71FEF" w:rsidP="007D1AAA">
            <w:pPr>
              <w:pStyle w:val="tablebulletlvl1"/>
            </w:pPr>
            <w:r>
              <w:t>A policy is considered private.  It is not exchanged with any peer.</w:t>
            </w:r>
          </w:p>
          <w:p w:rsidR="00D71FEF" w:rsidRDefault="00D71FEF">
            <w:pPr>
              <w:pStyle w:val="tablebulletlvl1"/>
            </w:pPr>
            <w:r>
              <w:t>An application may zero or more policies.</w:t>
            </w:r>
          </w:p>
        </w:tc>
      </w:tr>
      <w:tr w:rsidR="00D71FEF" w:rsidTr="00373FF5">
        <w:tc>
          <w:tcPr>
            <w:tcW w:w="1621" w:type="dxa"/>
          </w:tcPr>
          <w:p w:rsidR="00D71FEF" w:rsidRDefault="00D71FEF" w:rsidP="007E1B72">
            <w:pPr>
              <w:pStyle w:val="tableentry"/>
            </w:pPr>
            <w:r>
              <w:t>Membership certificate</w:t>
            </w:r>
          </w:p>
        </w:tc>
        <w:tc>
          <w:tcPr>
            <w:tcW w:w="2468" w:type="dxa"/>
          </w:tcPr>
          <w:p w:rsidR="00D71FEF" w:rsidRDefault="00D71FEF" w:rsidP="00373FF5">
            <w:pPr>
              <w:pStyle w:val="tablebulletlvl1"/>
              <w:numPr>
                <w:ilvl w:val="0"/>
                <w:numId w:val="0"/>
              </w:numPr>
              <w:ind w:left="245" w:hanging="245"/>
            </w:pPr>
            <w:r>
              <w:t>A membership certificate is the proof of a guild membership</w:t>
            </w:r>
          </w:p>
          <w:p w:rsidR="00D71FEF" w:rsidRDefault="00D71FEF" w:rsidP="00373FF5">
            <w:pPr>
              <w:pStyle w:val="tablebulletlvl1"/>
              <w:numPr>
                <w:ilvl w:val="0"/>
                <w:numId w:val="0"/>
              </w:numPr>
            </w:pPr>
          </w:p>
        </w:tc>
        <w:tc>
          <w:tcPr>
            <w:tcW w:w="4666" w:type="dxa"/>
          </w:tcPr>
          <w:p w:rsidR="00D71FEF" w:rsidRDefault="00D71FEF" w:rsidP="007E1B72">
            <w:pPr>
              <w:pStyle w:val="tablebulletlvl1"/>
            </w:pPr>
            <w:r>
              <w:t>Membership certificates are exchanged between peers.  The authorization data signed by this certificate are used for mutual authorization purposes.</w:t>
            </w:r>
          </w:p>
          <w:p w:rsidR="00D71FEF" w:rsidRDefault="00D71FEF" w:rsidP="007E1B72">
            <w:pPr>
              <w:pStyle w:val="tablebulletlvl1"/>
            </w:pPr>
            <w:r>
              <w:t>A</w:t>
            </w:r>
            <w:r w:rsidR="00640B05">
              <w:t xml:space="preserve">n application </w:t>
            </w:r>
            <w:r>
              <w:t xml:space="preserve">trusts the membership certificate if the issuer or any subject in the issuer’s certificate chain matches any </w:t>
            </w:r>
            <w:r w:rsidR="00640B05">
              <w:t>of the application certificate authorities.</w:t>
            </w:r>
          </w:p>
          <w:p w:rsidR="00D71FEF" w:rsidRDefault="00D71FEF" w:rsidP="007E1B72">
            <w:pPr>
              <w:pStyle w:val="tablebulletlvl1"/>
            </w:pPr>
            <w:r>
              <w:t>A membership certificate holder can generate additional membership certificate for the given guild with the same or more restrictive permissions if the delegate flag is enabled. This type of membership certificate will not allow further delegation.</w:t>
            </w:r>
          </w:p>
          <w:p w:rsidR="00D71FEF" w:rsidRDefault="00D71FEF" w:rsidP="007E1B72">
            <w:pPr>
              <w:pStyle w:val="tablebulletlvl1"/>
            </w:pPr>
            <w:r>
              <w:t>A membership certificate must have a guild ID.</w:t>
            </w:r>
          </w:p>
          <w:p w:rsidR="00D71FEF" w:rsidRDefault="00D71FEF" w:rsidP="007E1B72">
            <w:pPr>
              <w:pStyle w:val="tablebulletlvl1"/>
            </w:pPr>
            <w:r>
              <w:t>A device or application can accept any number of membership certificates</w:t>
            </w:r>
          </w:p>
        </w:tc>
      </w:tr>
      <w:tr w:rsidR="00D71FEF" w:rsidTr="00373FF5">
        <w:tc>
          <w:tcPr>
            <w:tcW w:w="1621" w:type="dxa"/>
          </w:tcPr>
          <w:p w:rsidR="00D71FEF" w:rsidRDefault="00D71FEF" w:rsidP="007E1B72">
            <w:pPr>
              <w:pStyle w:val="tableentry"/>
            </w:pPr>
            <w:r>
              <w:t>User equivalent certificate</w:t>
            </w:r>
          </w:p>
        </w:tc>
        <w:tc>
          <w:tcPr>
            <w:tcW w:w="2468" w:type="dxa"/>
          </w:tcPr>
          <w:p w:rsidR="00D71FEF" w:rsidRPr="007E1B72" w:rsidRDefault="00D71FEF" w:rsidP="007F518F">
            <w:pPr>
              <w:pStyle w:val="tableentry"/>
            </w:pPr>
            <w:r w:rsidRPr="007E1B72">
              <w:t xml:space="preserve">A user equivalence certificate allows the </w:t>
            </w:r>
            <w:r>
              <w:t xml:space="preserve">holder </w:t>
            </w:r>
            <w:r w:rsidRPr="007E1B72">
              <w:t>to act like the issuer</w:t>
            </w:r>
          </w:p>
        </w:tc>
        <w:tc>
          <w:tcPr>
            <w:tcW w:w="4666" w:type="dxa"/>
          </w:tcPr>
          <w:p w:rsidR="00D71FEF" w:rsidRPr="007E1B72" w:rsidRDefault="00D71FEF" w:rsidP="007F518F">
            <w:pPr>
              <w:pStyle w:val="tableentry"/>
            </w:pPr>
            <w:r>
              <w:t>The holder has the same access rights as the issuer</w:t>
            </w:r>
          </w:p>
        </w:tc>
      </w:tr>
      <w:tr w:rsidR="00D71FEF" w:rsidTr="00373FF5">
        <w:tc>
          <w:tcPr>
            <w:tcW w:w="1621" w:type="dxa"/>
          </w:tcPr>
          <w:p w:rsidR="00D71FEF" w:rsidRDefault="00D71FEF" w:rsidP="007E1B72">
            <w:pPr>
              <w:pStyle w:val="tableentry"/>
            </w:pPr>
            <w:r>
              <w:t>Authorization data</w:t>
            </w:r>
          </w:p>
        </w:tc>
        <w:tc>
          <w:tcPr>
            <w:tcW w:w="2468" w:type="dxa"/>
          </w:tcPr>
          <w:p w:rsidR="00D71FEF" w:rsidRDefault="00D71FEF" w:rsidP="00373FF5">
            <w:pPr>
              <w:pStyle w:val="tablebulletlvl1"/>
              <w:numPr>
                <w:ilvl w:val="0"/>
                <w:numId w:val="0"/>
              </w:numPr>
              <w:ind w:left="245" w:hanging="245"/>
            </w:pPr>
            <w:r>
              <w:t>The permission rules</w:t>
            </w:r>
          </w:p>
        </w:tc>
        <w:tc>
          <w:tcPr>
            <w:tcW w:w="4666" w:type="dxa"/>
          </w:tcPr>
          <w:p w:rsidR="00D71FEF" w:rsidRDefault="00D71FEF" w:rsidP="007E1B72">
            <w:pPr>
              <w:pStyle w:val="tablebulletlvl1"/>
            </w:pPr>
            <w:r>
              <w:t>Authorization data are not present in the membership or the policy certificate</w:t>
            </w:r>
          </w:p>
          <w:p w:rsidR="00D71FEF" w:rsidRDefault="00D71FEF" w:rsidP="007E1B72">
            <w:pPr>
              <w:pStyle w:val="tablebulletlvl1"/>
            </w:pPr>
            <w:r>
              <w:t>The certificate holds the digest of the authorization data.</w:t>
            </w:r>
          </w:p>
          <w:p w:rsidR="00D71FEF" w:rsidRDefault="00D71FEF" w:rsidP="007E1B72">
            <w:pPr>
              <w:pStyle w:val="tablebulletlvl1"/>
            </w:pPr>
            <w:r>
              <w:t>Authorization data can be requested from the certificate holder.</w:t>
            </w:r>
          </w:p>
        </w:tc>
      </w:tr>
      <w:tr w:rsidR="00D71FEF" w:rsidTr="00373FF5">
        <w:tc>
          <w:tcPr>
            <w:tcW w:w="1621" w:type="dxa"/>
          </w:tcPr>
          <w:p w:rsidR="00D71FEF" w:rsidRDefault="00D71FEF" w:rsidP="007E1B72">
            <w:pPr>
              <w:pStyle w:val="tableentry"/>
            </w:pPr>
            <w:r>
              <w:t>Guild equivalence certificate</w:t>
            </w:r>
          </w:p>
        </w:tc>
        <w:tc>
          <w:tcPr>
            <w:tcW w:w="2468" w:type="dxa"/>
          </w:tcPr>
          <w:p w:rsidR="00D71FEF" w:rsidRDefault="00D71FEF" w:rsidP="00373FF5">
            <w:pPr>
              <w:pStyle w:val="tablebulletlvl1"/>
              <w:numPr>
                <w:ilvl w:val="0"/>
                <w:numId w:val="0"/>
              </w:numPr>
              <w:ind w:left="245" w:hanging="245"/>
            </w:pPr>
            <w:r>
              <w:t>Certificate maps other guilds to a specific guild</w:t>
            </w:r>
          </w:p>
        </w:tc>
        <w:tc>
          <w:tcPr>
            <w:tcW w:w="4666" w:type="dxa"/>
          </w:tcPr>
          <w:p w:rsidR="00D71FEF" w:rsidRDefault="00D71FEF" w:rsidP="007E1B72">
            <w:pPr>
              <w:pStyle w:val="tablebulletlvl1"/>
            </w:pPr>
            <w:r>
              <w:t>A</w:t>
            </w:r>
            <w:r w:rsidR="00640B05">
              <w:t xml:space="preserve">n admin </w:t>
            </w:r>
            <w:r>
              <w:t xml:space="preserve">can add a guild equivalence certificate to </w:t>
            </w:r>
            <w:r w:rsidR="00640B05">
              <w:t>the application</w:t>
            </w:r>
            <w:r>
              <w:t xml:space="preserve">. This mechanism allows other guilds to map to a specific guild.  </w:t>
            </w:r>
          </w:p>
          <w:p w:rsidR="00D71FEF" w:rsidRDefault="00D71FEF" w:rsidP="007D1AAA">
            <w:pPr>
              <w:pStyle w:val="tablebulletlvl1"/>
            </w:pPr>
            <w:r>
              <w:t>The subject in the certificate is the equivalence guild authority’s public key. A membership certificate generated from that guild authority or its delegates will have access to the specific guild defined in the guild equivalence cert.</w:t>
            </w:r>
          </w:p>
        </w:tc>
      </w:tr>
      <w:tr w:rsidR="00D71FEF" w:rsidTr="00373FF5">
        <w:tc>
          <w:tcPr>
            <w:tcW w:w="1621" w:type="dxa"/>
          </w:tcPr>
          <w:p w:rsidR="00D71FEF" w:rsidRDefault="00D71FEF" w:rsidP="007E1B72">
            <w:pPr>
              <w:pStyle w:val="tableentry"/>
            </w:pPr>
            <w:r>
              <w:lastRenderedPageBreak/>
              <w:t>Identity certificate</w:t>
            </w:r>
          </w:p>
        </w:tc>
        <w:tc>
          <w:tcPr>
            <w:tcW w:w="2468" w:type="dxa"/>
          </w:tcPr>
          <w:p w:rsidR="00D71FEF" w:rsidRDefault="00D71FEF" w:rsidP="00373FF5">
            <w:pPr>
              <w:pStyle w:val="tablebulletlvl1"/>
              <w:numPr>
                <w:ilvl w:val="0"/>
                <w:numId w:val="0"/>
              </w:numPr>
              <w:ind w:left="245" w:hanging="245"/>
            </w:pPr>
            <w:r>
              <w:t>Certificate that signs the identity information and optional vCard data.</w:t>
            </w:r>
          </w:p>
        </w:tc>
        <w:tc>
          <w:tcPr>
            <w:tcW w:w="4666" w:type="dxa"/>
          </w:tcPr>
          <w:p w:rsidR="00D71FEF" w:rsidRDefault="00D71FEF" w:rsidP="007E1B72">
            <w:pPr>
              <w:pStyle w:val="tablebulletlvl1"/>
            </w:pPr>
            <w:r>
              <w:t>Certificate with a digest of the actual identity data.</w:t>
            </w:r>
          </w:p>
          <w:p w:rsidR="00D71FEF" w:rsidRDefault="00D71FEF" w:rsidP="007E1B72">
            <w:pPr>
              <w:pStyle w:val="tablebulletlvl1"/>
            </w:pPr>
            <w:r>
              <w:t xml:space="preserve">The Certificate has an alias field for that </w:t>
            </w:r>
            <w:r w:rsidR="00640B05">
              <w:t>i</w:t>
            </w:r>
            <w:r>
              <w:t>dentity in addition to the external Identification data</w:t>
            </w:r>
          </w:p>
          <w:p w:rsidR="00D71FEF" w:rsidRDefault="00D71FEF" w:rsidP="007E1B72">
            <w:pPr>
              <w:pStyle w:val="tablebulletlvl1"/>
            </w:pPr>
            <w:r>
              <w:t>A peer can request for the other peer’s identity certificate and identity data.</w:t>
            </w:r>
          </w:p>
          <w:p w:rsidR="00D71FEF" w:rsidRDefault="00640B05" w:rsidP="007E1B72">
            <w:pPr>
              <w:pStyle w:val="tablebulletlvl1"/>
            </w:pPr>
            <w:r>
              <w:t xml:space="preserve">An application </w:t>
            </w:r>
            <w:r w:rsidR="00D71FEF">
              <w:t xml:space="preserve">trusts identity certificate issued by any of the application’s </w:t>
            </w:r>
            <w:r>
              <w:t>certificate authorities</w:t>
            </w:r>
            <w:r w:rsidR="00D71FEF">
              <w:t xml:space="preserve"> and guild equivalence authorities.</w:t>
            </w:r>
          </w:p>
          <w:p w:rsidR="00D71FEF" w:rsidRDefault="00D71FEF" w:rsidP="007E1B72">
            <w:pPr>
              <w:pStyle w:val="tablebulletlvl1"/>
            </w:pPr>
            <w:r>
              <w:t>An application may have one or more identity certificates.</w:t>
            </w:r>
          </w:p>
        </w:tc>
      </w:tr>
    </w:tbl>
    <w:p w:rsidR="000A5F7E" w:rsidRDefault="007E1B72" w:rsidP="000A5F7E">
      <w:pPr>
        <w:pStyle w:val="Heading2"/>
      </w:pPr>
      <w:bookmarkStart w:id="17" w:name="_Toc395257825"/>
      <w:r>
        <w:t>Typical operation</w:t>
      </w:r>
      <w:r w:rsidR="00FD63CD">
        <w:t>s</w:t>
      </w:r>
      <w:bookmarkEnd w:id="17"/>
    </w:p>
    <w:p w:rsidR="007E1B72" w:rsidRDefault="007E1B72" w:rsidP="007E1B72">
      <w:pPr>
        <w:pStyle w:val="body"/>
      </w:pPr>
      <w:r w:rsidRPr="007E1B72">
        <w:t xml:space="preserve">The following </w:t>
      </w:r>
      <w:r>
        <w:t>sub</w:t>
      </w:r>
      <w:r w:rsidRPr="007E1B72">
        <w:t>section</w:t>
      </w:r>
      <w:r>
        <w:t>s</w:t>
      </w:r>
      <w:r w:rsidRPr="007E1B72">
        <w:t xml:space="preserve"> describe the typical operations </w:t>
      </w:r>
      <w:r>
        <w:t>performed</w:t>
      </w:r>
      <w:r w:rsidRPr="007E1B72">
        <w:t xml:space="preserve"> by a user.</w:t>
      </w:r>
    </w:p>
    <w:p w:rsidR="007E1B72" w:rsidRDefault="007E1B72" w:rsidP="007E1B72">
      <w:pPr>
        <w:pStyle w:val="Heading3"/>
      </w:pPr>
      <w:bookmarkStart w:id="18" w:name="_Toc395257826"/>
      <w:r>
        <w:t>Claim a factory</w:t>
      </w:r>
      <w:r w:rsidR="00640B05">
        <w:t>-</w:t>
      </w:r>
      <w:r>
        <w:t>reset device</w:t>
      </w:r>
      <w:bookmarkEnd w:id="18"/>
    </w:p>
    <w:p w:rsidR="007E1B72" w:rsidRPr="00373FF5" w:rsidRDefault="007E1B72" w:rsidP="007E1B72">
      <w:pPr>
        <w:pStyle w:val="body"/>
        <w:rPr>
          <w:i/>
        </w:rPr>
      </w:pPr>
      <w:r w:rsidRPr="007E1B72">
        <w:t>A user can claim any factory</w:t>
      </w:r>
      <w:r w:rsidR="00604DD6">
        <w:t xml:space="preserve"> </w:t>
      </w:r>
      <w:r w:rsidRPr="007E1B72">
        <w:t>reset device during the claiming interval. Claiming is first-come</w:t>
      </w:r>
      <w:r w:rsidR="00604DD6">
        <w:t xml:space="preserve">, first-claim action. </w:t>
      </w:r>
      <w:r w:rsidRPr="007E1B72">
        <w:t xml:space="preserve">That user becomes the </w:t>
      </w:r>
      <w:r w:rsidR="00640B05">
        <w:t>admin</w:t>
      </w:r>
      <w:r w:rsidRPr="007E1B72">
        <w:t>. If there is no claimant during the claiming interval, the device becomes unclaimable</w:t>
      </w:r>
      <w:r w:rsidR="00C45D76">
        <w:t>.  The procedure to make the device to become claimable again is manufacturer’s specific.</w:t>
      </w:r>
    </w:p>
    <w:p w:rsidR="007E1B72" w:rsidRDefault="007E1B72" w:rsidP="007E1B72">
      <w:pPr>
        <w:pStyle w:val="Heading4"/>
      </w:pPr>
      <w:r>
        <w:lastRenderedPageBreak/>
        <w:t>Claim factory</w:t>
      </w:r>
      <w:r w:rsidR="00640B05">
        <w:t>-</w:t>
      </w:r>
      <w:r w:rsidRPr="007E1B72">
        <w:t>reset device without out-of-band registration data</w:t>
      </w:r>
    </w:p>
    <w:p w:rsidR="005C704D" w:rsidRDefault="00BD568C" w:rsidP="005C704D">
      <w:pPr>
        <w:pStyle w:val="figureanchor"/>
      </w:pPr>
      <w:r>
        <w:object w:dxaOrig="9177" w:dyaOrig="6961">
          <v:shape id="_x0000_i1026" type="#_x0000_t75" style="width:435.75pt;height:330pt" o:ole="">
            <v:imagedata r:id="rId27" o:title=""/>
          </v:shape>
          <o:OLEObject Type="Embed" ProgID="Visio.Drawing.11" ShapeID="_x0000_i1026" DrawAspect="Content" ObjectID="_1469003071" r:id="rId28"/>
        </w:object>
      </w:r>
    </w:p>
    <w:p w:rsidR="00E95C06" w:rsidRPr="007E1B72" w:rsidRDefault="00E95C06" w:rsidP="00E95C06">
      <w:pPr>
        <w:pStyle w:val="Caption"/>
      </w:pPr>
      <w:bookmarkStart w:id="19" w:name="_Toc395257790"/>
      <w:proofErr w:type="gramStart"/>
      <w:r>
        <w:t xml:space="preserve">Figure </w:t>
      </w:r>
      <w:fldSimple w:instr=" STYLEREF 1 \s ">
        <w:r w:rsidR="0018624A">
          <w:rPr>
            <w:noProof/>
          </w:rPr>
          <w:t>2</w:t>
        </w:r>
      </w:fldSimple>
      <w:r w:rsidR="00F44246">
        <w:noBreakHyphen/>
      </w:r>
      <w:fldSimple w:instr=" SEQ Figure \* ARABIC \s 1 ">
        <w:r w:rsidR="0018624A">
          <w:rPr>
            <w:noProof/>
          </w:rPr>
          <w:t>2</w:t>
        </w:r>
      </w:fldSimple>
      <w:r>
        <w:t>.</w:t>
      </w:r>
      <w:proofErr w:type="gramEnd"/>
      <w:r>
        <w:t xml:space="preserve"> </w:t>
      </w:r>
      <w:r w:rsidRPr="00E95C06">
        <w:t>Claim a factory</w:t>
      </w:r>
      <w:r w:rsidR="00640B05">
        <w:t>-</w:t>
      </w:r>
      <w:r w:rsidRPr="00E95C06">
        <w:t>reset device w</w:t>
      </w:r>
      <w:r>
        <w:t>ithout out-of-band</w:t>
      </w:r>
      <w:r w:rsidRPr="00E95C06">
        <w:t xml:space="preserve"> registration data</w:t>
      </w:r>
      <w:bookmarkEnd w:id="19"/>
    </w:p>
    <w:p w:rsidR="007E1B72" w:rsidRDefault="00E95C06" w:rsidP="00E95C06">
      <w:pPr>
        <w:pStyle w:val="Heading4"/>
      </w:pPr>
      <w:r w:rsidRPr="00E95C06">
        <w:t>Claim factory</w:t>
      </w:r>
      <w:r w:rsidR="00640B05">
        <w:t>-</w:t>
      </w:r>
      <w:r w:rsidRPr="00E95C06">
        <w:t>reset device using out-of-band registration data</w:t>
      </w:r>
    </w:p>
    <w:p w:rsidR="00E95C06" w:rsidRDefault="00E95C06" w:rsidP="00E95C06">
      <w:pPr>
        <w:pStyle w:val="body"/>
      </w:pPr>
      <w:r w:rsidRPr="00E95C06">
        <w:t xml:space="preserve">A device manufacturer can provision a key to support the claiming process. The </w:t>
      </w:r>
      <w:r w:rsidR="002302E0">
        <w:t xml:space="preserve">key </w:t>
      </w:r>
      <w:r w:rsidR="005A1F58">
        <w:t xml:space="preserve">is </w:t>
      </w:r>
      <w:r w:rsidRPr="00E95C06">
        <w:t>provided to the user out of band. An example is a QR code or a token delivered via email or text messaging.</w:t>
      </w:r>
      <w:r w:rsidR="00FD63CD">
        <w:t xml:space="preserve"> The user </w:t>
      </w:r>
      <w:r w:rsidR="005A1F58">
        <w:t xml:space="preserve">is </w:t>
      </w:r>
      <w:r w:rsidR="00FD63CD">
        <w:t>prompted for the key when establish connection with the device.</w:t>
      </w:r>
    </w:p>
    <w:p w:rsidR="00E95C06" w:rsidRDefault="00BD568C" w:rsidP="00E95C06">
      <w:pPr>
        <w:pStyle w:val="figureanchor"/>
      </w:pPr>
      <w:r>
        <w:object w:dxaOrig="9177" w:dyaOrig="7054">
          <v:shape id="_x0000_i1027" type="#_x0000_t75" style="width:436.5pt;height:335.25pt" o:ole="">
            <v:imagedata r:id="rId29" o:title=""/>
          </v:shape>
          <o:OLEObject Type="Embed" ProgID="Visio.Drawing.11" ShapeID="_x0000_i1027" DrawAspect="Content" ObjectID="_1469003072" r:id="rId30"/>
        </w:object>
      </w:r>
    </w:p>
    <w:p w:rsidR="00E95C06" w:rsidRDefault="00E95C06" w:rsidP="00E95C06">
      <w:pPr>
        <w:pStyle w:val="Caption"/>
      </w:pPr>
      <w:bookmarkStart w:id="20" w:name="_Toc395257791"/>
      <w:proofErr w:type="gramStart"/>
      <w:r>
        <w:t xml:space="preserve">Figure </w:t>
      </w:r>
      <w:fldSimple w:instr=" STYLEREF 1 \s ">
        <w:r w:rsidR="0018624A">
          <w:rPr>
            <w:noProof/>
          </w:rPr>
          <w:t>2</w:t>
        </w:r>
      </w:fldSimple>
      <w:r w:rsidR="00F44246">
        <w:noBreakHyphen/>
      </w:r>
      <w:fldSimple w:instr=" SEQ Figure \* ARABIC \s 1 ">
        <w:r w:rsidR="0018624A">
          <w:rPr>
            <w:noProof/>
          </w:rPr>
          <w:t>3</w:t>
        </w:r>
      </w:fldSimple>
      <w:r>
        <w:t>.</w:t>
      </w:r>
      <w:proofErr w:type="gramEnd"/>
      <w:r>
        <w:t xml:space="preserve"> Claiming a factory</w:t>
      </w:r>
      <w:r w:rsidR="00640B05">
        <w:t>-</w:t>
      </w:r>
      <w:r>
        <w:t xml:space="preserve">reset device using out-of-band </w:t>
      </w:r>
      <w:r w:rsidRPr="00E95C06">
        <w:t>registration data</w:t>
      </w:r>
      <w:bookmarkEnd w:id="20"/>
    </w:p>
    <w:p w:rsidR="005C7089" w:rsidRDefault="00E95C06" w:rsidP="005C7089">
      <w:pPr>
        <w:pStyle w:val="Heading3"/>
      </w:pPr>
      <w:bookmarkStart w:id="21" w:name="_Toc395257827"/>
      <w:r>
        <w:t>Define a guild</w:t>
      </w:r>
      <w:bookmarkEnd w:id="21"/>
    </w:p>
    <w:p w:rsidR="00E95C06" w:rsidRDefault="00E95C06" w:rsidP="001F03FC">
      <w:pPr>
        <w:pStyle w:val="body"/>
      </w:pPr>
      <w:r w:rsidRPr="00E95C06">
        <w:t>A user can define a guild</w:t>
      </w:r>
      <w:r w:rsidR="00604DD6">
        <w:t xml:space="preserve"> (</w:t>
      </w:r>
      <w:r w:rsidRPr="00E95C06">
        <w:t>logical grouping of devices and users</w:t>
      </w:r>
      <w:r w:rsidR="00604DD6">
        <w:t>)</w:t>
      </w:r>
      <w:r w:rsidRPr="00E95C06">
        <w:t xml:space="preserve"> using the Security Manager. </w:t>
      </w:r>
      <w:r w:rsidR="00604DD6">
        <w:t xml:space="preserve">When the </w:t>
      </w:r>
      <w:r w:rsidRPr="00E95C06">
        <w:t>user specifies a guild name</w:t>
      </w:r>
      <w:r w:rsidR="00604DD6">
        <w:t xml:space="preserve">, the </w:t>
      </w:r>
      <w:r w:rsidRPr="00E95C06">
        <w:t>Security Manager creat</w:t>
      </w:r>
      <w:r w:rsidR="00604DD6">
        <w:t>e</w:t>
      </w:r>
      <w:r w:rsidR="00FF3B84">
        <w:t>s</w:t>
      </w:r>
      <w:r w:rsidRPr="00E95C06">
        <w:t xml:space="preserve"> the guild ID (typically a GUID value).</w:t>
      </w:r>
    </w:p>
    <w:p w:rsidR="000A5F7E" w:rsidRDefault="00E95C06" w:rsidP="000A5F7E">
      <w:pPr>
        <w:pStyle w:val="Heading3"/>
      </w:pPr>
      <w:bookmarkStart w:id="22" w:name="_Toc395257828"/>
      <w:r>
        <w:t>Example of building a policy</w:t>
      </w:r>
      <w:bookmarkEnd w:id="22"/>
    </w:p>
    <w:p w:rsidR="00963130" w:rsidRPr="001F03FC" w:rsidRDefault="00E95C06" w:rsidP="001F03FC">
      <w:pPr>
        <w:pStyle w:val="body"/>
      </w:pPr>
      <w:r w:rsidRPr="00E95C06">
        <w:t xml:space="preserve">A user </w:t>
      </w:r>
      <w:r w:rsidR="00FD63CD">
        <w:t xml:space="preserve">uses a </w:t>
      </w:r>
      <w:r w:rsidRPr="00E95C06">
        <w:t>Security Manager</w:t>
      </w:r>
      <w:r w:rsidR="00540EEB">
        <w:t xml:space="preserve"> </w:t>
      </w:r>
      <w:r w:rsidR="00FD63CD">
        <w:t>application</w:t>
      </w:r>
      <w:r w:rsidR="00604DD6">
        <w:t xml:space="preserve"> to build a policy. </w:t>
      </w:r>
      <w:r w:rsidRPr="00E95C06">
        <w:t xml:space="preserve">The application </w:t>
      </w:r>
      <w:r w:rsidR="00540EEB">
        <w:t xml:space="preserve">queries </w:t>
      </w:r>
      <w:r w:rsidRPr="00E95C06">
        <w:t xml:space="preserve">the </w:t>
      </w:r>
      <w:r w:rsidR="00540EEB">
        <w:t>All</w:t>
      </w:r>
      <w:r w:rsidR="005A1F58">
        <w:t>J</w:t>
      </w:r>
      <w:r w:rsidR="00540EEB">
        <w:t xml:space="preserve">oyn </w:t>
      </w:r>
      <w:r w:rsidRPr="00E95C06">
        <w:t xml:space="preserve">About </w:t>
      </w:r>
      <w:r w:rsidR="005A1F58">
        <w:t>feature</w:t>
      </w:r>
      <w:r w:rsidR="00FD63CD">
        <w:t xml:space="preserve"> </w:t>
      </w:r>
      <w:r w:rsidRPr="00E95C06">
        <w:t xml:space="preserve">data and the list of policy templates </w:t>
      </w:r>
      <w:r w:rsidR="00604DD6">
        <w:t>f</w:t>
      </w:r>
      <w:r w:rsidRPr="00E95C06">
        <w:t xml:space="preserve">rom the device. </w:t>
      </w:r>
      <w:r w:rsidR="00540EEB">
        <w:t xml:space="preserve">The Security Manager application </w:t>
      </w:r>
      <w:r w:rsidRPr="00E95C06">
        <w:t>can do further introspection of the device for the detailed information of secured interfaces and secured objects</w:t>
      </w:r>
      <w:r w:rsidR="00604DD6">
        <w:t>,</w:t>
      </w:r>
      <w:r w:rsidRPr="00E95C06">
        <w:t xml:space="preserve"> and prompts the user to select the permissions to include in the policy.</w:t>
      </w:r>
    </w:p>
    <w:p w:rsidR="002F4AE2" w:rsidRDefault="00E95C06" w:rsidP="002F4AE2">
      <w:pPr>
        <w:pStyle w:val="Heading3"/>
      </w:pPr>
      <w:bookmarkStart w:id="23" w:name="_Toc395257829"/>
      <w:r>
        <w:t>Install an ANY-USER policy</w:t>
      </w:r>
      <w:bookmarkEnd w:id="23"/>
    </w:p>
    <w:p w:rsidR="00E95C06" w:rsidRDefault="00E95C06" w:rsidP="001F03FC">
      <w:pPr>
        <w:pStyle w:val="body"/>
      </w:pPr>
      <w:r w:rsidRPr="00E95C06">
        <w:t>A</w:t>
      </w:r>
      <w:r w:rsidR="00BD568C">
        <w:t>n admin</w:t>
      </w:r>
      <w:r w:rsidRPr="00E95C06">
        <w:t xml:space="preserve"> can install an </w:t>
      </w:r>
      <w:r w:rsidR="005A1F58">
        <w:t xml:space="preserve">ANY-USER policy </w:t>
      </w:r>
      <w:r w:rsidR="00BD568C">
        <w:t>for the application</w:t>
      </w:r>
      <w:r w:rsidR="005A1F58">
        <w:t xml:space="preserve">. </w:t>
      </w:r>
      <w:r w:rsidRPr="00E95C06">
        <w:t>This policy specifies all the authorizations for any user.</w:t>
      </w:r>
    </w:p>
    <w:p w:rsidR="00186B4B" w:rsidRDefault="008C0457" w:rsidP="00186B4B">
      <w:pPr>
        <w:pStyle w:val="figureanchor"/>
      </w:pPr>
      <w:r>
        <w:object w:dxaOrig="10571" w:dyaOrig="7194">
          <v:shape id="_x0000_i1028" type="#_x0000_t75" style="width:435.75pt;height:296.25pt" o:ole="">
            <v:imagedata r:id="rId31" o:title=""/>
          </v:shape>
          <o:OLEObject Type="Embed" ProgID="Visio.Drawing.11" ShapeID="_x0000_i1028" DrawAspect="Content" ObjectID="_1469003073" r:id="rId32"/>
        </w:object>
      </w:r>
      <w:r w:rsidR="0041205A" w:rsidDel="0041205A">
        <w:t xml:space="preserve"> </w:t>
      </w:r>
    </w:p>
    <w:p w:rsidR="00E95C06" w:rsidRDefault="00E95C06" w:rsidP="00E95C06">
      <w:pPr>
        <w:pStyle w:val="Caption"/>
      </w:pPr>
      <w:bookmarkStart w:id="24" w:name="_Toc395257792"/>
      <w:proofErr w:type="gramStart"/>
      <w:r>
        <w:t xml:space="preserve">Figure </w:t>
      </w:r>
      <w:fldSimple w:instr=" STYLEREF 1 \s ">
        <w:r w:rsidR="0018624A">
          <w:rPr>
            <w:noProof/>
          </w:rPr>
          <w:t>2</w:t>
        </w:r>
      </w:fldSimple>
      <w:r w:rsidR="00F44246">
        <w:noBreakHyphen/>
      </w:r>
      <w:fldSimple w:instr=" SEQ Figure \* ARABIC \s 1 ">
        <w:r w:rsidR="0018624A">
          <w:rPr>
            <w:noProof/>
          </w:rPr>
          <w:t>4</w:t>
        </w:r>
      </w:fldSimple>
      <w:r>
        <w:t>.</w:t>
      </w:r>
      <w:proofErr w:type="gramEnd"/>
      <w:r>
        <w:t xml:space="preserve"> Install an ANY-USER policy</w:t>
      </w:r>
      <w:bookmarkEnd w:id="24"/>
    </w:p>
    <w:p w:rsidR="00E95C06" w:rsidRDefault="00E95C06" w:rsidP="00E95C06">
      <w:pPr>
        <w:pStyle w:val="Heading3"/>
      </w:pPr>
      <w:bookmarkStart w:id="25" w:name="_Toc395257830"/>
      <w:r>
        <w:t>Install a guild</w:t>
      </w:r>
      <w:r w:rsidR="006C62EE">
        <w:t>-specific</w:t>
      </w:r>
      <w:r>
        <w:t xml:space="preserve"> </w:t>
      </w:r>
      <w:r w:rsidR="006C62EE">
        <w:t>policy</w:t>
      </w:r>
      <w:bookmarkEnd w:id="25"/>
    </w:p>
    <w:p w:rsidR="00E95C06" w:rsidRDefault="00E95C06" w:rsidP="00E95C06">
      <w:pPr>
        <w:pStyle w:val="body"/>
      </w:pPr>
      <w:r>
        <w:t>A</w:t>
      </w:r>
      <w:r w:rsidR="008C0457">
        <w:t>n admin</w:t>
      </w:r>
      <w:r>
        <w:t xml:space="preserve"> can install a guild-specific policy on the application.  This policy specifies how the given application behave</w:t>
      </w:r>
      <w:r w:rsidR="008C0457">
        <w:t>s</w:t>
      </w:r>
      <w:r>
        <w:t xml:space="preserve"> based on its role as </w:t>
      </w:r>
      <w:r w:rsidR="008C0457">
        <w:t xml:space="preserve">a </w:t>
      </w:r>
      <w:r>
        <w:t xml:space="preserve">provider </w:t>
      </w:r>
      <w:r w:rsidR="008A2003">
        <w:t>and/</w:t>
      </w:r>
      <w:r>
        <w:t xml:space="preserve">or </w:t>
      </w:r>
      <w:r w:rsidR="008C0457">
        <w:t xml:space="preserve">a </w:t>
      </w:r>
      <w:r>
        <w:t xml:space="preserve">consumer. </w:t>
      </w:r>
      <w:r w:rsidR="006C62EE">
        <w:t xml:space="preserve">See </w:t>
      </w:r>
      <w:r w:rsidR="006C62EE">
        <w:fldChar w:fldCharType="begin"/>
      </w:r>
      <w:r w:rsidR="006C62EE">
        <w:instrText xml:space="preserve"> REF _Ref393891371 \h </w:instrText>
      </w:r>
      <w:r w:rsidR="006C62EE">
        <w:fldChar w:fldCharType="separate"/>
      </w:r>
      <w:r w:rsidR="0018624A">
        <w:t>Authorization data format</w:t>
      </w:r>
      <w:r w:rsidR="006C62EE">
        <w:fldChar w:fldCharType="end"/>
      </w:r>
      <w:r w:rsidR="006C62EE">
        <w:t xml:space="preserve"> </w:t>
      </w:r>
      <w:r>
        <w:t>for more details on the format of the authorization data. Typically</w:t>
      </w:r>
      <w:r w:rsidR="006C62EE">
        <w:t>,</w:t>
      </w:r>
      <w:r>
        <w:t xml:space="preserve"> a provider has policies installed, but occasionally a </w:t>
      </w:r>
      <w:r w:rsidR="0041205A">
        <w:t xml:space="preserve">consumer </w:t>
      </w:r>
      <w:r>
        <w:t xml:space="preserve">may also have a policy. For a provider, the policy specifies all the authorizations to any consumer presenting a guild membership certificate.   </w:t>
      </w:r>
      <w:r w:rsidR="0041205A">
        <w:t>For a consumer, the policy specifies whether it has the privilege to send a command to the provider or to receive a signal from the provider.</w:t>
      </w:r>
      <w:r>
        <w:t xml:space="preserve"> </w:t>
      </w:r>
    </w:p>
    <w:p w:rsidR="00E95C06" w:rsidRDefault="00E95C06" w:rsidP="00E95C06">
      <w:pPr>
        <w:pStyle w:val="body"/>
      </w:pPr>
      <w:r>
        <w:t>Installing a guild</w:t>
      </w:r>
      <w:r w:rsidR="006C62EE">
        <w:t>-specific</w:t>
      </w:r>
      <w:r>
        <w:t xml:space="preserve"> policy does not allow </w:t>
      </w:r>
      <w:r w:rsidR="0041205A">
        <w:t xml:space="preserve">the holding </w:t>
      </w:r>
      <w:r w:rsidR="008C0457">
        <w:t>application</w:t>
      </w:r>
      <w:r>
        <w:t xml:space="preserve"> </w:t>
      </w:r>
      <w:r w:rsidR="006C62EE">
        <w:t xml:space="preserve">to </w:t>
      </w:r>
      <w:r>
        <w:t>acces</w:t>
      </w:r>
      <w:r w:rsidR="006C62EE">
        <w:t>s</w:t>
      </w:r>
      <w:r>
        <w:t xml:space="preserve"> other </w:t>
      </w:r>
      <w:r w:rsidR="008C0457">
        <w:t xml:space="preserve">applications </w:t>
      </w:r>
      <w:r>
        <w:t>in the guild.</w:t>
      </w:r>
    </w:p>
    <w:p w:rsidR="006B4D67" w:rsidRDefault="008C0457" w:rsidP="006B4D67">
      <w:pPr>
        <w:pStyle w:val="figureanchor"/>
      </w:pPr>
      <w:r>
        <w:object w:dxaOrig="10299" w:dyaOrig="7010">
          <v:shape id="_x0000_i1029" type="#_x0000_t75" style="width:435.75pt;height:296.25pt" o:ole="">
            <v:imagedata r:id="rId33" o:title=""/>
          </v:shape>
          <o:OLEObject Type="Embed" ProgID="Visio.Drawing.11" ShapeID="_x0000_i1029" DrawAspect="Content" ObjectID="_1469003074" r:id="rId34"/>
        </w:object>
      </w:r>
    </w:p>
    <w:p w:rsidR="00E95C06" w:rsidRDefault="00E95C06" w:rsidP="00E95C06">
      <w:pPr>
        <w:pStyle w:val="Caption"/>
      </w:pPr>
      <w:bookmarkStart w:id="26" w:name="_Toc395257793"/>
      <w:proofErr w:type="gramStart"/>
      <w:r>
        <w:t xml:space="preserve">Figure </w:t>
      </w:r>
      <w:fldSimple w:instr=" STYLEREF 1 \s ">
        <w:r w:rsidR="0018624A">
          <w:rPr>
            <w:noProof/>
          </w:rPr>
          <w:t>2</w:t>
        </w:r>
      </w:fldSimple>
      <w:r w:rsidR="00F44246">
        <w:noBreakHyphen/>
      </w:r>
      <w:fldSimple w:instr=" SEQ Figure \* ARABIC \s 1 ">
        <w:r w:rsidR="0018624A">
          <w:rPr>
            <w:noProof/>
          </w:rPr>
          <w:t>5</w:t>
        </w:r>
      </w:fldSimple>
      <w:r>
        <w:t>.</w:t>
      </w:r>
      <w:proofErr w:type="gramEnd"/>
      <w:r>
        <w:t xml:space="preserve"> Install a guild</w:t>
      </w:r>
      <w:r w:rsidR="006C62EE">
        <w:t>-specific policy</w:t>
      </w:r>
      <w:bookmarkEnd w:id="26"/>
    </w:p>
    <w:p w:rsidR="00E95C06" w:rsidRDefault="00E95C06" w:rsidP="00E95C06">
      <w:pPr>
        <w:pStyle w:val="Heading3"/>
      </w:pPr>
      <w:bookmarkStart w:id="27" w:name="_Toc395257831"/>
      <w:r>
        <w:t>Add a</w:t>
      </w:r>
      <w:r w:rsidR="008C0457">
        <w:t xml:space="preserve">n application </w:t>
      </w:r>
      <w:r>
        <w:t>to a guild</w:t>
      </w:r>
      <w:bookmarkEnd w:id="27"/>
    </w:p>
    <w:p w:rsidR="00E95C06" w:rsidRDefault="00E95C06" w:rsidP="00E95C06">
      <w:pPr>
        <w:pStyle w:val="body"/>
      </w:pPr>
      <w:r w:rsidRPr="00E95C06">
        <w:t>A</w:t>
      </w:r>
      <w:r w:rsidR="008C0457">
        <w:t xml:space="preserve">n admin </w:t>
      </w:r>
      <w:r w:rsidRPr="00E95C06">
        <w:t xml:space="preserve">signs a membership certificate with the given guild ID and installs it in the </w:t>
      </w:r>
      <w:r w:rsidR="008C0457">
        <w:t>application</w:t>
      </w:r>
      <w:r w:rsidRPr="00E95C06">
        <w:t xml:space="preserve">. This act adds the </w:t>
      </w:r>
      <w:r w:rsidR="008C0457">
        <w:t>application</w:t>
      </w:r>
      <w:r w:rsidR="008C0457" w:rsidRPr="00E95C06">
        <w:t xml:space="preserve"> </w:t>
      </w:r>
      <w:r w:rsidRPr="00E95C06">
        <w:t xml:space="preserve">to the guild. In order </w:t>
      </w:r>
      <w:r w:rsidR="006C62EE">
        <w:t>for</w:t>
      </w:r>
      <w:r w:rsidRPr="00E95C06">
        <w:t xml:space="preserve"> a provider to emit signals to other members of the guild, the provider must have a membership certificate with proper authorization to do so.</w:t>
      </w:r>
    </w:p>
    <w:p w:rsidR="006B4D67" w:rsidRDefault="008C0457" w:rsidP="006B4D67">
      <w:pPr>
        <w:pStyle w:val="figureanchor"/>
      </w:pPr>
      <w:r>
        <w:object w:dxaOrig="10587" w:dyaOrig="6490">
          <v:shape id="_x0000_i1030" type="#_x0000_t75" style="width:437.25pt;height:267pt" o:ole="">
            <v:imagedata r:id="rId35" o:title=""/>
          </v:shape>
          <o:OLEObject Type="Embed" ProgID="Visio.Drawing.11" ShapeID="_x0000_i1030" DrawAspect="Content" ObjectID="_1469003075" r:id="rId36"/>
        </w:object>
      </w:r>
    </w:p>
    <w:p w:rsidR="00E95C06" w:rsidRPr="00E95C06" w:rsidRDefault="00E95C06" w:rsidP="00E95C06">
      <w:pPr>
        <w:pStyle w:val="Caption"/>
      </w:pPr>
      <w:bookmarkStart w:id="28" w:name="_Toc395257794"/>
      <w:proofErr w:type="gramStart"/>
      <w:r>
        <w:t xml:space="preserve">Figure </w:t>
      </w:r>
      <w:fldSimple w:instr=" STYLEREF 1 \s ">
        <w:r w:rsidR="0018624A">
          <w:rPr>
            <w:noProof/>
          </w:rPr>
          <w:t>2</w:t>
        </w:r>
      </w:fldSimple>
      <w:r w:rsidR="00F44246">
        <w:noBreakHyphen/>
      </w:r>
      <w:fldSimple w:instr=" SEQ Figure \* ARABIC \s 1 ">
        <w:r w:rsidR="0018624A">
          <w:rPr>
            <w:noProof/>
          </w:rPr>
          <w:t>6</w:t>
        </w:r>
      </w:fldSimple>
      <w:r>
        <w:t>.</w:t>
      </w:r>
      <w:proofErr w:type="gramEnd"/>
      <w:r>
        <w:t xml:space="preserve"> Add a</w:t>
      </w:r>
      <w:r w:rsidR="008C0457">
        <w:t xml:space="preserve">n application </w:t>
      </w:r>
      <w:r>
        <w:t>to a guild</w:t>
      </w:r>
      <w:bookmarkEnd w:id="28"/>
    </w:p>
    <w:p w:rsidR="002F4AE2" w:rsidRDefault="002F4AE2" w:rsidP="00E95C06">
      <w:pPr>
        <w:pStyle w:val="Heading3"/>
      </w:pPr>
      <w:r w:rsidRPr="001F03FC">
        <w:t xml:space="preserve"> </w:t>
      </w:r>
      <w:bookmarkStart w:id="29" w:name="_Toc395257832"/>
      <w:r w:rsidR="00E95C06">
        <w:t>Add a user to a guild</w:t>
      </w:r>
      <w:bookmarkEnd w:id="29"/>
    </w:p>
    <w:p w:rsidR="00E95C06" w:rsidRDefault="00BC3863" w:rsidP="00E95C06">
      <w:pPr>
        <w:pStyle w:val="body"/>
      </w:pPr>
      <w:r>
        <w:t xml:space="preserve">The guild authority </w:t>
      </w:r>
      <w:r w:rsidR="00E95C06" w:rsidRPr="00E95C06">
        <w:t>uses the Security Manager to generate the membership certificate</w:t>
      </w:r>
      <w:r>
        <w:t xml:space="preserve"> for the user</w:t>
      </w:r>
      <w:r w:rsidR="00E95C06" w:rsidRPr="00E95C06">
        <w:t xml:space="preserve"> for the given guild ID. The </w:t>
      </w:r>
      <w:r>
        <w:t>guild authority can</w:t>
      </w:r>
      <w:r w:rsidR="00E95C06" w:rsidRPr="00E95C06">
        <w:t xml:space="preserve"> restrict the permissions</w:t>
      </w:r>
      <w:r>
        <w:t xml:space="preserve"> for this user.</w:t>
      </w:r>
    </w:p>
    <w:p w:rsidR="00E95C06" w:rsidRDefault="00D912C4" w:rsidP="006B4D67">
      <w:pPr>
        <w:pStyle w:val="figureanchor"/>
      </w:pPr>
      <w:r>
        <w:object w:dxaOrig="8484" w:dyaOrig="6202">
          <v:shape id="_x0000_i1031" type="#_x0000_t75" style="width:424.5pt;height:309.75pt" o:ole="">
            <v:imagedata r:id="rId37" o:title=""/>
          </v:shape>
          <o:OLEObject Type="Embed" ProgID="Visio.Drawing.11" ShapeID="_x0000_i1031" DrawAspect="Content" ObjectID="_1469003076" r:id="rId38"/>
        </w:object>
      </w:r>
    </w:p>
    <w:p w:rsidR="00E95C06" w:rsidRDefault="00E95C06" w:rsidP="00E95C06">
      <w:pPr>
        <w:pStyle w:val="Caption"/>
      </w:pPr>
      <w:bookmarkStart w:id="30" w:name="_Toc395257795"/>
      <w:proofErr w:type="gramStart"/>
      <w:r>
        <w:t xml:space="preserve">Figure </w:t>
      </w:r>
      <w:fldSimple w:instr=" STYLEREF 1 \s ">
        <w:r w:rsidR="0018624A">
          <w:rPr>
            <w:noProof/>
          </w:rPr>
          <w:t>2</w:t>
        </w:r>
      </w:fldSimple>
      <w:r w:rsidR="00F44246">
        <w:noBreakHyphen/>
      </w:r>
      <w:fldSimple w:instr=" SEQ Figure \* ARABIC \s 1 ">
        <w:r w:rsidR="0018624A">
          <w:rPr>
            <w:noProof/>
          </w:rPr>
          <w:t>7</w:t>
        </w:r>
      </w:fldSimple>
      <w:r>
        <w:t>.</w:t>
      </w:r>
      <w:proofErr w:type="gramEnd"/>
      <w:r>
        <w:t xml:space="preserve"> Add a user to a guild</w:t>
      </w:r>
      <w:bookmarkEnd w:id="30"/>
    </w:p>
    <w:p w:rsidR="00D912C4" w:rsidRDefault="00BC6ABA" w:rsidP="00D912C4">
      <w:pPr>
        <w:pStyle w:val="Heading3"/>
      </w:pPr>
      <w:bookmarkStart w:id="31" w:name="_Toc395257833"/>
      <w:r>
        <w:t>Delegating</w:t>
      </w:r>
      <w:r w:rsidR="00D912C4">
        <w:t xml:space="preserve"> m</w:t>
      </w:r>
      <w:r w:rsidR="00D912C4" w:rsidRPr="00E95C06">
        <w:t xml:space="preserve">embership </w:t>
      </w:r>
      <w:r w:rsidR="00D912C4">
        <w:t>c</w:t>
      </w:r>
      <w:r w:rsidR="00D912C4" w:rsidRPr="00E95C06">
        <w:t>ertificate</w:t>
      </w:r>
      <w:bookmarkEnd w:id="31"/>
    </w:p>
    <w:p w:rsidR="00D912C4" w:rsidRDefault="00D912C4" w:rsidP="00D912C4">
      <w:pPr>
        <w:pStyle w:val="body"/>
      </w:pPr>
      <w:r w:rsidRPr="00E95C06">
        <w:t xml:space="preserve">If a grantee receives a membership certificate with a delegate flag enabled, </w:t>
      </w:r>
      <w:r>
        <w:t>the grantee c</w:t>
      </w:r>
      <w:r w:rsidRPr="00E95C06">
        <w:t>an issue the same membership certificate to others with the same authorization or more restrictive authorizat</w:t>
      </w:r>
      <w:r>
        <w:t xml:space="preserve">ion. The peer </w:t>
      </w:r>
      <w:r w:rsidRPr="00E95C06">
        <w:t>verif</w:t>
      </w:r>
      <w:r>
        <w:t>ies</w:t>
      </w:r>
      <w:r w:rsidRPr="00E95C06">
        <w:t xml:space="preserve"> that no further delegation is allowed.</w:t>
      </w:r>
    </w:p>
    <w:p w:rsidR="00D912C4" w:rsidRDefault="008D240F" w:rsidP="00D912C4">
      <w:pPr>
        <w:pStyle w:val="figureanchor"/>
      </w:pPr>
      <w:r>
        <w:object w:dxaOrig="11664" w:dyaOrig="12394">
          <v:shape id="_x0000_i1032" type="#_x0000_t75" style="width:439.5pt;height:466.5pt" o:ole="">
            <v:imagedata r:id="rId39" o:title=""/>
          </v:shape>
          <o:OLEObject Type="Embed" ProgID="Visio.Drawing.11" ShapeID="_x0000_i1032" DrawAspect="Content" ObjectID="_1469003077" r:id="rId40"/>
        </w:object>
      </w:r>
    </w:p>
    <w:p w:rsidR="00D912C4" w:rsidRDefault="00D912C4" w:rsidP="00D912C4">
      <w:pPr>
        <w:pStyle w:val="Caption"/>
      </w:pPr>
      <w:r>
        <w:t xml:space="preserve">Figure </w:t>
      </w:r>
      <w:r w:rsidR="002B16E6">
        <w:fldChar w:fldCharType="begin"/>
      </w:r>
      <w:r w:rsidR="002B16E6">
        <w:instrText xml:space="preserve"> STYLEREF 1 \s </w:instrText>
      </w:r>
      <w:r w:rsidR="002B16E6">
        <w:fldChar w:fldCharType="separate"/>
      </w:r>
      <w:r w:rsidR="0018624A">
        <w:rPr>
          <w:noProof/>
        </w:rPr>
        <w:t>2</w:t>
      </w:r>
      <w:r w:rsidR="002B16E6">
        <w:rPr>
          <w:noProof/>
        </w:rPr>
        <w:fldChar w:fldCharType="end"/>
      </w:r>
      <w:r>
        <w:noBreakHyphen/>
      </w:r>
      <w:r w:rsidR="007D1AAA">
        <w:t>8</w:t>
      </w:r>
      <w:r>
        <w:t xml:space="preserve">. </w:t>
      </w:r>
      <w:r w:rsidRPr="00E95C06">
        <w:t>Reissue membership cert</w:t>
      </w:r>
      <w:r>
        <w:t>ificate</w:t>
      </w:r>
    </w:p>
    <w:p w:rsidR="00D912C4" w:rsidRPr="007D1AAA" w:rsidRDefault="00D912C4" w:rsidP="00373FF5">
      <w:pPr>
        <w:pStyle w:val="body"/>
      </w:pPr>
    </w:p>
    <w:p w:rsidR="00E95C06" w:rsidRDefault="00E95C06" w:rsidP="00E95C06">
      <w:pPr>
        <w:pStyle w:val="Heading3"/>
      </w:pPr>
      <w:bookmarkStart w:id="32" w:name="_Toc395257834"/>
      <w:r w:rsidRPr="00E95C06">
        <w:t xml:space="preserve">Add a </w:t>
      </w:r>
      <w:r w:rsidR="006C62EE">
        <w:t>g</w:t>
      </w:r>
      <w:r w:rsidRPr="00E95C06">
        <w:t xml:space="preserve">uild </w:t>
      </w:r>
      <w:r w:rsidR="006C62EE">
        <w:t>e</w:t>
      </w:r>
      <w:r w:rsidRPr="00E95C06">
        <w:t xml:space="preserve">quivalence </w:t>
      </w:r>
      <w:r w:rsidR="006C62EE">
        <w:t>c</w:t>
      </w:r>
      <w:r w:rsidRPr="00E95C06">
        <w:t xml:space="preserve">ertificate to </w:t>
      </w:r>
      <w:r>
        <w:t>a</w:t>
      </w:r>
      <w:r w:rsidR="008D240F">
        <w:t>n application</w:t>
      </w:r>
      <w:bookmarkEnd w:id="32"/>
    </w:p>
    <w:p w:rsidR="00E95C06" w:rsidRDefault="00E95C06" w:rsidP="00E95C06">
      <w:pPr>
        <w:pStyle w:val="body"/>
      </w:pPr>
      <w:r w:rsidRPr="00E95C06">
        <w:t>A</w:t>
      </w:r>
      <w:r w:rsidR="008D240F">
        <w:t xml:space="preserve">n admin </w:t>
      </w:r>
      <w:r w:rsidRPr="00E95C06">
        <w:t>can add a guild equivalence certificate to th</w:t>
      </w:r>
      <w:r w:rsidR="008D240F">
        <w:t xml:space="preserve">e application </w:t>
      </w:r>
      <w:r w:rsidRPr="00E95C06">
        <w:t xml:space="preserve">so the </w:t>
      </w:r>
      <w:r w:rsidR="00540EEB">
        <w:t>m</w:t>
      </w:r>
      <w:r w:rsidRPr="00E95C06">
        <w:t xml:space="preserve">embership certificates </w:t>
      </w:r>
      <w:r w:rsidR="00540EEB">
        <w:t>issue</w:t>
      </w:r>
      <w:r w:rsidR="00D912C4">
        <w:t>d</w:t>
      </w:r>
      <w:r w:rsidR="00540EEB">
        <w:t xml:space="preserve"> by other</w:t>
      </w:r>
      <w:r w:rsidR="008D240F">
        <w:t xml:space="preserve"> certificate authorities </w:t>
      </w:r>
      <w:r w:rsidR="00540EEB">
        <w:t xml:space="preserve">(like friends) </w:t>
      </w:r>
      <w:r w:rsidRPr="00E95C06">
        <w:t>can be trusted</w:t>
      </w:r>
      <w:r w:rsidR="00F20D02">
        <w:t>.  These certificate holders would only have access to permissions assigned to that specific guild.</w:t>
      </w:r>
      <w:r w:rsidRPr="00E95C06">
        <w:t xml:space="preserve"> </w:t>
      </w:r>
    </w:p>
    <w:p w:rsidR="006B4D67" w:rsidRDefault="00E159A8" w:rsidP="006B4D67">
      <w:pPr>
        <w:pStyle w:val="figureanchor"/>
      </w:pPr>
      <w:r>
        <w:object w:dxaOrig="10122" w:dyaOrig="9046">
          <v:shape id="_x0000_i1033" type="#_x0000_t75" style="width:6in;height:385.5pt" o:ole="">
            <v:imagedata r:id="rId41" o:title=""/>
          </v:shape>
          <o:OLEObject Type="Embed" ProgID="Visio.Drawing.11" ShapeID="_x0000_i1033" DrawAspect="Content" ObjectID="_1469003078" r:id="rId42"/>
        </w:object>
      </w:r>
    </w:p>
    <w:p w:rsidR="00E95C06" w:rsidRDefault="00E95C06" w:rsidP="00E95C06">
      <w:pPr>
        <w:pStyle w:val="Caption"/>
      </w:pPr>
      <w:r>
        <w:t xml:space="preserve">Figure </w:t>
      </w:r>
      <w:fldSimple w:instr=" STYLEREF 1 \s ">
        <w:r w:rsidR="0018624A">
          <w:rPr>
            <w:noProof/>
          </w:rPr>
          <w:t>2</w:t>
        </w:r>
      </w:fldSimple>
      <w:r w:rsidR="00F44246">
        <w:noBreakHyphen/>
      </w:r>
      <w:r w:rsidR="007D1AAA">
        <w:t>9</w:t>
      </w:r>
      <w:r>
        <w:t xml:space="preserve">. </w:t>
      </w:r>
      <w:r w:rsidR="00540EEB">
        <w:t>Add</w:t>
      </w:r>
      <w:r w:rsidRPr="00E95C06">
        <w:t xml:space="preserve"> a guild equivalence certificate to </w:t>
      </w:r>
      <w:r w:rsidR="0039636A">
        <w:t>a</w:t>
      </w:r>
      <w:r w:rsidR="00E031FE">
        <w:t>n application</w:t>
      </w:r>
    </w:p>
    <w:p w:rsidR="00E95C06" w:rsidRDefault="00A309EA" w:rsidP="00E95C06">
      <w:pPr>
        <w:pStyle w:val="Heading3"/>
      </w:pPr>
      <w:bookmarkStart w:id="33" w:name="_Toc394915129"/>
      <w:bookmarkStart w:id="34" w:name="_Toc394916407"/>
      <w:bookmarkStart w:id="35" w:name="_Toc395099884"/>
      <w:bookmarkStart w:id="36" w:name="_Toc395181124"/>
      <w:bookmarkStart w:id="37" w:name="_Toc395182201"/>
      <w:bookmarkStart w:id="38" w:name="_Toc395257835"/>
      <w:bookmarkStart w:id="39" w:name="_Toc394915130"/>
      <w:bookmarkStart w:id="40" w:name="_Toc394916408"/>
      <w:bookmarkStart w:id="41" w:name="_Toc395099885"/>
      <w:bookmarkStart w:id="42" w:name="_Toc395181125"/>
      <w:bookmarkStart w:id="43" w:name="_Toc395182202"/>
      <w:bookmarkStart w:id="44" w:name="_Toc395257836"/>
      <w:bookmarkStart w:id="45" w:name="_Toc394915131"/>
      <w:bookmarkStart w:id="46" w:name="_Toc394916409"/>
      <w:bookmarkStart w:id="47" w:name="_Toc395099886"/>
      <w:bookmarkStart w:id="48" w:name="_Toc395181126"/>
      <w:bookmarkStart w:id="49" w:name="_Toc395182203"/>
      <w:bookmarkStart w:id="50" w:name="_Toc395257837"/>
      <w:bookmarkStart w:id="51" w:name="_Toc394915132"/>
      <w:bookmarkStart w:id="52" w:name="_Toc394916410"/>
      <w:bookmarkStart w:id="53" w:name="_Toc395099887"/>
      <w:bookmarkStart w:id="54" w:name="_Toc395181127"/>
      <w:bookmarkStart w:id="55" w:name="_Toc395182204"/>
      <w:bookmarkStart w:id="56" w:name="_Toc395257838"/>
      <w:bookmarkStart w:id="57" w:name="_Toc395257839"/>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Access revocation</w:t>
      </w:r>
      <w:r w:rsidR="002D1660">
        <w:t xml:space="preserve"> (Work-In-Progress)</w:t>
      </w:r>
      <w:bookmarkEnd w:id="57"/>
    </w:p>
    <w:p w:rsidR="00A309EA" w:rsidRDefault="00A309EA" w:rsidP="00A309EA">
      <w:pPr>
        <w:pStyle w:val="body"/>
      </w:pPr>
      <w:r>
        <w:t xml:space="preserve">The following are proposed ideas to handle the revoking access action. Pros and cons are </w:t>
      </w:r>
      <w:r w:rsidR="00C07A1B">
        <w:t>included</w:t>
      </w:r>
      <w:r>
        <w:t xml:space="preserve"> with each proposal.</w:t>
      </w:r>
    </w:p>
    <w:p w:rsidR="00A309EA" w:rsidRPr="00A309EA" w:rsidRDefault="00A309EA" w:rsidP="00A309EA">
      <w:pPr>
        <w:pStyle w:val="Heading4"/>
      </w:pPr>
      <w:r w:rsidRPr="00A309EA">
        <w:t xml:space="preserve">Proposal 1 – </w:t>
      </w:r>
      <w:r w:rsidR="0039636A">
        <w:t>periodic up</w:t>
      </w:r>
      <w:r w:rsidRPr="00A309EA">
        <w:t>dates</w:t>
      </w:r>
    </w:p>
    <w:p w:rsidR="00E95C06" w:rsidRDefault="0039636A" w:rsidP="00E95C06">
      <w:pPr>
        <w:pStyle w:val="body"/>
      </w:pPr>
      <w:r>
        <w:t>This</w:t>
      </w:r>
      <w:r w:rsidR="00A309EA" w:rsidRPr="00A309EA">
        <w:t xml:space="preserve"> access revocation </w:t>
      </w:r>
      <w:r>
        <w:t xml:space="preserve">method implements </w:t>
      </w:r>
      <w:r w:rsidR="00A309EA" w:rsidRPr="00A309EA">
        <w:t xml:space="preserve">a periodic update of policies in </w:t>
      </w:r>
      <w:r w:rsidR="00E031FE">
        <w:t>applications</w:t>
      </w:r>
      <w:r w:rsidR="00A309EA" w:rsidRPr="00A309EA">
        <w:t xml:space="preserve"> and reissuing new membership certificates.</w:t>
      </w:r>
    </w:p>
    <w:tbl>
      <w:tblPr>
        <w:tblStyle w:val="TableGrid"/>
        <w:tblW w:w="0" w:type="auto"/>
        <w:tblInd w:w="835" w:type="dxa"/>
        <w:tblLook w:val="04A0" w:firstRow="1" w:lastRow="0" w:firstColumn="1" w:lastColumn="0" w:noHBand="0" w:noVBand="1"/>
      </w:tblPr>
      <w:tblGrid>
        <w:gridCol w:w="3805"/>
        <w:gridCol w:w="4590"/>
      </w:tblGrid>
      <w:tr w:rsidR="00A309EA" w:rsidTr="00A309EA">
        <w:trPr>
          <w:cnfStyle w:val="100000000000" w:firstRow="1" w:lastRow="0" w:firstColumn="0" w:lastColumn="0" w:oddVBand="0" w:evenVBand="0" w:oddHBand="0" w:evenHBand="0" w:firstRowFirstColumn="0" w:firstRowLastColumn="0" w:lastRowFirstColumn="0" w:lastRowLastColumn="0"/>
          <w:tblHeader/>
        </w:trPr>
        <w:tc>
          <w:tcPr>
            <w:tcW w:w="3805" w:type="dxa"/>
          </w:tcPr>
          <w:p w:rsidR="00A309EA" w:rsidRDefault="00A309EA" w:rsidP="00A309EA">
            <w:pPr>
              <w:pStyle w:val="tableheading"/>
            </w:pPr>
            <w:r>
              <w:t>Pros</w:t>
            </w:r>
          </w:p>
        </w:tc>
        <w:tc>
          <w:tcPr>
            <w:tcW w:w="4590" w:type="dxa"/>
          </w:tcPr>
          <w:p w:rsidR="00A309EA" w:rsidRDefault="00A309EA" w:rsidP="00A309EA">
            <w:pPr>
              <w:pStyle w:val="tableheading"/>
            </w:pPr>
            <w:r>
              <w:t>Cons</w:t>
            </w:r>
          </w:p>
        </w:tc>
      </w:tr>
      <w:tr w:rsidR="00A309EA" w:rsidTr="00A309EA">
        <w:tc>
          <w:tcPr>
            <w:tcW w:w="3805" w:type="dxa"/>
          </w:tcPr>
          <w:p w:rsidR="00A309EA" w:rsidRPr="00660CF7" w:rsidRDefault="00A309EA" w:rsidP="00A309EA">
            <w:pPr>
              <w:pStyle w:val="tableentry"/>
            </w:pPr>
            <w:r w:rsidRPr="00660CF7">
              <w:t>No need to revoke any existing membership certificates already handed out to users</w:t>
            </w:r>
            <w:r w:rsidR="0039636A">
              <w:t>.</w:t>
            </w:r>
          </w:p>
        </w:tc>
        <w:tc>
          <w:tcPr>
            <w:tcW w:w="4590" w:type="dxa"/>
          </w:tcPr>
          <w:p w:rsidR="002D1660" w:rsidRDefault="00A309EA" w:rsidP="00373FF5">
            <w:pPr>
              <w:pStyle w:val="tableentry"/>
              <w:numPr>
                <w:ilvl w:val="0"/>
                <w:numId w:val="75"/>
              </w:numPr>
            </w:pPr>
            <w:r w:rsidRPr="00660CF7">
              <w:t>Requires automation since the manual process will be tedious</w:t>
            </w:r>
            <w:r w:rsidR="0039636A">
              <w:t>.</w:t>
            </w:r>
          </w:p>
          <w:p w:rsidR="002D1660" w:rsidRDefault="002D1660" w:rsidP="00373FF5">
            <w:pPr>
              <w:pStyle w:val="tableentry"/>
              <w:numPr>
                <w:ilvl w:val="0"/>
                <w:numId w:val="75"/>
              </w:numPr>
            </w:pPr>
            <w:r>
              <w:t>Requires additional propagation if a certificate allowed additional delegation.</w:t>
            </w:r>
          </w:p>
          <w:p w:rsidR="0099450F" w:rsidRDefault="0099450F" w:rsidP="00373FF5">
            <w:pPr>
              <w:pStyle w:val="tableentry"/>
              <w:numPr>
                <w:ilvl w:val="0"/>
                <w:numId w:val="75"/>
              </w:numPr>
            </w:pPr>
            <w:r>
              <w:t>No immediate revocation</w:t>
            </w:r>
          </w:p>
        </w:tc>
      </w:tr>
    </w:tbl>
    <w:p w:rsidR="00A309EA" w:rsidRPr="00E95C06" w:rsidRDefault="00A309EA" w:rsidP="00A309EA">
      <w:pPr>
        <w:pStyle w:val="Heading4"/>
      </w:pPr>
      <w:r w:rsidRPr="00A309EA">
        <w:lastRenderedPageBreak/>
        <w:t xml:space="preserve">Proposal 2 – </w:t>
      </w:r>
      <w:r w:rsidR="0039636A">
        <w:t>s</w:t>
      </w:r>
      <w:r w:rsidRPr="00A309EA">
        <w:t xml:space="preserve">hort </w:t>
      </w:r>
      <w:r w:rsidR="0039636A">
        <w:t>b</w:t>
      </w:r>
      <w:r w:rsidRPr="00A309EA">
        <w:t xml:space="preserve">lack </w:t>
      </w:r>
      <w:r w:rsidR="0039636A">
        <w:t>l</w:t>
      </w:r>
      <w:r w:rsidRPr="00A309EA">
        <w:t xml:space="preserve">ist and </w:t>
      </w:r>
      <w:r w:rsidR="0039636A">
        <w:t>p</w:t>
      </w:r>
      <w:r w:rsidRPr="00A309EA">
        <w:t xml:space="preserve">eriodic </w:t>
      </w:r>
      <w:r w:rsidR="0039636A">
        <w:t>u</w:t>
      </w:r>
      <w:r w:rsidRPr="00A309EA">
        <w:t>pdates</w:t>
      </w:r>
    </w:p>
    <w:p w:rsidR="00A309EA" w:rsidRDefault="00A309EA" w:rsidP="00A309EA">
      <w:pPr>
        <w:pStyle w:val="body"/>
      </w:pPr>
      <w:r>
        <w:t>Th</w:t>
      </w:r>
      <w:r w:rsidR="0039636A">
        <w:t>is access re</w:t>
      </w:r>
      <w:r>
        <w:t xml:space="preserve">vocation </w:t>
      </w:r>
      <w:r w:rsidR="0039636A">
        <w:t>method implements the follow</w:t>
      </w:r>
      <w:r w:rsidR="0099450F">
        <w:t>i</w:t>
      </w:r>
      <w:r w:rsidR="0039636A">
        <w:t>ng:</w:t>
      </w:r>
    </w:p>
    <w:p w:rsidR="00A309EA" w:rsidRDefault="00A309EA" w:rsidP="00A309EA">
      <w:pPr>
        <w:pStyle w:val="bulletlv1"/>
      </w:pPr>
      <w:r>
        <w:t xml:space="preserve">A periodic update of policies in </w:t>
      </w:r>
      <w:r w:rsidR="00966043">
        <w:t xml:space="preserve">applications </w:t>
      </w:r>
      <w:r>
        <w:t>and reissuing new membership certificates.</w:t>
      </w:r>
    </w:p>
    <w:p w:rsidR="00E95C06" w:rsidRDefault="00A309EA" w:rsidP="00A309EA">
      <w:pPr>
        <w:pStyle w:val="bulletlv1"/>
      </w:pPr>
      <w:r>
        <w:t xml:space="preserve">During the </w:t>
      </w:r>
      <w:r w:rsidR="0039636A">
        <w:t>update, a</w:t>
      </w:r>
      <w:r>
        <w:t xml:space="preserve"> short black list can be broadcasted to all </w:t>
      </w:r>
      <w:r w:rsidR="00966043">
        <w:t xml:space="preserve">applications </w:t>
      </w:r>
      <w:r>
        <w:t>to cache.  Membership certificates are verified against this black list.</w:t>
      </w:r>
    </w:p>
    <w:tbl>
      <w:tblPr>
        <w:tblStyle w:val="TableGrid"/>
        <w:tblW w:w="0" w:type="auto"/>
        <w:tblInd w:w="835" w:type="dxa"/>
        <w:tblLook w:val="04A0" w:firstRow="1" w:lastRow="0" w:firstColumn="1" w:lastColumn="0" w:noHBand="0" w:noVBand="1"/>
      </w:tblPr>
      <w:tblGrid>
        <w:gridCol w:w="3805"/>
        <w:gridCol w:w="4590"/>
      </w:tblGrid>
      <w:tr w:rsidR="00A309EA" w:rsidTr="00473EB4">
        <w:trPr>
          <w:cnfStyle w:val="100000000000" w:firstRow="1" w:lastRow="0" w:firstColumn="0" w:lastColumn="0" w:oddVBand="0" w:evenVBand="0" w:oddHBand="0" w:evenHBand="0" w:firstRowFirstColumn="0" w:firstRowLastColumn="0" w:lastRowFirstColumn="0" w:lastRowLastColumn="0"/>
          <w:tblHeader/>
        </w:trPr>
        <w:tc>
          <w:tcPr>
            <w:tcW w:w="3805" w:type="dxa"/>
          </w:tcPr>
          <w:p w:rsidR="00A309EA" w:rsidRDefault="00A309EA" w:rsidP="00473EB4">
            <w:pPr>
              <w:pStyle w:val="tableheading"/>
            </w:pPr>
            <w:r>
              <w:t>Pros</w:t>
            </w:r>
          </w:p>
        </w:tc>
        <w:tc>
          <w:tcPr>
            <w:tcW w:w="4590" w:type="dxa"/>
          </w:tcPr>
          <w:p w:rsidR="00A309EA" w:rsidRDefault="00A309EA" w:rsidP="00473EB4">
            <w:pPr>
              <w:pStyle w:val="tableheading"/>
            </w:pPr>
            <w:r>
              <w:t>Cons</w:t>
            </w:r>
          </w:p>
        </w:tc>
      </w:tr>
      <w:tr w:rsidR="00A309EA" w:rsidTr="00473EB4">
        <w:tc>
          <w:tcPr>
            <w:tcW w:w="3805" w:type="dxa"/>
          </w:tcPr>
          <w:p w:rsidR="00A309EA" w:rsidRPr="00C07FEC" w:rsidRDefault="00A309EA" w:rsidP="00A309EA">
            <w:pPr>
              <w:pStyle w:val="tableentry"/>
            </w:pPr>
            <w:r w:rsidRPr="00C07FEC">
              <w:t>No need to revoke any existing membership certificates already handed out to users</w:t>
            </w:r>
          </w:p>
        </w:tc>
        <w:tc>
          <w:tcPr>
            <w:tcW w:w="4590" w:type="dxa"/>
          </w:tcPr>
          <w:p w:rsidR="00A309EA" w:rsidRPr="00C07FEC" w:rsidRDefault="00A309EA" w:rsidP="00A309EA">
            <w:pPr>
              <w:pStyle w:val="tableentry"/>
            </w:pPr>
            <w:r w:rsidRPr="00C07FEC">
              <w:t>Requires automation since the manual process will be tedious</w:t>
            </w:r>
          </w:p>
        </w:tc>
      </w:tr>
      <w:tr w:rsidR="00A309EA" w:rsidTr="00473EB4">
        <w:tc>
          <w:tcPr>
            <w:tcW w:w="3805" w:type="dxa"/>
          </w:tcPr>
          <w:p w:rsidR="00A309EA" w:rsidRPr="00C07FEC" w:rsidRDefault="00A309EA" w:rsidP="00A309EA">
            <w:pPr>
              <w:pStyle w:val="tableentry"/>
            </w:pPr>
            <w:r w:rsidRPr="00C07FEC">
              <w:t>Access revocation can be in effect sooner because of black list check</w:t>
            </w:r>
          </w:p>
        </w:tc>
        <w:tc>
          <w:tcPr>
            <w:tcW w:w="4590" w:type="dxa"/>
          </w:tcPr>
          <w:p w:rsidR="00A309EA" w:rsidRDefault="00A309EA" w:rsidP="00A309EA">
            <w:pPr>
              <w:pStyle w:val="tableentry"/>
            </w:pPr>
            <w:r w:rsidRPr="00C07FEC">
              <w:t>Requires more resources to store the black list</w:t>
            </w:r>
          </w:p>
        </w:tc>
      </w:tr>
    </w:tbl>
    <w:p w:rsidR="00E95C06" w:rsidRDefault="00A309EA" w:rsidP="00A309EA">
      <w:pPr>
        <w:pStyle w:val="Heading3"/>
      </w:pPr>
      <w:bookmarkStart w:id="58" w:name="_Toc395257840"/>
      <w:r w:rsidRPr="00A309EA">
        <w:t xml:space="preserve">Distribution of </w:t>
      </w:r>
      <w:r w:rsidR="0039636A">
        <w:t>p</w:t>
      </w:r>
      <w:r w:rsidRPr="00A309EA">
        <w:t xml:space="preserve">olicy and </w:t>
      </w:r>
      <w:r w:rsidR="0039636A">
        <w:t>m</w:t>
      </w:r>
      <w:r w:rsidRPr="00A309EA">
        <w:t xml:space="preserve">embership </w:t>
      </w:r>
      <w:r w:rsidR="0039636A">
        <w:t>c</w:t>
      </w:r>
      <w:r w:rsidRPr="00A309EA">
        <w:t xml:space="preserve">ertificate </w:t>
      </w:r>
      <w:r w:rsidR="0039636A">
        <w:t>u</w:t>
      </w:r>
      <w:r w:rsidRPr="00A309EA">
        <w:t>pdates</w:t>
      </w:r>
      <w:r w:rsidR="00342C3F">
        <w:t xml:space="preserve"> (Work-in-progress)</w:t>
      </w:r>
      <w:bookmarkEnd w:id="58"/>
    </w:p>
    <w:p w:rsidR="00A309EA" w:rsidRDefault="001B172B" w:rsidP="00A309EA">
      <w:pPr>
        <w:pStyle w:val="body"/>
      </w:pPr>
      <w:r>
        <w:t>A</w:t>
      </w:r>
      <w:r w:rsidR="00966043">
        <w:t>n admin</w:t>
      </w:r>
      <w:r>
        <w:t xml:space="preserve"> uses the </w:t>
      </w:r>
      <w:r w:rsidR="00A309EA">
        <w:t xml:space="preserve">Security Manager </w:t>
      </w:r>
      <w:r>
        <w:t xml:space="preserve">to </w:t>
      </w:r>
      <w:r w:rsidR="00A309EA">
        <w:t>generate</w:t>
      </w:r>
      <w:r w:rsidR="0039636A">
        <w:t xml:space="preserve"> </w:t>
      </w:r>
      <w:r w:rsidR="00A309EA">
        <w:t>updated policy and membership certificate</w:t>
      </w:r>
      <w:r w:rsidR="00966043">
        <w:t>s</w:t>
      </w:r>
      <w:r w:rsidR="00A309EA">
        <w:t xml:space="preserve"> and </w:t>
      </w:r>
      <w:r w:rsidR="00540EEB">
        <w:t>deliver</w:t>
      </w:r>
      <w:r w:rsidR="00A309EA">
        <w:t xml:space="preserve"> them to the Security Appliance for distributions to the </w:t>
      </w:r>
      <w:r w:rsidR="002302E0">
        <w:t>applications</w:t>
      </w:r>
      <w:r>
        <w:t xml:space="preserve"> he/she owns</w:t>
      </w:r>
      <w:r w:rsidR="00A309EA">
        <w:t xml:space="preserve">.  </w:t>
      </w:r>
      <w:r>
        <w:t xml:space="preserve">These certificates are signed </w:t>
      </w:r>
      <w:r w:rsidR="00966043">
        <w:t>by an admin</w:t>
      </w:r>
      <w:r w:rsidR="007D7EC3">
        <w:t>,</w:t>
      </w:r>
      <w:r>
        <w:t xml:space="preserve"> and the subject is the specific application.  As the result, the application will trust the certificate and its data (policy or guild membership).</w:t>
      </w:r>
    </w:p>
    <w:p w:rsidR="00A309EA" w:rsidRDefault="00A309EA" w:rsidP="00A309EA">
      <w:pPr>
        <w:pStyle w:val="body"/>
      </w:pPr>
      <w:r>
        <w:t>The Security Appliance broadcasts t</w:t>
      </w:r>
      <w:r w:rsidR="008C2E6F">
        <w:t>hat updates are available</w:t>
      </w:r>
      <w:r>
        <w:t xml:space="preserve"> so the </w:t>
      </w:r>
      <w:r w:rsidR="001B172B">
        <w:t xml:space="preserve">applications </w:t>
      </w:r>
      <w:r>
        <w:t>can connect the Security Appliance to retr</w:t>
      </w:r>
      <w:r w:rsidR="005A1F58">
        <w:t xml:space="preserve">ieve the updated certificates. </w:t>
      </w:r>
      <w:r>
        <w:t xml:space="preserve">The Security Appliance </w:t>
      </w:r>
      <w:r w:rsidR="0039636A">
        <w:t xml:space="preserve">attempts </w:t>
      </w:r>
      <w:r>
        <w:t xml:space="preserve">to install the updated certificates if any </w:t>
      </w:r>
      <w:r w:rsidR="001B172B">
        <w:t>application</w:t>
      </w:r>
      <w:r>
        <w:t xml:space="preserve"> does not retrieve its updated certificates after </w:t>
      </w:r>
      <w:r w:rsidR="0039636A">
        <w:t xml:space="preserve">a </w:t>
      </w:r>
      <w:r>
        <w:t>certain time period.</w:t>
      </w:r>
    </w:p>
    <w:p w:rsidR="00A309EA" w:rsidRDefault="00A309EA" w:rsidP="00A309EA">
      <w:pPr>
        <w:pStyle w:val="body"/>
      </w:pPr>
      <w:r>
        <w:t xml:space="preserve">A typical notification message from the Security Appliance contains the issuer’s public key, </w:t>
      </w:r>
      <w:r w:rsidR="00113629">
        <w:t xml:space="preserve">peerID or </w:t>
      </w:r>
      <w:r>
        <w:t>guild ID, and version information.</w:t>
      </w:r>
    </w:p>
    <w:p w:rsidR="00DE249D" w:rsidRDefault="003D7066" w:rsidP="00DE249D">
      <w:pPr>
        <w:pStyle w:val="figureanchor"/>
      </w:pPr>
      <w:r>
        <w:object w:dxaOrig="10991" w:dyaOrig="9298">
          <v:shape id="_x0000_i1034" type="#_x0000_t75" style="width:430.5pt;height:363.75pt" o:ole="">
            <v:imagedata r:id="rId43" o:title=""/>
          </v:shape>
          <o:OLEObject Type="Embed" ProgID="Visio.Drawing.11" ShapeID="_x0000_i1034" DrawAspect="Content" ObjectID="_1469003079" r:id="rId44"/>
        </w:object>
      </w:r>
    </w:p>
    <w:p w:rsidR="00A309EA" w:rsidRDefault="00A309EA" w:rsidP="00A309EA">
      <w:pPr>
        <w:pStyle w:val="Caption"/>
      </w:pPr>
      <w:bookmarkStart w:id="59" w:name="_Toc395257796"/>
      <w:proofErr w:type="gramStart"/>
      <w:r>
        <w:t xml:space="preserve">Figure </w:t>
      </w:r>
      <w:fldSimple w:instr=" STYLEREF 1 \s ">
        <w:r w:rsidR="0018624A">
          <w:rPr>
            <w:noProof/>
          </w:rPr>
          <w:t>2</w:t>
        </w:r>
      </w:fldSimple>
      <w:r w:rsidR="00F44246">
        <w:noBreakHyphen/>
      </w:r>
      <w:fldSimple w:instr=" SEQ Figure \* ARABIC \s 1 ">
        <w:r w:rsidR="0018624A">
          <w:rPr>
            <w:noProof/>
          </w:rPr>
          <w:t>8</w:t>
        </w:r>
      </w:fldSimple>
      <w:r>
        <w:t>.</w:t>
      </w:r>
      <w:proofErr w:type="gramEnd"/>
      <w:r>
        <w:t xml:space="preserve"> </w:t>
      </w:r>
      <w:r w:rsidRPr="00A309EA">
        <w:t xml:space="preserve">Distribution of </w:t>
      </w:r>
      <w:r w:rsidR="0039636A">
        <w:t>p</w:t>
      </w:r>
      <w:r w:rsidRPr="00A309EA">
        <w:t>olicy/</w:t>
      </w:r>
      <w:r w:rsidR="0039636A">
        <w:t>m</w:t>
      </w:r>
      <w:r w:rsidRPr="00A309EA">
        <w:t xml:space="preserve">embership </w:t>
      </w:r>
      <w:r w:rsidR="0039636A">
        <w:t>certificate u</w:t>
      </w:r>
      <w:r w:rsidRPr="00A309EA">
        <w:t>pdates</w:t>
      </w:r>
      <w:bookmarkEnd w:id="59"/>
    </w:p>
    <w:p w:rsidR="00A309EA" w:rsidRDefault="00EB3E29" w:rsidP="00EB3E29">
      <w:pPr>
        <w:pStyle w:val="Heading2"/>
      </w:pPr>
      <w:bookmarkStart w:id="60" w:name="_Toc395257841"/>
      <w:r>
        <w:t>Access validation</w:t>
      </w:r>
      <w:bookmarkEnd w:id="60"/>
    </w:p>
    <w:p w:rsidR="00EB3E29" w:rsidRDefault="00EB3E29" w:rsidP="00EB3E29">
      <w:pPr>
        <w:pStyle w:val="Heading3"/>
      </w:pPr>
      <w:bookmarkStart w:id="61" w:name="_Toc395257842"/>
      <w:r>
        <w:t>Validation flow</w:t>
      </w:r>
      <w:bookmarkEnd w:id="61"/>
    </w:p>
    <w:p w:rsidR="00EB3E29" w:rsidRDefault="00EB3E29" w:rsidP="00EB3E29">
      <w:pPr>
        <w:pStyle w:val="body"/>
      </w:pPr>
      <w:proofErr w:type="gramStart"/>
      <w:r w:rsidRPr="00EB3E29">
        <w:t xml:space="preserve">A typical provider validation of the consumer </w:t>
      </w:r>
      <w:r w:rsidR="008C2E6F">
        <w:t>permissions</w:t>
      </w:r>
      <w:r w:rsidR="00513DA9">
        <w:t xml:space="preserve"> </w:t>
      </w:r>
      <w:r w:rsidRPr="00EB3E29">
        <w:t>when a secure interface is requested.</w:t>
      </w:r>
      <w:proofErr w:type="gramEnd"/>
    </w:p>
    <w:p w:rsidR="00DE249D" w:rsidRDefault="003D7066" w:rsidP="00DE249D">
      <w:pPr>
        <w:pStyle w:val="figureanchor"/>
      </w:pPr>
      <w:r>
        <w:object w:dxaOrig="9932" w:dyaOrig="8179">
          <v:shape id="_x0000_i1035" type="#_x0000_t75" style="width:433.5pt;height:356.25pt" o:ole="">
            <v:imagedata r:id="rId45" o:title=""/>
          </v:shape>
          <o:OLEObject Type="Embed" ProgID="Visio.Drawing.11" ShapeID="_x0000_i1035" DrawAspect="Content" ObjectID="_1469003080" r:id="rId46"/>
        </w:object>
      </w:r>
    </w:p>
    <w:p w:rsidR="00EE4B77" w:rsidRDefault="00EE4B77" w:rsidP="00EE4B77">
      <w:pPr>
        <w:pStyle w:val="Caption"/>
      </w:pPr>
      <w:bookmarkStart w:id="62" w:name="_Toc395257797"/>
      <w:proofErr w:type="gramStart"/>
      <w:r>
        <w:t xml:space="preserve">Figure </w:t>
      </w:r>
      <w:fldSimple w:instr=" STYLEREF 1 \s ">
        <w:r w:rsidR="0018624A">
          <w:rPr>
            <w:noProof/>
          </w:rPr>
          <w:t>2</w:t>
        </w:r>
      </w:fldSimple>
      <w:r w:rsidR="00F44246">
        <w:noBreakHyphen/>
      </w:r>
      <w:fldSimple w:instr=" SEQ Figure \* ARABIC \s 1 ">
        <w:r w:rsidR="0018624A">
          <w:rPr>
            <w:noProof/>
          </w:rPr>
          <w:t>9</w:t>
        </w:r>
      </w:fldSimple>
      <w:r>
        <w:t>.</w:t>
      </w:r>
      <w:proofErr w:type="gramEnd"/>
      <w:r>
        <w:t xml:space="preserve"> </w:t>
      </w:r>
      <w:r w:rsidRPr="00EE4B77">
        <w:t>Validation Flow</w:t>
      </w:r>
      <w:bookmarkEnd w:id="62"/>
    </w:p>
    <w:p w:rsidR="00EE4B77" w:rsidRDefault="00EE4B77" w:rsidP="00EE4B77">
      <w:pPr>
        <w:pStyle w:val="Heading3"/>
      </w:pPr>
      <w:bookmarkStart w:id="63" w:name="_Toc395257843"/>
      <w:r>
        <w:t>Validating a consumer policy</w:t>
      </w:r>
      <w:bookmarkEnd w:id="63"/>
    </w:p>
    <w:p w:rsidR="00EE4B77" w:rsidRDefault="00EE4B77" w:rsidP="00EE4B77">
      <w:pPr>
        <w:pStyle w:val="body"/>
      </w:pPr>
      <w:r w:rsidRPr="00EE4B77">
        <w:t>A typical consumer policy validation when a secure method call is called by the con</w:t>
      </w:r>
      <w:r w:rsidR="0038629C">
        <w:t>sumer</w:t>
      </w:r>
      <w:r w:rsidRPr="00EE4B77">
        <w:t>’s app.</w:t>
      </w:r>
    </w:p>
    <w:p w:rsidR="00EE4B77" w:rsidRDefault="003D7066" w:rsidP="00EE4B77">
      <w:pPr>
        <w:pStyle w:val="figureanchor"/>
      </w:pPr>
      <w:r>
        <w:object w:dxaOrig="9711" w:dyaOrig="9226">
          <v:shape id="_x0000_i1036" type="#_x0000_t75" style="width:438pt;height:416.25pt" o:ole="">
            <v:imagedata r:id="rId47" o:title=""/>
          </v:shape>
          <o:OLEObject Type="Embed" ProgID="Visio.Drawing.11" ShapeID="_x0000_i1036" DrawAspect="Content" ObjectID="_1469003081" r:id="rId48"/>
        </w:object>
      </w:r>
    </w:p>
    <w:p w:rsidR="00EE4B77" w:rsidRDefault="00EE4B77" w:rsidP="00EE4B77">
      <w:pPr>
        <w:pStyle w:val="Caption"/>
      </w:pPr>
      <w:bookmarkStart w:id="64" w:name="_Toc395257798"/>
      <w:proofErr w:type="gramStart"/>
      <w:r>
        <w:t xml:space="preserve">Figure </w:t>
      </w:r>
      <w:fldSimple w:instr=" STYLEREF 1 \s ">
        <w:r w:rsidR="0018624A">
          <w:rPr>
            <w:noProof/>
          </w:rPr>
          <w:t>2</w:t>
        </w:r>
      </w:fldSimple>
      <w:r w:rsidR="00F44246">
        <w:noBreakHyphen/>
      </w:r>
      <w:fldSimple w:instr=" SEQ Figure \* ARABIC \s 1 ">
        <w:r w:rsidR="0018624A">
          <w:rPr>
            <w:noProof/>
          </w:rPr>
          <w:t>10</w:t>
        </w:r>
      </w:fldSimple>
      <w:r>
        <w:t>.</w:t>
      </w:r>
      <w:proofErr w:type="gramEnd"/>
      <w:r>
        <w:t xml:space="preserve"> </w:t>
      </w:r>
      <w:r w:rsidRPr="00EE4B77">
        <w:t xml:space="preserve">Validating </w:t>
      </w:r>
      <w:r w:rsidR="005E6BED">
        <w:t>a c</w:t>
      </w:r>
      <w:r w:rsidRPr="00EE4B77">
        <w:t xml:space="preserve">onsumer </w:t>
      </w:r>
      <w:r w:rsidR="005E6BED">
        <w:t>p</w:t>
      </w:r>
      <w:r w:rsidRPr="00EE4B77">
        <w:t>olicy</w:t>
      </w:r>
      <w:bookmarkEnd w:id="64"/>
    </w:p>
    <w:p w:rsidR="00EE4B77" w:rsidRDefault="005E6BED" w:rsidP="00EE4B77">
      <w:pPr>
        <w:pStyle w:val="Heading3"/>
      </w:pPr>
      <w:bookmarkStart w:id="65" w:name="_Toc395257844"/>
      <w:r>
        <w:t>Exchanging a t</w:t>
      </w:r>
      <w:r w:rsidR="00EE4B77" w:rsidRPr="00EE4B77">
        <w:t xml:space="preserve">rust </w:t>
      </w:r>
      <w:r>
        <w:t>profile during session e</w:t>
      </w:r>
      <w:r w:rsidR="00EE4B77" w:rsidRPr="00EE4B77">
        <w:t>stablishment</w:t>
      </w:r>
      <w:bookmarkEnd w:id="65"/>
    </w:p>
    <w:p w:rsidR="00EE4B77" w:rsidRDefault="00EE4B77" w:rsidP="00EE4B77">
      <w:pPr>
        <w:pStyle w:val="body"/>
      </w:pPr>
      <w:r>
        <w:t xml:space="preserve">During the </w:t>
      </w:r>
      <w:r w:rsidR="005E6BED">
        <w:t xml:space="preserve">AllJoyn </w:t>
      </w:r>
      <w:r>
        <w:t xml:space="preserve">session establishment, the peers exchange the trust profile to determine what they have in common.  </w:t>
      </w:r>
    </w:p>
    <w:p w:rsidR="00EE4B77" w:rsidRDefault="00EE4B77" w:rsidP="005E6BED">
      <w:pPr>
        <w:pStyle w:val="bulletlv1"/>
      </w:pPr>
      <w:r>
        <w:t xml:space="preserve">A consumer’s trust profile typically holds the list of membership guilds (guild ID and </w:t>
      </w:r>
      <w:r w:rsidR="00121F12">
        <w:t>membership cert signer chain</w:t>
      </w:r>
      <w:r>
        <w:t xml:space="preserve">), </w:t>
      </w:r>
      <w:r w:rsidR="00121F12">
        <w:t>at least one certificate (typically it’s the identi</w:t>
      </w:r>
      <w:r w:rsidR="00513DA9">
        <w:t>t</w:t>
      </w:r>
      <w:r w:rsidR="00121F12">
        <w:t xml:space="preserve">y certificate) with the </w:t>
      </w:r>
      <w:r w:rsidR="00DF5658">
        <w:t xml:space="preserve">issuer’s certificate </w:t>
      </w:r>
      <w:r>
        <w:t>chain</w:t>
      </w:r>
      <w:r w:rsidR="00121F12">
        <w:t xml:space="preserve"> attached.</w:t>
      </w:r>
    </w:p>
    <w:p w:rsidR="00EE4B77" w:rsidRDefault="00EE4B77" w:rsidP="005E6BED">
      <w:pPr>
        <w:pStyle w:val="bulletlv1"/>
      </w:pPr>
      <w:r>
        <w:t xml:space="preserve">A provider’s trust profile typically holds the list of policy guilds (guild ID and guild-authority), membership guilds (guild ID and </w:t>
      </w:r>
      <w:r w:rsidR="00121F12">
        <w:t xml:space="preserve">membership cert </w:t>
      </w:r>
      <w:r>
        <w:t xml:space="preserve">signer chain), </w:t>
      </w:r>
      <w:r w:rsidR="00121F12">
        <w:t>at least one certificate (typically it’s the identi</w:t>
      </w:r>
      <w:r w:rsidR="00513DA9">
        <w:t>t</w:t>
      </w:r>
      <w:r w:rsidR="00121F12">
        <w:t>y certificate) with the issuer’s certificate chain attached.</w:t>
      </w:r>
    </w:p>
    <w:p w:rsidR="00EE4B77" w:rsidRDefault="00EE4B77" w:rsidP="00EE4B77">
      <w:pPr>
        <w:pStyle w:val="body"/>
      </w:pPr>
      <w:r>
        <w:lastRenderedPageBreak/>
        <w:t xml:space="preserve">This process is initiated by the </w:t>
      </w:r>
      <w:r w:rsidR="00121F12">
        <w:t>session joiner</w:t>
      </w:r>
      <w:r>
        <w:t xml:space="preserve"> side</w:t>
      </w:r>
      <w:r w:rsidR="00121F12">
        <w:t xml:space="preserve"> (typically it’s the consumer side).  </w:t>
      </w:r>
      <w:r>
        <w:t>Based on the trust profile data received, the consumer determines which membership certifi</w:t>
      </w:r>
      <w:r w:rsidR="005E6BED">
        <w:t xml:space="preserve">cates to send to the provider. </w:t>
      </w:r>
      <w:r>
        <w:t xml:space="preserve">The consumer also determines which membership certificates it requests from </w:t>
      </w:r>
      <w:r w:rsidR="005E6BED">
        <w:t xml:space="preserve">the provider. </w:t>
      </w:r>
      <w:r>
        <w:t>The access data are cached on both sides to enforce the authorization rules as the message comes in.</w:t>
      </w:r>
    </w:p>
    <w:p w:rsidR="004A05BD" w:rsidRDefault="00BA2BB6" w:rsidP="004A05BD">
      <w:pPr>
        <w:pStyle w:val="figureanchor"/>
      </w:pPr>
      <w:r>
        <w:object w:dxaOrig="11121" w:dyaOrig="12322">
          <v:shape id="_x0000_i1037" type="#_x0000_t75" style="width:435pt;height:481.5pt" o:ole="">
            <v:imagedata r:id="rId49" o:title=""/>
          </v:shape>
          <o:OLEObject Type="Embed" ProgID="Visio.Drawing.11" ShapeID="_x0000_i1037" DrawAspect="Content" ObjectID="_1469003082" r:id="rId50"/>
        </w:object>
      </w:r>
    </w:p>
    <w:p w:rsidR="00EE4B77" w:rsidRPr="00EE4B77" w:rsidRDefault="00EE4B77" w:rsidP="004A05BD">
      <w:pPr>
        <w:pStyle w:val="Caption"/>
      </w:pPr>
      <w:bookmarkStart w:id="66" w:name="_Toc395257799"/>
      <w:proofErr w:type="gramStart"/>
      <w:r>
        <w:t xml:space="preserve">Figure </w:t>
      </w:r>
      <w:fldSimple w:instr=" STYLEREF 1 \s ">
        <w:r w:rsidR="0018624A">
          <w:rPr>
            <w:noProof/>
          </w:rPr>
          <w:t>2</w:t>
        </w:r>
      </w:fldSimple>
      <w:r w:rsidR="00F44246">
        <w:noBreakHyphen/>
      </w:r>
      <w:fldSimple w:instr=" SEQ Figure \* ARABIC \s 1 ">
        <w:r w:rsidR="0018624A">
          <w:rPr>
            <w:noProof/>
          </w:rPr>
          <w:t>11</w:t>
        </w:r>
      </w:fldSimple>
      <w:r>
        <w:t>.</w:t>
      </w:r>
      <w:proofErr w:type="gramEnd"/>
      <w:r>
        <w:t xml:space="preserve"> Exchange</w:t>
      </w:r>
      <w:r w:rsidR="005E6BED">
        <w:t xml:space="preserve"> a</w:t>
      </w:r>
      <w:r>
        <w:t xml:space="preserve"> trust profile</w:t>
      </w:r>
      <w:bookmarkEnd w:id="66"/>
    </w:p>
    <w:p w:rsidR="00EE4B77" w:rsidRDefault="004A05BD" w:rsidP="004A05BD">
      <w:pPr>
        <w:pStyle w:val="Heading3"/>
      </w:pPr>
      <w:bookmarkStart w:id="67" w:name="_Toc395257845"/>
      <w:r>
        <w:lastRenderedPageBreak/>
        <w:t>Anonymous session</w:t>
      </w:r>
      <w:bookmarkEnd w:id="67"/>
    </w:p>
    <w:p w:rsidR="004A05BD" w:rsidRDefault="005E6BED" w:rsidP="004A05BD">
      <w:pPr>
        <w:pStyle w:val="body"/>
      </w:pPr>
      <w:r>
        <w:t>In scenarios w</w:t>
      </w:r>
      <w:r w:rsidR="004A05BD" w:rsidRPr="004A05BD">
        <w:t>hen there is no trust established between t</w:t>
      </w:r>
      <w:r w:rsidR="00105D10">
        <w:t>w</w:t>
      </w:r>
      <w:r w:rsidR="004A05BD" w:rsidRPr="004A05BD">
        <w:t xml:space="preserve">o peers </w:t>
      </w:r>
      <w:r>
        <w:t>such as</w:t>
      </w:r>
      <w:r w:rsidR="004A05BD" w:rsidRPr="004A05BD">
        <w:t xml:space="preserve"> when a guest comes into the </w:t>
      </w:r>
      <w:r>
        <w:t xml:space="preserve">user's </w:t>
      </w:r>
      <w:r w:rsidR="004A05BD" w:rsidRPr="004A05BD">
        <w:t>home, the guest’s con</w:t>
      </w:r>
      <w:r w:rsidR="0038629C">
        <w:t>sumer application</w:t>
      </w:r>
      <w:r w:rsidR="004A05BD" w:rsidRPr="004A05BD">
        <w:t xml:space="preserve"> can </w:t>
      </w:r>
      <w:r w:rsidR="00105D10">
        <w:t xml:space="preserve">still </w:t>
      </w:r>
      <w:r w:rsidR="004A05BD" w:rsidRPr="004A05BD">
        <w:t>control certain devices if</w:t>
      </w:r>
      <w:r w:rsidR="00105D10">
        <w:t xml:space="preserve"> and only if</w:t>
      </w:r>
      <w:r w:rsidR="004A05BD" w:rsidRPr="004A05BD">
        <w:t xml:space="preserve"> there is an ANY_USER policy installed on these device</w:t>
      </w:r>
      <w:r>
        <w:t>s</w:t>
      </w:r>
      <w:r w:rsidR="006B26D9" w:rsidRPr="004A05BD">
        <w:t>.</w:t>
      </w:r>
      <w:r w:rsidR="006B26D9">
        <w:t xml:space="preserve"> In such</w:t>
      </w:r>
      <w:r w:rsidR="00105D10">
        <w:t xml:space="preserve"> a</w:t>
      </w:r>
      <w:r w:rsidR="006B26D9">
        <w:t xml:space="preserve"> scenario, the </w:t>
      </w:r>
      <w:r w:rsidR="0038629C">
        <w:t xml:space="preserve">consumer </w:t>
      </w:r>
      <w:r w:rsidR="006B26D9">
        <w:t>application can ask th</w:t>
      </w:r>
      <w:r w:rsidR="004A05BD" w:rsidRPr="004A05BD">
        <w:t xml:space="preserve">e </w:t>
      </w:r>
      <w:r w:rsidR="00927519">
        <w:t>P</w:t>
      </w:r>
      <w:r w:rsidR="004A05BD" w:rsidRPr="004A05BD">
        <w:t xml:space="preserve">ermission </w:t>
      </w:r>
      <w:r w:rsidR="00927519">
        <w:t>M</w:t>
      </w:r>
      <w:r w:rsidR="008C2E6F">
        <w:t xml:space="preserve">anagement </w:t>
      </w:r>
      <w:r w:rsidR="004A05BD" w:rsidRPr="004A05BD">
        <w:t xml:space="preserve">module </w:t>
      </w:r>
      <w:r w:rsidR="006B26D9">
        <w:t xml:space="preserve">to </w:t>
      </w:r>
      <w:r w:rsidR="004A05BD" w:rsidRPr="004A05BD">
        <w:t>switch</w:t>
      </w:r>
      <w:r w:rsidR="006B26D9">
        <w:t xml:space="preserve"> </w:t>
      </w:r>
      <w:r w:rsidR="004A05BD" w:rsidRPr="004A05BD">
        <w:t xml:space="preserve">to </w:t>
      </w:r>
      <w:r w:rsidR="0042104D">
        <w:t xml:space="preserve">an </w:t>
      </w:r>
      <w:r w:rsidR="004A05BD" w:rsidRPr="004A05BD">
        <w:t>ECDHE_NULL session for a short period of time.</w:t>
      </w:r>
    </w:p>
    <w:p w:rsidR="004A05BD" w:rsidRDefault="00594CD5" w:rsidP="004A05BD">
      <w:pPr>
        <w:pStyle w:val="figureanchor"/>
      </w:pPr>
      <w:r>
        <w:object w:dxaOrig="10496" w:dyaOrig="8794">
          <v:shape id="_x0000_i1038" type="#_x0000_t75" style="width:435.75pt;height:365.25pt" o:ole="">
            <v:imagedata r:id="rId51" o:title=""/>
          </v:shape>
          <o:OLEObject Type="Embed" ProgID="Visio.Drawing.11" ShapeID="_x0000_i1038" DrawAspect="Content" ObjectID="_1469003083" r:id="rId52"/>
        </w:object>
      </w:r>
    </w:p>
    <w:p w:rsidR="004A05BD" w:rsidRDefault="004A05BD" w:rsidP="004A05BD">
      <w:pPr>
        <w:pStyle w:val="Caption"/>
      </w:pPr>
      <w:bookmarkStart w:id="68" w:name="_Toc395257800"/>
      <w:proofErr w:type="gramStart"/>
      <w:r>
        <w:t xml:space="preserve">Figure </w:t>
      </w:r>
      <w:fldSimple w:instr=" STYLEREF 1 \s ">
        <w:r w:rsidR="0018624A">
          <w:rPr>
            <w:noProof/>
          </w:rPr>
          <w:t>2</w:t>
        </w:r>
      </w:fldSimple>
      <w:r w:rsidR="00F44246">
        <w:noBreakHyphen/>
      </w:r>
      <w:fldSimple w:instr=" SEQ Figure \* ARABIC \s 1 ">
        <w:r w:rsidR="0018624A">
          <w:rPr>
            <w:noProof/>
          </w:rPr>
          <w:t>12</w:t>
        </w:r>
      </w:fldSimple>
      <w:r>
        <w:t>.</w:t>
      </w:r>
      <w:proofErr w:type="gramEnd"/>
      <w:r>
        <w:t xml:space="preserve"> Anonymous </w:t>
      </w:r>
      <w:r w:rsidR="005E6BED">
        <w:t>access</w:t>
      </w:r>
      <w:bookmarkEnd w:id="68"/>
    </w:p>
    <w:p w:rsidR="004A05BD" w:rsidRDefault="004A05BD" w:rsidP="004A05BD">
      <w:pPr>
        <w:pStyle w:val="Heading3"/>
      </w:pPr>
      <w:bookmarkStart w:id="69" w:name="_Toc395257846"/>
      <w:r>
        <w:lastRenderedPageBreak/>
        <w:t>V</w:t>
      </w:r>
      <w:r w:rsidRPr="004A05BD">
        <w:t>alidating a</w:t>
      </w:r>
      <w:r w:rsidR="00BA2BB6">
        <w:t xml:space="preserve">n admin </w:t>
      </w:r>
      <w:r w:rsidRPr="004A05BD">
        <w:t>user</w:t>
      </w:r>
      <w:bookmarkEnd w:id="69"/>
    </w:p>
    <w:p w:rsidR="00473EB4" w:rsidRDefault="00BA2BB6" w:rsidP="00473EB4">
      <w:pPr>
        <w:pStyle w:val="figureanchor"/>
      </w:pPr>
      <w:r>
        <w:object w:dxaOrig="10813" w:dyaOrig="7893">
          <v:shape id="_x0000_i1039" type="#_x0000_t75" style="width:435.75pt;height:318pt" o:ole="">
            <v:imagedata r:id="rId53" o:title=""/>
          </v:shape>
          <o:OLEObject Type="Embed" ProgID="Visio.Drawing.11" ShapeID="_x0000_i1039" DrawAspect="Content" ObjectID="_1469003084" r:id="rId54"/>
        </w:object>
      </w:r>
    </w:p>
    <w:p w:rsidR="004A05BD" w:rsidRDefault="00473EB4" w:rsidP="00473EB4">
      <w:pPr>
        <w:pStyle w:val="Caption"/>
      </w:pPr>
      <w:bookmarkStart w:id="70" w:name="_Toc395257801"/>
      <w:proofErr w:type="gramStart"/>
      <w:r>
        <w:t xml:space="preserve">Figure </w:t>
      </w:r>
      <w:fldSimple w:instr=" STYLEREF 1 \s ">
        <w:r w:rsidR="0018624A">
          <w:rPr>
            <w:noProof/>
          </w:rPr>
          <w:t>2</w:t>
        </w:r>
      </w:fldSimple>
      <w:r w:rsidR="00F44246">
        <w:noBreakHyphen/>
      </w:r>
      <w:fldSimple w:instr=" SEQ Figure \* ARABIC \s 1 ">
        <w:r w:rsidR="0018624A">
          <w:rPr>
            <w:noProof/>
          </w:rPr>
          <w:t>13</w:t>
        </w:r>
      </w:fldSimple>
      <w:r>
        <w:t>.</w:t>
      </w:r>
      <w:proofErr w:type="gramEnd"/>
      <w:r>
        <w:t xml:space="preserve"> Validating a</w:t>
      </w:r>
      <w:r w:rsidR="00BA2BB6">
        <w:t>n admin</w:t>
      </w:r>
      <w:r>
        <w:t xml:space="preserve"> user</w:t>
      </w:r>
      <w:bookmarkEnd w:id="70"/>
    </w:p>
    <w:p w:rsidR="00473EB4" w:rsidRDefault="00473EB4" w:rsidP="00473EB4">
      <w:pPr>
        <w:pStyle w:val="Heading3"/>
      </w:pPr>
      <w:bookmarkStart w:id="71" w:name="_Toc395257847"/>
      <w:r>
        <w:t xml:space="preserve">Emitting </w:t>
      </w:r>
      <w:r w:rsidR="005E6BED">
        <w:t>a</w:t>
      </w:r>
      <w:r>
        <w:t xml:space="preserve"> </w:t>
      </w:r>
      <w:r w:rsidR="005E6BED">
        <w:t>s</w:t>
      </w:r>
      <w:r>
        <w:t xml:space="preserve">ession-based </w:t>
      </w:r>
      <w:r w:rsidR="005E6BED">
        <w:t>s</w:t>
      </w:r>
      <w:r>
        <w:t>ignal</w:t>
      </w:r>
      <w:bookmarkEnd w:id="71"/>
    </w:p>
    <w:p w:rsidR="00473EB4" w:rsidRDefault="00473EB4" w:rsidP="00473EB4">
      <w:pPr>
        <w:pStyle w:val="body"/>
      </w:pPr>
      <w:r>
        <w:t xml:space="preserve">Before emitting a session-based signal to existing connections, the provider verifies whether it is allowed to emit the given signal to the guild members. </w:t>
      </w:r>
      <w:r w:rsidR="002A596E">
        <w:t xml:space="preserve">The provider also verifies that the recipient is authorized to receive the signal.  </w:t>
      </w:r>
      <w:r w:rsidR="00513DA9">
        <w:t>Upon receipt of the signal, t</w:t>
      </w:r>
      <w:r>
        <w:t xml:space="preserve">he </w:t>
      </w:r>
      <w:r w:rsidR="007F518F">
        <w:t xml:space="preserve">consumer </w:t>
      </w:r>
      <w:r>
        <w:t>checks whether it has a policy to allow it to accept the given signal.</w:t>
      </w:r>
      <w:r w:rsidR="00513DA9">
        <w:t xml:space="preserve">  The consumer also checks whether the provider is authorized to emit the given signal.</w:t>
      </w:r>
    </w:p>
    <w:p w:rsidR="00473EB4" w:rsidRDefault="00BA2BB6" w:rsidP="00473EB4">
      <w:pPr>
        <w:pStyle w:val="figureanchor"/>
      </w:pPr>
      <w:r>
        <w:object w:dxaOrig="10737" w:dyaOrig="9514">
          <v:shape id="_x0000_i1040" type="#_x0000_t75" style="width:429.75pt;height:381pt" o:ole="">
            <v:imagedata r:id="rId55" o:title=""/>
          </v:shape>
          <o:OLEObject Type="Embed" ProgID="Visio.Drawing.11" ShapeID="_x0000_i1040" DrawAspect="Content" ObjectID="_1469003085" r:id="rId56"/>
        </w:object>
      </w:r>
    </w:p>
    <w:p w:rsidR="00473EB4" w:rsidRPr="00473EB4" w:rsidRDefault="00473EB4" w:rsidP="00473EB4">
      <w:pPr>
        <w:pStyle w:val="Caption"/>
      </w:pPr>
      <w:bookmarkStart w:id="72" w:name="_Toc395257802"/>
      <w:proofErr w:type="gramStart"/>
      <w:r>
        <w:t xml:space="preserve">Figure </w:t>
      </w:r>
      <w:fldSimple w:instr=" STYLEREF 1 \s ">
        <w:r w:rsidR="0018624A">
          <w:rPr>
            <w:noProof/>
          </w:rPr>
          <w:t>2</w:t>
        </w:r>
      </w:fldSimple>
      <w:r w:rsidR="00F44246">
        <w:noBreakHyphen/>
      </w:r>
      <w:fldSimple w:instr=" SEQ Figure \* ARABIC \s 1 ">
        <w:r w:rsidR="0018624A">
          <w:rPr>
            <w:noProof/>
          </w:rPr>
          <w:t>14</w:t>
        </w:r>
      </w:fldSimple>
      <w:r>
        <w:t>.</w:t>
      </w:r>
      <w:proofErr w:type="gramEnd"/>
      <w:r>
        <w:t xml:space="preserve"> </w:t>
      </w:r>
      <w:r w:rsidRPr="00473EB4">
        <w:t>Validating</w:t>
      </w:r>
      <w:r w:rsidR="005E6BED">
        <w:t xml:space="preserve"> a</w:t>
      </w:r>
      <w:r w:rsidRPr="00473EB4">
        <w:t xml:space="preserve"> session-based signal</w:t>
      </w:r>
      <w:bookmarkEnd w:id="72"/>
    </w:p>
    <w:p w:rsidR="006D2D6C" w:rsidRDefault="00473EB4" w:rsidP="006D2D6C">
      <w:pPr>
        <w:pStyle w:val="Heading2"/>
      </w:pPr>
      <w:bookmarkStart w:id="73" w:name="_Ref393891371"/>
      <w:bookmarkStart w:id="74" w:name="_Toc395257848"/>
      <w:r>
        <w:t>Authorization data format</w:t>
      </w:r>
      <w:bookmarkEnd w:id="73"/>
      <w:bookmarkEnd w:id="74"/>
    </w:p>
    <w:p w:rsidR="00473EB4" w:rsidRDefault="00473EB4" w:rsidP="00473EB4">
      <w:pPr>
        <w:pStyle w:val="body"/>
      </w:pPr>
      <w:r w:rsidRPr="00473EB4">
        <w:t>The authorization data format is in JSON format.</w:t>
      </w:r>
    </w:p>
    <w:p w:rsidR="00473EB4" w:rsidRDefault="00473EB4" w:rsidP="00473EB4">
      <w:pPr>
        <w:pStyle w:val="Heading3"/>
      </w:pPr>
      <w:bookmarkStart w:id="75" w:name="_Toc395257849"/>
      <w:r>
        <w:t>Format</w:t>
      </w:r>
      <w:bookmarkEnd w:id="75"/>
    </w:p>
    <w:p w:rsidR="00CB685B" w:rsidRDefault="00473EB4">
      <w:pPr>
        <w:pStyle w:val="code"/>
      </w:pPr>
      <w:r>
        <w:t>{</w:t>
      </w:r>
      <w:r w:rsidR="00CB685B">
        <w:t xml:space="preserve">    </w:t>
      </w:r>
    </w:p>
    <w:p w:rsidR="00CB685B" w:rsidRDefault="00CB685B" w:rsidP="00CB685B">
      <w:pPr>
        <w:pStyle w:val="code"/>
      </w:pPr>
      <w:r>
        <w:t xml:space="preserve">     "admin": [</w:t>
      </w:r>
    </w:p>
    <w:p w:rsidR="00CB685B" w:rsidRDefault="00CB685B" w:rsidP="00CB685B">
      <w:pPr>
        <w:pStyle w:val="code"/>
      </w:pPr>
      <w:r>
        <w:t xml:space="preserve">        {</w:t>
      </w:r>
    </w:p>
    <w:p w:rsidR="00CB685B" w:rsidRDefault="00CB685B" w:rsidP="00CB685B">
      <w:pPr>
        <w:pStyle w:val="code"/>
      </w:pPr>
      <w:r>
        <w:t xml:space="preserve">          "version": 1,</w:t>
      </w:r>
    </w:p>
    <w:p w:rsidR="00CB685B" w:rsidRDefault="00CB685B" w:rsidP="00CB685B">
      <w:pPr>
        <w:pStyle w:val="code"/>
      </w:pPr>
      <w:r>
        <w:t xml:space="preserve">          "peer": [{"type": "DSA", "ID": "ownerPubKey"}]</w:t>
      </w:r>
    </w:p>
    <w:p w:rsidR="00CB685B" w:rsidRDefault="00CB685B" w:rsidP="00CB685B">
      <w:pPr>
        <w:pStyle w:val="code"/>
      </w:pPr>
      <w:r>
        <w:t xml:space="preserve">        }</w:t>
      </w:r>
    </w:p>
    <w:p w:rsidR="00CB685B" w:rsidRDefault="00CB685B" w:rsidP="00CB685B">
      <w:pPr>
        <w:pStyle w:val="code"/>
      </w:pPr>
      <w:r>
        <w:t xml:space="preserve">       ],</w:t>
      </w:r>
    </w:p>
    <w:p w:rsidR="00473EB4" w:rsidRDefault="00473EB4" w:rsidP="00473EB4">
      <w:pPr>
        <w:pStyle w:val="code"/>
      </w:pPr>
      <w:r>
        <w:t xml:space="preserve">     "provider": [</w:t>
      </w:r>
    </w:p>
    <w:p w:rsidR="00473EB4" w:rsidRDefault="00473EB4" w:rsidP="00473EB4">
      <w:pPr>
        <w:pStyle w:val="code"/>
      </w:pPr>
      <w:r>
        <w:t xml:space="preserve">          {</w:t>
      </w:r>
    </w:p>
    <w:p w:rsidR="00473EB4" w:rsidRDefault="00473EB4" w:rsidP="00473EB4">
      <w:pPr>
        <w:pStyle w:val="code"/>
      </w:pPr>
      <w:r>
        <w:t xml:space="preserve">            "version": number,</w:t>
      </w:r>
    </w:p>
    <w:p w:rsidR="009F5038" w:rsidRDefault="00473EB4" w:rsidP="00473EB4">
      <w:pPr>
        <w:pStyle w:val="code"/>
      </w:pPr>
      <w:r>
        <w:t xml:space="preserve">            "peer": </w:t>
      </w:r>
    </w:p>
    <w:p w:rsidR="00473EB4" w:rsidRDefault="009F5038" w:rsidP="00473EB4">
      <w:pPr>
        <w:pStyle w:val="code"/>
      </w:pPr>
      <w:r>
        <w:lastRenderedPageBreak/>
        <w:t xml:space="preserve">               </w:t>
      </w:r>
      <w:r w:rsidR="00473EB4">
        <w:t>[</w:t>
      </w:r>
      <w:r w:rsidR="004F728D">
        <w:t>{"type": "typeValue", "ID": "</w:t>
      </w:r>
      <w:r>
        <w:t>peerID</w:t>
      </w:r>
      <w:r w:rsidR="004F728D">
        <w:t>"</w:t>
      </w:r>
      <w:r>
        <w:t xml:space="preserve">, </w:t>
      </w:r>
      <w:r w:rsidR="004F728D">
        <w:t>"</w:t>
      </w:r>
      <w:r>
        <w:t>authority</w:t>
      </w:r>
      <w:r w:rsidR="004F728D">
        <w:t>"</w:t>
      </w:r>
      <w:r>
        <w:t>:"key"</w:t>
      </w:r>
      <w:r w:rsidR="004F728D">
        <w:t>}]</w:t>
      </w:r>
      <w:r>
        <w:t>,</w:t>
      </w:r>
    </w:p>
    <w:p w:rsidR="00473EB4" w:rsidRDefault="00473EB4" w:rsidP="00473EB4">
      <w:pPr>
        <w:pStyle w:val="code"/>
      </w:pPr>
      <w:r>
        <w:t xml:space="preserve">            "allow": [rules],            </w:t>
      </w:r>
    </w:p>
    <w:p w:rsidR="00473EB4" w:rsidRDefault="00473EB4" w:rsidP="00473EB4">
      <w:pPr>
        <w:pStyle w:val="code"/>
      </w:pPr>
      <w:r>
        <w:t xml:space="preserve">            "deny": [rules]</w:t>
      </w:r>
    </w:p>
    <w:p w:rsidR="00473EB4" w:rsidRDefault="00473EB4" w:rsidP="00473EB4">
      <w:pPr>
        <w:pStyle w:val="code"/>
      </w:pPr>
      <w:r>
        <w:t xml:space="preserve">          }</w:t>
      </w:r>
    </w:p>
    <w:p w:rsidR="00473EB4" w:rsidRDefault="00473EB4" w:rsidP="00473EB4">
      <w:pPr>
        <w:pStyle w:val="code"/>
      </w:pPr>
      <w:r>
        <w:t xml:space="preserve">     ],</w:t>
      </w:r>
    </w:p>
    <w:p w:rsidR="00473EB4" w:rsidRDefault="00473EB4" w:rsidP="00473EB4">
      <w:pPr>
        <w:pStyle w:val="code"/>
      </w:pPr>
      <w:r>
        <w:t xml:space="preserve">     "consumer": [</w:t>
      </w:r>
    </w:p>
    <w:p w:rsidR="00473EB4" w:rsidRDefault="00473EB4" w:rsidP="00473EB4">
      <w:pPr>
        <w:pStyle w:val="code"/>
      </w:pPr>
      <w:r>
        <w:t xml:space="preserve">          {</w:t>
      </w:r>
    </w:p>
    <w:p w:rsidR="00473EB4" w:rsidRDefault="00473EB4" w:rsidP="00473EB4">
      <w:pPr>
        <w:pStyle w:val="code"/>
      </w:pPr>
      <w:r>
        <w:t xml:space="preserve">            "version": number,</w:t>
      </w:r>
    </w:p>
    <w:p w:rsidR="008E1E87" w:rsidRDefault="008E1E87" w:rsidP="008E1E87">
      <w:pPr>
        <w:pStyle w:val="code"/>
      </w:pPr>
      <w:r>
        <w:t xml:space="preserve">            "peer": </w:t>
      </w:r>
    </w:p>
    <w:p w:rsidR="008E1E87" w:rsidRDefault="008E1E87" w:rsidP="008E1E87">
      <w:pPr>
        <w:pStyle w:val="code"/>
      </w:pPr>
      <w:r>
        <w:t xml:space="preserve">               [{"type": "typeValue", "ID": "peerID", "authority":"key"}],</w:t>
      </w:r>
    </w:p>
    <w:p w:rsidR="00473EB4" w:rsidRDefault="00473EB4" w:rsidP="00473EB4">
      <w:pPr>
        <w:pStyle w:val="code"/>
      </w:pPr>
      <w:r>
        <w:t xml:space="preserve">            "deny": [rules],</w:t>
      </w:r>
    </w:p>
    <w:p w:rsidR="00473EB4" w:rsidRDefault="00473EB4" w:rsidP="00473EB4">
      <w:pPr>
        <w:pStyle w:val="code"/>
      </w:pPr>
      <w:r>
        <w:t xml:space="preserve">            "allow": [rules]</w:t>
      </w:r>
    </w:p>
    <w:p w:rsidR="00473EB4" w:rsidRDefault="00473EB4" w:rsidP="00473EB4">
      <w:pPr>
        <w:pStyle w:val="code"/>
      </w:pPr>
      <w:r>
        <w:t xml:space="preserve">          }</w:t>
      </w:r>
    </w:p>
    <w:p w:rsidR="00473EB4" w:rsidRDefault="00473EB4" w:rsidP="00473EB4">
      <w:pPr>
        <w:pStyle w:val="code"/>
      </w:pPr>
      <w:r>
        <w:t xml:space="preserve">     ]</w:t>
      </w:r>
    </w:p>
    <w:p w:rsidR="00473EB4" w:rsidRDefault="00473EB4" w:rsidP="00473EB4">
      <w:pPr>
        <w:pStyle w:val="code"/>
      </w:pPr>
      <w:r>
        <w:t>}</w:t>
      </w:r>
    </w:p>
    <w:p w:rsidR="00473EB4" w:rsidRDefault="00473EB4" w:rsidP="00473EB4">
      <w:pPr>
        <w:pStyle w:val="code"/>
      </w:pPr>
    </w:p>
    <w:p w:rsidR="00473EB4" w:rsidRDefault="00473EB4" w:rsidP="00473EB4">
      <w:pPr>
        <w:pStyle w:val="code"/>
      </w:pPr>
      <w:r>
        <w:t xml:space="preserve">A rule is defined as </w:t>
      </w:r>
    </w:p>
    <w:p w:rsidR="00473EB4" w:rsidRDefault="00473EB4" w:rsidP="00473EB4">
      <w:pPr>
        <w:pStyle w:val="code"/>
      </w:pPr>
      <w:r>
        <w:t>{</w:t>
      </w:r>
    </w:p>
    <w:p w:rsidR="00473EB4" w:rsidRDefault="00473EB4" w:rsidP="00473EB4">
      <w:pPr>
        <w:pStyle w:val="code"/>
      </w:pPr>
      <w:r>
        <w:t xml:space="preserve">   "obj": "object path" | "prefix*" ,</w:t>
      </w:r>
    </w:p>
    <w:p w:rsidR="00473EB4" w:rsidRDefault="00473EB4" w:rsidP="00473EB4">
      <w:pPr>
        <w:pStyle w:val="code"/>
      </w:pPr>
      <w:r>
        <w:t xml:space="preserve">   "ifn": "interface name" | "prefix*" | "*",</w:t>
      </w:r>
    </w:p>
    <w:p w:rsidR="00473EB4" w:rsidRDefault="00473EB4" w:rsidP="00473EB4">
      <w:pPr>
        <w:pStyle w:val="code"/>
      </w:pPr>
      <w:r>
        <w:t xml:space="preserve">   "mbr": "member name",</w:t>
      </w:r>
    </w:p>
    <w:p w:rsidR="00473EB4" w:rsidRDefault="00473EB4" w:rsidP="00473EB4">
      <w:pPr>
        <w:pStyle w:val="code"/>
      </w:pPr>
      <w:r>
        <w:t xml:space="preserve">   "type": "M" | "S" | "P"</w:t>
      </w:r>
    </w:p>
    <w:p w:rsidR="00473EB4" w:rsidRDefault="00473EB4" w:rsidP="00473EB4">
      <w:pPr>
        <w:pStyle w:val="code"/>
      </w:pPr>
      <w:r>
        <w:t xml:space="preserve">   "read-only": boolean</w:t>
      </w:r>
    </w:p>
    <w:p w:rsidR="00473EB4" w:rsidRPr="00473EB4" w:rsidRDefault="00473EB4" w:rsidP="00473EB4">
      <w:pPr>
        <w:pStyle w:val="code"/>
      </w:pPr>
      <w:r>
        <w:t>}</w:t>
      </w:r>
    </w:p>
    <w:p w:rsidR="0010408C" w:rsidRDefault="000A2B02" w:rsidP="00473EB4">
      <w:pPr>
        <w:pStyle w:val="Heading4"/>
      </w:pPr>
      <w:r>
        <w:t xml:space="preserve">Authorization data </w:t>
      </w:r>
      <w:r w:rsidR="00473EB4">
        <w:t>field definition</w:t>
      </w:r>
    </w:p>
    <w:p w:rsidR="00473EB4" w:rsidRPr="00473EB4" w:rsidRDefault="00473EB4" w:rsidP="00473EB4">
      <w:pPr>
        <w:pStyle w:val="subheadindented"/>
      </w:pPr>
      <w:r>
        <w:t>Root level</w:t>
      </w:r>
    </w:p>
    <w:tbl>
      <w:tblPr>
        <w:tblStyle w:val="TableGrid"/>
        <w:tblW w:w="8640" w:type="dxa"/>
        <w:tblInd w:w="835" w:type="dxa"/>
        <w:tblLayout w:type="fixed"/>
        <w:tblLook w:val="04A0" w:firstRow="1" w:lastRow="0" w:firstColumn="1" w:lastColumn="0" w:noHBand="0" w:noVBand="1"/>
      </w:tblPr>
      <w:tblGrid>
        <w:gridCol w:w="1080"/>
        <w:gridCol w:w="1255"/>
        <w:gridCol w:w="1076"/>
        <w:gridCol w:w="5229"/>
      </w:tblGrid>
      <w:tr w:rsidR="00473EB4" w:rsidTr="00373FF5">
        <w:trPr>
          <w:cnfStyle w:val="100000000000" w:firstRow="1" w:lastRow="0" w:firstColumn="0" w:lastColumn="0" w:oddVBand="0" w:evenVBand="0" w:oddHBand="0" w:evenHBand="0" w:firstRowFirstColumn="0" w:firstRowLastColumn="0" w:lastRowFirstColumn="0" w:lastRowLastColumn="0"/>
          <w:tblHeader/>
        </w:trPr>
        <w:tc>
          <w:tcPr>
            <w:tcW w:w="1080" w:type="dxa"/>
          </w:tcPr>
          <w:p w:rsidR="00473EB4" w:rsidRDefault="00473EB4" w:rsidP="00473EB4">
            <w:pPr>
              <w:pStyle w:val="tableheading"/>
            </w:pPr>
            <w:r>
              <w:t>Name</w:t>
            </w:r>
          </w:p>
        </w:tc>
        <w:tc>
          <w:tcPr>
            <w:tcW w:w="1255" w:type="dxa"/>
          </w:tcPr>
          <w:p w:rsidR="00473EB4" w:rsidRDefault="00473EB4" w:rsidP="00473EB4">
            <w:pPr>
              <w:pStyle w:val="tableheading"/>
            </w:pPr>
            <w:r>
              <w:t>Data type</w:t>
            </w:r>
          </w:p>
        </w:tc>
        <w:tc>
          <w:tcPr>
            <w:tcW w:w="1076" w:type="dxa"/>
          </w:tcPr>
          <w:p w:rsidR="00473EB4" w:rsidRDefault="00473EB4" w:rsidP="00473EB4">
            <w:pPr>
              <w:pStyle w:val="tableheading"/>
            </w:pPr>
            <w:r>
              <w:t>Required</w:t>
            </w:r>
          </w:p>
        </w:tc>
        <w:tc>
          <w:tcPr>
            <w:tcW w:w="5229" w:type="dxa"/>
          </w:tcPr>
          <w:p w:rsidR="00473EB4" w:rsidRDefault="00473EB4" w:rsidP="00473EB4">
            <w:pPr>
              <w:pStyle w:val="tableheading"/>
            </w:pPr>
            <w:r>
              <w:t>Description</w:t>
            </w:r>
          </w:p>
        </w:tc>
      </w:tr>
      <w:tr w:rsidR="00473EB4" w:rsidTr="00373FF5">
        <w:tc>
          <w:tcPr>
            <w:tcW w:w="1080" w:type="dxa"/>
          </w:tcPr>
          <w:p w:rsidR="00473EB4" w:rsidRPr="00073BE6" w:rsidRDefault="00CB685B" w:rsidP="00473EB4">
            <w:pPr>
              <w:pStyle w:val="tableentry"/>
            </w:pPr>
            <w:r>
              <w:t>admin</w:t>
            </w:r>
          </w:p>
        </w:tc>
        <w:tc>
          <w:tcPr>
            <w:tcW w:w="1255" w:type="dxa"/>
          </w:tcPr>
          <w:p w:rsidR="00473EB4" w:rsidRPr="00073BE6" w:rsidRDefault="00473EB4" w:rsidP="007D1AAA">
            <w:pPr>
              <w:pStyle w:val="tableentry"/>
            </w:pPr>
            <w:r>
              <w:t>A</w:t>
            </w:r>
            <w:r w:rsidRPr="00073BE6">
              <w:t xml:space="preserve">rray of </w:t>
            </w:r>
            <w:r w:rsidR="00746C3F">
              <w:t xml:space="preserve"> Policy</w:t>
            </w:r>
            <w:r w:rsidR="000A2B02" w:rsidRPr="00073BE6">
              <w:t xml:space="preserve"> </w:t>
            </w:r>
            <w:r w:rsidRPr="00073BE6">
              <w:t>objects</w:t>
            </w:r>
          </w:p>
        </w:tc>
        <w:tc>
          <w:tcPr>
            <w:tcW w:w="1076" w:type="dxa"/>
          </w:tcPr>
          <w:p w:rsidR="00473EB4" w:rsidRPr="00073BE6" w:rsidRDefault="000A2B02" w:rsidP="00473EB4">
            <w:pPr>
              <w:pStyle w:val="tableentry"/>
            </w:pPr>
            <w:r>
              <w:t>no</w:t>
            </w:r>
          </w:p>
        </w:tc>
        <w:tc>
          <w:tcPr>
            <w:tcW w:w="5229" w:type="dxa"/>
          </w:tcPr>
          <w:p w:rsidR="00473EB4" w:rsidRPr="00073BE6" w:rsidRDefault="005E6BED">
            <w:pPr>
              <w:pStyle w:val="tableentry"/>
            </w:pPr>
            <w:r>
              <w:t>L</w:t>
            </w:r>
            <w:r w:rsidR="00473EB4" w:rsidRPr="00073BE6">
              <w:t xml:space="preserve">ist of </w:t>
            </w:r>
            <w:r w:rsidR="00CB685B">
              <w:t>admin</w:t>
            </w:r>
            <w:r w:rsidR="00CB685B" w:rsidRPr="00073BE6">
              <w:t xml:space="preserve"> </w:t>
            </w:r>
            <w:r w:rsidR="00746C3F">
              <w:t>poli</w:t>
            </w:r>
            <w:r w:rsidR="00CB685B">
              <w:t>cies</w:t>
            </w:r>
            <w:r w:rsidR="00473EB4" w:rsidRPr="00073BE6">
              <w:t>. A</w:t>
            </w:r>
            <w:r w:rsidR="00CB685B">
              <w:t xml:space="preserve">n admin </w:t>
            </w:r>
            <w:r w:rsidR="00746C3F">
              <w:t>policy</w:t>
            </w:r>
            <w:r w:rsidR="000A2B02" w:rsidRPr="00073BE6">
              <w:t xml:space="preserve"> </w:t>
            </w:r>
            <w:r w:rsidR="00473EB4" w:rsidRPr="00073BE6">
              <w:t xml:space="preserve">specifies the </w:t>
            </w:r>
            <w:r w:rsidR="00CB685B">
              <w:t xml:space="preserve">list of peers who have the admin privilege for </w:t>
            </w:r>
            <w:r w:rsidR="00473EB4" w:rsidRPr="00073BE6">
              <w:t>the application</w:t>
            </w:r>
            <w:r w:rsidR="00CB685B">
              <w:t>.</w:t>
            </w:r>
            <w:r w:rsidR="000D255A">
              <w:t xml:space="preserve">  An admin peer becomes a certificate authority for the application.</w:t>
            </w:r>
          </w:p>
        </w:tc>
      </w:tr>
      <w:tr w:rsidR="00CB685B" w:rsidTr="00373FF5">
        <w:tc>
          <w:tcPr>
            <w:tcW w:w="1080" w:type="dxa"/>
          </w:tcPr>
          <w:p w:rsidR="00CB685B" w:rsidRPr="00073BE6" w:rsidRDefault="00CB685B" w:rsidP="00473EB4">
            <w:pPr>
              <w:pStyle w:val="tableentry"/>
            </w:pPr>
            <w:r w:rsidRPr="00073BE6">
              <w:t>provider</w:t>
            </w:r>
          </w:p>
        </w:tc>
        <w:tc>
          <w:tcPr>
            <w:tcW w:w="1255" w:type="dxa"/>
          </w:tcPr>
          <w:p w:rsidR="00CB685B" w:rsidRDefault="00CB685B" w:rsidP="007D1AAA">
            <w:pPr>
              <w:pStyle w:val="tableentry"/>
            </w:pPr>
            <w:r>
              <w:t>A</w:t>
            </w:r>
            <w:r w:rsidRPr="00073BE6">
              <w:t xml:space="preserve">rray of </w:t>
            </w:r>
            <w:r>
              <w:t xml:space="preserve"> Policy</w:t>
            </w:r>
            <w:r w:rsidRPr="00073BE6">
              <w:t xml:space="preserve"> objects</w:t>
            </w:r>
          </w:p>
        </w:tc>
        <w:tc>
          <w:tcPr>
            <w:tcW w:w="1076" w:type="dxa"/>
          </w:tcPr>
          <w:p w:rsidR="00CB685B" w:rsidRDefault="00CB685B" w:rsidP="00473EB4">
            <w:pPr>
              <w:pStyle w:val="tableentry"/>
            </w:pPr>
            <w:r>
              <w:t>no</w:t>
            </w:r>
          </w:p>
        </w:tc>
        <w:tc>
          <w:tcPr>
            <w:tcW w:w="5229" w:type="dxa"/>
          </w:tcPr>
          <w:p w:rsidR="00CB685B" w:rsidRDefault="00CB685B" w:rsidP="007D1AAA">
            <w:pPr>
              <w:pStyle w:val="tableentry"/>
            </w:pPr>
            <w:r>
              <w:t>L</w:t>
            </w:r>
            <w:r w:rsidRPr="00073BE6">
              <w:t xml:space="preserve">ist of provider </w:t>
            </w:r>
            <w:r>
              <w:t>policie</w:t>
            </w:r>
            <w:r w:rsidRPr="00073BE6">
              <w:t xml:space="preserve">s. A provider </w:t>
            </w:r>
            <w:r>
              <w:t>policy</w:t>
            </w:r>
            <w:r w:rsidRPr="00073BE6">
              <w:t xml:space="preserve"> specifies the features the application can provide to others.</w:t>
            </w:r>
          </w:p>
        </w:tc>
      </w:tr>
      <w:tr w:rsidR="00CB685B" w:rsidTr="00373FF5">
        <w:tc>
          <w:tcPr>
            <w:tcW w:w="1080" w:type="dxa"/>
          </w:tcPr>
          <w:p w:rsidR="00CB685B" w:rsidRPr="00073BE6" w:rsidRDefault="00CB685B" w:rsidP="00473EB4">
            <w:pPr>
              <w:pStyle w:val="tableentry"/>
            </w:pPr>
            <w:r w:rsidRPr="00073BE6">
              <w:t>consumer</w:t>
            </w:r>
          </w:p>
        </w:tc>
        <w:tc>
          <w:tcPr>
            <w:tcW w:w="1255" w:type="dxa"/>
          </w:tcPr>
          <w:p w:rsidR="00CB685B" w:rsidRPr="00073BE6" w:rsidRDefault="00CB685B" w:rsidP="00473EB4">
            <w:pPr>
              <w:pStyle w:val="tableentry"/>
            </w:pPr>
            <w:r>
              <w:t>A</w:t>
            </w:r>
            <w:r w:rsidRPr="00073BE6">
              <w:t xml:space="preserve">rray of </w:t>
            </w:r>
            <w:r>
              <w:t xml:space="preserve">ACL </w:t>
            </w:r>
            <w:r w:rsidRPr="00073BE6">
              <w:t>objects</w:t>
            </w:r>
          </w:p>
        </w:tc>
        <w:tc>
          <w:tcPr>
            <w:tcW w:w="1076" w:type="dxa"/>
          </w:tcPr>
          <w:p w:rsidR="00CB685B" w:rsidRPr="00073BE6" w:rsidRDefault="00CB685B" w:rsidP="00473EB4">
            <w:pPr>
              <w:pStyle w:val="tableentry"/>
            </w:pPr>
            <w:r>
              <w:t>no</w:t>
            </w:r>
          </w:p>
        </w:tc>
        <w:tc>
          <w:tcPr>
            <w:tcW w:w="5229" w:type="dxa"/>
          </w:tcPr>
          <w:p w:rsidR="00CB685B" w:rsidRDefault="00CB685B" w:rsidP="007D1AAA">
            <w:pPr>
              <w:pStyle w:val="tableentry"/>
            </w:pPr>
            <w:r>
              <w:t>L</w:t>
            </w:r>
            <w:r w:rsidRPr="00073BE6">
              <w:t>ist of consumer</w:t>
            </w:r>
            <w:r>
              <w:t xml:space="preserve"> ACL</w:t>
            </w:r>
            <w:r w:rsidRPr="00073BE6">
              <w:t xml:space="preserve">s. A consumer </w:t>
            </w:r>
            <w:r>
              <w:t>ACL</w:t>
            </w:r>
            <w:r w:rsidRPr="00073BE6">
              <w:t xml:space="preserve"> specifies the features the application can invoke on others.</w:t>
            </w:r>
          </w:p>
        </w:tc>
      </w:tr>
    </w:tbl>
    <w:p w:rsidR="00473EB4" w:rsidRPr="00473EB4" w:rsidRDefault="00746C3F" w:rsidP="00473EB4">
      <w:pPr>
        <w:pStyle w:val="subheadindented"/>
      </w:pPr>
      <w:r>
        <w:t>Policy/</w:t>
      </w:r>
      <w:r w:rsidR="000A2B02">
        <w:t>ACL</w:t>
      </w:r>
    </w:p>
    <w:tbl>
      <w:tblPr>
        <w:tblStyle w:val="TableGrid"/>
        <w:tblW w:w="8640" w:type="dxa"/>
        <w:tblInd w:w="835" w:type="dxa"/>
        <w:tblLayout w:type="fixed"/>
        <w:tblLook w:val="04A0" w:firstRow="1" w:lastRow="0" w:firstColumn="1" w:lastColumn="0" w:noHBand="0" w:noVBand="1"/>
      </w:tblPr>
      <w:tblGrid>
        <w:gridCol w:w="1095"/>
        <w:gridCol w:w="975"/>
        <w:gridCol w:w="1080"/>
        <w:gridCol w:w="5490"/>
      </w:tblGrid>
      <w:tr w:rsidR="00473EB4" w:rsidTr="00373FF5">
        <w:trPr>
          <w:cnfStyle w:val="100000000000" w:firstRow="1" w:lastRow="0" w:firstColumn="0" w:lastColumn="0" w:oddVBand="0" w:evenVBand="0" w:oddHBand="0" w:evenHBand="0" w:firstRowFirstColumn="0" w:firstRowLastColumn="0" w:lastRowFirstColumn="0" w:lastRowLastColumn="0"/>
          <w:tblHeader/>
        </w:trPr>
        <w:tc>
          <w:tcPr>
            <w:tcW w:w="1095" w:type="dxa"/>
          </w:tcPr>
          <w:p w:rsidR="00473EB4" w:rsidRDefault="00473EB4" w:rsidP="00473EB4">
            <w:pPr>
              <w:pStyle w:val="tableheading"/>
            </w:pPr>
            <w:r>
              <w:t>Name</w:t>
            </w:r>
          </w:p>
        </w:tc>
        <w:tc>
          <w:tcPr>
            <w:tcW w:w="975" w:type="dxa"/>
          </w:tcPr>
          <w:p w:rsidR="00473EB4" w:rsidRDefault="00473EB4" w:rsidP="00473EB4">
            <w:pPr>
              <w:pStyle w:val="tableheading"/>
            </w:pPr>
            <w:r>
              <w:t>Data type</w:t>
            </w:r>
          </w:p>
        </w:tc>
        <w:tc>
          <w:tcPr>
            <w:tcW w:w="1080" w:type="dxa"/>
          </w:tcPr>
          <w:p w:rsidR="00473EB4" w:rsidRDefault="00473EB4" w:rsidP="00473EB4">
            <w:pPr>
              <w:pStyle w:val="tableheading"/>
            </w:pPr>
            <w:r>
              <w:t>Required</w:t>
            </w:r>
          </w:p>
        </w:tc>
        <w:tc>
          <w:tcPr>
            <w:tcW w:w="5490" w:type="dxa"/>
          </w:tcPr>
          <w:p w:rsidR="00473EB4" w:rsidRDefault="00473EB4" w:rsidP="00473EB4">
            <w:pPr>
              <w:pStyle w:val="tableheading"/>
            </w:pPr>
            <w:r>
              <w:t>Description</w:t>
            </w:r>
          </w:p>
        </w:tc>
      </w:tr>
      <w:tr w:rsidR="00473EB4" w:rsidTr="00373FF5">
        <w:tc>
          <w:tcPr>
            <w:tcW w:w="1095" w:type="dxa"/>
          </w:tcPr>
          <w:p w:rsidR="00473EB4" w:rsidRPr="00C854D0" w:rsidRDefault="00473EB4" w:rsidP="00473EB4">
            <w:pPr>
              <w:pStyle w:val="tableentry"/>
            </w:pPr>
            <w:r w:rsidRPr="00C854D0">
              <w:t>version</w:t>
            </w:r>
          </w:p>
        </w:tc>
        <w:tc>
          <w:tcPr>
            <w:tcW w:w="975" w:type="dxa"/>
          </w:tcPr>
          <w:p w:rsidR="00473EB4" w:rsidRPr="00C854D0" w:rsidRDefault="00473EB4" w:rsidP="00473EB4">
            <w:pPr>
              <w:pStyle w:val="tableentry"/>
            </w:pPr>
            <w:r>
              <w:t>N</w:t>
            </w:r>
            <w:r w:rsidRPr="00C854D0">
              <w:t>umber</w:t>
            </w:r>
          </w:p>
        </w:tc>
        <w:tc>
          <w:tcPr>
            <w:tcW w:w="1080" w:type="dxa"/>
          </w:tcPr>
          <w:p w:rsidR="00473EB4" w:rsidRPr="00C854D0" w:rsidRDefault="00473EB4" w:rsidP="00473EB4">
            <w:pPr>
              <w:pStyle w:val="tableentry"/>
            </w:pPr>
            <w:r w:rsidRPr="00C854D0">
              <w:t>no</w:t>
            </w:r>
          </w:p>
        </w:tc>
        <w:tc>
          <w:tcPr>
            <w:tcW w:w="5490" w:type="dxa"/>
          </w:tcPr>
          <w:p w:rsidR="00473EB4" w:rsidRPr="00C854D0" w:rsidRDefault="005E6BED" w:rsidP="005E6BED">
            <w:pPr>
              <w:pStyle w:val="tableentry"/>
            </w:pPr>
            <w:r>
              <w:t>V</w:t>
            </w:r>
            <w:r w:rsidR="00473EB4" w:rsidRPr="00C854D0">
              <w:t>ersion num</w:t>
            </w:r>
            <w:r>
              <w:t xml:space="preserve">ber of the authorization data. </w:t>
            </w:r>
            <w:r w:rsidR="00473EB4" w:rsidRPr="00C854D0">
              <w:t>Can be used for notification of updates.</w:t>
            </w:r>
          </w:p>
        </w:tc>
      </w:tr>
      <w:tr w:rsidR="00473EB4" w:rsidTr="00373FF5">
        <w:tc>
          <w:tcPr>
            <w:tcW w:w="1095" w:type="dxa"/>
          </w:tcPr>
          <w:p w:rsidR="00473EB4" w:rsidRPr="00C854D0" w:rsidRDefault="00473EB4" w:rsidP="00473EB4">
            <w:pPr>
              <w:pStyle w:val="tableentry"/>
            </w:pPr>
            <w:r w:rsidRPr="00C854D0">
              <w:lastRenderedPageBreak/>
              <w:t>peer</w:t>
            </w:r>
          </w:p>
        </w:tc>
        <w:tc>
          <w:tcPr>
            <w:tcW w:w="975" w:type="dxa"/>
          </w:tcPr>
          <w:p w:rsidR="00473EB4" w:rsidRPr="00C854D0" w:rsidRDefault="008E1E87">
            <w:pPr>
              <w:pStyle w:val="tableentry"/>
            </w:pPr>
            <w:r>
              <w:t>ar</w:t>
            </w:r>
            <w:r w:rsidR="00473EB4" w:rsidRPr="00C854D0">
              <w:t xml:space="preserve">ray of </w:t>
            </w:r>
            <w:r>
              <w:t>objects</w:t>
            </w:r>
          </w:p>
        </w:tc>
        <w:tc>
          <w:tcPr>
            <w:tcW w:w="1080" w:type="dxa"/>
          </w:tcPr>
          <w:p w:rsidR="00473EB4" w:rsidRPr="00C854D0" w:rsidRDefault="00473EB4" w:rsidP="00473EB4">
            <w:pPr>
              <w:pStyle w:val="tableentry"/>
            </w:pPr>
            <w:r w:rsidRPr="00C854D0">
              <w:t>no</w:t>
            </w:r>
          </w:p>
        </w:tc>
        <w:tc>
          <w:tcPr>
            <w:tcW w:w="5490" w:type="dxa"/>
          </w:tcPr>
          <w:p w:rsidR="008E1E87" w:rsidRPr="001D32B6" w:rsidRDefault="005E6BED" w:rsidP="005E6BED">
            <w:pPr>
              <w:pStyle w:val="tableentry"/>
            </w:pPr>
            <w:r w:rsidRPr="001D32B6">
              <w:t>L</w:t>
            </w:r>
            <w:r w:rsidR="00473EB4" w:rsidRPr="001D32B6">
              <w:t xml:space="preserve">ist of peers. </w:t>
            </w:r>
            <w:r w:rsidR="008E1E87" w:rsidRPr="001D32B6">
              <w:t xml:space="preserve"> There are multiple types of peers.  A peer object has the following fields:</w:t>
            </w:r>
          </w:p>
          <w:p w:rsidR="008E1E87" w:rsidRPr="001D32B6" w:rsidRDefault="008E1E87" w:rsidP="005E6BED">
            <w:pPr>
              <w:pStyle w:val="tableentry"/>
            </w:pPr>
          </w:p>
          <w:tbl>
            <w:tblPr>
              <w:tblStyle w:val="TableGrid"/>
              <w:tblW w:w="0" w:type="auto"/>
              <w:tblInd w:w="0" w:type="dxa"/>
              <w:tblLayout w:type="fixed"/>
              <w:tblLook w:val="04A0" w:firstRow="1" w:lastRow="0" w:firstColumn="1" w:lastColumn="0" w:noHBand="0" w:noVBand="1"/>
            </w:tblPr>
            <w:tblGrid>
              <w:gridCol w:w="1047"/>
              <w:gridCol w:w="810"/>
              <w:gridCol w:w="1080"/>
              <w:gridCol w:w="2250"/>
            </w:tblGrid>
            <w:tr w:rsidR="008E1E87" w:rsidRPr="001D32B6" w:rsidTr="00373FF5">
              <w:trPr>
                <w:cnfStyle w:val="100000000000" w:firstRow="1" w:lastRow="0" w:firstColumn="0" w:lastColumn="0" w:oddVBand="0" w:evenVBand="0" w:oddHBand="0" w:evenHBand="0" w:firstRowFirstColumn="0" w:firstRowLastColumn="0" w:lastRowFirstColumn="0" w:lastRowLastColumn="0"/>
              </w:trPr>
              <w:tc>
                <w:tcPr>
                  <w:tcW w:w="1047" w:type="dxa"/>
                </w:tcPr>
                <w:p w:rsidR="008E1E87" w:rsidRPr="00373FF5" w:rsidRDefault="008E1E87" w:rsidP="005E6BED">
                  <w:pPr>
                    <w:pStyle w:val="tableentry"/>
                    <w:rPr>
                      <w:b/>
                    </w:rPr>
                  </w:pPr>
                  <w:r w:rsidRPr="00373FF5">
                    <w:rPr>
                      <w:b/>
                    </w:rPr>
                    <w:t>Name</w:t>
                  </w:r>
                </w:p>
              </w:tc>
              <w:tc>
                <w:tcPr>
                  <w:tcW w:w="810" w:type="dxa"/>
                </w:tcPr>
                <w:p w:rsidR="008E1E87" w:rsidRPr="00373FF5" w:rsidRDefault="008E1E87" w:rsidP="005E6BED">
                  <w:pPr>
                    <w:pStyle w:val="tableentry"/>
                    <w:rPr>
                      <w:b/>
                    </w:rPr>
                  </w:pPr>
                  <w:r w:rsidRPr="00373FF5">
                    <w:rPr>
                      <w:b/>
                    </w:rPr>
                    <w:t xml:space="preserve">Data </w:t>
                  </w:r>
                </w:p>
                <w:p w:rsidR="008E1E87" w:rsidRPr="00373FF5" w:rsidRDefault="008E1E87" w:rsidP="005E6BED">
                  <w:pPr>
                    <w:pStyle w:val="tableentry"/>
                    <w:rPr>
                      <w:b/>
                    </w:rPr>
                  </w:pPr>
                  <w:r w:rsidRPr="00373FF5">
                    <w:rPr>
                      <w:b/>
                    </w:rPr>
                    <w:t>Type</w:t>
                  </w:r>
                </w:p>
              </w:tc>
              <w:tc>
                <w:tcPr>
                  <w:tcW w:w="1080" w:type="dxa"/>
                </w:tcPr>
                <w:p w:rsidR="008E1E87" w:rsidRPr="00373FF5" w:rsidRDefault="008E1E87" w:rsidP="005E6BED">
                  <w:pPr>
                    <w:pStyle w:val="tableentry"/>
                    <w:rPr>
                      <w:b/>
                    </w:rPr>
                  </w:pPr>
                  <w:r w:rsidRPr="00373FF5">
                    <w:rPr>
                      <w:b/>
                    </w:rPr>
                    <w:t>Required</w:t>
                  </w:r>
                </w:p>
              </w:tc>
              <w:tc>
                <w:tcPr>
                  <w:tcW w:w="2250" w:type="dxa"/>
                </w:tcPr>
                <w:p w:rsidR="008E1E87" w:rsidRPr="00373FF5" w:rsidRDefault="008E1E87" w:rsidP="005E6BED">
                  <w:pPr>
                    <w:pStyle w:val="tableentry"/>
                    <w:rPr>
                      <w:b/>
                    </w:rPr>
                  </w:pPr>
                  <w:r w:rsidRPr="00373FF5">
                    <w:rPr>
                      <w:b/>
                    </w:rPr>
                    <w:t>Description</w:t>
                  </w:r>
                </w:p>
              </w:tc>
            </w:tr>
            <w:tr w:rsidR="008E1E87" w:rsidRPr="001D32B6" w:rsidTr="00373FF5">
              <w:tc>
                <w:tcPr>
                  <w:tcW w:w="1047" w:type="dxa"/>
                </w:tcPr>
                <w:p w:rsidR="008E1E87" w:rsidRPr="001D32B6" w:rsidRDefault="008E1E87" w:rsidP="005E6BED">
                  <w:pPr>
                    <w:pStyle w:val="tableentry"/>
                  </w:pPr>
                  <w:r w:rsidRPr="001D32B6">
                    <w:t>type</w:t>
                  </w:r>
                </w:p>
              </w:tc>
              <w:tc>
                <w:tcPr>
                  <w:tcW w:w="810" w:type="dxa"/>
                </w:tcPr>
                <w:p w:rsidR="008E1E87" w:rsidRPr="001D32B6" w:rsidRDefault="008E1E87" w:rsidP="005E6BED">
                  <w:pPr>
                    <w:pStyle w:val="tableentry"/>
                  </w:pPr>
                  <w:r w:rsidRPr="001D32B6">
                    <w:t>string</w:t>
                  </w:r>
                </w:p>
              </w:tc>
              <w:tc>
                <w:tcPr>
                  <w:tcW w:w="1080" w:type="dxa"/>
                </w:tcPr>
                <w:p w:rsidR="008E1E87" w:rsidRPr="001D32B6" w:rsidRDefault="008E1E87" w:rsidP="005E6BED">
                  <w:pPr>
                    <w:pStyle w:val="tableentry"/>
                  </w:pPr>
                  <w:r w:rsidRPr="001D32B6">
                    <w:t>yes</w:t>
                  </w:r>
                </w:p>
              </w:tc>
              <w:tc>
                <w:tcPr>
                  <w:tcW w:w="2250" w:type="dxa"/>
                </w:tcPr>
                <w:p w:rsidR="008E1E87" w:rsidRPr="001D32B6" w:rsidRDefault="008E1E87" w:rsidP="005E6BED">
                  <w:pPr>
                    <w:pStyle w:val="tableentry"/>
                  </w:pPr>
                  <w:r w:rsidRPr="001D32B6">
                    <w:t>The peer type.  The followings are the valid type of peers:</w:t>
                  </w:r>
                </w:p>
                <w:p w:rsidR="008E1E87" w:rsidRPr="001D32B6" w:rsidRDefault="008E1E87" w:rsidP="00373FF5">
                  <w:pPr>
                    <w:pStyle w:val="tableentry"/>
                    <w:numPr>
                      <w:ilvl w:val="0"/>
                      <w:numId w:val="77"/>
                    </w:numPr>
                  </w:pPr>
                  <w:r w:rsidRPr="001D32B6">
                    <w:t>ANY</w:t>
                  </w:r>
                </w:p>
                <w:p w:rsidR="008E1E87" w:rsidRPr="001D32B6" w:rsidRDefault="008E1E87" w:rsidP="00373FF5">
                  <w:pPr>
                    <w:pStyle w:val="tableentry"/>
                    <w:numPr>
                      <w:ilvl w:val="0"/>
                      <w:numId w:val="77"/>
                    </w:numPr>
                  </w:pPr>
                  <w:r w:rsidRPr="001D32B6">
                    <w:t xml:space="preserve">PSK </w:t>
                  </w:r>
                </w:p>
                <w:p w:rsidR="008E1E87" w:rsidRPr="001D32B6" w:rsidRDefault="008E1E87" w:rsidP="00373FF5">
                  <w:pPr>
                    <w:pStyle w:val="tableentry"/>
                    <w:numPr>
                      <w:ilvl w:val="0"/>
                      <w:numId w:val="77"/>
                    </w:numPr>
                  </w:pPr>
                  <w:r w:rsidRPr="001D32B6">
                    <w:t>DSA</w:t>
                  </w:r>
                </w:p>
                <w:p w:rsidR="008E1E87" w:rsidRPr="001D32B6" w:rsidRDefault="008E1E87" w:rsidP="00373FF5">
                  <w:pPr>
                    <w:pStyle w:val="tableentry"/>
                    <w:numPr>
                      <w:ilvl w:val="0"/>
                      <w:numId w:val="77"/>
                    </w:numPr>
                  </w:pPr>
                  <w:r w:rsidRPr="001D32B6">
                    <w:t>GUILD</w:t>
                  </w:r>
                </w:p>
              </w:tc>
            </w:tr>
            <w:tr w:rsidR="008E1E87" w:rsidRPr="001D32B6" w:rsidTr="00373FF5">
              <w:tc>
                <w:tcPr>
                  <w:tcW w:w="1047" w:type="dxa"/>
                </w:tcPr>
                <w:p w:rsidR="008E1E87" w:rsidRPr="001D32B6" w:rsidRDefault="008E1E87" w:rsidP="005E6BED">
                  <w:pPr>
                    <w:pStyle w:val="tableentry"/>
                  </w:pPr>
                  <w:r w:rsidRPr="001D32B6">
                    <w:t>ID</w:t>
                  </w:r>
                </w:p>
              </w:tc>
              <w:tc>
                <w:tcPr>
                  <w:tcW w:w="810" w:type="dxa"/>
                </w:tcPr>
                <w:p w:rsidR="008E1E87" w:rsidRPr="001D32B6" w:rsidRDefault="008E1E87" w:rsidP="005E6BED">
                  <w:pPr>
                    <w:pStyle w:val="tableentry"/>
                  </w:pPr>
                  <w:r w:rsidRPr="001D32B6">
                    <w:t>string</w:t>
                  </w:r>
                </w:p>
              </w:tc>
              <w:tc>
                <w:tcPr>
                  <w:tcW w:w="1080" w:type="dxa"/>
                </w:tcPr>
                <w:p w:rsidR="008E1E87" w:rsidRPr="001D32B6" w:rsidRDefault="008E1E87" w:rsidP="005E6BED">
                  <w:pPr>
                    <w:pStyle w:val="tableentry"/>
                  </w:pPr>
                  <w:r w:rsidRPr="001D32B6">
                    <w:t>no</w:t>
                  </w:r>
                </w:p>
              </w:tc>
              <w:tc>
                <w:tcPr>
                  <w:tcW w:w="2250" w:type="dxa"/>
                </w:tcPr>
                <w:p w:rsidR="001D32B6" w:rsidRPr="001D32B6" w:rsidRDefault="008E1E87" w:rsidP="005E6BED">
                  <w:pPr>
                    <w:pStyle w:val="tableentry"/>
                  </w:pPr>
                  <w:r w:rsidRPr="001D32B6">
                    <w:t>The peer ID</w:t>
                  </w:r>
                  <w:r w:rsidR="001D32B6" w:rsidRPr="001D32B6">
                    <w:t xml:space="preserve">. </w:t>
                  </w:r>
                  <w:r w:rsidR="000D255A">
                    <w:t xml:space="preserve"> Depending on </w:t>
                  </w:r>
                  <w:r w:rsidR="001D32B6" w:rsidRPr="001D32B6">
                    <w:t>peer type, the ID is:</w:t>
                  </w:r>
                </w:p>
                <w:p w:rsidR="001D32B6" w:rsidRPr="001D32B6" w:rsidRDefault="001D32B6" w:rsidP="00373FF5">
                  <w:pPr>
                    <w:pStyle w:val="tableentry"/>
                    <w:numPr>
                      <w:ilvl w:val="0"/>
                      <w:numId w:val="78"/>
                    </w:numPr>
                  </w:pPr>
                  <w:r w:rsidRPr="001D32B6">
                    <w:t>ANY – not applicable</w:t>
                  </w:r>
                </w:p>
                <w:p w:rsidR="001D32B6" w:rsidRPr="001D32B6" w:rsidRDefault="001D32B6" w:rsidP="00373FF5">
                  <w:pPr>
                    <w:pStyle w:val="tableentry"/>
                    <w:numPr>
                      <w:ilvl w:val="0"/>
                      <w:numId w:val="78"/>
                    </w:numPr>
                  </w:pPr>
                  <w:r w:rsidRPr="001D32B6">
                    <w:t>PSK – the PSK name</w:t>
                  </w:r>
                </w:p>
                <w:p w:rsidR="001D32B6" w:rsidRPr="001D32B6" w:rsidRDefault="001D32B6" w:rsidP="00373FF5">
                  <w:pPr>
                    <w:pStyle w:val="tableentry"/>
                    <w:numPr>
                      <w:ilvl w:val="0"/>
                      <w:numId w:val="78"/>
                    </w:numPr>
                  </w:pPr>
                  <w:r w:rsidRPr="001D32B6">
                    <w:t>DSA – the public key</w:t>
                  </w:r>
                </w:p>
                <w:p w:rsidR="001D32B6" w:rsidRPr="001D32B6" w:rsidRDefault="001D32B6" w:rsidP="00373FF5">
                  <w:pPr>
                    <w:pStyle w:val="tableentry"/>
                    <w:numPr>
                      <w:ilvl w:val="0"/>
                      <w:numId w:val="78"/>
                    </w:numPr>
                  </w:pPr>
                  <w:r w:rsidRPr="001D32B6">
                    <w:t>GUILD – the GUID of the guild</w:t>
                  </w:r>
                </w:p>
              </w:tc>
            </w:tr>
            <w:tr w:rsidR="008E1E87" w:rsidRPr="001D32B6" w:rsidTr="00373FF5">
              <w:tc>
                <w:tcPr>
                  <w:tcW w:w="1047" w:type="dxa"/>
                </w:tcPr>
                <w:p w:rsidR="008E1E87" w:rsidRPr="001D32B6" w:rsidRDefault="008E1E87" w:rsidP="005E6BED">
                  <w:pPr>
                    <w:pStyle w:val="tableentry"/>
                  </w:pPr>
                  <w:r w:rsidRPr="001D32B6">
                    <w:t>authority</w:t>
                  </w:r>
                </w:p>
              </w:tc>
              <w:tc>
                <w:tcPr>
                  <w:tcW w:w="810" w:type="dxa"/>
                </w:tcPr>
                <w:p w:rsidR="008E1E87" w:rsidRPr="001D32B6" w:rsidRDefault="008E1E87" w:rsidP="005E6BED">
                  <w:pPr>
                    <w:pStyle w:val="tableentry"/>
                  </w:pPr>
                  <w:r w:rsidRPr="001D32B6">
                    <w:t>string</w:t>
                  </w:r>
                </w:p>
              </w:tc>
              <w:tc>
                <w:tcPr>
                  <w:tcW w:w="1080" w:type="dxa"/>
                </w:tcPr>
                <w:p w:rsidR="008E1E87" w:rsidRPr="001D32B6" w:rsidRDefault="008E1E87" w:rsidP="005E6BED">
                  <w:pPr>
                    <w:pStyle w:val="tableentry"/>
                  </w:pPr>
                  <w:r w:rsidRPr="001D32B6">
                    <w:t>no</w:t>
                  </w:r>
                </w:p>
              </w:tc>
              <w:tc>
                <w:tcPr>
                  <w:tcW w:w="2250" w:type="dxa"/>
                </w:tcPr>
                <w:p w:rsidR="00BA2BB6" w:rsidRDefault="008E1E87">
                  <w:pPr>
                    <w:pStyle w:val="tableentry"/>
                  </w:pPr>
                  <w:r w:rsidRPr="001D32B6">
                    <w:t xml:space="preserve">The </w:t>
                  </w:r>
                  <w:r w:rsidR="000D255A">
                    <w:t xml:space="preserve">guild </w:t>
                  </w:r>
                  <w:r w:rsidRPr="001D32B6">
                    <w:t>authori</w:t>
                  </w:r>
                  <w:r w:rsidR="00BA2BB6">
                    <w:t>ty.</w:t>
                  </w:r>
                  <w:r w:rsidR="000D255A">
                    <w:t xml:space="preserve">  This field is applica</w:t>
                  </w:r>
                  <w:r w:rsidR="00BA2BB6">
                    <w:t xml:space="preserve">ble </w:t>
                  </w:r>
                  <w:r w:rsidR="000D255A">
                    <w:t xml:space="preserve">for a guild.  </w:t>
                  </w:r>
                </w:p>
                <w:p w:rsidR="008E1E87" w:rsidRPr="001D32B6" w:rsidRDefault="000D255A">
                  <w:pPr>
                    <w:pStyle w:val="tableentry"/>
                  </w:pPr>
                  <w:r>
                    <w:t>The guild authority becomes a certificate authority for the</w:t>
                  </w:r>
                  <w:r w:rsidR="00BA2BB6">
                    <w:t xml:space="preserve"> given guild.</w:t>
                  </w:r>
                </w:p>
              </w:tc>
            </w:tr>
            <w:tr w:rsidR="000D255A" w:rsidRPr="001D32B6" w:rsidTr="001D32B6">
              <w:tc>
                <w:tcPr>
                  <w:tcW w:w="1047" w:type="dxa"/>
                </w:tcPr>
                <w:p w:rsidR="000D255A" w:rsidRPr="001D32B6" w:rsidRDefault="000D255A" w:rsidP="005E6BED">
                  <w:pPr>
                    <w:pStyle w:val="tableentry"/>
                  </w:pPr>
                  <w:r>
                    <w:t>psk</w:t>
                  </w:r>
                </w:p>
              </w:tc>
              <w:tc>
                <w:tcPr>
                  <w:tcW w:w="810" w:type="dxa"/>
                </w:tcPr>
                <w:p w:rsidR="000D255A" w:rsidRPr="001D32B6" w:rsidDel="000D255A" w:rsidRDefault="000D255A" w:rsidP="005E6BED">
                  <w:pPr>
                    <w:pStyle w:val="tableentry"/>
                  </w:pPr>
                  <w:r w:rsidRPr="00E70CA9">
                    <w:t>string</w:t>
                  </w:r>
                </w:p>
              </w:tc>
              <w:tc>
                <w:tcPr>
                  <w:tcW w:w="1080" w:type="dxa"/>
                </w:tcPr>
                <w:p w:rsidR="000D255A" w:rsidRPr="001D32B6" w:rsidRDefault="000D255A" w:rsidP="005E6BED">
                  <w:pPr>
                    <w:pStyle w:val="tableentry"/>
                  </w:pPr>
                  <w:r w:rsidRPr="00E70CA9">
                    <w:t>no</w:t>
                  </w:r>
                </w:p>
              </w:tc>
              <w:tc>
                <w:tcPr>
                  <w:tcW w:w="2250" w:type="dxa"/>
                </w:tcPr>
                <w:p w:rsidR="000D255A" w:rsidRPr="001D32B6" w:rsidRDefault="000D255A" w:rsidP="00942D40">
                  <w:pPr>
                    <w:pStyle w:val="tableentry"/>
                  </w:pPr>
                  <w:r>
                    <w:t>The hex encoded shared secret.  It is applicable for peer type PSK.</w:t>
                  </w:r>
                </w:p>
              </w:tc>
            </w:tr>
          </w:tbl>
          <w:p w:rsidR="00473EB4" w:rsidRPr="00373FF5" w:rsidRDefault="00473EB4" w:rsidP="005E6BED">
            <w:pPr>
              <w:pStyle w:val="tableentry"/>
              <w:rPr>
                <w:i/>
              </w:rPr>
            </w:pPr>
          </w:p>
        </w:tc>
      </w:tr>
      <w:tr w:rsidR="00473EB4" w:rsidTr="00373FF5">
        <w:tc>
          <w:tcPr>
            <w:tcW w:w="1095" w:type="dxa"/>
          </w:tcPr>
          <w:p w:rsidR="00473EB4" w:rsidRPr="00763A7A" w:rsidRDefault="00473EB4" w:rsidP="00473EB4">
            <w:pPr>
              <w:pStyle w:val="tableentry"/>
            </w:pPr>
            <w:r w:rsidRPr="00763A7A">
              <w:t>allow</w:t>
            </w:r>
          </w:p>
        </w:tc>
        <w:tc>
          <w:tcPr>
            <w:tcW w:w="975" w:type="dxa"/>
          </w:tcPr>
          <w:p w:rsidR="00473EB4" w:rsidRPr="00763A7A" w:rsidRDefault="008E1E87" w:rsidP="00C07A1B">
            <w:pPr>
              <w:pStyle w:val="tableentry"/>
            </w:pPr>
            <w:r>
              <w:t>a</w:t>
            </w:r>
            <w:r w:rsidR="00473EB4" w:rsidRPr="00763A7A">
              <w:t>rray of rules</w:t>
            </w:r>
          </w:p>
        </w:tc>
        <w:tc>
          <w:tcPr>
            <w:tcW w:w="1080" w:type="dxa"/>
          </w:tcPr>
          <w:p w:rsidR="00473EB4" w:rsidRPr="00763A7A" w:rsidRDefault="00473EB4" w:rsidP="00473EB4">
            <w:pPr>
              <w:pStyle w:val="tableentry"/>
            </w:pPr>
            <w:r w:rsidRPr="00763A7A">
              <w:t>no</w:t>
            </w:r>
          </w:p>
        </w:tc>
        <w:tc>
          <w:tcPr>
            <w:tcW w:w="5490" w:type="dxa"/>
          </w:tcPr>
          <w:p w:rsidR="00473EB4" w:rsidRDefault="005E6BED" w:rsidP="00A851F1">
            <w:pPr>
              <w:pStyle w:val="tableentry"/>
            </w:pPr>
            <w:r>
              <w:t>L</w:t>
            </w:r>
            <w:r w:rsidR="00473EB4" w:rsidRPr="00FC5926">
              <w:t xml:space="preserve">ist of allowed rules. The </w:t>
            </w:r>
            <w:r w:rsidR="00A851F1">
              <w:t>application</w:t>
            </w:r>
            <w:r w:rsidR="00A851F1" w:rsidRPr="00FC5926">
              <w:t xml:space="preserve"> </w:t>
            </w:r>
            <w:r w:rsidR="00473EB4" w:rsidRPr="00FC5926">
              <w:t xml:space="preserve">is allowed to perform the actions specified in the given rules.  </w:t>
            </w:r>
          </w:p>
          <w:p w:rsidR="0025653B" w:rsidRPr="00FC5926" w:rsidRDefault="0025653B" w:rsidP="00373FF5">
            <w:pPr>
              <w:pStyle w:val="B-Body"/>
              <w:ind w:left="0"/>
            </w:pPr>
            <w:r w:rsidRPr="00373FF5">
              <w:rPr>
                <w:rFonts w:ascii="Arial" w:hAnsi="Arial" w:cs="Arial"/>
                <w:sz w:val="18"/>
                <w:szCs w:val="18"/>
                <w:lang w:eastAsia="ja-JP"/>
              </w:rPr>
              <w:t>The default rule is to allow nothing.</w:t>
            </w:r>
          </w:p>
        </w:tc>
      </w:tr>
      <w:tr w:rsidR="00473EB4" w:rsidTr="00373FF5">
        <w:tc>
          <w:tcPr>
            <w:tcW w:w="1095" w:type="dxa"/>
          </w:tcPr>
          <w:p w:rsidR="00473EB4" w:rsidRPr="00763A7A" w:rsidRDefault="00473EB4" w:rsidP="00473EB4">
            <w:pPr>
              <w:pStyle w:val="tableentry"/>
            </w:pPr>
            <w:r w:rsidRPr="00763A7A">
              <w:t>deny</w:t>
            </w:r>
          </w:p>
        </w:tc>
        <w:tc>
          <w:tcPr>
            <w:tcW w:w="975" w:type="dxa"/>
          </w:tcPr>
          <w:p w:rsidR="00473EB4" w:rsidRPr="00763A7A" w:rsidRDefault="008E1E87" w:rsidP="00473EB4">
            <w:pPr>
              <w:pStyle w:val="tableentry"/>
            </w:pPr>
            <w:r>
              <w:t>a</w:t>
            </w:r>
            <w:r w:rsidR="00473EB4" w:rsidRPr="00763A7A">
              <w:t>rray of rules</w:t>
            </w:r>
          </w:p>
        </w:tc>
        <w:tc>
          <w:tcPr>
            <w:tcW w:w="1080" w:type="dxa"/>
          </w:tcPr>
          <w:p w:rsidR="00473EB4" w:rsidRDefault="00473EB4" w:rsidP="00473EB4">
            <w:pPr>
              <w:pStyle w:val="tableentry"/>
            </w:pPr>
            <w:r w:rsidRPr="00763A7A">
              <w:t>no</w:t>
            </w:r>
          </w:p>
        </w:tc>
        <w:tc>
          <w:tcPr>
            <w:tcW w:w="5490" w:type="dxa"/>
          </w:tcPr>
          <w:p w:rsidR="00473EB4" w:rsidRPr="00FC5926" w:rsidRDefault="0025653B" w:rsidP="005E6BED">
            <w:pPr>
              <w:pStyle w:val="tableentry"/>
            </w:pPr>
            <w:r>
              <w:rPr>
                <w:lang w:eastAsia="ja-JP"/>
              </w:rPr>
              <w:t>A short cut to say allow all except these rules.   This field is ignored if the allow field is present and different than “*”</w:t>
            </w:r>
          </w:p>
        </w:tc>
      </w:tr>
    </w:tbl>
    <w:p w:rsidR="00473EB4" w:rsidRPr="00473EB4" w:rsidRDefault="00473EB4" w:rsidP="00473EB4">
      <w:pPr>
        <w:pStyle w:val="subheadindented"/>
      </w:pPr>
      <w:r>
        <w:t>Rule used in Deny or Allow record</w:t>
      </w:r>
    </w:p>
    <w:tbl>
      <w:tblPr>
        <w:tblStyle w:val="TableGrid"/>
        <w:tblW w:w="8755" w:type="dxa"/>
        <w:tblInd w:w="835" w:type="dxa"/>
        <w:tblLook w:val="04A0" w:firstRow="1" w:lastRow="0" w:firstColumn="1" w:lastColumn="0" w:noHBand="0" w:noVBand="1"/>
      </w:tblPr>
      <w:tblGrid>
        <w:gridCol w:w="1141"/>
        <w:gridCol w:w="991"/>
        <w:gridCol w:w="1043"/>
        <w:gridCol w:w="1955"/>
        <w:gridCol w:w="3625"/>
      </w:tblGrid>
      <w:tr w:rsidR="00BD54B2" w:rsidTr="0039241C">
        <w:trPr>
          <w:cnfStyle w:val="100000000000" w:firstRow="1" w:lastRow="0" w:firstColumn="0" w:lastColumn="0" w:oddVBand="0" w:evenVBand="0" w:oddHBand="0" w:evenHBand="0" w:firstRowFirstColumn="0" w:firstRowLastColumn="0" w:lastRowFirstColumn="0" w:lastRowLastColumn="0"/>
          <w:tblHeader/>
        </w:trPr>
        <w:tc>
          <w:tcPr>
            <w:tcW w:w="1141" w:type="dxa"/>
          </w:tcPr>
          <w:p w:rsidR="00BD54B2" w:rsidRDefault="00BD54B2" w:rsidP="00473EB4">
            <w:pPr>
              <w:pStyle w:val="tableheading"/>
            </w:pPr>
            <w:r>
              <w:t>Name</w:t>
            </w:r>
          </w:p>
        </w:tc>
        <w:tc>
          <w:tcPr>
            <w:tcW w:w="991" w:type="dxa"/>
          </w:tcPr>
          <w:p w:rsidR="00BD54B2" w:rsidRDefault="00BD54B2" w:rsidP="00473EB4">
            <w:pPr>
              <w:pStyle w:val="tableheading"/>
            </w:pPr>
            <w:r>
              <w:t>Data type</w:t>
            </w:r>
          </w:p>
        </w:tc>
        <w:tc>
          <w:tcPr>
            <w:tcW w:w="1043" w:type="dxa"/>
          </w:tcPr>
          <w:p w:rsidR="00BD54B2" w:rsidRDefault="00BD54B2" w:rsidP="00473EB4">
            <w:pPr>
              <w:pStyle w:val="tableheading"/>
            </w:pPr>
            <w:r>
              <w:t>Required</w:t>
            </w:r>
          </w:p>
        </w:tc>
        <w:tc>
          <w:tcPr>
            <w:tcW w:w="1955" w:type="dxa"/>
          </w:tcPr>
          <w:p w:rsidR="00BD54B2" w:rsidRDefault="00BD54B2" w:rsidP="00473EB4">
            <w:pPr>
              <w:pStyle w:val="tableheading"/>
            </w:pPr>
            <w:r>
              <w:t>List of values</w:t>
            </w:r>
          </w:p>
        </w:tc>
        <w:tc>
          <w:tcPr>
            <w:tcW w:w="3625" w:type="dxa"/>
          </w:tcPr>
          <w:p w:rsidR="00BD54B2" w:rsidRDefault="00BD54B2" w:rsidP="00473EB4">
            <w:pPr>
              <w:pStyle w:val="tableheading"/>
            </w:pPr>
            <w:r>
              <w:t>Description</w:t>
            </w:r>
          </w:p>
        </w:tc>
      </w:tr>
      <w:tr w:rsidR="00BD54B2" w:rsidTr="0039241C">
        <w:tc>
          <w:tcPr>
            <w:tcW w:w="1141" w:type="dxa"/>
          </w:tcPr>
          <w:p w:rsidR="00BD54B2" w:rsidRPr="00FC0477" w:rsidRDefault="00BD54B2" w:rsidP="00BD54B2">
            <w:pPr>
              <w:pStyle w:val="tableentry"/>
            </w:pPr>
            <w:r w:rsidRPr="00FC0477">
              <w:t>obj</w:t>
            </w:r>
          </w:p>
        </w:tc>
        <w:tc>
          <w:tcPr>
            <w:tcW w:w="991" w:type="dxa"/>
          </w:tcPr>
          <w:p w:rsidR="00BD54B2" w:rsidRPr="00FC0477" w:rsidRDefault="00BD54B2" w:rsidP="00BD54B2">
            <w:pPr>
              <w:pStyle w:val="tableentry"/>
            </w:pPr>
            <w:r w:rsidRPr="00FC0477">
              <w:t>string</w:t>
            </w:r>
          </w:p>
        </w:tc>
        <w:tc>
          <w:tcPr>
            <w:tcW w:w="1043" w:type="dxa"/>
          </w:tcPr>
          <w:p w:rsidR="00BD54B2" w:rsidRPr="00FC0477" w:rsidRDefault="00BD54B2" w:rsidP="00BD54B2">
            <w:pPr>
              <w:pStyle w:val="tableentry"/>
            </w:pPr>
            <w:r w:rsidRPr="00FC0477">
              <w:t>no</w:t>
            </w:r>
          </w:p>
        </w:tc>
        <w:tc>
          <w:tcPr>
            <w:tcW w:w="1955" w:type="dxa"/>
          </w:tcPr>
          <w:p w:rsidR="00BD54B2" w:rsidRPr="00FC0477" w:rsidRDefault="00BD54B2" w:rsidP="00BD54B2">
            <w:pPr>
              <w:pStyle w:val="tableentry"/>
            </w:pPr>
          </w:p>
        </w:tc>
        <w:tc>
          <w:tcPr>
            <w:tcW w:w="3625" w:type="dxa"/>
          </w:tcPr>
          <w:p w:rsidR="00BD54B2" w:rsidRDefault="005E6BED" w:rsidP="005E6BED">
            <w:pPr>
              <w:pStyle w:val="tableentry"/>
            </w:pPr>
            <w:r>
              <w:t>O</w:t>
            </w:r>
            <w:r w:rsidR="00BD54B2" w:rsidRPr="009D2DDB">
              <w:t>bje</w:t>
            </w:r>
            <w:r>
              <w:t xml:space="preserve">ct path of the secured object. </w:t>
            </w:r>
            <w:r w:rsidR="00BD54B2" w:rsidRPr="009D2DDB">
              <w:t>A * indicates a prefix match.</w:t>
            </w:r>
          </w:p>
          <w:p w:rsidR="008A2535" w:rsidRPr="00373FF5" w:rsidRDefault="008A2535" w:rsidP="005E6BED">
            <w:pPr>
              <w:pStyle w:val="tableentry"/>
              <w:rPr>
                <w:b/>
              </w:rPr>
            </w:pPr>
            <w:r w:rsidRPr="00373FF5">
              <w:rPr>
                <w:b/>
              </w:rPr>
              <w:t>If the object path is specified, the remaining fields are ignored.</w:t>
            </w:r>
            <w:r w:rsidR="001C4402" w:rsidRPr="00373FF5">
              <w:rPr>
                <w:b/>
              </w:rPr>
              <w:t xml:space="preserve">  In other words, a rule is either object path specific or interface specific.</w:t>
            </w:r>
          </w:p>
        </w:tc>
      </w:tr>
      <w:tr w:rsidR="00BD54B2" w:rsidTr="0039241C">
        <w:tc>
          <w:tcPr>
            <w:tcW w:w="1141" w:type="dxa"/>
          </w:tcPr>
          <w:p w:rsidR="00BD54B2" w:rsidRPr="00FC0477" w:rsidRDefault="00BD54B2" w:rsidP="00BD54B2">
            <w:pPr>
              <w:pStyle w:val="tableentry"/>
            </w:pPr>
            <w:r w:rsidRPr="00FC0477">
              <w:lastRenderedPageBreak/>
              <w:t>ifn</w:t>
            </w:r>
          </w:p>
        </w:tc>
        <w:tc>
          <w:tcPr>
            <w:tcW w:w="991" w:type="dxa"/>
          </w:tcPr>
          <w:p w:rsidR="00BD54B2" w:rsidRPr="00FC0477" w:rsidRDefault="00BD54B2" w:rsidP="00BD54B2">
            <w:pPr>
              <w:pStyle w:val="tableentry"/>
            </w:pPr>
            <w:r w:rsidRPr="00FC0477">
              <w:t>string</w:t>
            </w:r>
          </w:p>
        </w:tc>
        <w:tc>
          <w:tcPr>
            <w:tcW w:w="1043" w:type="dxa"/>
          </w:tcPr>
          <w:p w:rsidR="00BD54B2" w:rsidRPr="00FC0477" w:rsidRDefault="00BD54B2" w:rsidP="00BD54B2">
            <w:pPr>
              <w:pStyle w:val="tableentry"/>
            </w:pPr>
            <w:r w:rsidRPr="00FC0477">
              <w:t>no</w:t>
            </w:r>
          </w:p>
        </w:tc>
        <w:tc>
          <w:tcPr>
            <w:tcW w:w="1955" w:type="dxa"/>
          </w:tcPr>
          <w:p w:rsidR="00BD54B2" w:rsidRPr="00FC0477" w:rsidRDefault="00BD54B2" w:rsidP="00BD54B2">
            <w:pPr>
              <w:pStyle w:val="tableentry"/>
            </w:pPr>
          </w:p>
        </w:tc>
        <w:tc>
          <w:tcPr>
            <w:tcW w:w="3625" w:type="dxa"/>
          </w:tcPr>
          <w:p w:rsidR="00BD54B2" w:rsidRPr="009D2DDB" w:rsidRDefault="005E6BED" w:rsidP="00BD54B2">
            <w:pPr>
              <w:pStyle w:val="tableentry"/>
            </w:pPr>
            <w:r>
              <w:t xml:space="preserve">Interface name. </w:t>
            </w:r>
            <w:r w:rsidR="00BD54B2" w:rsidRPr="009D2DDB">
              <w:t>A * indicates a prefix match.</w:t>
            </w:r>
          </w:p>
        </w:tc>
      </w:tr>
      <w:tr w:rsidR="00BD54B2" w:rsidTr="0039241C">
        <w:tc>
          <w:tcPr>
            <w:tcW w:w="1141" w:type="dxa"/>
          </w:tcPr>
          <w:p w:rsidR="00BD54B2" w:rsidRPr="00FC0477" w:rsidRDefault="00BD54B2" w:rsidP="00BD54B2">
            <w:pPr>
              <w:pStyle w:val="tableentry"/>
            </w:pPr>
            <w:r w:rsidRPr="00FC0477">
              <w:t>mbr</w:t>
            </w:r>
          </w:p>
        </w:tc>
        <w:tc>
          <w:tcPr>
            <w:tcW w:w="991" w:type="dxa"/>
          </w:tcPr>
          <w:p w:rsidR="00BD54B2" w:rsidRPr="00FC0477" w:rsidRDefault="00BD54B2" w:rsidP="00BD54B2">
            <w:pPr>
              <w:pStyle w:val="tableentry"/>
            </w:pPr>
            <w:r w:rsidRPr="00FC0477">
              <w:t>string</w:t>
            </w:r>
          </w:p>
        </w:tc>
        <w:tc>
          <w:tcPr>
            <w:tcW w:w="1043" w:type="dxa"/>
          </w:tcPr>
          <w:p w:rsidR="00BD54B2" w:rsidRPr="00FC0477" w:rsidRDefault="00BD54B2" w:rsidP="00BD54B2">
            <w:pPr>
              <w:pStyle w:val="tableentry"/>
            </w:pPr>
            <w:r w:rsidRPr="00FC0477">
              <w:t>no</w:t>
            </w:r>
          </w:p>
        </w:tc>
        <w:tc>
          <w:tcPr>
            <w:tcW w:w="1955" w:type="dxa"/>
          </w:tcPr>
          <w:p w:rsidR="00BD54B2" w:rsidRPr="00FC0477" w:rsidRDefault="00BD54B2" w:rsidP="00BD54B2">
            <w:pPr>
              <w:pStyle w:val="tableentry"/>
            </w:pPr>
          </w:p>
        </w:tc>
        <w:tc>
          <w:tcPr>
            <w:tcW w:w="3625" w:type="dxa"/>
          </w:tcPr>
          <w:p w:rsidR="00BD54B2" w:rsidRDefault="005E6BED" w:rsidP="00BD54B2">
            <w:pPr>
              <w:pStyle w:val="tableentry"/>
            </w:pPr>
            <w:r>
              <w:t>M</w:t>
            </w:r>
            <w:r w:rsidR="00BD54B2" w:rsidRPr="009D2DDB">
              <w:t>ember name</w:t>
            </w:r>
          </w:p>
        </w:tc>
      </w:tr>
      <w:tr w:rsidR="00BD54B2" w:rsidTr="0039241C">
        <w:tc>
          <w:tcPr>
            <w:tcW w:w="1141" w:type="dxa"/>
          </w:tcPr>
          <w:p w:rsidR="00BD54B2" w:rsidRPr="00F74188" w:rsidRDefault="00BD54B2" w:rsidP="00BD54B2">
            <w:pPr>
              <w:pStyle w:val="tableentry"/>
            </w:pPr>
            <w:r w:rsidRPr="00F74188">
              <w:t>type</w:t>
            </w:r>
          </w:p>
        </w:tc>
        <w:tc>
          <w:tcPr>
            <w:tcW w:w="991" w:type="dxa"/>
          </w:tcPr>
          <w:p w:rsidR="00BD54B2" w:rsidRPr="00F74188" w:rsidRDefault="00BD54B2" w:rsidP="00BD54B2">
            <w:pPr>
              <w:pStyle w:val="tableentry"/>
            </w:pPr>
            <w:r w:rsidRPr="00F74188">
              <w:t>string</w:t>
            </w:r>
          </w:p>
        </w:tc>
        <w:tc>
          <w:tcPr>
            <w:tcW w:w="1043" w:type="dxa"/>
          </w:tcPr>
          <w:p w:rsidR="00BD54B2" w:rsidRPr="00F74188" w:rsidRDefault="00BD54B2" w:rsidP="00BD54B2">
            <w:pPr>
              <w:pStyle w:val="tableentry"/>
            </w:pPr>
            <w:r w:rsidRPr="00F74188">
              <w:t>no</w:t>
            </w:r>
          </w:p>
        </w:tc>
        <w:tc>
          <w:tcPr>
            <w:tcW w:w="1955" w:type="dxa"/>
          </w:tcPr>
          <w:p w:rsidR="00BD54B2" w:rsidRDefault="00BD54B2" w:rsidP="00BD54B2">
            <w:pPr>
              <w:pStyle w:val="tablebulletlvl1"/>
            </w:pPr>
            <w:r>
              <w:t>M: method call</w:t>
            </w:r>
          </w:p>
          <w:p w:rsidR="00BD54B2" w:rsidRDefault="00BD54B2" w:rsidP="00BD54B2">
            <w:pPr>
              <w:pStyle w:val="tablebulletlvl1"/>
            </w:pPr>
            <w:r>
              <w:t>S: signal</w:t>
            </w:r>
          </w:p>
          <w:p w:rsidR="00BD54B2" w:rsidRPr="00073BE6" w:rsidRDefault="00BD54B2" w:rsidP="00BD54B2">
            <w:pPr>
              <w:pStyle w:val="tablebulletlvl1"/>
            </w:pPr>
            <w:r>
              <w:t>P: property</w:t>
            </w:r>
          </w:p>
        </w:tc>
        <w:tc>
          <w:tcPr>
            <w:tcW w:w="3625" w:type="dxa"/>
          </w:tcPr>
          <w:p w:rsidR="00BD54B2" w:rsidRDefault="005E6BED" w:rsidP="00BD54B2">
            <w:pPr>
              <w:pStyle w:val="tableentry"/>
            </w:pPr>
            <w:r>
              <w:t>M</w:t>
            </w:r>
            <w:r w:rsidR="00BD54B2">
              <w:t>essage type. If the type is not specified</w:t>
            </w:r>
            <w:r w:rsidR="000B6269">
              <w:t>,</w:t>
            </w:r>
            <w:r w:rsidR="00BD54B2">
              <w:t xml:space="preserve"> the Interface definition will be examined in the following order to deter</w:t>
            </w:r>
            <w:r w:rsidR="000B6269">
              <w:t>mine whether the member name is.</w:t>
            </w:r>
          </w:p>
          <w:p w:rsidR="00BD54B2" w:rsidRDefault="00BD54B2" w:rsidP="00BD54B2">
            <w:pPr>
              <w:pStyle w:val="tablenumbrdlst"/>
            </w:pPr>
            <w:r>
              <w:t xml:space="preserve">A method call or signal.  </w:t>
            </w:r>
          </w:p>
          <w:p w:rsidR="00BD54B2" w:rsidRPr="00073BE6" w:rsidRDefault="00BD54B2" w:rsidP="00BD54B2">
            <w:pPr>
              <w:pStyle w:val="tablenumbrdlst"/>
            </w:pPr>
            <w:r>
              <w:t>A property.</w:t>
            </w:r>
          </w:p>
        </w:tc>
      </w:tr>
      <w:tr w:rsidR="00BD54B2" w:rsidTr="0039241C">
        <w:tc>
          <w:tcPr>
            <w:tcW w:w="1141" w:type="dxa"/>
          </w:tcPr>
          <w:p w:rsidR="00BD54B2" w:rsidRPr="00F74188" w:rsidRDefault="00BD54B2" w:rsidP="00BD54B2">
            <w:pPr>
              <w:pStyle w:val="tableentry"/>
            </w:pPr>
            <w:r w:rsidRPr="00F74188">
              <w:t>read-only</w:t>
            </w:r>
          </w:p>
        </w:tc>
        <w:tc>
          <w:tcPr>
            <w:tcW w:w="991" w:type="dxa"/>
          </w:tcPr>
          <w:p w:rsidR="00BD54B2" w:rsidRPr="00F74188" w:rsidRDefault="00BD54B2" w:rsidP="00BD54B2">
            <w:pPr>
              <w:pStyle w:val="tableentry"/>
            </w:pPr>
            <w:r w:rsidRPr="00F74188">
              <w:t>boolean</w:t>
            </w:r>
          </w:p>
        </w:tc>
        <w:tc>
          <w:tcPr>
            <w:tcW w:w="1043" w:type="dxa"/>
          </w:tcPr>
          <w:p w:rsidR="00BD54B2" w:rsidRPr="00F74188" w:rsidRDefault="00BD54B2" w:rsidP="00BD54B2">
            <w:pPr>
              <w:pStyle w:val="tableentry"/>
            </w:pPr>
            <w:r w:rsidRPr="00F74188">
              <w:t>no</w:t>
            </w:r>
          </w:p>
        </w:tc>
        <w:tc>
          <w:tcPr>
            <w:tcW w:w="1955" w:type="dxa"/>
          </w:tcPr>
          <w:p w:rsidR="00BD54B2" w:rsidRPr="00073BE6" w:rsidRDefault="00BD54B2" w:rsidP="00BD54B2">
            <w:pPr>
              <w:pStyle w:val="tableentry"/>
            </w:pPr>
          </w:p>
        </w:tc>
        <w:tc>
          <w:tcPr>
            <w:tcW w:w="3625" w:type="dxa"/>
          </w:tcPr>
          <w:p w:rsidR="00BD54B2" w:rsidRPr="00CE4500" w:rsidRDefault="000B6269" w:rsidP="000B6269">
            <w:pPr>
              <w:pStyle w:val="tableentry"/>
            </w:pPr>
            <w:r>
              <w:t>R</w:t>
            </w:r>
            <w:r w:rsidR="00BD54B2" w:rsidRPr="00CE4500">
              <w:t>ead-only fla</w:t>
            </w:r>
            <w:r>
              <w:t>g applicable to Property only.</w:t>
            </w:r>
            <w:r w:rsidR="00BD54B2" w:rsidRPr="00CE4500">
              <w:t xml:space="preserve"> The default value is false.</w:t>
            </w:r>
          </w:p>
        </w:tc>
      </w:tr>
      <w:tr w:rsidR="00BD54B2" w:rsidTr="0039241C">
        <w:tc>
          <w:tcPr>
            <w:tcW w:w="1141" w:type="dxa"/>
          </w:tcPr>
          <w:p w:rsidR="00BD54B2" w:rsidRPr="00F74188" w:rsidRDefault="00BD54B2" w:rsidP="00BD54B2">
            <w:pPr>
              <w:pStyle w:val="tableentry"/>
            </w:pPr>
            <w:r w:rsidRPr="00F74188">
              <w:t>mutualAuth</w:t>
            </w:r>
          </w:p>
        </w:tc>
        <w:tc>
          <w:tcPr>
            <w:tcW w:w="991" w:type="dxa"/>
          </w:tcPr>
          <w:p w:rsidR="00BD54B2" w:rsidRPr="00F74188" w:rsidRDefault="00BD54B2" w:rsidP="00BD54B2">
            <w:pPr>
              <w:pStyle w:val="tableentry"/>
            </w:pPr>
            <w:r w:rsidRPr="00F74188">
              <w:t>boolean</w:t>
            </w:r>
          </w:p>
        </w:tc>
        <w:tc>
          <w:tcPr>
            <w:tcW w:w="1043" w:type="dxa"/>
          </w:tcPr>
          <w:p w:rsidR="00BD54B2" w:rsidRDefault="00BD54B2" w:rsidP="00BD54B2">
            <w:pPr>
              <w:pStyle w:val="tableentry"/>
            </w:pPr>
            <w:r w:rsidRPr="00F74188">
              <w:t>no</w:t>
            </w:r>
          </w:p>
        </w:tc>
        <w:tc>
          <w:tcPr>
            <w:tcW w:w="1955" w:type="dxa"/>
          </w:tcPr>
          <w:p w:rsidR="00BD54B2" w:rsidRPr="00073BE6" w:rsidRDefault="00BD54B2" w:rsidP="00BD54B2">
            <w:pPr>
              <w:pStyle w:val="tableentry"/>
            </w:pPr>
          </w:p>
        </w:tc>
        <w:tc>
          <w:tcPr>
            <w:tcW w:w="3625" w:type="dxa"/>
          </w:tcPr>
          <w:p w:rsidR="00BD54B2" w:rsidRDefault="000B6269" w:rsidP="00BD54B2">
            <w:pPr>
              <w:pStyle w:val="tableentry"/>
            </w:pPr>
            <w:r>
              <w:t xml:space="preserve">Mutual authorization required. </w:t>
            </w:r>
            <w:r w:rsidR="00BD54B2" w:rsidRPr="00CE4500">
              <w:t>Both peers (local and remote) are required to be granted.</w:t>
            </w:r>
          </w:p>
          <w:p w:rsidR="0025653B" w:rsidRPr="00CE4500" w:rsidRDefault="0025653B" w:rsidP="00BD54B2">
            <w:pPr>
              <w:pStyle w:val="tableentry"/>
            </w:pPr>
            <w:r>
              <w:rPr>
                <w:lang w:eastAsia="ja-JP"/>
              </w:rPr>
              <w:t>Default is yes for signal and no for method call and property.</w:t>
            </w:r>
          </w:p>
        </w:tc>
      </w:tr>
    </w:tbl>
    <w:p w:rsidR="00473EB4" w:rsidRPr="00473EB4" w:rsidRDefault="00BD54B2" w:rsidP="00BD54B2">
      <w:pPr>
        <w:pStyle w:val="Heading4"/>
      </w:pPr>
      <w:r w:rsidRPr="00BD54B2">
        <w:t xml:space="preserve">Mapping between </w:t>
      </w:r>
      <w:r w:rsidR="000B6269">
        <w:t>m</w:t>
      </w:r>
      <w:r w:rsidRPr="00BD54B2">
        <w:t xml:space="preserve">essage </w:t>
      </w:r>
      <w:r w:rsidR="000B6269">
        <w:t>p</w:t>
      </w:r>
      <w:r w:rsidRPr="00BD54B2">
        <w:t xml:space="preserve">ermission and </w:t>
      </w:r>
      <w:r w:rsidR="000B6269">
        <w:t>p</w:t>
      </w:r>
      <w:r w:rsidRPr="00BD54B2">
        <w:t xml:space="preserve">olicy </w:t>
      </w:r>
      <w:r w:rsidR="000B6269">
        <w:t>p</w:t>
      </w:r>
      <w:r w:rsidRPr="00BD54B2">
        <w:t>ermission</w:t>
      </w:r>
    </w:p>
    <w:p w:rsidR="00BD54B2" w:rsidRDefault="00BD54B2" w:rsidP="001F03FC">
      <w:pPr>
        <w:pStyle w:val="figureanchor"/>
      </w:pPr>
      <w:r w:rsidRPr="00BD54B2">
        <w:t>The following tables describe the mapping between the message action (send or receive) and the policy permission.</w:t>
      </w:r>
    </w:p>
    <w:p w:rsidR="007565A5" w:rsidRDefault="007565A5" w:rsidP="007565A5">
      <w:pPr>
        <w:pStyle w:val="subheadindented"/>
      </w:pPr>
      <w:r>
        <w:t>Permission required for Message action</w:t>
      </w:r>
    </w:p>
    <w:tbl>
      <w:tblPr>
        <w:tblStyle w:val="TableGrid"/>
        <w:tblW w:w="8730" w:type="dxa"/>
        <w:tblInd w:w="835" w:type="dxa"/>
        <w:tblLook w:val="04A0" w:firstRow="1" w:lastRow="0" w:firstColumn="1" w:lastColumn="0" w:noHBand="0" w:noVBand="1"/>
      </w:tblPr>
      <w:tblGrid>
        <w:gridCol w:w="1773"/>
        <w:gridCol w:w="1774"/>
        <w:gridCol w:w="1774"/>
        <w:gridCol w:w="1704"/>
        <w:gridCol w:w="1705"/>
      </w:tblGrid>
      <w:tr w:rsidR="007A165C" w:rsidTr="00E37DF9">
        <w:trPr>
          <w:cnfStyle w:val="100000000000" w:firstRow="1" w:lastRow="0" w:firstColumn="0" w:lastColumn="0" w:oddVBand="0" w:evenVBand="0" w:oddHBand="0" w:evenHBand="0" w:firstRowFirstColumn="0" w:firstRowLastColumn="0" w:lastRowFirstColumn="0" w:lastRowLastColumn="0"/>
          <w:trHeight w:val="150"/>
          <w:tblHeader/>
        </w:trPr>
        <w:tc>
          <w:tcPr>
            <w:tcW w:w="1773" w:type="dxa"/>
          </w:tcPr>
          <w:p w:rsidR="007A165C" w:rsidRDefault="007A165C" w:rsidP="007565A5">
            <w:pPr>
              <w:pStyle w:val="tableheading"/>
            </w:pPr>
          </w:p>
        </w:tc>
        <w:tc>
          <w:tcPr>
            <w:tcW w:w="3548" w:type="dxa"/>
            <w:gridSpan w:val="2"/>
          </w:tcPr>
          <w:p w:rsidR="007A165C" w:rsidRDefault="007A165C" w:rsidP="007565A5">
            <w:pPr>
              <w:pStyle w:val="tableheading"/>
            </w:pPr>
            <w:r>
              <w:t>Provider</w:t>
            </w:r>
          </w:p>
        </w:tc>
        <w:tc>
          <w:tcPr>
            <w:tcW w:w="3409" w:type="dxa"/>
            <w:gridSpan w:val="2"/>
          </w:tcPr>
          <w:p w:rsidR="007A165C" w:rsidRDefault="007A165C" w:rsidP="007565A5">
            <w:pPr>
              <w:pStyle w:val="tableheading"/>
            </w:pPr>
            <w:r>
              <w:t>Consumer</w:t>
            </w:r>
          </w:p>
        </w:tc>
      </w:tr>
      <w:tr w:rsidR="007A165C" w:rsidTr="00E37DF9">
        <w:trPr>
          <w:cnfStyle w:val="100000000000" w:firstRow="1" w:lastRow="0" w:firstColumn="0" w:lastColumn="0" w:oddVBand="0" w:evenVBand="0" w:oddHBand="0" w:evenHBand="0" w:firstRowFirstColumn="0" w:firstRowLastColumn="0" w:lastRowFirstColumn="0" w:lastRowLastColumn="0"/>
          <w:trHeight w:val="149"/>
          <w:tblHeader/>
        </w:trPr>
        <w:tc>
          <w:tcPr>
            <w:tcW w:w="1773" w:type="dxa"/>
          </w:tcPr>
          <w:p w:rsidR="007A165C" w:rsidRDefault="007A165C" w:rsidP="007565A5">
            <w:pPr>
              <w:pStyle w:val="tableheading"/>
            </w:pPr>
            <w:r>
              <w:t>Member type</w:t>
            </w:r>
          </w:p>
        </w:tc>
        <w:tc>
          <w:tcPr>
            <w:tcW w:w="1774" w:type="dxa"/>
          </w:tcPr>
          <w:p w:rsidR="007A165C" w:rsidRDefault="007A165C" w:rsidP="007565A5">
            <w:pPr>
              <w:pStyle w:val="tableheading"/>
            </w:pPr>
          </w:p>
        </w:tc>
        <w:tc>
          <w:tcPr>
            <w:tcW w:w="1774" w:type="dxa"/>
          </w:tcPr>
          <w:p w:rsidR="007A165C" w:rsidRDefault="007A165C" w:rsidP="007565A5">
            <w:pPr>
              <w:pStyle w:val="tableheading"/>
            </w:pPr>
            <w:r>
              <w:t>read-only=false</w:t>
            </w:r>
          </w:p>
        </w:tc>
        <w:tc>
          <w:tcPr>
            <w:tcW w:w="1704" w:type="dxa"/>
          </w:tcPr>
          <w:p w:rsidR="007A165C" w:rsidRDefault="007A165C" w:rsidP="007565A5">
            <w:pPr>
              <w:pStyle w:val="tableheading"/>
            </w:pPr>
          </w:p>
        </w:tc>
        <w:tc>
          <w:tcPr>
            <w:tcW w:w="1705" w:type="dxa"/>
          </w:tcPr>
          <w:p w:rsidR="007A165C" w:rsidRDefault="007A165C" w:rsidP="007565A5">
            <w:pPr>
              <w:pStyle w:val="tableheading"/>
            </w:pPr>
            <w:r>
              <w:t>Read-only=false</w:t>
            </w:r>
          </w:p>
        </w:tc>
      </w:tr>
      <w:tr w:rsidR="007565A5" w:rsidTr="007A165C">
        <w:tc>
          <w:tcPr>
            <w:tcW w:w="1773" w:type="dxa"/>
          </w:tcPr>
          <w:p w:rsidR="007565A5" w:rsidRPr="00F6484A" w:rsidRDefault="007565A5" w:rsidP="007565A5">
            <w:pPr>
              <w:pStyle w:val="tableentry"/>
            </w:pPr>
            <w:r w:rsidRPr="00F6484A">
              <w:t>property</w:t>
            </w:r>
          </w:p>
        </w:tc>
        <w:tc>
          <w:tcPr>
            <w:tcW w:w="1774" w:type="dxa"/>
          </w:tcPr>
          <w:p w:rsidR="007565A5" w:rsidRPr="00F6484A" w:rsidRDefault="007565A5" w:rsidP="007565A5">
            <w:pPr>
              <w:pStyle w:val="tableentry"/>
            </w:pPr>
            <w:r w:rsidRPr="00F6484A">
              <w:t>receive GetProperty</w:t>
            </w:r>
          </w:p>
        </w:tc>
        <w:tc>
          <w:tcPr>
            <w:tcW w:w="1774" w:type="dxa"/>
          </w:tcPr>
          <w:p w:rsidR="007565A5" w:rsidRPr="00F6484A" w:rsidRDefault="007565A5" w:rsidP="007565A5">
            <w:pPr>
              <w:pStyle w:val="tableentry"/>
            </w:pPr>
            <w:r w:rsidRPr="00F6484A">
              <w:t>receive SetProperty</w:t>
            </w:r>
          </w:p>
        </w:tc>
        <w:tc>
          <w:tcPr>
            <w:tcW w:w="1704" w:type="dxa"/>
          </w:tcPr>
          <w:p w:rsidR="007565A5" w:rsidRPr="00F6484A" w:rsidRDefault="007565A5" w:rsidP="007565A5">
            <w:pPr>
              <w:pStyle w:val="tableentry"/>
            </w:pPr>
            <w:r w:rsidRPr="00F6484A">
              <w:t>send GetProperty</w:t>
            </w:r>
          </w:p>
        </w:tc>
        <w:tc>
          <w:tcPr>
            <w:tcW w:w="1705" w:type="dxa"/>
          </w:tcPr>
          <w:p w:rsidR="007565A5" w:rsidRPr="00F6484A" w:rsidRDefault="007565A5" w:rsidP="007565A5">
            <w:pPr>
              <w:pStyle w:val="tableentry"/>
            </w:pPr>
            <w:r w:rsidRPr="00F6484A">
              <w:t>send SetProperty</w:t>
            </w:r>
          </w:p>
        </w:tc>
      </w:tr>
      <w:tr w:rsidR="007565A5" w:rsidTr="007A165C">
        <w:tc>
          <w:tcPr>
            <w:tcW w:w="1773" w:type="dxa"/>
          </w:tcPr>
          <w:p w:rsidR="007565A5" w:rsidRPr="00F6484A" w:rsidRDefault="00F443E0" w:rsidP="007565A5">
            <w:pPr>
              <w:pStyle w:val="tableentry"/>
            </w:pPr>
            <w:r>
              <w:t>method call</w:t>
            </w:r>
          </w:p>
        </w:tc>
        <w:tc>
          <w:tcPr>
            <w:tcW w:w="1774" w:type="dxa"/>
          </w:tcPr>
          <w:p w:rsidR="007565A5" w:rsidRPr="00F6484A" w:rsidRDefault="007565A5" w:rsidP="007565A5">
            <w:pPr>
              <w:pStyle w:val="tableentry"/>
            </w:pPr>
            <w:r w:rsidRPr="00F6484A">
              <w:t>receive</w:t>
            </w:r>
          </w:p>
        </w:tc>
        <w:tc>
          <w:tcPr>
            <w:tcW w:w="1774" w:type="dxa"/>
          </w:tcPr>
          <w:p w:rsidR="007565A5" w:rsidRPr="00F6484A" w:rsidRDefault="007565A5" w:rsidP="007565A5">
            <w:pPr>
              <w:pStyle w:val="tableentry"/>
            </w:pPr>
          </w:p>
        </w:tc>
        <w:tc>
          <w:tcPr>
            <w:tcW w:w="1704" w:type="dxa"/>
          </w:tcPr>
          <w:p w:rsidR="007565A5" w:rsidRPr="00F6484A" w:rsidRDefault="007565A5" w:rsidP="007565A5">
            <w:pPr>
              <w:pStyle w:val="tableentry"/>
            </w:pPr>
            <w:r w:rsidRPr="00F6484A">
              <w:t>send</w:t>
            </w:r>
          </w:p>
        </w:tc>
        <w:tc>
          <w:tcPr>
            <w:tcW w:w="1705" w:type="dxa"/>
          </w:tcPr>
          <w:p w:rsidR="007565A5" w:rsidRPr="00F6484A" w:rsidRDefault="007565A5" w:rsidP="007565A5">
            <w:pPr>
              <w:pStyle w:val="tableentry"/>
            </w:pPr>
          </w:p>
        </w:tc>
      </w:tr>
      <w:tr w:rsidR="007565A5" w:rsidTr="007A165C">
        <w:tc>
          <w:tcPr>
            <w:tcW w:w="1773" w:type="dxa"/>
          </w:tcPr>
          <w:p w:rsidR="007565A5" w:rsidRPr="00F6484A" w:rsidRDefault="007565A5" w:rsidP="007565A5">
            <w:pPr>
              <w:pStyle w:val="tableentry"/>
            </w:pPr>
            <w:r w:rsidRPr="00F6484A">
              <w:t>signal</w:t>
            </w:r>
          </w:p>
        </w:tc>
        <w:tc>
          <w:tcPr>
            <w:tcW w:w="1774" w:type="dxa"/>
          </w:tcPr>
          <w:p w:rsidR="007565A5" w:rsidRPr="00F6484A" w:rsidRDefault="007565A5" w:rsidP="007565A5">
            <w:pPr>
              <w:pStyle w:val="tableentry"/>
            </w:pPr>
            <w:r w:rsidRPr="00F6484A">
              <w:t>send</w:t>
            </w:r>
          </w:p>
        </w:tc>
        <w:tc>
          <w:tcPr>
            <w:tcW w:w="1774" w:type="dxa"/>
          </w:tcPr>
          <w:p w:rsidR="007565A5" w:rsidRPr="00F6484A" w:rsidRDefault="007565A5" w:rsidP="007565A5">
            <w:pPr>
              <w:pStyle w:val="tableentry"/>
            </w:pPr>
          </w:p>
        </w:tc>
        <w:tc>
          <w:tcPr>
            <w:tcW w:w="1704" w:type="dxa"/>
          </w:tcPr>
          <w:p w:rsidR="007565A5" w:rsidRPr="00F6484A" w:rsidRDefault="007565A5" w:rsidP="007565A5">
            <w:pPr>
              <w:pStyle w:val="tableentry"/>
            </w:pPr>
            <w:r w:rsidRPr="00F6484A">
              <w:t>receive</w:t>
            </w:r>
          </w:p>
        </w:tc>
        <w:tc>
          <w:tcPr>
            <w:tcW w:w="1705" w:type="dxa"/>
          </w:tcPr>
          <w:p w:rsidR="007565A5" w:rsidRDefault="007565A5" w:rsidP="007565A5">
            <w:pPr>
              <w:pStyle w:val="tableentry"/>
            </w:pPr>
          </w:p>
        </w:tc>
      </w:tr>
    </w:tbl>
    <w:p w:rsidR="007565A5" w:rsidRDefault="007565A5" w:rsidP="007565A5">
      <w:pPr>
        <w:pStyle w:val="subheadindented"/>
      </w:pPr>
      <w:r>
        <w:t>Enforcing the rules at message creation or receipt</w:t>
      </w:r>
    </w:p>
    <w:tbl>
      <w:tblPr>
        <w:tblStyle w:val="TableGrid"/>
        <w:tblW w:w="0" w:type="auto"/>
        <w:tblInd w:w="835" w:type="dxa"/>
        <w:tblLook w:val="04A0" w:firstRow="1" w:lastRow="0" w:firstColumn="1" w:lastColumn="0" w:noHBand="0" w:noVBand="1"/>
      </w:tblPr>
      <w:tblGrid>
        <w:gridCol w:w="2005"/>
        <w:gridCol w:w="1440"/>
        <w:gridCol w:w="2250"/>
        <w:gridCol w:w="1980"/>
      </w:tblGrid>
      <w:tr w:rsidR="007A165C" w:rsidTr="00FE7492">
        <w:trPr>
          <w:cnfStyle w:val="100000000000" w:firstRow="1" w:lastRow="0" w:firstColumn="0" w:lastColumn="0" w:oddVBand="0" w:evenVBand="0" w:oddHBand="0" w:evenHBand="0" w:firstRowFirstColumn="0" w:firstRowLastColumn="0" w:lastRowFirstColumn="0" w:lastRowLastColumn="0"/>
          <w:trHeight w:val="150"/>
          <w:tblHeader/>
        </w:trPr>
        <w:tc>
          <w:tcPr>
            <w:tcW w:w="2005" w:type="dxa"/>
            <w:vMerge w:val="restart"/>
          </w:tcPr>
          <w:p w:rsidR="007A165C" w:rsidRDefault="007A165C" w:rsidP="007565A5">
            <w:pPr>
              <w:pStyle w:val="tableheading"/>
            </w:pPr>
            <w:r>
              <w:t>Message action</w:t>
            </w:r>
          </w:p>
        </w:tc>
        <w:tc>
          <w:tcPr>
            <w:tcW w:w="3690" w:type="dxa"/>
            <w:gridSpan w:val="2"/>
          </w:tcPr>
          <w:p w:rsidR="007A165C" w:rsidRDefault="007A165C" w:rsidP="007565A5">
            <w:pPr>
              <w:pStyle w:val="tableheading"/>
            </w:pPr>
            <w:r>
              <w:t>Required permission</w:t>
            </w:r>
          </w:p>
        </w:tc>
        <w:tc>
          <w:tcPr>
            <w:tcW w:w="1980" w:type="dxa"/>
            <w:vMerge w:val="restart"/>
          </w:tcPr>
          <w:p w:rsidR="007A165C" w:rsidRDefault="007A165C" w:rsidP="007565A5">
            <w:pPr>
              <w:pStyle w:val="tableheading"/>
            </w:pPr>
            <w:r>
              <w:t>Affected member</w:t>
            </w:r>
          </w:p>
        </w:tc>
      </w:tr>
      <w:tr w:rsidR="007A165C" w:rsidTr="00FE7492">
        <w:trPr>
          <w:cnfStyle w:val="100000000000" w:firstRow="1" w:lastRow="0" w:firstColumn="0" w:lastColumn="0" w:oddVBand="0" w:evenVBand="0" w:oddHBand="0" w:evenHBand="0" w:firstRowFirstColumn="0" w:firstRowLastColumn="0" w:lastRowFirstColumn="0" w:lastRowLastColumn="0"/>
          <w:trHeight w:val="149"/>
          <w:tblHeader/>
        </w:trPr>
        <w:tc>
          <w:tcPr>
            <w:tcW w:w="2005" w:type="dxa"/>
            <w:vMerge/>
          </w:tcPr>
          <w:p w:rsidR="007A165C" w:rsidRDefault="007A165C" w:rsidP="007565A5">
            <w:pPr>
              <w:pStyle w:val="tableheading"/>
            </w:pPr>
          </w:p>
        </w:tc>
        <w:tc>
          <w:tcPr>
            <w:tcW w:w="1440" w:type="dxa"/>
          </w:tcPr>
          <w:p w:rsidR="007A165C" w:rsidRDefault="007A165C" w:rsidP="007565A5">
            <w:pPr>
              <w:pStyle w:val="tableheading"/>
            </w:pPr>
            <w:r>
              <w:t>Local peer</w:t>
            </w:r>
          </w:p>
        </w:tc>
        <w:tc>
          <w:tcPr>
            <w:tcW w:w="2250" w:type="dxa"/>
          </w:tcPr>
          <w:p w:rsidR="007A165C" w:rsidRDefault="007A165C" w:rsidP="007565A5">
            <w:pPr>
              <w:pStyle w:val="tableheading"/>
            </w:pPr>
            <w:r>
              <w:t>Remote peer</w:t>
            </w:r>
          </w:p>
        </w:tc>
        <w:tc>
          <w:tcPr>
            <w:tcW w:w="1980" w:type="dxa"/>
            <w:vMerge/>
          </w:tcPr>
          <w:p w:rsidR="007A165C" w:rsidRDefault="007A165C" w:rsidP="007565A5">
            <w:pPr>
              <w:pStyle w:val="tableheading"/>
            </w:pPr>
          </w:p>
        </w:tc>
      </w:tr>
      <w:tr w:rsidR="007A165C" w:rsidTr="00FE7492">
        <w:tc>
          <w:tcPr>
            <w:tcW w:w="2005" w:type="dxa"/>
          </w:tcPr>
          <w:p w:rsidR="007A165C" w:rsidRPr="00BE64EE" w:rsidRDefault="007A165C" w:rsidP="007A165C">
            <w:pPr>
              <w:pStyle w:val="tableentry"/>
            </w:pPr>
            <w:r w:rsidRPr="00BE64EE">
              <w:t>send GetProperty</w:t>
            </w:r>
          </w:p>
        </w:tc>
        <w:tc>
          <w:tcPr>
            <w:tcW w:w="1440" w:type="dxa"/>
          </w:tcPr>
          <w:p w:rsidR="007A165C" w:rsidRPr="00BE64EE" w:rsidRDefault="007A165C" w:rsidP="007A165C">
            <w:pPr>
              <w:pStyle w:val="tableentry"/>
            </w:pPr>
            <w:r w:rsidRPr="00BE64EE">
              <w:t xml:space="preserve">Consumer  </w:t>
            </w:r>
          </w:p>
        </w:tc>
        <w:tc>
          <w:tcPr>
            <w:tcW w:w="2250" w:type="dxa"/>
          </w:tcPr>
          <w:p w:rsidR="007A165C" w:rsidRPr="00BE64EE" w:rsidRDefault="007A165C" w:rsidP="00E37DF9">
            <w:pPr>
              <w:pStyle w:val="tableentry"/>
            </w:pPr>
            <w:r w:rsidRPr="00BE64EE">
              <w:t>Provider (if mutual authorization is required)</w:t>
            </w:r>
          </w:p>
        </w:tc>
        <w:tc>
          <w:tcPr>
            <w:tcW w:w="1980" w:type="dxa"/>
          </w:tcPr>
          <w:p w:rsidR="007A165C" w:rsidRPr="00BE64EE" w:rsidRDefault="007A165C" w:rsidP="007A165C">
            <w:pPr>
              <w:pStyle w:val="tableentry"/>
            </w:pPr>
            <w:r>
              <w:t>property</w:t>
            </w:r>
          </w:p>
        </w:tc>
      </w:tr>
      <w:tr w:rsidR="007A165C" w:rsidTr="00FE7492">
        <w:tc>
          <w:tcPr>
            <w:tcW w:w="2005" w:type="dxa"/>
          </w:tcPr>
          <w:p w:rsidR="007A165C" w:rsidRPr="00BE64EE" w:rsidRDefault="007A165C" w:rsidP="007A165C">
            <w:pPr>
              <w:pStyle w:val="tableentry"/>
            </w:pPr>
            <w:r w:rsidRPr="00BE64EE">
              <w:t>receive GetProperty</w:t>
            </w:r>
          </w:p>
        </w:tc>
        <w:tc>
          <w:tcPr>
            <w:tcW w:w="1440" w:type="dxa"/>
          </w:tcPr>
          <w:p w:rsidR="007A165C" w:rsidRPr="00BE64EE" w:rsidRDefault="007A165C" w:rsidP="007A165C">
            <w:pPr>
              <w:pStyle w:val="tableentry"/>
            </w:pPr>
            <w:r w:rsidRPr="00BE64EE">
              <w:t xml:space="preserve">Provider </w:t>
            </w:r>
          </w:p>
        </w:tc>
        <w:tc>
          <w:tcPr>
            <w:tcW w:w="2250" w:type="dxa"/>
          </w:tcPr>
          <w:p w:rsidR="007A165C" w:rsidRPr="00BE64EE" w:rsidRDefault="007A165C" w:rsidP="007A165C">
            <w:pPr>
              <w:pStyle w:val="tableentry"/>
            </w:pPr>
            <w:r>
              <w:t>Consumer</w:t>
            </w:r>
          </w:p>
        </w:tc>
        <w:tc>
          <w:tcPr>
            <w:tcW w:w="1980" w:type="dxa"/>
          </w:tcPr>
          <w:p w:rsidR="007A165C" w:rsidRPr="00BE64EE" w:rsidRDefault="007A165C" w:rsidP="007A165C">
            <w:pPr>
              <w:pStyle w:val="tableentry"/>
            </w:pPr>
            <w:r>
              <w:t>property</w:t>
            </w:r>
          </w:p>
        </w:tc>
      </w:tr>
      <w:tr w:rsidR="007A165C" w:rsidTr="00FE7492">
        <w:tc>
          <w:tcPr>
            <w:tcW w:w="2005" w:type="dxa"/>
          </w:tcPr>
          <w:p w:rsidR="007A165C" w:rsidRPr="00BE64EE" w:rsidRDefault="007A165C" w:rsidP="007A165C">
            <w:pPr>
              <w:pStyle w:val="tableentry"/>
            </w:pPr>
            <w:r w:rsidRPr="00BE64EE">
              <w:t>send SetProperty</w:t>
            </w:r>
          </w:p>
        </w:tc>
        <w:tc>
          <w:tcPr>
            <w:tcW w:w="1440" w:type="dxa"/>
          </w:tcPr>
          <w:p w:rsidR="007A165C" w:rsidRPr="00BE64EE" w:rsidRDefault="007A165C" w:rsidP="007A165C">
            <w:pPr>
              <w:pStyle w:val="tableentry"/>
            </w:pPr>
            <w:r w:rsidRPr="00BE64EE">
              <w:t>Consumer  read-only=false</w:t>
            </w:r>
          </w:p>
        </w:tc>
        <w:tc>
          <w:tcPr>
            <w:tcW w:w="2250" w:type="dxa"/>
          </w:tcPr>
          <w:p w:rsidR="007A165C" w:rsidRPr="00BE64EE" w:rsidRDefault="007A165C" w:rsidP="00E37DF9">
            <w:pPr>
              <w:pStyle w:val="tableentry"/>
            </w:pPr>
            <w:r w:rsidRPr="00BE64EE">
              <w:t>Provider read-only=false (if mutual authorization is required)</w:t>
            </w:r>
          </w:p>
        </w:tc>
        <w:tc>
          <w:tcPr>
            <w:tcW w:w="1980" w:type="dxa"/>
          </w:tcPr>
          <w:p w:rsidR="007A165C" w:rsidRPr="00A027D0" w:rsidRDefault="007A165C" w:rsidP="007A165C">
            <w:pPr>
              <w:pStyle w:val="tableentry"/>
            </w:pPr>
            <w:r w:rsidRPr="00A027D0">
              <w:t>property</w:t>
            </w:r>
          </w:p>
        </w:tc>
      </w:tr>
      <w:tr w:rsidR="007A165C" w:rsidTr="00FE7492">
        <w:tc>
          <w:tcPr>
            <w:tcW w:w="2005" w:type="dxa"/>
          </w:tcPr>
          <w:p w:rsidR="007A165C" w:rsidRPr="00BE64EE" w:rsidRDefault="007A165C" w:rsidP="007A165C">
            <w:pPr>
              <w:pStyle w:val="tableentry"/>
            </w:pPr>
            <w:r w:rsidRPr="00BE64EE">
              <w:t>receive SetProperty</w:t>
            </w:r>
          </w:p>
        </w:tc>
        <w:tc>
          <w:tcPr>
            <w:tcW w:w="1440" w:type="dxa"/>
          </w:tcPr>
          <w:p w:rsidR="007A165C" w:rsidRPr="00BE64EE" w:rsidRDefault="007A165C" w:rsidP="007A165C">
            <w:pPr>
              <w:pStyle w:val="tableentry"/>
            </w:pPr>
            <w:r w:rsidRPr="00BE64EE">
              <w:t>Provider</w:t>
            </w:r>
          </w:p>
        </w:tc>
        <w:tc>
          <w:tcPr>
            <w:tcW w:w="2250" w:type="dxa"/>
          </w:tcPr>
          <w:p w:rsidR="007A165C" w:rsidRPr="00BE64EE" w:rsidRDefault="007A165C" w:rsidP="00E37DF9">
            <w:pPr>
              <w:pStyle w:val="tableentry"/>
            </w:pPr>
            <w:r w:rsidRPr="00BE64EE">
              <w:t>Consumer read-only=false</w:t>
            </w:r>
          </w:p>
        </w:tc>
        <w:tc>
          <w:tcPr>
            <w:tcW w:w="1980" w:type="dxa"/>
          </w:tcPr>
          <w:p w:rsidR="007A165C" w:rsidRPr="00A027D0" w:rsidRDefault="007A165C" w:rsidP="007A165C">
            <w:pPr>
              <w:pStyle w:val="tableentry"/>
            </w:pPr>
            <w:r w:rsidRPr="00A027D0">
              <w:t>property</w:t>
            </w:r>
          </w:p>
        </w:tc>
      </w:tr>
      <w:tr w:rsidR="007A165C" w:rsidTr="00FE7492">
        <w:tc>
          <w:tcPr>
            <w:tcW w:w="2005" w:type="dxa"/>
          </w:tcPr>
          <w:p w:rsidR="007A165C" w:rsidRPr="00BE64EE" w:rsidRDefault="007A165C" w:rsidP="007A165C">
            <w:pPr>
              <w:pStyle w:val="tableentry"/>
            </w:pPr>
            <w:r w:rsidRPr="00BE64EE">
              <w:t>send method call</w:t>
            </w:r>
          </w:p>
        </w:tc>
        <w:tc>
          <w:tcPr>
            <w:tcW w:w="1440" w:type="dxa"/>
          </w:tcPr>
          <w:p w:rsidR="007A165C" w:rsidRPr="00BE64EE" w:rsidRDefault="007A165C" w:rsidP="007A165C">
            <w:pPr>
              <w:pStyle w:val="tableentry"/>
            </w:pPr>
            <w:r w:rsidRPr="00BE64EE">
              <w:t xml:space="preserve">Consumer </w:t>
            </w:r>
          </w:p>
        </w:tc>
        <w:tc>
          <w:tcPr>
            <w:tcW w:w="2250" w:type="dxa"/>
          </w:tcPr>
          <w:p w:rsidR="007A165C" w:rsidRPr="00BE64EE" w:rsidRDefault="007A165C" w:rsidP="00E37DF9">
            <w:pPr>
              <w:pStyle w:val="tableentry"/>
            </w:pPr>
            <w:r w:rsidRPr="00BE64EE">
              <w:t>Provider (if mutual authorization is required)</w:t>
            </w:r>
          </w:p>
        </w:tc>
        <w:tc>
          <w:tcPr>
            <w:tcW w:w="1980" w:type="dxa"/>
          </w:tcPr>
          <w:p w:rsidR="007A165C" w:rsidRPr="00A027D0" w:rsidRDefault="007A165C" w:rsidP="007A165C">
            <w:pPr>
              <w:pStyle w:val="tableentry"/>
            </w:pPr>
            <w:r w:rsidRPr="00A027D0">
              <w:t>method call</w:t>
            </w:r>
          </w:p>
        </w:tc>
      </w:tr>
      <w:tr w:rsidR="007A165C" w:rsidTr="00FE7492">
        <w:tc>
          <w:tcPr>
            <w:tcW w:w="2005" w:type="dxa"/>
          </w:tcPr>
          <w:p w:rsidR="007A165C" w:rsidRPr="00BE64EE" w:rsidRDefault="007A165C" w:rsidP="007A165C">
            <w:pPr>
              <w:pStyle w:val="tableentry"/>
            </w:pPr>
            <w:r w:rsidRPr="00BE64EE">
              <w:t>receive method call</w:t>
            </w:r>
          </w:p>
        </w:tc>
        <w:tc>
          <w:tcPr>
            <w:tcW w:w="1440" w:type="dxa"/>
          </w:tcPr>
          <w:p w:rsidR="007A165C" w:rsidRPr="00BE64EE" w:rsidRDefault="007A165C" w:rsidP="007A165C">
            <w:pPr>
              <w:pStyle w:val="tableentry"/>
            </w:pPr>
            <w:r w:rsidRPr="00BE64EE">
              <w:t>Provider</w:t>
            </w:r>
          </w:p>
        </w:tc>
        <w:tc>
          <w:tcPr>
            <w:tcW w:w="2250" w:type="dxa"/>
          </w:tcPr>
          <w:p w:rsidR="007A165C" w:rsidRPr="00BE64EE" w:rsidRDefault="007A165C" w:rsidP="00E37DF9">
            <w:pPr>
              <w:pStyle w:val="tableentry"/>
            </w:pPr>
            <w:r w:rsidRPr="00BE64EE">
              <w:t>Consumer</w:t>
            </w:r>
          </w:p>
        </w:tc>
        <w:tc>
          <w:tcPr>
            <w:tcW w:w="1980" w:type="dxa"/>
          </w:tcPr>
          <w:p w:rsidR="007A165C" w:rsidRPr="00A027D0" w:rsidRDefault="007A165C" w:rsidP="007A165C">
            <w:pPr>
              <w:pStyle w:val="tableentry"/>
            </w:pPr>
            <w:r w:rsidRPr="00A027D0">
              <w:t>method call</w:t>
            </w:r>
          </w:p>
        </w:tc>
      </w:tr>
      <w:tr w:rsidR="007A165C" w:rsidTr="00FE7492">
        <w:tc>
          <w:tcPr>
            <w:tcW w:w="2005" w:type="dxa"/>
          </w:tcPr>
          <w:p w:rsidR="007A165C" w:rsidRPr="00BE64EE" w:rsidRDefault="007A165C" w:rsidP="007A165C">
            <w:pPr>
              <w:pStyle w:val="tableentry"/>
            </w:pPr>
            <w:r w:rsidRPr="00BE64EE">
              <w:lastRenderedPageBreak/>
              <w:t>send signal</w:t>
            </w:r>
          </w:p>
        </w:tc>
        <w:tc>
          <w:tcPr>
            <w:tcW w:w="1440" w:type="dxa"/>
          </w:tcPr>
          <w:p w:rsidR="007A165C" w:rsidRPr="00BE64EE" w:rsidRDefault="007A165C" w:rsidP="007A165C">
            <w:pPr>
              <w:pStyle w:val="tableentry"/>
            </w:pPr>
            <w:r w:rsidRPr="00BE64EE">
              <w:t>Provider</w:t>
            </w:r>
          </w:p>
        </w:tc>
        <w:tc>
          <w:tcPr>
            <w:tcW w:w="2250" w:type="dxa"/>
          </w:tcPr>
          <w:p w:rsidR="007A165C" w:rsidRPr="00BE64EE" w:rsidRDefault="007A165C" w:rsidP="00E37DF9">
            <w:pPr>
              <w:pStyle w:val="tableentry"/>
            </w:pPr>
            <w:r w:rsidRPr="00BE64EE">
              <w:t>Consumer</w:t>
            </w:r>
          </w:p>
        </w:tc>
        <w:tc>
          <w:tcPr>
            <w:tcW w:w="1980" w:type="dxa"/>
          </w:tcPr>
          <w:p w:rsidR="007A165C" w:rsidRPr="00A027D0" w:rsidRDefault="007F21B5" w:rsidP="007A165C">
            <w:pPr>
              <w:pStyle w:val="tableentry"/>
            </w:pPr>
            <w:r>
              <w:t>signal</w:t>
            </w:r>
          </w:p>
        </w:tc>
      </w:tr>
      <w:tr w:rsidR="007A165C" w:rsidTr="00FE7492">
        <w:tc>
          <w:tcPr>
            <w:tcW w:w="2005" w:type="dxa"/>
          </w:tcPr>
          <w:p w:rsidR="007A165C" w:rsidRPr="00BE64EE" w:rsidRDefault="007A165C" w:rsidP="007A165C">
            <w:pPr>
              <w:pStyle w:val="tableentry"/>
            </w:pPr>
            <w:r w:rsidRPr="00BE64EE">
              <w:t>receive signal</w:t>
            </w:r>
          </w:p>
        </w:tc>
        <w:tc>
          <w:tcPr>
            <w:tcW w:w="1440" w:type="dxa"/>
          </w:tcPr>
          <w:p w:rsidR="007A165C" w:rsidRPr="00BE64EE" w:rsidRDefault="007A165C" w:rsidP="007A165C">
            <w:pPr>
              <w:pStyle w:val="tableentry"/>
            </w:pPr>
            <w:r w:rsidRPr="00BE64EE">
              <w:t>Consumer</w:t>
            </w:r>
          </w:p>
        </w:tc>
        <w:tc>
          <w:tcPr>
            <w:tcW w:w="2250" w:type="dxa"/>
          </w:tcPr>
          <w:p w:rsidR="007A165C" w:rsidRPr="00BE64EE" w:rsidRDefault="007A165C" w:rsidP="00E37DF9">
            <w:pPr>
              <w:pStyle w:val="tableentry"/>
            </w:pPr>
            <w:r w:rsidRPr="00BE64EE">
              <w:t>Provider</w:t>
            </w:r>
          </w:p>
        </w:tc>
        <w:tc>
          <w:tcPr>
            <w:tcW w:w="1980" w:type="dxa"/>
          </w:tcPr>
          <w:p w:rsidR="007A165C" w:rsidRDefault="007F21B5" w:rsidP="007A165C">
            <w:pPr>
              <w:pStyle w:val="tableentry"/>
            </w:pPr>
            <w:r>
              <w:t>signal</w:t>
            </w:r>
          </w:p>
        </w:tc>
      </w:tr>
    </w:tbl>
    <w:p w:rsidR="007565A5" w:rsidRDefault="00FE7492" w:rsidP="00FE7492">
      <w:pPr>
        <w:pStyle w:val="Heading4"/>
      </w:pPr>
      <w:r>
        <w:t>Search order</w:t>
      </w:r>
    </w:p>
    <w:p w:rsidR="006735D2" w:rsidRDefault="00FE7492" w:rsidP="00FE7492">
      <w:pPr>
        <w:pStyle w:val="body"/>
      </w:pPr>
      <w:r>
        <w:t>Whenever an encrypted message is created or received, the authorization rules are searched using the message header data (object path, int</w:t>
      </w:r>
      <w:r w:rsidR="006735D2">
        <w:t xml:space="preserve">erface name, and member name). </w:t>
      </w:r>
    </w:p>
    <w:p w:rsidR="00FE7492" w:rsidRDefault="00FE7492" w:rsidP="00FE7492">
      <w:pPr>
        <w:pStyle w:val="body"/>
      </w:pPr>
      <w:r>
        <w:t>The following search order is performed against the authorization rules to find a match.  A rule without wild card is str</w:t>
      </w:r>
      <w:r w:rsidR="006735D2">
        <w:t xml:space="preserve">onger than one with wild card. </w:t>
      </w:r>
      <w:r>
        <w:t>Once a match is found, the search stops.</w:t>
      </w:r>
    </w:p>
    <w:p w:rsidR="001C4402" w:rsidRDefault="00FE7492" w:rsidP="00FE7492">
      <w:pPr>
        <w:pStyle w:val="numbrdlist"/>
      </w:pPr>
      <w:r>
        <w:t xml:space="preserve">Object path </w:t>
      </w:r>
    </w:p>
    <w:p w:rsidR="00FE7492" w:rsidRDefault="001C4402" w:rsidP="00FE7492">
      <w:pPr>
        <w:pStyle w:val="numbrdlist"/>
      </w:pPr>
      <w:r>
        <w:t>I</w:t>
      </w:r>
      <w:r w:rsidR="00FE7492">
        <w:t>nterface name, member name</w:t>
      </w:r>
      <w:r w:rsidR="006735D2">
        <w:t>.</w:t>
      </w:r>
    </w:p>
    <w:p w:rsidR="00FE7492" w:rsidRDefault="001C4402" w:rsidP="00FE7492">
      <w:pPr>
        <w:pStyle w:val="numbrdlist"/>
      </w:pPr>
      <w:r>
        <w:t>I</w:t>
      </w:r>
      <w:r w:rsidR="00FE7492">
        <w:t>nterface name</w:t>
      </w:r>
      <w:r w:rsidR="006735D2">
        <w:t>.</w:t>
      </w:r>
    </w:p>
    <w:p w:rsidR="00FE7492" w:rsidRDefault="00FE7492" w:rsidP="00FE7492">
      <w:pPr>
        <w:pStyle w:val="Heading4"/>
      </w:pPr>
      <w:r>
        <w:t>Materializing the rules</w:t>
      </w:r>
    </w:p>
    <w:p w:rsidR="00FE7492" w:rsidRDefault="00FE7492" w:rsidP="00FE7492">
      <w:pPr>
        <w:pStyle w:val="body"/>
      </w:pPr>
      <w:r>
        <w:t>Policies are applied to a peer connection as follows:</w:t>
      </w:r>
    </w:p>
    <w:p w:rsidR="00FE7492" w:rsidRDefault="00FE7492" w:rsidP="00C07A1B">
      <w:pPr>
        <w:pStyle w:val="numbrdlist"/>
        <w:numPr>
          <w:ilvl w:val="0"/>
          <w:numId w:val="74"/>
        </w:numPr>
      </w:pPr>
      <w:r>
        <w:t>The ANY-USER policy is applied</w:t>
      </w:r>
    </w:p>
    <w:p w:rsidR="00FE7492" w:rsidRDefault="00FE7492" w:rsidP="00C07A1B">
      <w:pPr>
        <w:pStyle w:val="numbrdlist"/>
        <w:numPr>
          <w:ilvl w:val="0"/>
          <w:numId w:val="74"/>
        </w:numPr>
      </w:pPr>
      <w:r>
        <w:t xml:space="preserve">All guild-in-common policies are applied in undefined order. </w:t>
      </w:r>
      <w:r w:rsidR="002B504D">
        <w:t>Per guild-in-common, t</w:t>
      </w:r>
      <w:r>
        <w:t xml:space="preserve">he </w:t>
      </w:r>
      <w:r w:rsidR="002B504D">
        <w:t xml:space="preserve">materialized authorization rules are the </w:t>
      </w:r>
      <w:r>
        <w:t>intersection of the authorization rules between the consumer and provider</w:t>
      </w:r>
      <w:r w:rsidR="002B504D">
        <w:t>.  This intersection</w:t>
      </w:r>
      <w:r>
        <w:t xml:space="preserve"> will be unioned with the </w:t>
      </w:r>
      <w:r w:rsidR="002B504D">
        <w:t xml:space="preserve">previous </w:t>
      </w:r>
      <w:r>
        <w:t>result.</w:t>
      </w:r>
    </w:p>
    <w:p w:rsidR="00FE7492" w:rsidRPr="00FE7492" w:rsidRDefault="00FE7492" w:rsidP="00C07A1B">
      <w:pPr>
        <w:pStyle w:val="numbrdlist"/>
        <w:numPr>
          <w:ilvl w:val="0"/>
          <w:numId w:val="74"/>
        </w:numPr>
      </w:pPr>
      <w:r>
        <w:t xml:space="preserve">All peer-specific policies are applied in undefined order. The additional </w:t>
      </w:r>
      <w:r w:rsidR="002B504D">
        <w:t xml:space="preserve">materialized </w:t>
      </w:r>
      <w:r>
        <w:t xml:space="preserve">authorization rules will be unioned with the </w:t>
      </w:r>
      <w:r w:rsidR="002B504D">
        <w:t xml:space="preserve">previous </w:t>
      </w:r>
      <w:r>
        <w:t>result.</w:t>
      </w:r>
    </w:p>
    <w:p w:rsidR="00406605" w:rsidRDefault="00FE7492" w:rsidP="00FE7492">
      <w:pPr>
        <w:pStyle w:val="Heading3"/>
      </w:pPr>
      <w:bookmarkStart w:id="76" w:name="_Toc395257850"/>
      <w:r>
        <w:t>Examples</w:t>
      </w:r>
      <w:bookmarkEnd w:id="76"/>
    </w:p>
    <w:p w:rsidR="00FE7492" w:rsidRDefault="006735D2" w:rsidP="00FE7492">
      <w:pPr>
        <w:pStyle w:val="body"/>
      </w:pPr>
      <w:r>
        <w:t>T</w:t>
      </w:r>
      <w:r w:rsidR="00FE7492" w:rsidRPr="00FE7492">
        <w:t>he interface names and members are referenced from the following sample introspection XML.</w:t>
      </w:r>
    </w:p>
    <w:p w:rsidR="00FE7492" w:rsidRDefault="00FE7492" w:rsidP="00FE7492">
      <w:pPr>
        <w:pStyle w:val="code"/>
      </w:pPr>
      <w:r>
        <w:t>&lt;node</w:t>
      </w:r>
    </w:p>
    <w:p w:rsidR="00FE7492" w:rsidRDefault="00FE7492" w:rsidP="00FE7492">
      <w:pPr>
        <w:pStyle w:val="code"/>
      </w:pPr>
      <w:r>
        <w:t xml:space="preserve">      xmlns:xsi="http://www.w3.org/2001/XMLSchema-instance"</w:t>
      </w:r>
    </w:p>
    <w:p w:rsidR="00FE7492" w:rsidRDefault="00FE7492" w:rsidP="00FE7492">
      <w:pPr>
        <w:pStyle w:val="code"/>
      </w:pPr>
      <w:r>
        <w:t xml:space="preserve">      xsi:noNamespaceSchemaLocation="https://www.all</w:t>
      </w:r>
      <w:r w:rsidR="0042104D">
        <w:t>seenalliance</w:t>
      </w:r>
      <w:r>
        <w:t>.org/schemas/introspect.xsd"&gt;</w:t>
      </w:r>
    </w:p>
    <w:p w:rsidR="00FE7492" w:rsidRDefault="00FE7492" w:rsidP="00FE7492">
      <w:pPr>
        <w:pStyle w:val="code"/>
      </w:pPr>
      <w:r>
        <w:t xml:space="preserve">    &lt;interface name="org.allseenalliance.control.OnOff"&gt;</w:t>
      </w:r>
    </w:p>
    <w:p w:rsidR="00FE7492" w:rsidRDefault="00FE7492" w:rsidP="00FE7492">
      <w:pPr>
        <w:pStyle w:val="code"/>
      </w:pPr>
      <w:r>
        <w:t xml:space="preserve">        &lt;method name="On"&gt;&lt;/method&gt;</w:t>
      </w:r>
    </w:p>
    <w:p w:rsidR="00FE7492" w:rsidRDefault="00FE7492" w:rsidP="00FE7492">
      <w:pPr>
        <w:pStyle w:val="code"/>
      </w:pPr>
      <w:r>
        <w:t xml:space="preserve">        &lt;method name="Off"&gt;&lt;/method&gt;</w:t>
      </w:r>
    </w:p>
    <w:p w:rsidR="00FE7492" w:rsidRDefault="00FE7492" w:rsidP="00FE7492">
      <w:pPr>
        <w:pStyle w:val="code"/>
      </w:pPr>
      <w:r>
        <w:t xml:space="preserve">    &lt;/interface&gt;</w:t>
      </w:r>
    </w:p>
    <w:p w:rsidR="00FE7492" w:rsidRDefault="00FE7492" w:rsidP="00FE7492">
      <w:pPr>
        <w:pStyle w:val="code"/>
      </w:pPr>
      <w:r>
        <w:t xml:space="preserve">    &lt;interface name="org.allseenalliance.control.TV"&gt;</w:t>
      </w:r>
    </w:p>
    <w:p w:rsidR="00FE7492" w:rsidRDefault="00FE7492" w:rsidP="00FE7492">
      <w:pPr>
        <w:pStyle w:val="code"/>
      </w:pPr>
      <w:r>
        <w:t xml:space="preserve">        &lt;property name="Channel" type="u" access="readwrite"&gt;&lt;/property&gt;</w:t>
      </w:r>
    </w:p>
    <w:p w:rsidR="00FE7492" w:rsidRDefault="00FE7492" w:rsidP="00FE7492">
      <w:pPr>
        <w:pStyle w:val="code"/>
      </w:pPr>
      <w:r>
        <w:t xml:space="preserve">        &lt;method name="Up"&gt;&lt;/method&gt;</w:t>
      </w:r>
    </w:p>
    <w:p w:rsidR="00FE7492" w:rsidRDefault="00FE7492" w:rsidP="00FE7492">
      <w:pPr>
        <w:pStyle w:val="code"/>
      </w:pPr>
      <w:r>
        <w:t xml:space="preserve">        &lt;method name="Down"&gt;&lt;/method&gt;</w:t>
      </w:r>
    </w:p>
    <w:p w:rsidR="00FE7492" w:rsidRDefault="00FE7492" w:rsidP="00FE7492">
      <w:pPr>
        <w:pStyle w:val="code"/>
      </w:pPr>
      <w:r>
        <w:lastRenderedPageBreak/>
        <w:t xml:space="preserve">        &lt;signal name="ChannelChanged"&gt;</w:t>
      </w:r>
    </w:p>
    <w:p w:rsidR="00FE7492" w:rsidRDefault="00FE7492" w:rsidP="00FE7492">
      <w:pPr>
        <w:pStyle w:val="code"/>
      </w:pPr>
      <w:r>
        <w:t xml:space="preserve">           &lt;arg name="newChannel" type="u"/&gt;</w:t>
      </w:r>
    </w:p>
    <w:p w:rsidR="00FE7492" w:rsidRDefault="00FE7492" w:rsidP="00FE7492">
      <w:pPr>
        <w:pStyle w:val="code"/>
      </w:pPr>
      <w:r>
        <w:t xml:space="preserve">        &lt;/signal&gt;</w:t>
      </w:r>
    </w:p>
    <w:p w:rsidR="00FE7492" w:rsidRDefault="00FE7492" w:rsidP="00FE7492">
      <w:pPr>
        <w:pStyle w:val="code"/>
      </w:pPr>
      <w:r>
        <w:t xml:space="preserve">    &lt;/interface&gt;</w:t>
      </w:r>
    </w:p>
    <w:p w:rsidR="00FE7492" w:rsidRDefault="00FE7492" w:rsidP="00FE7492">
      <w:pPr>
        <w:pStyle w:val="code"/>
      </w:pPr>
      <w:r>
        <w:t xml:space="preserve">    &lt;interface name="org.allseenalliance.control.Mouse"&gt;</w:t>
      </w:r>
    </w:p>
    <w:p w:rsidR="00FE7492" w:rsidRDefault="00FE7492" w:rsidP="00FE7492">
      <w:pPr>
        <w:pStyle w:val="code"/>
      </w:pPr>
      <w:r>
        <w:t xml:space="preserve">        &lt;property name="MousePosition" type="(ii)" access="readwrite"/&gt; </w:t>
      </w:r>
    </w:p>
    <w:p w:rsidR="00FE7492" w:rsidRDefault="00FE7492" w:rsidP="00FE7492">
      <w:pPr>
        <w:pStyle w:val="code"/>
      </w:pPr>
      <w:r>
        <w:t xml:space="preserve">        &lt;method name="ClickMouse"&gt;&lt;/method&gt;</w:t>
      </w:r>
    </w:p>
    <w:p w:rsidR="00FE7492" w:rsidRDefault="00FE7492" w:rsidP="00FE7492">
      <w:pPr>
        <w:pStyle w:val="code"/>
      </w:pPr>
      <w:r>
        <w:t xml:space="preserve">        &lt;method name="WheelMouse"&gt;</w:t>
      </w:r>
    </w:p>
    <w:p w:rsidR="00FE7492" w:rsidRDefault="00FE7492" w:rsidP="00FE7492">
      <w:pPr>
        <w:pStyle w:val="code"/>
      </w:pPr>
      <w:r>
        <w:t xml:space="preserve">           &lt;arg name="direction" type="q" direction="in"/&gt;</w:t>
      </w:r>
    </w:p>
    <w:p w:rsidR="00FE7492" w:rsidRDefault="00FE7492" w:rsidP="00FE7492">
      <w:pPr>
        <w:pStyle w:val="code"/>
      </w:pPr>
      <w:r>
        <w:tab/>
      </w:r>
      <w:r>
        <w:tab/>
        <w:t xml:space="preserve">   &lt;arg name="newMousePosition" type="(ii)" direction="out"/&gt;</w:t>
      </w:r>
    </w:p>
    <w:p w:rsidR="00FE7492" w:rsidRDefault="00FE7492" w:rsidP="00FE7492">
      <w:pPr>
        <w:pStyle w:val="code"/>
      </w:pPr>
      <w:r>
        <w:t xml:space="preserve">        &lt;/method&gt;</w:t>
      </w:r>
    </w:p>
    <w:p w:rsidR="00FE7492" w:rsidRDefault="00FE7492" w:rsidP="00FE7492">
      <w:pPr>
        <w:pStyle w:val="code"/>
      </w:pPr>
      <w:r>
        <w:t xml:space="preserve">    &lt;/interface&gt;</w:t>
      </w:r>
    </w:p>
    <w:p w:rsidR="00FE7492" w:rsidRDefault="00FE7492" w:rsidP="00FE7492">
      <w:pPr>
        <w:pStyle w:val="code"/>
      </w:pPr>
      <w:r>
        <w:t xml:space="preserve">    &lt;interface name="org.allseenalliance.control.ParentalControl"&gt;</w:t>
      </w:r>
    </w:p>
    <w:p w:rsidR="00FE7492" w:rsidRDefault="00FE7492" w:rsidP="00FE7492">
      <w:pPr>
        <w:pStyle w:val="code"/>
      </w:pPr>
      <w:r>
        <w:t xml:space="preserve">        &lt;method name="RateChannel"&gt;</w:t>
      </w:r>
    </w:p>
    <w:p w:rsidR="00FE7492" w:rsidRDefault="00FE7492" w:rsidP="00FE7492">
      <w:pPr>
        <w:pStyle w:val="code"/>
      </w:pPr>
      <w:r>
        <w:t xml:space="preserve">           &lt;arg name="channel" type="u" direction="in"/&gt;</w:t>
      </w:r>
    </w:p>
    <w:p w:rsidR="00FE7492" w:rsidRDefault="00FE7492" w:rsidP="00FE7492">
      <w:pPr>
        <w:pStyle w:val="code"/>
      </w:pPr>
      <w:r>
        <w:t xml:space="preserve">           &lt;arg name="rating" type="q" direction="in"/&gt;</w:t>
      </w:r>
    </w:p>
    <w:p w:rsidR="00FE7492" w:rsidRDefault="00FE7492" w:rsidP="00FE7492">
      <w:pPr>
        <w:pStyle w:val="code"/>
      </w:pPr>
      <w:r>
        <w:t xml:space="preserve">        &lt;/method&gt;</w:t>
      </w:r>
    </w:p>
    <w:p w:rsidR="00FE7492" w:rsidRDefault="00FE7492" w:rsidP="00FE7492">
      <w:pPr>
        <w:pStyle w:val="code"/>
      </w:pPr>
      <w:r>
        <w:t xml:space="preserve">        &lt;method name="EnableChannel"&gt;</w:t>
      </w:r>
    </w:p>
    <w:p w:rsidR="00FE7492" w:rsidRDefault="00FE7492" w:rsidP="00FE7492">
      <w:pPr>
        <w:pStyle w:val="code"/>
      </w:pPr>
      <w:r>
        <w:t xml:space="preserve">           &lt;arg name="channel" type="u" direction="in"/&gt;</w:t>
      </w:r>
    </w:p>
    <w:p w:rsidR="00FE7492" w:rsidRDefault="00FE7492" w:rsidP="00FE7492">
      <w:pPr>
        <w:pStyle w:val="code"/>
      </w:pPr>
      <w:r>
        <w:t xml:space="preserve">        &lt;/method&gt;</w:t>
      </w:r>
    </w:p>
    <w:p w:rsidR="00FE7492" w:rsidRDefault="00FE7492" w:rsidP="00FE7492">
      <w:pPr>
        <w:pStyle w:val="code"/>
      </w:pPr>
      <w:r>
        <w:t xml:space="preserve">        &lt;method name="DisableChannel"&gt;</w:t>
      </w:r>
    </w:p>
    <w:p w:rsidR="00FE7492" w:rsidRDefault="00FE7492" w:rsidP="00FE7492">
      <w:pPr>
        <w:pStyle w:val="code"/>
      </w:pPr>
      <w:r>
        <w:t xml:space="preserve">           &lt;arg name="channel" type="u" direction="in"/&gt;</w:t>
      </w:r>
    </w:p>
    <w:p w:rsidR="00FE7492" w:rsidRDefault="00FE7492" w:rsidP="00FE7492">
      <w:pPr>
        <w:pStyle w:val="code"/>
      </w:pPr>
      <w:r>
        <w:t xml:space="preserve">        &lt;/method&gt;</w:t>
      </w:r>
    </w:p>
    <w:p w:rsidR="00FE7492" w:rsidRDefault="00FE7492" w:rsidP="00FE7492">
      <w:pPr>
        <w:pStyle w:val="code"/>
      </w:pPr>
      <w:r>
        <w:t xml:space="preserve">    &lt;/interface&gt;</w:t>
      </w:r>
    </w:p>
    <w:p w:rsidR="00FE7492" w:rsidRPr="00FE7492" w:rsidRDefault="00FE7492" w:rsidP="00FE7492">
      <w:pPr>
        <w:pStyle w:val="code"/>
      </w:pPr>
      <w:r>
        <w:t>&lt;/node&gt;</w:t>
      </w:r>
    </w:p>
    <w:p w:rsidR="00FE7492" w:rsidRDefault="006735D2" w:rsidP="00FE7492">
      <w:pPr>
        <w:pStyle w:val="Heading4"/>
      </w:pPr>
      <w:r>
        <w:t>Sample authorization d</w:t>
      </w:r>
      <w:r w:rsidR="00FE7492" w:rsidRPr="00FE7492">
        <w:t xml:space="preserve">ata in a </w:t>
      </w:r>
      <w:r>
        <w:t>provider policy fi</w:t>
      </w:r>
      <w:r w:rsidR="00FE7492" w:rsidRPr="00FE7492">
        <w:t>le</w:t>
      </w:r>
    </w:p>
    <w:p w:rsidR="00FE7492" w:rsidRDefault="00FE7492" w:rsidP="00FE7492">
      <w:pPr>
        <w:pStyle w:val="body"/>
      </w:pPr>
      <w:r w:rsidRPr="00FE7492">
        <w:t>This sample shows a provider authorization data containing an “any-peer”</w:t>
      </w:r>
      <w:r w:rsidR="00313B87">
        <w:t xml:space="preserve"> policy and some guild</w:t>
      </w:r>
      <w:r w:rsidR="006735D2">
        <w:t>-specific</w:t>
      </w:r>
      <w:r w:rsidR="00313B87">
        <w:t xml:space="preserve"> policies.</w:t>
      </w:r>
    </w:p>
    <w:p w:rsidR="00313B87" w:rsidRDefault="00313B87" w:rsidP="00313B87">
      <w:pPr>
        <w:pStyle w:val="code"/>
      </w:pPr>
      <w:r>
        <w:t>{</w:t>
      </w:r>
    </w:p>
    <w:p w:rsidR="00313B87" w:rsidRDefault="00313B87" w:rsidP="00313B87">
      <w:pPr>
        <w:pStyle w:val="code"/>
      </w:pPr>
      <w:r>
        <w:t xml:space="preserve">  "provider": [</w:t>
      </w:r>
    </w:p>
    <w:p w:rsidR="00313B87" w:rsidRDefault="00313B87" w:rsidP="00313B87">
      <w:pPr>
        <w:pStyle w:val="code"/>
      </w:pPr>
      <w:r>
        <w:t xml:space="preserve">    { "version": 1,</w:t>
      </w:r>
    </w:p>
    <w:p w:rsidR="00313B87" w:rsidRDefault="00313B87" w:rsidP="00313B87">
      <w:pPr>
        <w:pStyle w:val="code"/>
      </w:pPr>
      <w:r>
        <w:t xml:space="preserve">      "peer": [</w:t>
      </w:r>
      <w:r w:rsidR="00442191">
        <w:t xml:space="preserve">{"type": </w:t>
      </w:r>
      <w:r>
        <w:t>"</w:t>
      </w:r>
      <w:r w:rsidR="00442191">
        <w:t>ANY</w:t>
      </w:r>
      <w:r>
        <w:t>"</w:t>
      </w:r>
      <w:r w:rsidR="00442191">
        <w:t>}</w:t>
      </w:r>
      <w:r>
        <w:t xml:space="preserve">], </w:t>
      </w:r>
    </w:p>
    <w:p w:rsidR="00313B87" w:rsidRDefault="00313B87" w:rsidP="00313B87">
      <w:pPr>
        <w:pStyle w:val="code"/>
      </w:pPr>
      <w:r>
        <w:t xml:space="preserve">      "allow": [</w:t>
      </w:r>
    </w:p>
    <w:p w:rsidR="00313B87" w:rsidRDefault="00313B87" w:rsidP="00313B87">
      <w:pPr>
        <w:pStyle w:val="code"/>
      </w:pPr>
      <w:r>
        <w:t xml:space="preserve">         {"ifn": "org.allseenalliance.control.OnOff"}</w:t>
      </w:r>
    </w:p>
    <w:p w:rsidR="00313B87" w:rsidRDefault="00313B87" w:rsidP="00313B87">
      <w:pPr>
        <w:pStyle w:val="code"/>
      </w:pPr>
      <w:r>
        <w:t xml:space="preserve">       ]</w:t>
      </w:r>
    </w:p>
    <w:p w:rsidR="00313B87" w:rsidRDefault="00313B87" w:rsidP="00313B87">
      <w:pPr>
        <w:pStyle w:val="code"/>
      </w:pPr>
      <w:r>
        <w:t xml:space="preserve">    },</w:t>
      </w:r>
    </w:p>
    <w:p w:rsidR="00313B87" w:rsidRDefault="00313B87" w:rsidP="00313B87">
      <w:pPr>
        <w:pStyle w:val="code"/>
      </w:pPr>
      <w:r>
        <w:t xml:space="preserve">    { "version": 1,</w:t>
      </w:r>
    </w:p>
    <w:p w:rsidR="00313B87" w:rsidRDefault="00313B87" w:rsidP="00313B87">
      <w:pPr>
        <w:pStyle w:val="code"/>
      </w:pPr>
      <w:r>
        <w:t xml:space="preserve">      "</w:t>
      </w:r>
      <w:r w:rsidR="00442191">
        <w:t>peer</w:t>
      </w:r>
      <w:r>
        <w:t>": [</w:t>
      </w:r>
      <w:r w:rsidR="00442191">
        <w:t>{"type": "GUILD",</w:t>
      </w:r>
      <w:r>
        <w:t xml:space="preserve"> "ID": "LivingRoomGuild</w:t>
      </w:r>
      <w:r w:rsidR="00442191">
        <w:t>GUID</w:t>
      </w:r>
      <w:r>
        <w:t>", "authority": "guildPubKey"}],</w:t>
      </w:r>
    </w:p>
    <w:p w:rsidR="00313B87" w:rsidRDefault="00313B87" w:rsidP="00313B87">
      <w:pPr>
        <w:pStyle w:val="code"/>
      </w:pPr>
      <w:r>
        <w:t xml:space="preserve">      "allow": [</w:t>
      </w:r>
    </w:p>
    <w:p w:rsidR="00313B87" w:rsidRDefault="00313B87" w:rsidP="00313B87">
      <w:pPr>
        <w:pStyle w:val="code"/>
      </w:pPr>
      <w:r>
        <w:t xml:space="preserve">         {"ifn": "org.allseenalliance.control.TV", "mbr": "Up"},</w:t>
      </w:r>
    </w:p>
    <w:p w:rsidR="00313B87" w:rsidRDefault="00313B87" w:rsidP="00313B87">
      <w:pPr>
        <w:pStyle w:val="code"/>
      </w:pPr>
      <w:r>
        <w:t xml:space="preserve">         {"ifn": "org.allseenalliance.control.TV", "mbr": "Down"},</w:t>
      </w:r>
    </w:p>
    <w:p w:rsidR="00313B87" w:rsidRDefault="00313B87" w:rsidP="00313B87">
      <w:pPr>
        <w:pStyle w:val="code"/>
      </w:pPr>
      <w:r>
        <w:t xml:space="preserve">         {"ifn": "org.allseenalliance.control.TV", "mbr": "Channel", "type": "P", "read-only": true},</w:t>
      </w:r>
    </w:p>
    <w:p w:rsidR="00313B87" w:rsidRDefault="00313B87" w:rsidP="00313B87">
      <w:pPr>
        <w:pStyle w:val="code"/>
      </w:pPr>
      <w:r>
        <w:t xml:space="preserve">         {"ifn": "org.allseenalliance.control.Mouse*"}</w:t>
      </w:r>
    </w:p>
    <w:p w:rsidR="00313B87" w:rsidRDefault="00313B87" w:rsidP="00313B87">
      <w:pPr>
        <w:pStyle w:val="code"/>
      </w:pPr>
      <w:r>
        <w:t xml:space="preserve">       ]</w:t>
      </w:r>
    </w:p>
    <w:p w:rsidR="00313B87" w:rsidRDefault="00313B87" w:rsidP="00313B87">
      <w:pPr>
        <w:pStyle w:val="code"/>
      </w:pPr>
      <w:r>
        <w:t xml:space="preserve">    },</w:t>
      </w:r>
    </w:p>
    <w:p w:rsidR="00313B87" w:rsidRDefault="00313B87" w:rsidP="00313B87">
      <w:pPr>
        <w:pStyle w:val="code"/>
      </w:pPr>
      <w:r>
        <w:t xml:space="preserve">    { "version": 5,</w:t>
      </w:r>
    </w:p>
    <w:p w:rsidR="00313B87" w:rsidRDefault="00313B87" w:rsidP="00313B87">
      <w:pPr>
        <w:pStyle w:val="code"/>
      </w:pPr>
      <w:r>
        <w:t xml:space="preserve">      "</w:t>
      </w:r>
      <w:r w:rsidR="005515FF">
        <w:t>peer</w:t>
      </w:r>
      <w:r>
        <w:t>": [</w:t>
      </w:r>
      <w:r w:rsidR="00767227">
        <w:t>{"type": "GUILD",</w:t>
      </w:r>
      <w:r>
        <w:t xml:space="preserve"> "ID": "ParentsGuild</w:t>
      </w:r>
      <w:r w:rsidR="00767227">
        <w:t>GUID</w:t>
      </w:r>
      <w:r>
        <w:t>", "authority": "ownerPubKey"}],</w:t>
      </w:r>
    </w:p>
    <w:p w:rsidR="00313B87" w:rsidRDefault="00313B87">
      <w:pPr>
        <w:pStyle w:val="code"/>
      </w:pPr>
      <w:r>
        <w:lastRenderedPageBreak/>
        <w:t xml:space="preserve">      "allow": </w:t>
      </w:r>
      <w:r w:rsidR="001C4402">
        <w:t>[</w:t>
      </w:r>
    </w:p>
    <w:p w:rsidR="00313B87" w:rsidRDefault="00313B87" w:rsidP="00313B87">
      <w:pPr>
        <w:pStyle w:val="code"/>
      </w:pPr>
      <w:r>
        <w:t xml:space="preserve">         {"obj": "/control/settings"}</w:t>
      </w:r>
    </w:p>
    <w:p w:rsidR="00313B87" w:rsidRDefault="00313B87" w:rsidP="00313B87">
      <w:pPr>
        <w:pStyle w:val="code"/>
      </w:pPr>
      <w:r>
        <w:t xml:space="preserve">        ]</w:t>
      </w:r>
    </w:p>
    <w:p w:rsidR="00313B87" w:rsidRDefault="00313B87" w:rsidP="00313B87">
      <w:pPr>
        <w:pStyle w:val="code"/>
      </w:pPr>
      <w:r>
        <w:t xml:space="preserve">    }</w:t>
      </w:r>
    </w:p>
    <w:p w:rsidR="00313B87" w:rsidRDefault="00313B87" w:rsidP="00313B87">
      <w:pPr>
        <w:pStyle w:val="code"/>
      </w:pPr>
      <w:r>
        <w:t xml:space="preserve">   ]</w:t>
      </w:r>
    </w:p>
    <w:p w:rsidR="00FE7492" w:rsidRPr="00FE7492" w:rsidRDefault="00313B87" w:rsidP="00313B87">
      <w:pPr>
        <w:pStyle w:val="code"/>
      </w:pPr>
      <w:r>
        <w:t>}</w:t>
      </w:r>
    </w:p>
    <w:p w:rsidR="00313B87" w:rsidRDefault="006735D2" w:rsidP="00313B87">
      <w:pPr>
        <w:pStyle w:val="Heading4"/>
      </w:pPr>
      <w:r>
        <w:t>Sample a</w:t>
      </w:r>
      <w:r w:rsidR="00313B87" w:rsidRPr="00313B87">
        <w:t xml:space="preserve">uthorization </w:t>
      </w:r>
      <w:r>
        <w:t>d</w:t>
      </w:r>
      <w:r w:rsidR="00313B87" w:rsidRPr="00313B87">
        <w:t xml:space="preserve">ata in a </w:t>
      </w:r>
      <w:r>
        <w:t>m</w:t>
      </w:r>
      <w:r w:rsidR="00313B87" w:rsidRPr="00313B87">
        <w:t xml:space="preserve">embership </w:t>
      </w:r>
      <w:r>
        <w:t>c</w:t>
      </w:r>
      <w:r w:rsidR="00313B87" w:rsidRPr="00313B87">
        <w:t xml:space="preserve">ertificate </w:t>
      </w:r>
      <w:r>
        <w:t>for a p</w:t>
      </w:r>
      <w:r w:rsidR="00313B87" w:rsidRPr="00313B87">
        <w:t>rovider</w:t>
      </w:r>
    </w:p>
    <w:p w:rsidR="00313B87" w:rsidRDefault="00313B87" w:rsidP="00313B87">
      <w:pPr>
        <w:pStyle w:val="body"/>
      </w:pPr>
      <w:r w:rsidRPr="00313B87">
        <w:t>This sample shows a provider can emit a</w:t>
      </w:r>
      <w:r>
        <w:t xml:space="preserve"> signal to members of the guild.</w:t>
      </w:r>
    </w:p>
    <w:p w:rsidR="00313B87" w:rsidRDefault="00313B87" w:rsidP="00313B87">
      <w:pPr>
        <w:pStyle w:val="code"/>
      </w:pPr>
      <w:r>
        <w:t>{</w:t>
      </w:r>
    </w:p>
    <w:p w:rsidR="00313B87" w:rsidRDefault="00313B87" w:rsidP="00313B87">
      <w:pPr>
        <w:pStyle w:val="code"/>
      </w:pPr>
      <w:r>
        <w:t xml:space="preserve">  "provider": [</w:t>
      </w:r>
    </w:p>
    <w:p w:rsidR="00313B87" w:rsidRDefault="00313B87">
      <w:pPr>
        <w:pStyle w:val="code"/>
      </w:pPr>
      <w:r>
        <w:t xml:space="preserve">    { "version": 2</w:t>
      </w:r>
      <w:r w:rsidR="00767227">
        <w:t>,</w:t>
      </w:r>
    </w:p>
    <w:p w:rsidR="00313B87" w:rsidRDefault="00313B87" w:rsidP="00313B87">
      <w:pPr>
        <w:pStyle w:val="code"/>
      </w:pPr>
      <w:r>
        <w:t xml:space="preserve">      "allow": [</w:t>
      </w:r>
    </w:p>
    <w:p w:rsidR="00313B87" w:rsidRDefault="00313B87" w:rsidP="00313B87">
      <w:pPr>
        <w:pStyle w:val="code"/>
      </w:pPr>
      <w:r>
        <w:t xml:space="preserve">       { "ifn": "org.allseenalliance.control.TV",</w:t>
      </w:r>
    </w:p>
    <w:p w:rsidR="00313B87" w:rsidRDefault="00313B87" w:rsidP="00313B87">
      <w:pPr>
        <w:pStyle w:val="code"/>
      </w:pPr>
      <w:r>
        <w:t xml:space="preserve">         "mbr": "ChannelChanged", "type": "S"}</w:t>
      </w:r>
    </w:p>
    <w:p w:rsidR="00313B87" w:rsidRDefault="00313B87" w:rsidP="00313B87">
      <w:pPr>
        <w:pStyle w:val="code"/>
      </w:pPr>
      <w:r>
        <w:t xml:space="preserve">       ]</w:t>
      </w:r>
    </w:p>
    <w:p w:rsidR="00313B87" w:rsidRDefault="00313B87" w:rsidP="00313B87">
      <w:pPr>
        <w:pStyle w:val="code"/>
      </w:pPr>
      <w:r>
        <w:t xml:space="preserve">    }</w:t>
      </w:r>
    </w:p>
    <w:p w:rsidR="00313B87" w:rsidRDefault="00313B87" w:rsidP="00313B87">
      <w:pPr>
        <w:pStyle w:val="code"/>
      </w:pPr>
      <w:r>
        <w:t xml:space="preserve">   ]</w:t>
      </w:r>
    </w:p>
    <w:p w:rsidR="00313B87" w:rsidRPr="00313B87" w:rsidRDefault="00313B87" w:rsidP="00313B87">
      <w:pPr>
        <w:pStyle w:val="code"/>
      </w:pPr>
      <w:r>
        <w:t>}</w:t>
      </w:r>
    </w:p>
    <w:p w:rsidR="00313B87" w:rsidRDefault="00313B87" w:rsidP="00313B87">
      <w:pPr>
        <w:pStyle w:val="Heading4"/>
      </w:pPr>
      <w:r w:rsidRPr="00313B87">
        <w:t xml:space="preserve">Sample </w:t>
      </w:r>
      <w:r w:rsidR="006735D2">
        <w:t>a</w:t>
      </w:r>
      <w:r w:rsidRPr="00313B87">
        <w:t xml:space="preserve">uthorization </w:t>
      </w:r>
      <w:r w:rsidR="006735D2">
        <w:t>d</w:t>
      </w:r>
      <w:r w:rsidRPr="00313B87">
        <w:t xml:space="preserve">ata for </w:t>
      </w:r>
      <w:r w:rsidR="006735D2">
        <w:t>a c</w:t>
      </w:r>
      <w:r w:rsidRPr="00313B87">
        <w:t xml:space="preserve">onsumer </w:t>
      </w:r>
      <w:r w:rsidR="006735D2">
        <w:t>membership c</w:t>
      </w:r>
      <w:r w:rsidRPr="00313B87">
        <w:t>ertificate</w:t>
      </w:r>
    </w:p>
    <w:p w:rsidR="00313B87" w:rsidRDefault="006735D2" w:rsidP="00313B87">
      <w:pPr>
        <w:pStyle w:val="body"/>
      </w:pPr>
      <w:r>
        <w:t>This sample shows t</w:t>
      </w:r>
      <w:r w:rsidR="00313B87" w:rsidRPr="00313B87">
        <w:t>he holder of the certificate ha</w:t>
      </w:r>
      <w:r>
        <w:t>s</w:t>
      </w:r>
      <w:r w:rsidR="00313B87" w:rsidRPr="00313B87">
        <w:t xml:space="preserve"> all the granted permissions provided in the </w:t>
      </w:r>
      <w:r w:rsidR="00A851F1">
        <w:t>provider</w:t>
      </w:r>
      <w:r w:rsidR="00A851F1" w:rsidRPr="00313B87">
        <w:t xml:space="preserve"> </w:t>
      </w:r>
      <w:r w:rsidR="00313B87" w:rsidRPr="00313B87">
        <w:t>policy.</w:t>
      </w:r>
      <w:r w:rsidR="004114B7">
        <w:t xml:space="preserve">  The guild ID comes from the membership certificate.</w:t>
      </w:r>
    </w:p>
    <w:p w:rsidR="00313B87" w:rsidRDefault="00313B87" w:rsidP="00313B87">
      <w:pPr>
        <w:pStyle w:val="code"/>
      </w:pPr>
      <w:r>
        <w:t>{</w:t>
      </w:r>
    </w:p>
    <w:p w:rsidR="00313B87" w:rsidRDefault="00313B87" w:rsidP="00313B87">
      <w:pPr>
        <w:pStyle w:val="code"/>
      </w:pPr>
      <w:r>
        <w:t xml:space="preserve">  "consumer": [</w:t>
      </w:r>
    </w:p>
    <w:p w:rsidR="00313B87" w:rsidRDefault="00313B87" w:rsidP="00313B87">
      <w:pPr>
        <w:pStyle w:val="code"/>
      </w:pPr>
      <w:r>
        <w:t xml:space="preserve">    {</w:t>
      </w:r>
    </w:p>
    <w:p w:rsidR="00313B87" w:rsidRDefault="00313B87" w:rsidP="00313B87">
      <w:pPr>
        <w:pStyle w:val="code"/>
      </w:pPr>
      <w:r>
        <w:t xml:space="preserve">     "version": 32,</w:t>
      </w:r>
    </w:p>
    <w:p w:rsidR="00313B87" w:rsidRDefault="00313B87" w:rsidP="00313B87">
      <w:pPr>
        <w:pStyle w:val="code"/>
      </w:pPr>
      <w:r>
        <w:t xml:space="preserve">     "allow": [</w:t>
      </w:r>
    </w:p>
    <w:p w:rsidR="00313B87" w:rsidRDefault="00313B87" w:rsidP="00313B87">
      <w:pPr>
        <w:pStyle w:val="code"/>
      </w:pPr>
      <w:r>
        <w:t xml:space="preserve">       {"ifn": "*"}</w:t>
      </w:r>
    </w:p>
    <w:p w:rsidR="00313B87" w:rsidRDefault="00313B87" w:rsidP="00313B87">
      <w:pPr>
        <w:pStyle w:val="code"/>
      </w:pPr>
      <w:r>
        <w:t xml:space="preserve">      ]</w:t>
      </w:r>
    </w:p>
    <w:p w:rsidR="00313B87" w:rsidRDefault="00313B87" w:rsidP="00313B87">
      <w:pPr>
        <w:pStyle w:val="code"/>
      </w:pPr>
      <w:r>
        <w:t xml:space="preserve">    }</w:t>
      </w:r>
    </w:p>
    <w:p w:rsidR="00313B87" w:rsidRDefault="00313B87">
      <w:pPr>
        <w:pStyle w:val="code"/>
      </w:pPr>
      <w:r>
        <w:t xml:space="preserve">    </w:t>
      </w:r>
    </w:p>
    <w:p w:rsidR="00313B87" w:rsidRDefault="00313B87" w:rsidP="00313B87">
      <w:pPr>
        <w:pStyle w:val="code"/>
      </w:pPr>
      <w:r>
        <w:t xml:space="preserve">   ]</w:t>
      </w:r>
    </w:p>
    <w:p w:rsidR="00313B87" w:rsidRPr="00313B87" w:rsidRDefault="00313B87" w:rsidP="00313B87">
      <w:pPr>
        <w:pStyle w:val="code"/>
      </w:pPr>
      <w:r>
        <w:t>}</w:t>
      </w:r>
    </w:p>
    <w:p w:rsidR="00313B87" w:rsidRDefault="006735D2" w:rsidP="00313B87">
      <w:pPr>
        <w:pStyle w:val="Heading4"/>
      </w:pPr>
      <w:r>
        <w:t>Sample authorization d</w:t>
      </w:r>
      <w:r w:rsidR="00313B87" w:rsidRPr="00313B87">
        <w:t>ata for</w:t>
      </w:r>
      <w:r>
        <w:t xml:space="preserve"> a c</w:t>
      </w:r>
      <w:r w:rsidR="00313B87" w:rsidRPr="00313B87">
        <w:t>onsumer that restricts some access</w:t>
      </w:r>
    </w:p>
    <w:p w:rsidR="00313B87" w:rsidRDefault="006735D2" w:rsidP="00313B87">
      <w:pPr>
        <w:pStyle w:val="body"/>
      </w:pPr>
      <w:r>
        <w:t xml:space="preserve">This sample shows </w:t>
      </w:r>
      <w:r w:rsidR="00313B87" w:rsidRPr="00313B87">
        <w:t xml:space="preserve">the holder of the </w:t>
      </w:r>
      <w:r w:rsidR="004114B7">
        <w:t xml:space="preserve">membership </w:t>
      </w:r>
      <w:r w:rsidR="00313B87" w:rsidRPr="00313B87">
        <w:t>certificate ha</w:t>
      </w:r>
      <w:r>
        <w:t>s</w:t>
      </w:r>
      <w:r w:rsidR="00313B87" w:rsidRPr="00313B87">
        <w:t xml:space="preserve"> all the granted permissions provided in the </w:t>
      </w:r>
      <w:r w:rsidR="00A851F1">
        <w:t>provider</w:t>
      </w:r>
      <w:r w:rsidR="00A851F1" w:rsidRPr="00313B87">
        <w:t xml:space="preserve"> </w:t>
      </w:r>
      <w:r w:rsidR="00313B87" w:rsidRPr="00313B87">
        <w:t>policy for the gu</w:t>
      </w:r>
      <w:r w:rsidR="00313B87">
        <w:t>ild</w:t>
      </w:r>
      <w:r w:rsidR="002302E0">
        <w:t xml:space="preserve"> except a particular interface.</w:t>
      </w:r>
    </w:p>
    <w:p w:rsidR="00313B87" w:rsidRDefault="00313B87" w:rsidP="00313B87">
      <w:pPr>
        <w:pStyle w:val="code"/>
      </w:pPr>
      <w:r>
        <w:t>{</w:t>
      </w:r>
    </w:p>
    <w:p w:rsidR="00313B87" w:rsidRDefault="00313B87" w:rsidP="00313B87">
      <w:pPr>
        <w:pStyle w:val="code"/>
      </w:pPr>
      <w:r>
        <w:t xml:space="preserve">  "consumer": [</w:t>
      </w:r>
    </w:p>
    <w:p w:rsidR="00313B87" w:rsidRDefault="00313B87" w:rsidP="00313B87">
      <w:pPr>
        <w:pStyle w:val="code"/>
      </w:pPr>
      <w:r>
        <w:t xml:space="preserve">    {</w:t>
      </w:r>
    </w:p>
    <w:p w:rsidR="00313B87" w:rsidRDefault="00313B87" w:rsidP="00313B87">
      <w:pPr>
        <w:pStyle w:val="code"/>
      </w:pPr>
      <w:r>
        <w:t xml:space="preserve">     "version": 1,</w:t>
      </w:r>
    </w:p>
    <w:p w:rsidR="004114B7" w:rsidRDefault="004114B7" w:rsidP="004114B7">
      <w:pPr>
        <w:pStyle w:val="code"/>
      </w:pPr>
      <w:r>
        <w:t xml:space="preserve">     "allow": [</w:t>
      </w:r>
    </w:p>
    <w:p w:rsidR="004114B7" w:rsidRDefault="004114B7" w:rsidP="004114B7">
      <w:pPr>
        <w:pStyle w:val="code"/>
      </w:pPr>
      <w:r>
        <w:t xml:space="preserve">       {"ifn": "*"}</w:t>
      </w:r>
    </w:p>
    <w:p w:rsidR="004114B7" w:rsidRDefault="004114B7" w:rsidP="004114B7">
      <w:pPr>
        <w:pStyle w:val="code"/>
      </w:pPr>
      <w:r>
        <w:t xml:space="preserve">      ],</w:t>
      </w:r>
    </w:p>
    <w:p w:rsidR="00313B87" w:rsidRDefault="00313B87" w:rsidP="00313B87">
      <w:pPr>
        <w:pStyle w:val="code"/>
      </w:pPr>
      <w:r>
        <w:t xml:space="preserve">     "deny": [{"ifn": "org.allseenalliance.control.Mouse*"}]</w:t>
      </w:r>
    </w:p>
    <w:p w:rsidR="00313B87" w:rsidRDefault="00313B87" w:rsidP="00313B87">
      <w:pPr>
        <w:pStyle w:val="code"/>
      </w:pPr>
      <w:r>
        <w:t xml:space="preserve">     }</w:t>
      </w:r>
    </w:p>
    <w:p w:rsidR="00313B87" w:rsidRDefault="00313B87" w:rsidP="00313B87">
      <w:pPr>
        <w:pStyle w:val="code"/>
      </w:pPr>
      <w:r>
        <w:t xml:space="preserve">   ]</w:t>
      </w:r>
    </w:p>
    <w:p w:rsidR="00313B87" w:rsidRPr="00313B87" w:rsidRDefault="00313B87" w:rsidP="00313B87">
      <w:pPr>
        <w:pStyle w:val="code"/>
      </w:pPr>
      <w:r>
        <w:lastRenderedPageBreak/>
        <w:t>}</w:t>
      </w:r>
    </w:p>
    <w:p w:rsidR="00313B87" w:rsidRDefault="00313B87" w:rsidP="00313B87">
      <w:pPr>
        <w:pStyle w:val="Heading4"/>
      </w:pPr>
      <w:r w:rsidRPr="00313B87">
        <w:t xml:space="preserve">Sample </w:t>
      </w:r>
      <w:r w:rsidR="006735D2">
        <w:t>authorization da</w:t>
      </w:r>
      <w:r w:rsidRPr="00313B87">
        <w:t xml:space="preserve">ta in a </w:t>
      </w:r>
      <w:r w:rsidR="006735D2">
        <w:t>c</w:t>
      </w:r>
      <w:r w:rsidRPr="00313B87">
        <w:t xml:space="preserve">onsumer </w:t>
      </w:r>
      <w:r w:rsidR="006735D2">
        <w:t>p</w:t>
      </w:r>
      <w:r w:rsidRPr="00313B87">
        <w:t xml:space="preserve">olicy </w:t>
      </w:r>
      <w:r w:rsidR="006735D2">
        <w:t>f</w:t>
      </w:r>
      <w:r w:rsidRPr="00313B87">
        <w:t>ile</w:t>
      </w:r>
    </w:p>
    <w:p w:rsidR="00313B87" w:rsidRDefault="00313B87" w:rsidP="00313B87">
      <w:pPr>
        <w:pStyle w:val="body"/>
      </w:pPr>
      <w:r w:rsidRPr="00313B87">
        <w:t>This sample shows a consumer authorization data. In this policy, the consumer is not allowed to receive any signal with the exception of receiving a channel changed signal from any memb</w:t>
      </w:r>
      <w:r>
        <w:t>er of the guild LivingRoomGuild.</w:t>
      </w:r>
    </w:p>
    <w:p w:rsidR="00313B87" w:rsidRDefault="00313B87" w:rsidP="00313B87">
      <w:pPr>
        <w:pStyle w:val="code"/>
      </w:pPr>
      <w:r>
        <w:t>{</w:t>
      </w:r>
    </w:p>
    <w:p w:rsidR="00313B87" w:rsidRDefault="00313B87" w:rsidP="00313B87">
      <w:pPr>
        <w:pStyle w:val="code"/>
      </w:pPr>
      <w:r>
        <w:t xml:space="preserve">  "consumer": [</w:t>
      </w:r>
    </w:p>
    <w:p w:rsidR="00313B87" w:rsidRDefault="00313B87" w:rsidP="00313B87">
      <w:pPr>
        <w:pStyle w:val="code"/>
      </w:pPr>
      <w:r>
        <w:t xml:space="preserve">    {</w:t>
      </w:r>
    </w:p>
    <w:p w:rsidR="00313B87" w:rsidRDefault="00313B87" w:rsidP="00313B87">
      <w:pPr>
        <w:pStyle w:val="code"/>
      </w:pPr>
      <w:r>
        <w:t xml:space="preserve">     "version": 11,</w:t>
      </w:r>
    </w:p>
    <w:p w:rsidR="00313B87" w:rsidRDefault="00313B87" w:rsidP="00313B87">
      <w:pPr>
        <w:pStyle w:val="code"/>
      </w:pPr>
      <w:r>
        <w:t xml:space="preserve">     "peer": [</w:t>
      </w:r>
      <w:r w:rsidR="00767227">
        <w:t>{"type": "ANY"}</w:t>
      </w:r>
      <w:r>
        <w:t>],</w:t>
      </w:r>
    </w:p>
    <w:p w:rsidR="004114B7" w:rsidRDefault="004114B7" w:rsidP="004114B7">
      <w:pPr>
        <w:pStyle w:val="code"/>
      </w:pPr>
      <w:r>
        <w:t xml:space="preserve">     "allow": [</w:t>
      </w:r>
    </w:p>
    <w:p w:rsidR="004114B7" w:rsidRDefault="004114B7" w:rsidP="004114B7">
      <w:pPr>
        <w:pStyle w:val="code"/>
      </w:pPr>
      <w:r>
        <w:t xml:space="preserve">       {"ifn": "*"}</w:t>
      </w:r>
    </w:p>
    <w:p w:rsidR="004114B7" w:rsidRDefault="004114B7" w:rsidP="004114B7">
      <w:pPr>
        <w:pStyle w:val="code"/>
      </w:pPr>
      <w:r>
        <w:t xml:space="preserve">      ],</w:t>
      </w:r>
    </w:p>
    <w:p w:rsidR="00313B87" w:rsidRDefault="00313B87" w:rsidP="00313B87">
      <w:pPr>
        <w:pStyle w:val="code"/>
      </w:pPr>
      <w:r>
        <w:t xml:space="preserve">     "deny": [{"type": "S"}]</w:t>
      </w:r>
    </w:p>
    <w:p w:rsidR="00313B87" w:rsidRDefault="00313B87" w:rsidP="00313B87">
      <w:pPr>
        <w:pStyle w:val="code"/>
      </w:pPr>
      <w:r>
        <w:t xml:space="preserve">    },</w:t>
      </w:r>
    </w:p>
    <w:p w:rsidR="00313B87" w:rsidRDefault="00313B87" w:rsidP="00313B87">
      <w:pPr>
        <w:pStyle w:val="code"/>
      </w:pPr>
      <w:r>
        <w:t xml:space="preserve">    {</w:t>
      </w:r>
    </w:p>
    <w:p w:rsidR="00313B87" w:rsidRDefault="00313B87" w:rsidP="00313B87">
      <w:pPr>
        <w:pStyle w:val="code"/>
      </w:pPr>
      <w:r>
        <w:t xml:space="preserve">     "version": 2,</w:t>
      </w:r>
    </w:p>
    <w:p w:rsidR="00313B87" w:rsidRDefault="00313B87" w:rsidP="00313B87">
      <w:pPr>
        <w:pStyle w:val="code"/>
      </w:pPr>
      <w:r>
        <w:t xml:space="preserve">     "guild": [</w:t>
      </w:r>
      <w:r w:rsidR="00767227">
        <w:t xml:space="preserve">{"type": "GUILD", </w:t>
      </w:r>
      <w:r>
        <w:t>"ID": "LivingRoomGuild</w:t>
      </w:r>
      <w:r w:rsidR="00767227">
        <w:t>GUID</w:t>
      </w:r>
      <w:r>
        <w:t>", "authority": "guildPubKey</w:t>
      </w:r>
      <w:r w:rsidR="006A2AF2">
        <w:t>"</w:t>
      </w:r>
      <w:r>
        <w:t>}],</w:t>
      </w:r>
    </w:p>
    <w:p w:rsidR="00313B87" w:rsidRDefault="00313B87" w:rsidP="00313B87">
      <w:pPr>
        <w:pStyle w:val="code"/>
      </w:pPr>
      <w:r>
        <w:t xml:space="preserve">     "allow": [</w:t>
      </w:r>
    </w:p>
    <w:p w:rsidR="00313B87" w:rsidRDefault="00313B87" w:rsidP="00313B87">
      <w:pPr>
        <w:pStyle w:val="code"/>
      </w:pPr>
      <w:r>
        <w:t xml:space="preserve">        {"ifn": "org.allseenalliance.control.TV", </w:t>
      </w:r>
    </w:p>
    <w:p w:rsidR="00313B87" w:rsidRDefault="00313B87" w:rsidP="00313B87">
      <w:pPr>
        <w:pStyle w:val="code"/>
      </w:pPr>
      <w:r>
        <w:t xml:space="preserve">         "mbr": "ChannelChanged", "type": "S"}</w:t>
      </w:r>
    </w:p>
    <w:p w:rsidR="00313B87" w:rsidRDefault="00313B87" w:rsidP="00313B87">
      <w:pPr>
        <w:pStyle w:val="code"/>
      </w:pPr>
      <w:r>
        <w:t xml:space="preserve">       ]</w:t>
      </w:r>
    </w:p>
    <w:p w:rsidR="00313B87" w:rsidRDefault="00313B87" w:rsidP="00313B87">
      <w:pPr>
        <w:pStyle w:val="code"/>
      </w:pPr>
      <w:r>
        <w:t xml:space="preserve">     }</w:t>
      </w:r>
    </w:p>
    <w:p w:rsidR="00313B87" w:rsidRDefault="00313B87" w:rsidP="00313B87">
      <w:pPr>
        <w:pStyle w:val="code"/>
      </w:pPr>
      <w:r>
        <w:t xml:space="preserve">   ]</w:t>
      </w:r>
    </w:p>
    <w:p w:rsidR="00313B87" w:rsidRPr="00313B87" w:rsidRDefault="00313B87" w:rsidP="00313B87">
      <w:pPr>
        <w:pStyle w:val="code"/>
      </w:pPr>
      <w:r>
        <w:t>}</w:t>
      </w:r>
    </w:p>
    <w:p w:rsidR="00313B87" w:rsidRDefault="006735D2" w:rsidP="00313B87">
      <w:pPr>
        <w:pStyle w:val="Heading4"/>
      </w:pPr>
      <w:r>
        <w:t>Sample a</w:t>
      </w:r>
      <w:r w:rsidR="00313B87" w:rsidRPr="00313B87">
        <w:t xml:space="preserve">uthorization </w:t>
      </w:r>
      <w:r w:rsidR="006A2AF2">
        <w:t xml:space="preserve">data </w:t>
      </w:r>
      <w:r w:rsidR="00313B87" w:rsidRPr="00313B87">
        <w:t xml:space="preserve">for a </w:t>
      </w:r>
      <w:r>
        <w:t>s</w:t>
      </w:r>
      <w:r w:rsidR="00313B87" w:rsidRPr="00313B87">
        <w:t xml:space="preserve">pecific </w:t>
      </w:r>
      <w:r>
        <w:t>p</w:t>
      </w:r>
      <w:r w:rsidR="00313B87" w:rsidRPr="00313B87">
        <w:t>eer</w:t>
      </w:r>
    </w:p>
    <w:p w:rsidR="00313B87" w:rsidRDefault="006735D2" w:rsidP="00313B87">
      <w:pPr>
        <w:pStyle w:val="body"/>
      </w:pPr>
      <w:r>
        <w:t>This sample shows t</w:t>
      </w:r>
      <w:r w:rsidR="00E37DF9" w:rsidRPr="00E37DF9">
        <w:t>he holder of the access certificate can interact with the specific pee</w:t>
      </w:r>
      <w:r w:rsidR="00E37DF9">
        <w:t>r with the specific permissions.</w:t>
      </w:r>
    </w:p>
    <w:p w:rsidR="00E37DF9" w:rsidRDefault="00E37DF9" w:rsidP="00E37DF9">
      <w:pPr>
        <w:pStyle w:val="code"/>
      </w:pPr>
      <w:r>
        <w:t>{</w:t>
      </w:r>
    </w:p>
    <w:p w:rsidR="00E37DF9" w:rsidRDefault="00E37DF9" w:rsidP="00E37DF9">
      <w:pPr>
        <w:pStyle w:val="code"/>
      </w:pPr>
      <w:r>
        <w:t xml:space="preserve">  "consumer": [</w:t>
      </w:r>
    </w:p>
    <w:p w:rsidR="00E37DF9" w:rsidRDefault="00E37DF9" w:rsidP="00E37DF9">
      <w:pPr>
        <w:pStyle w:val="code"/>
      </w:pPr>
      <w:r>
        <w:t xml:space="preserve">    {"version": 1,</w:t>
      </w:r>
    </w:p>
    <w:p w:rsidR="00E37DF9" w:rsidRDefault="00E37DF9" w:rsidP="00E37DF9">
      <w:pPr>
        <w:pStyle w:val="code"/>
      </w:pPr>
      <w:r>
        <w:t xml:space="preserve">     "peer": [</w:t>
      </w:r>
      <w:r w:rsidR="00767227">
        <w:t>{"type": "DSA", "ID":</w:t>
      </w:r>
      <w:r>
        <w:t>"D24174252B1DD243E0AAF903DE886ECA3FF38C973EAD6B81344F809200A3723900000000BB153866208721F15DC29FA2945266937096B2BAC1FB90EBDA943B2FFDAD2BDE0000000000000000"</w:t>
      </w:r>
      <w:r w:rsidR="00767227">
        <w:t>}]</w:t>
      </w:r>
      <w:r>
        <w:t xml:space="preserve">, </w:t>
      </w:r>
    </w:p>
    <w:p w:rsidR="00E37DF9" w:rsidRDefault="00E37DF9" w:rsidP="00E37DF9">
      <w:pPr>
        <w:pStyle w:val="code"/>
      </w:pPr>
      <w:r>
        <w:t xml:space="preserve">     "allow": [</w:t>
      </w:r>
    </w:p>
    <w:p w:rsidR="00E37DF9" w:rsidRDefault="00E37DF9" w:rsidP="00E37DF9">
      <w:pPr>
        <w:pStyle w:val="code"/>
      </w:pPr>
      <w:r>
        <w:t xml:space="preserve">       {"ifn": "org.allseenalliance.control. ParentalControl"}</w:t>
      </w:r>
    </w:p>
    <w:p w:rsidR="00E37DF9" w:rsidRDefault="00E37DF9" w:rsidP="00E37DF9">
      <w:pPr>
        <w:pStyle w:val="code"/>
      </w:pPr>
      <w:r>
        <w:t xml:space="preserve">      ]</w:t>
      </w:r>
    </w:p>
    <w:p w:rsidR="00E37DF9" w:rsidRDefault="00E37DF9" w:rsidP="00E37DF9">
      <w:pPr>
        <w:pStyle w:val="code"/>
      </w:pPr>
      <w:r>
        <w:t xml:space="preserve">    }</w:t>
      </w:r>
    </w:p>
    <w:p w:rsidR="00E37DF9" w:rsidRDefault="00E37DF9" w:rsidP="00E37DF9">
      <w:pPr>
        <w:pStyle w:val="code"/>
      </w:pPr>
      <w:r>
        <w:t xml:space="preserve">   ]</w:t>
      </w:r>
    </w:p>
    <w:p w:rsidR="00E37DF9" w:rsidRDefault="00E37DF9" w:rsidP="00E37DF9">
      <w:pPr>
        <w:pStyle w:val="code"/>
      </w:pPr>
      <w:r>
        <w:t>}</w:t>
      </w:r>
    </w:p>
    <w:p w:rsidR="006A2AF2" w:rsidRDefault="006A2AF2" w:rsidP="00E37DF9">
      <w:pPr>
        <w:pStyle w:val="code"/>
      </w:pPr>
    </w:p>
    <w:p w:rsidR="006A2AF2" w:rsidRDefault="006A2AF2" w:rsidP="006A2AF2">
      <w:pPr>
        <w:pStyle w:val="Heading4"/>
      </w:pPr>
      <w:r>
        <w:t>Sample a</w:t>
      </w:r>
      <w:r w:rsidRPr="00313B87">
        <w:t xml:space="preserve">uthorization </w:t>
      </w:r>
      <w:r>
        <w:t>data for creating an admin</w:t>
      </w:r>
    </w:p>
    <w:p w:rsidR="006A2AF2" w:rsidRDefault="006A2AF2" w:rsidP="006A2AF2">
      <w:pPr>
        <w:pStyle w:val="body"/>
      </w:pPr>
      <w:r>
        <w:t>This sample shows how to create an admin.</w:t>
      </w:r>
    </w:p>
    <w:p w:rsidR="006A2AF2" w:rsidRDefault="006A2AF2" w:rsidP="006A2AF2">
      <w:pPr>
        <w:pStyle w:val="code"/>
      </w:pPr>
      <w:r>
        <w:lastRenderedPageBreak/>
        <w:t>{</w:t>
      </w:r>
    </w:p>
    <w:p w:rsidR="006A2AF2" w:rsidRDefault="006A2AF2" w:rsidP="006A2AF2">
      <w:pPr>
        <w:pStyle w:val="code"/>
      </w:pPr>
      <w:r>
        <w:t xml:space="preserve">  "admin": [</w:t>
      </w:r>
    </w:p>
    <w:p w:rsidR="006A2AF2" w:rsidRDefault="006A2AF2" w:rsidP="006A2AF2">
      <w:pPr>
        <w:pStyle w:val="code"/>
      </w:pPr>
      <w:r>
        <w:t xml:space="preserve">    {"version": 1,</w:t>
      </w:r>
    </w:p>
    <w:p w:rsidR="006A2AF2" w:rsidRDefault="006A2AF2">
      <w:pPr>
        <w:pStyle w:val="code"/>
      </w:pPr>
      <w:r>
        <w:t xml:space="preserve">     "peer": [{"type": "DSA", "ID":"D24174252B1DD243E0AAF903DE886ECA3FF38C973EAD6B81344F809200A3723900000000BB153866208721F15DC29FA2945266937096B2BAC1FB90EBDA943B2FFDAD2BDE0000000000000000"}]</w:t>
      </w:r>
    </w:p>
    <w:p w:rsidR="006A2AF2" w:rsidRDefault="006A2AF2" w:rsidP="006A2AF2">
      <w:pPr>
        <w:pStyle w:val="code"/>
      </w:pPr>
      <w:r>
        <w:t>}</w:t>
      </w:r>
    </w:p>
    <w:p w:rsidR="006A2AF2" w:rsidRDefault="006A2AF2" w:rsidP="00E37DF9">
      <w:pPr>
        <w:pStyle w:val="code"/>
      </w:pPr>
    </w:p>
    <w:p w:rsidR="001C4402" w:rsidRDefault="00040EBF" w:rsidP="00373FF5">
      <w:pPr>
        <w:pStyle w:val="Heading3"/>
      </w:pPr>
      <w:bookmarkStart w:id="77" w:name="_Toc395257851"/>
      <w:r>
        <w:t>Policy Templates</w:t>
      </w:r>
      <w:r w:rsidR="005515FF">
        <w:t xml:space="preserve"> (Work-In-Progress)</w:t>
      </w:r>
      <w:bookmarkEnd w:id="77"/>
    </w:p>
    <w:p w:rsidR="008329EF" w:rsidRDefault="00040EBF" w:rsidP="00373FF5">
      <w:pPr>
        <w:pStyle w:val="body"/>
      </w:pPr>
      <w:r>
        <w:t xml:space="preserve">An application developer can define policy templates to help the Security Manager </w:t>
      </w:r>
      <w:r w:rsidR="0076532B">
        <w:t xml:space="preserve">to </w:t>
      </w:r>
      <w:r>
        <w:t xml:space="preserve">build consumer and provider policies.  </w:t>
      </w:r>
      <w:r w:rsidR="008329EF">
        <w:t>A policy template provides the following data</w:t>
      </w:r>
      <w:r w:rsidR="00DF747A">
        <w:t xml:space="preserve"> in JSON format</w:t>
      </w:r>
      <w:r w:rsidR="008329EF">
        <w:t>:</w:t>
      </w:r>
    </w:p>
    <w:p w:rsidR="008329EF" w:rsidRDefault="008329EF" w:rsidP="00373FF5">
      <w:pPr>
        <w:pStyle w:val="body"/>
        <w:numPr>
          <w:ilvl w:val="0"/>
          <w:numId w:val="76"/>
        </w:numPr>
      </w:pPr>
      <w:r>
        <w:t>Template name</w:t>
      </w:r>
    </w:p>
    <w:p w:rsidR="008329EF" w:rsidRDefault="008329EF" w:rsidP="00373FF5">
      <w:pPr>
        <w:pStyle w:val="body"/>
        <w:numPr>
          <w:ilvl w:val="0"/>
          <w:numId w:val="76"/>
        </w:numPr>
      </w:pPr>
      <w:r>
        <w:t>Description</w:t>
      </w:r>
    </w:p>
    <w:p w:rsidR="00040EBF" w:rsidRDefault="008329EF" w:rsidP="00373FF5">
      <w:pPr>
        <w:pStyle w:val="body"/>
        <w:numPr>
          <w:ilvl w:val="0"/>
          <w:numId w:val="76"/>
        </w:numPr>
      </w:pPr>
      <w:r>
        <w:t>List of permission rules</w:t>
      </w:r>
    </w:p>
    <w:p w:rsidR="0076532B" w:rsidRDefault="0076532B" w:rsidP="00373FF5">
      <w:pPr>
        <w:pStyle w:val="Heading4"/>
      </w:pPr>
      <w:r>
        <w:t>Example of a Policy Template</w:t>
      </w:r>
    </w:p>
    <w:p w:rsidR="00DF747A" w:rsidRDefault="00DF747A" w:rsidP="00373FF5">
      <w:pPr>
        <w:pStyle w:val="body"/>
      </w:pPr>
      <w:r>
        <w:t>This example shows an example of a policy template provided by a TV application:</w:t>
      </w:r>
    </w:p>
    <w:p w:rsidR="00DF747A" w:rsidRDefault="00DF747A" w:rsidP="00DF747A">
      <w:pPr>
        <w:pStyle w:val="code"/>
      </w:pPr>
      <w:r>
        <w:t>{</w:t>
      </w:r>
    </w:p>
    <w:p w:rsidR="00DF747A" w:rsidRDefault="00DF747A">
      <w:pPr>
        <w:pStyle w:val="code"/>
      </w:pPr>
      <w:r>
        <w:t xml:space="preserve">  "name": "Regular",</w:t>
      </w:r>
    </w:p>
    <w:p w:rsidR="00DF747A" w:rsidRDefault="00DF747A" w:rsidP="00DF747A">
      <w:pPr>
        <w:pStyle w:val="code"/>
      </w:pPr>
      <w:r>
        <w:t xml:space="preserve">  "desc": ["</w:t>
      </w:r>
      <w:r w:rsidR="00471BFF">
        <w:t>Regular access</w:t>
      </w:r>
      <w:r>
        <w:t xml:space="preserve">"], </w:t>
      </w:r>
    </w:p>
    <w:p w:rsidR="00DF747A" w:rsidRDefault="00DF747A" w:rsidP="00DF747A">
      <w:pPr>
        <w:pStyle w:val="code"/>
      </w:pPr>
      <w:r>
        <w:t xml:space="preserve">  "allow": [</w:t>
      </w:r>
    </w:p>
    <w:p w:rsidR="00DF747A" w:rsidRDefault="00DF747A" w:rsidP="00DF747A">
      <w:pPr>
        <w:pStyle w:val="code"/>
      </w:pPr>
      <w:r>
        <w:t xml:space="preserve">         {"ifn": "org.allseenalliance.control.OnOff"}</w:t>
      </w:r>
    </w:p>
    <w:p w:rsidR="00DF747A" w:rsidRDefault="00DF747A" w:rsidP="00DF747A">
      <w:pPr>
        <w:pStyle w:val="code"/>
      </w:pPr>
      <w:r>
        <w:t xml:space="preserve">         {"ifn": "org.allseenalliance.control.TV", "mbr": "Up"},</w:t>
      </w:r>
    </w:p>
    <w:p w:rsidR="00DF747A" w:rsidRDefault="00DF747A" w:rsidP="00DF747A">
      <w:pPr>
        <w:pStyle w:val="code"/>
      </w:pPr>
      <w:r>
        <w:t xml:space="preserve">         {"ifn": "org.allseenalliance.control.TV", "mbr": "Down"},</w:t>
      </w:r>
    </w:p>
    <w:p w:rsidR="00DF747A" w:rsidRDefault="00DF747A" w:rsidP="00DF747A">
      <w:pPr>
        <w:pStyle w:val="code"/>
      </w:pPr>
      <w:r>
        <w:t xml:space="preserve">         {"ifn": "org.allseenalliance.control.TV", "mbr": "Channel", "type": "P", "read-only": true},</w:t>
      </w:r>
    </w:p>
    <w:p w:rsidR="00DF747A" w:rsidRDefault="00DF747A" w:rsidP="00DF747A">
      <w:pPr>
        <w:pStyle w:val="code"/>
      </w:pPr>
      <w:r>
        <w:t xml:space="preserve">         {"ifn": "org.allseenalliance.control.Mouse*"}</w:t>
      </w:r>
    </w:p>
    <w:p w:rsidR="00DF747A" w:rsidRDefault="00DF747A">
      <w:pPr>
        <w:pStyle w:val="code"/>
      </w:pPr>
      <w:r>
        <w:t xml:space="preserve">      </w:t>
      </w:r>
      <w:r w:rsidR="00471BFF">
        <w:t>]</w:t>
      </w:r>
    </w:p>
    <w:p w:rsidR="00DF747A" w:rsidRPr="00FE7492" w:rsidRDefault="00DF747A" w:rsidP="00DF747A">
      <w:pPr>
        <w:pStyle w:val="code"/>
      </w:pPr>
      <w:r>
        <w:t>}</w:t>
      </w:r>
    </w:p>
    <w:p w:rsidR="00DF747A" w:rsidRPr="00233ED5" w:rsidRDefault="00DF747A" w:rsidP="00373FF5">
      <w:pPr>
        <w:pStyle w:val="body"/>
      </w:pPr>
    </w:p>
    <w:p w:rsidR="005C7089" w:rsidRDefault="00E37DF9" w:rsidP="00E37DF9">
      <w:pPr>
        <w:pStyle w:val="Heading2"/>
      </w:pPr>
      <w:bookmarkStart w:id="78" w:name="_Toc395257852"/>
      <w:r>
        <w:t>Certificates</w:t>
      </w:r>
      <w:bookmarkEnd w:id="78"/>
    </w:p>
    <w:p w:rsidR="00E37DF9" w:rsidRDefault="00E37DF9" w:rsidP="00E37DF9">
      <w:pPr>
        <w:pStyle w:val="body"/>
      </w:pPr>
      <w:r>
        <w:t xml:space="preserve">The following subsections detail the </w:t>
      </w:r>
      <w:r w:rsidR="0042104D">
        <w:t xml:space="preserve">supported </w:t>
      </w:r>
      <w:r>
        <w:t>certificates.</w:t>
      </w:r>
    </w:p>
    <w:p w:rsidR="00E37DF9" w:rsidRDefault="00E37DF9" w:rsidP="00E37DF9">
      <w:pPr>
        <w:pStyle w:val="Heading3"/>
      </w:pPr>
      <w:bookmarkStart w:id="79" w:name="_Toc395257853"/>
      <w:r>
        <w:t>Policy certificate</w:t>
      </w:r>
      <w:bookmarkEnd w:id="79"/>
    </w:p>
    <w:p w:rsidR="00E37DF9" w:rsidRDefault="006735D2" w:rsidP="00E37DF9">
      <w:pPr>
        <w:pStyle w:val="body"/>
      </w:pPr>
      <w:r>
        <w:fldChar w:fldCharType="begin"/>
      </w:r>
      <w:r>
        <w:instrText xml:space="preserve"> REF _Ref393893363 \h </w:instrText>
      </w:r>
      <w:r>
        <w:fldChar w:fldCharType="separate"/>
      </w:r>
      <w:r w:rsidR="0018624A">
        <w:t xml:space="preserve">Table </w:t>
      </w:r>
      <w:r w:rsidR="0018624A">
        <w:rPr>
          <w:noProof/>
        </w:rPr>
        <w:t>2</w:t>
      </w:r>
      <w:r w:rsidR="0018624A">
        <w:noBreakHyphen/>
      </w:r>
      <w:r w:rsidR="0018624A">
        <w:rPr>
          <w:noProof/>
        </w:rPr>
        <w:t>2</w:t>
      </w:r>
      <w:r>
        <w:fldChar w:fldCharType="end"/>
      </w:r>
      <w:r>
        <w:t xml:space="preserve"> lists the </w:t>
      </w:r>
      <w:r w:rsidR="0042104D">
        <w:t>policy</w:t>
      </w:r>
      <w:r>
        <w:t xml:space="preserve"> certificate fields. </w:t>
      </w:r>
      <w:r w:rsidR="00E37DF9" w:rsidRPr="00E37DF9">
        <w:t>This type of certificate and its authorization data can be used a</w:t>
      </w:r>
      <w:r w:rsidR="00F14159">
        <w:t>s a</w:t>
      </w:r>
      <w:r w:rsidR="00E37DF9" w:rsidRPr="00E37DF9">
        <w:t xml:space="preserve"> policy certificate or a peer specific access certificate.</w:t>
      </w:r>
    </w:p>
    <w:p w:rsidR="00E37DF9" w:rsidRDefault="00E37DF9" w:rsidP="00E37DF9">
      <w:pPr>
        <w:pStyle w:val="Caption"/>
      </w:pPr>
      <w:bookmarkStart w:id="80" w:name="_Ref393893363"/>
      <w:bookmarkStart w:id="81" w:name="_Toc395257783"/>
      <w:proofErr w:type="gramStart"/>
      <w:r>
        <w:t xml:space="preserve">Table </w:t>
      </w:r>
      <w:fldSimple w:instr=" STYLEREF 1 \s ">
        <w:r w:rsidR="0018624A">
          <w:rPr>
            <w:noProof/>
          </w:rPr>
          <w:t>2</w:t>
        </w:r>
      </w:fldSimple>
      <w:r>
        <w:noBreakHyphen/>
      </w:r>
      <w:fldSimple w:instr=" SEQ Table \* ARABIC \s 1 ">
        <w:r w:rsidR="0018624A">
          <w:rPr>
            <w:noProof/>
          </w:rPr>
          <w:t>2</w:t>
        </w:r>
      </w:fldSimple>
      <w:bookmarkEnd w:id="80"/>
      <w:r>
        <w:t>.</w:t>
      </w:r>
      <w:proofErr w:type="gramEnd"/>
      <w:r>
        <w:t xml:space="preserve"> Policy certificate fields</w:t>
      </w:r>
      <w:bookmarkEnd w:id="81"/>
    </w:p>
    <w:tbl>
      <w:tblPr>
        <w:tblStyle w:val="TableGrid"/>
        <w:tblW w:w="8280" w:type="dxa"/>
        <w:tblInd w:w="835" w:type="dxa"/>
        <w:tblLook w:val="04A0" w:firstRow="1" w:lastRow="0" w:firstColumn="1" w:lastColumn="0" w:noHBand="0" w:noVBand="1"/>
      </w:tblPr>
      <w:tblGrid>
        <w:gridCol w:w="2160"/>
        <w:gridCol w:w="6120"/>
      </w:tblGrid>
      <w:tr w:rsidR="00E37DF9" w:rsidTr="00E37DF9">
        <w:trPr>
          <w:cnfStyle w:val="100000000000" w:firstRow="1" w:lastRow="0" w:firstColumn="0" w:lastColumn="0" w:oddVBand="0" w:evenVBand="0" w:oddHBand="0" w:evenHBand="0" w:firstRowFirstColumn="0" w:firstRowLastColumn="0" w:lastRowFirstColumn="0" w:lastRowLastColumn="0"/>
          <w:tblHeader/>
        </w:trPr>
        <w:tc>
          <w:tcPr>
            <w:tcW w:w="2160" w:type="dxa"/>
          </w:tcPr>
          <w:p w:rsidR="00E37DF9" w:rsidRDefault="00E37DF9" w:rsidP="00E37DF9">
            <w:pPr>
              <w:pStyle w:val="tableheading"/>
            </w:pPr>
            <w:r>
              <w:lastRenderedPageBreak/>
              <w:t>Field name</w:t>
            </w:r>
          </w:p>
        </w:tc>
        <w:tc>
          <w:tcPr>
            <w:tcW w:w="6120" w:type="dxa"/>
          </w:tcPr>
          <w:p w:rsidR="00E37DF9" w:rsidRDefault="00E37DF9" w:rsidP="00E37DF9">
            <w:pPr>
              <w:pStyle w:val="tableheading"/>
            </w:pPr>
            <w:r>
              <w:t>Description</w:t>
            </w:r>
          </w:p>
        </w:tc>
      </w:tr>
      <w:tr w:rsidR="00E37DF9" w:rsidTr="00E37DF9">
        <w:tc>
          <w:tcPr>
            <w:tcW w:w="2160" w:type="dxa"/>
          </w:tcPr>
          <w:p w:rsidR="00E37DF9" w:rsidRDefault="00E37DF9" w:rsidP="00E37DF9">
            <w:pPr>
              <w:pStyle w:val="tableentry"/>
            </w:pPr>
            <w:r>
              <w:t>version</w:t>
            </w:r>
          </w:p>
        </w:tc>
        <w:tc>
          <w:tcPr>
            <w:tcW w:w="6120" w:type="dxa"/>
          </w:tcPr>
          <w:p w:rsidR="00E37DF9" w:rsidRDefault="00E37DF9" w:rsidP="006735D2">
            <w:pPr>
              <w:pStyle w:val="tablebulletlvl1"/>
            </w:pPr>
            <w:proofErr w:type="gramStart"/>
            <w:r>
              <w:t>version</w:t>
            </w:r>
            <w:proofErr w:type="gramEnd"/>
            <w:r>
              <w:t xml:space="preserve"> is 1.  </w:t>
            </w:r>
          </w:p>
          <w:p w:rsidR="00E37DF9" w:rsidRDefault="00E37DF9" w:rsidP="006735D2">
            <w:pPr>
              <w:pStyle w:val="tablebulletlvl1"/>
            </w:pPr>
            <w:r>
              <w:t>ECC curve is NIST P-256</w:t>
            </w:r>
          </w:p>
          <w:p w:rsidR="00E37DF9" w:rsidRDefault="00E37DF9" w:rsidP="006735D2">
            <w:pPr>
              <w:pStyle w:val="tablebulletlvl1"/>
            </w:pPr>
            <w:r>
              <w:t>External Data digest algorithm is SHA-256.</w:t>
            </w:r>
          </w:p>
          <w:p w:rsidR="00E37DF9" w:rsidRDefault="00E37DF9" w:rsidP="006735D2">
            <w:pPr>
              <w:pStyle w:val="tablebulletlvl1"/>
            </w:pPr>
            <w:r>
              <w:t>DSA algorithm is ECC NIST P-256 DSA.</w:t>
            </w:r>
          </w:p>
        </w:tc>
      </w:tr>
      <w:tr w:rsidR="00E37DF9" w:rsidTr="00E37DF9">
        <w:tc>
          <w:tcPr>
            <w:tcW w:w="2160" w:type="dxa"/>
          </w:tcPr>
          <w:p w:rsidR="00E37DF9" w:rsidRPr="0081596B" w:rsidRDefault="00E37DF9" w:rsidP="00E37DF9">
            <w:pPr>
              <w:pStyle w:val="tableentry"/>
            </w:pPr>
            <w:r w:rsidRPr="0081596B">
              <w:t>issuer</w:t>
            </w:r>
          </w:p>
        </w:tc>
        <w:tc>
          <w:tcPr>
            <w:tcW w:w="6120" w:type="dxa"/>
          </w:tcPr>
          <w:p w:rsidR="00E37DF9" w:rsidRPr="0081596B" w:rsidRDefault="00F2579F" w:rsidP="00F2579F">
            <w:pPr>
              <w:pStyle w:val="tableentry"/>
            </w:pPr>
            <w:r>
              <w:t>I</w:t>
            </w:r>
            <w:r w:rsidR="00E37DF9" w:rsidRPr="0081596B">
              <w:t>ssuer public key</w:t>
            </w:r>
            <w:r>
              <w:t>.</w:t>
            </w:r>
          </w:p>
        </w:tc>
      </w:tr>
      <w:tr w:rsidR="00E37DF9" w:rsidTr="00E37DF9">
        <w:tc>
          <w:tcPr>
            <w:tcW w:w="2160" w:type="dxa"/>
          </w:tcPr>
          <w:p w:rsidR="00E37DF9" w:rsidRPr="0081596B" w:rsidRDefault="00E37DF9" w:rsidP="00E37DF9">
            <w:pPr>
              <w:pStyle w:val="tableentry"/>
            </w:pPr>
            <w:r w:rsidRPr="0081596B">
              <w:t>subject</w:t>
            </w:r>
          </w:p>
        </w:tc>
        <w:tc>
          <w:tcPr>
            <w:tcW w:w="6120" w:type="dxa"/>
          </w:tcPr>
          <w:p w:rsidR="00E37DF9" w:rsidRPr="0081596B" w:rsidRDefault="00F2579F" w:rsidP="001C119B">
            <w:pPr>
              <w:pStyle w:val="tableentry"/>
            </w:pPr>
            <w:r>
              <w:t>S</w:t>
            </w:r>
            <w:r w:rsidR="00E37DF9" w:rsidRPr="0081596B">
              <w:t xml:space="preserve">ubject field holding the </w:t>
            </w:r>
            <w:r w:rsidR="001C119B">
              <w:t>certificate holder’s</w:t>
            </w:r>
            <w:r w:rsidR="001C119B" w:rsidRPr="0081596B">
              <w:t xml:space="preserve"> </w:t>
            </w:r>
            <w:r w:rsidR="00E37DF9" w:rsidRPr="0081596B">
              <w:t>public key</w:t>
            </w:r>
            <w:r>
              <w:t>.</w:t>
            </w:r>
          </w:p>
        </w:tc>
      </w:tr>
      <w:tr w:rsidR="00E37DF9" w:rsidTr="00E37DF9">
        <w:tc>
          <w:tcPr>
            <w:tcW w:w="2160" w:type="dxa"/>
          </w:tcPr>
          <w:p w:rsidR="00E37DF9" w:rsidRPr="0081596B" w:rsidRDefault="00E37DF9" w:rsidP="00E37DF9">
            <w:pPr>
              <w:pStyle w:val="tableentry"/>
            </w:pPr>
            <w:r w:rsidRPr="0081596B">
              <w:t>validityFrom</w:t>
            </w:r>
          </w:p>
        </w:tc>
        <w:tc>
          <w:tcPr>
            <w:tcW w:w="6120" w:type="dxa"/>
          </w:tcPr>
          <w:p w:rsidR="00E37DF9" w:rsidRPr="0081596B" w:rsidRDefault="00F2579F" w:rsidP="00C07A1B">
            <w:pPr>
              <w:pStyle w:val="tableentry"/>
            </w:pPr>
            <w:r>
              <w:t>V</w:t>
            </w:r>
            <w:r w:rsidR="00C07A1B">
              <w:t xml:space="preserve">alidity period. </w:t>
            </w:r>
            <w:r w:rsidR="00E37DF9" w:rsidRPr="0081596B">
              <w:t>Subfield Valid From. It’s represented in seconds since EPOCH Jan 1, 1970</w:t>
            </w:r>
            <w:r>
              <w:t>.</w:t>
            </w:r>
          </w:p>
        </w:tc>
      </w:tr>
      <w:tr w:rsidR="00E37DF9" w:rsidTr="00E37DF9">
        <w:tc>
          <w:tcPr>
            <w:tcW w:w="2160" w:type="dxa"/>
          </w:tcPr>
          <w:p w:rsidR="00E37DF9" w:rsidRPr="0081596B" w:rsidRDefault="00E37DF9" w:rsidP="00E37DF9">
            <w:pPr>
              <w:pStyle w:val="tableentry"/>
            </w:pPr>
            <w:r w:rsidRPr="0081596B">
              <w:t>validityTo</w:t>
            </w:r>
          </w:p>
        </w:tc>
        <w:tc>
          <w:tcPr>
            <w:tcW w:w="6120" w:type="dxa"/>
          </w:tcPr>
          <w:p w:rsidR="00E37DF9" w:rsidRPr="0081596B" w:rsidRDefault="00F2579F" w:rsidP="00F2579F">
            <w:pPr>
              <w:pStyle w:val="tableentry"/>
            </w:pPr>
            <w:r>
              <w:t>V</w:t>
            </w:r>
            <w:r w:rsidR="00C07A1B">
              <w:t>alidity period. Subfield ValidTo.</w:t>
            </w:r>
            <w:r w:rsidR="00E37DF9" w:rsidRPr="0081596B">
              <w:t xml:space="preserve"> It’s represented in seconds since EPOCH Jan 1, 1970</w:t>
            </w:r>
            <w:r>
              <w:t>.</w:t>
            </w:r>
          </w:p>
        </w:tc>
      </w:tr>
      <w:tr w:rsidR="00E37DF9" w:rsidTr="00E37DF9">
        <w:tc>
          <w:tcPr>
            <w:tcW w:w="2160" w:type="dxa"/>
          </w:tcPr>
          <w:p w:rsidR="00E37DF9" w:rsidRPr="0081596B" w:rsidRDefault="00E37DF9" w:rsidP="00E37DF9">
            <w:pPr>
              <w:pStyle w:val="tableentry"/>
            </w:pPr>
            <w:r w:rsidRPr="0081596B">
              <w:t>delegate</w:t>
            </w:r>
          </w:p>
        </w:tc>
        <w:tc>
          <w:tcPr>
            <w:tcW w:w="6120" w:type="dxa"/>
          </w:tcPr>
          <w:p w:rsidR="00E37DF9" w:rsidRPr="0081596B" w:rsidRDefault="00F2579F" w:rsidP="00F2579F">
            <w:pPr>
              <w:pStyle w:val="tableentry"/>
            </w:pPr>
            <w:r>
              <w:t>D</w:t>
            </w:r>
            <w:r w:rsidR="00C07A1B">
              <w:t xml:space="preserve">elegate flag. </w:t>
            </w:r>
            <w:r w:rsidR="00E37DF9" w:rsidRPr="0081596B">
              <w:t>Must be set to false.</w:t>
            </w:r>
          </w:p>
        </w:tc>
      </w:tr>
      <w:tr w:rsidR="00E37DF9" w:rsidTr="00E37DF9">
        <w:tc>
          <w:tcPr>
            <w:tcW w:w="2160" w:type="dxa"/>
          </w:tcPr>
          <w:p w:rsidR="00E37DF9" w:rsidRPr="0081596B" w:rsidRDefault="00E37DF9" w:rsidP="00E37DF9">
            <w:pPr>
              <w:pStyle w:val="tableentry"/>
            </w:pPr>
            <w:r w:rsidRPr="0081596B">
              <w:t>digest</w:t>
            </w:r>
          </w:p>
        </w:tc>
        <w:tc>
          <w:tcPr>
            <w:tcW w:w="6120" w:type="dxa"/>
          </w:tcPr>
          <w:p w:rsidR="00E37DF9" w:rsidRPr="0081596B" w:rsidRDefault="00F2579F" w:rsidP="00E37DF9">
            <w:pPr>
              <w:pStyle w:val="tableentry"/>
            </w:pPr>
            <w:r>
              <w:t>D</w:t>
            </w:r>
            <w:r w:rsidR="00E37DF9" w:rsidRPr="0081596B">
              <w:t>igest of the authorization data.</w:t>
            </w:r>
          </w:p>
        </w:tc>
      </w:tr>
      <w:tr w:rsidR="00E37DF9" w:rsidTr="00E37DF9">
        <w:tc>
          <w:tcPr>
            <w:tcW w:w="2160" w:type="dxa"/>
          </w:tcPr>
          <w:p w:rsidR="00E37DF9" w:rsidRPr="0081596B" w:rsidRDefault="00E37DF9" w:rsidP="00E37DF9">
            <w:pPr>
              <w:pStyle w:val="tableentry"/>
            </w:pPr>
            <w:r w:rsidRPr="0081596B">
              <w:t>sig</w:t>
            </w:r>
          </w:p>
        </w:tc>
        <w:tc>
          <w:tcPr>
            <w:tcW w:w="6120" w:type="dxa"/>
          </w:tcPr>
          <w:p w:rsidR="00E37DF9" w:rsidRDefault="00E37DF9" w:rsidP="00E37DF9">
            <w:pPr>
              <w:pStyle w:val="tableentry"/>
            </w:pPr>
            <w:r w:rsidRPr="0081596B">
              <w:t>DSA signature</w:t>
            </w:r>
            <w:r w:rsidR="00C07A1B">
              <w:t>, which</w:t>
            </w:r>
            <w:r w:rsidRPr="0081596B">
              <w:t xml:space="preserve"> is computed over the fields from subject field to digest field by the issuer.  </w:t>
            </w:r>
          </w:p>
        </w:tc>
      </w:tr>
    </w:tbl>
    <w:p w:rsidR="00E37DF9" w:rsidRDefault="00F14159" w:rsidP="00E37DF9">
      <w:pPr>
        <w:pStyle w:val="Heading3"/>
      </w:pPr>
      <w:bookmarkStart w:id="82" w:name="_Toc395257854"/>
      <w:r>
        <w:t>Membership</w:t>
      </w:r>
      <w:r w:rsidR="00E37DF9">
        <w:t xml:space="preserve"> certificate</w:t>
      </w:r>
      <w:bookmarkEnd w:id="82"/>
    </w:p>
    <w:p w:rsidR="00E37DF9" w:rsidRDefault="006735D2" w:rsidP="00E37DF9">
      <w:pPr>
        <w:pStyle w:val="body"/>
      </w:pPr>
      <w:r>
        <w:fldChar w:fldCharType="begin"/>
      </w:r>
      <w:r>
        <w:instrText xml:space="preserve"> REF _Ref393893422 \h </w:instrText>
      </w:r>
      <w:r>
        <w:fldChar w:fldCharType="separate"/>
      </w:r>
      <w:r w:rsidR="0018624A">
        <w:t xml:space="preserve">Table </w:t>
      </w:r>
      <w:r w:rsidR="0018624A">
        <w:rPr>
          <w:noProof/>
        </w:rPr>
        <w:t>2</w:t>
      </w:r>
      <w:r w:rsidR="0018624A">
        <w:noBreakHyphen/>
      </w:r>
      <w:r w:rsidR="0018624A">
        <w:rPr>
          <w:noProof/>
        </w:rPr>
        <w:t>3</w:t>
      </w:r>
      <w:r>
        <w:fldChar w:fldCharType="end"/>
      </w:r>
      <w:r>
        <w:t xml:space="preserve"> lists the guild-</w:t>
      </w:r>
      <w:r w:rsidR="00E37DF9" w:rsidRPr="00E37DF9">
        <w:t>specific certificate</w:t>
      </w:r>
      <w:r>
        <w:t xml:space="preserve"> fields</w:t>
      </w:r>
      <w:r w:rsidR="00E37DF9" w:rsidRPr="00E37DF9">
        <w:t>. This type of certificate and its authorization data can be used a membership certificate.</w:t>
      </w:r>
    </w:p>
    <w:p w:rsidR="00E37DF9" w:rsidRDefault="00E37DF9" w:rsidP="006735D2">
      <w:pPr>
        <w:pStyle w:val="Caption"/>
        <w:keepNext/>
      </w:pPr>
      <w:bookmarkStart w:id="83" w:name="_Ref393893422"/>
      <w:bookmarkStart w:id="84" w:name="_Toc395257784"/>
      <w:proofErr w:type="gramStart"/>
      <w:r>
        <w:t xml:space="preserve">Table </w:t>
      </w:r>
      <w:fldSimple w:instr=" STYLEREF 1 \s ">
        <w:r w:rsidR="0018624A">
          <w:rPr>
            <w:noProof/>
          </w:rPr>
          <w:t>2</w:t>
        </w:r>
      </w:fldSimple>
      <w:r>
        <w:noBreakHyphen/>
      </w:r>
      <w:fldSimple w:instr=" SEQ Table \* ARABIC \s 1 ">
        <w:r w:rsidR="0018624A">
          <w:rPr>
            <w:noProof/>
          </w:rPr>
          <w:t>3</w:t>
        </w:r>
      </w:fldSimple>
      <w:bookmarkEnd w:id="83"/>
      <w:r>
        <w:t>.</w:t>
      </w:r>
      <w:proofErr w:type="gramEnd"/>
      <w:r>
        <w:t xml:space="preserve"> Guild-specific certificate fields</w:t>
      </w:r>
      <w:bookmarkEnd w:id="84"/>
    </w:p>
    <w:tbl>
      <w:tblPr>
        <w:tblStyle w:val="TableGrid"/>
        <w:tblW w:w="8280" w:type="dxa"/>
        <w:tblInd w:w="835" w:type="dxa"/>
        <w:tblLook w:val="04A0" w:firstRow="1" w:lastRow="0" w:firstColumn="1" w:lastColumn="0" w:noHBand="0" w:noVBand="1"/>
      </w:tblPr>
      <w:tblGrid>
        <w:gridCol w:w="2160"/>
        <w:gridCol w:w="6120"/>
      </w:tblGrid>
      <w:tr w:rsidR="00E37DF9" w:rsidTr="00E37DF9">
        <w:trPr>
          <w:cnfStyle w:val="100000000000" w:firstRow="1" w:lastRow="0" w:firstColumn="0" w:lastColumn="0" w:oddVBand="0" w:evenVBand="0" w:oddHBand="0" w:evenHBand="0" w:firstRowFirstColumn="0" w:firstRowLastColumn="0" w:lastRowFirstColumn="0" w:lastRowLastColumn="0"/>
          <w:tblHeader/>
        </w:trPr>
        <w:tc>
          <w:tcPr>
            <w:tcW w:w="2160" w:type="dxa"/>
          </w:tcPr>
          <w:p w:rsidR="00E37DF9" w:rsidRDefault="00E37DF9" w:rsidP="00E37DF9">
            <w:pPr>
              <w:pStyle w:val="tableheading"/>
            </w:pPr>
            <w:r>
              <w:t>Field name</w:t>
            </w:r>
          </w:p>
        </w:tc>
        <w:tc>
          <w:tcPr>
            <w:tcW w:w="6120" w:type="dxa"/>
          </w:tcPr>
          <w:p w:rsidR="00E37DF9" w:rsidRDefault="00E37DF9" w:rsidP="00E37DF9">
            <w:pPr>
              <w:pStyle w:val="tableheading"/>
            </w:pPr>
            <w:r>
              <w:t>Description</w:t>
            </w:r>
          </w:p>
        </w:tc>
      </w:tr>
      <w:tr w:rsidR="00E37DF9" w:rsidTr="00E37DF9">
        <w:tc>
          <w:tcPr>
            <w:tcW w:w="2160" w:type="dxa"/>
          </w:tcPr>
          <w:p w:rsidR="00E37DF9" w:rsidRDefault="00E37DF9" w:rsidP="00E37DF9">
            <w:pPr>
              <w:pStyle w:val="tableentry"/>
            </w:pPr>
            <w:r>
              <w:t>version</w:t>
            </w:r>
          </w:p>
        </w:tc>
        <w:tc>
          <w:tcPr>
            <w:tcW w:w="6120" w:type="dxa"/>
          </w:tcPr>
          <w:p w:rsidR="00E37DF9" w:rsidRDefault="00E37DF9" w:rsidP="00F2579F">
            <w:pPr>
              <w:pStyle w:val="tablebulletlvl1"/>
            </w:pPr>
            <w:proofErr w:type="gramStart"/>
            <w:r>
              <w:t>version</w:t>
            </w:r>
            <w:proofErr w:type="gramEnd"/>
            <w:r>
              <w:t xml:space="preserve"> is 2.  </w:t>
            </w:r>
          </w:p>
          <w:p w:rsidR="00E37DF9" w:rsidRDefault="00E37DF9" w:rsidP="00F2579F">
            <w:pPr>
              <w:pStyle w:val="tablebulletlvl1"/>
            </w:pPr>
            <w:r>
              <w:t>ECC curve is NIST P-256</w:t>
            </w:r>
          </w:p>
          <w:p w:rsidR="00E37DF9" w:rsidRDefault="00E37DF9" w:rsidP="00F2579F">
            <w:pPr>
              <w:pStyle w:val="tablebulletlvl1"/>
            </w:pPr>
            <w:r>
              <w:t>External Data digest algorithm is SHA-256.</w:t>
            </w:r>
          </w:p>
          <w:p w:rsidR="00E37DF9" w:rsidRDefault="00E37DF9" w:rsidP="00F2579F">
            <w:pPr>
              <w:pStyle w:val="tablebulletlvl1"/>
            </w:pPr>
            <w:r>
              <w:t>DSA algorithm is ECC NIST P-256 DSA.</w:t>
            </w:r>
          </w:p>
        </w:tc>
      </w:tr>
      <w:tr w:rsidR="00E37DF9" w:rsidTr="00E37DF9">
        <w:tc>
          <w:tcPr>
            <w:tcW w:w="2160" w:type="dxa"/>
          </w:tcPr>
          <w:p w:rsidR="00E37DF9" w:rsidRPr="0081596B" w:rsidRDefault="00E37DF9" w:rsidP="00E37DF9">
            <w:pPr>
              <w:pStyle w:val="tableentry"/>
            </w:pPr>
            <w:r w:rsidRPr="0081596B">
              <w:t>issuer</w:t>
            </w:r>
          </w:p>
        </w:tc>
        <w:tc>
          <w:tcPr>
            <w:tcW w:w="6120" w:type="dxa"/>
          </w:tcPr>
          <w:p w:rsidR="00E37DF9" w:rsidRPr="0081596B" w:rsidRDefault="00F2579F" w:rsidP="00F2579F">
            <w:pPr>
              <w:pStyle w:val="tableentry"/>
            </w:pPr>
            <w:r>
              <w:t>I</w:t>
            </w:r>
            <w:r w:rsidR="00E37DF9" w:rsidRPr="0081596B">
              <w:t>ssuer public key</w:t>
            </w:r>
            <w:r>
              <w:t>.</w:t>
            </w:r>
          </w:p>
        </w:tc>
      </w:tr>
      <w:tr w:rsidR="00E37DF9" w:rsidTr="00E37DF9">
        <w:tc>
          <w:tcPr>
            <w:tcW w:w="2160" w:type="dxa"/>
          </w:tcPr>
          <w:p w:rsidR="00E37DF9" w:rsidRPr="0081596B" w:rsidRDefault="00E37DF9" w:rsidP="00E37DF9">
            <w:pPr>
              <w:pStyle w:val="tableentry"/>
            </w:pPr>
            <w:r w:rsidRPr="0081596B">
              <w:t>subject</w:t>
            </w:r>
          </w:p>
        </w:tc>
        <w:tc>
          <w:tcPr>
            <w:tcW w:w="6120" w:type="dxa"/>
          </w:tcPr>
          <w:p w:rsidR="00E37DF9" w:rsidRPr="0081596B" w:rsidRDefault="00F2579F" w:rsidP="001C119B">
            <w:pPr>
              <w:pStyle w:val="tableentry"/>
            </w:pPr>
            <w:r>
              <w:t>S</w:t>
            </w:r>
            <w:r w:rsidR="00E37DF9" w:rsidRPr="0081596B">
              <w:t xml:space="preserve">ubject field holding the </w:t>
            </w:r>
            <w:r w:rsidR="001C119B">
              <w:t>certificate holder’s</w:t>
            </w:r>
            <w:r w:rsidR="001C119B" w:rsidRPr="0081596B">
              <w:t xml:space="preserve"> </w:t>
            </w:r>
            <w:r w:rsidR="00E37DF9" w:rsidRPr="0081596B">
              <w:t>public key</w:t>
            </w:r>
            <w:r>
              <w:t>.</w:t>
            </w:r>
          </w:p>
        </w:tc>
      </w:tr>
      <w:tr w:rsidR="00E37DF9" w:rsidTr="00E37DF9">
        <w:tc>
          <w:tcPr>
            <w:tcW w:w="2160" w:type="dxa"/>
          </w:tcPr>
          <w:p w:rsidR="00E37DF9" w:rsidRPr="0081596B" w:rsidRDefault="00E37DF9" w:rsidP="00E37DF9">
            <w:pPr>
              <w:pStyle w:val="tableentry"/>
            </w:pPr>
            <w:r w:rsidRPr="0081596B">
              <w:t>validityFrom</w:t>
            </w:r>
          </w:p>
        </w:tc>
        <w:tc>
          <w:tcPr>
            <w:tcW w:w="6120" w:type="dxa"/>
          </w:tcPr>
          <w:p w:rsidR="00E37DF9" w:rsidRPr="0081596B" w:rsidRDefault="00F2579F" w:rsidP="00C07A1B">
            <w:pPr>
              <w:pStyle w:val="tableentry"/>
            </w:pPr>
            <w:r>
              <w:t>V</w:t>
            </w:r>
            <w:r w:rsidR="00C07A1B">
              <w:t xml:space="preserve">alidity period. </w:t>
            </w:r>
            <w:r w:rsidR="00E37DF9" w:rsidRPr="0081596B">
              <w:t>Subfield Valid From. It’s represented in seconds since EPOCH Jan 1, 1970</w:t>
            </w:r>
            <w:r>
              <w:t>.</w:t>
            </w:r>
          </w:p>
        </w:tc>
      </w:tr>
      <w:tr w:rsidR="00E37DF9" w:rsidTr="00E37DF9">
        <w:tc>
          <w:tcPr>
            <w:tcW w:w="2160" w:type="dxa"/>
          </w:tcPr>
          <w:p w:rsidR="00E37DF9" w:rsidRPr="0081596B" w:rsidRDefault="00E37DF9" w:rsidP="00E37DF9">
            <w:pPr>
              <w:pStyle w:val="tableentry"/>
            </w:pPr>
            <w:r w:rsidRPr="0081596B">
              <w:t>validityTo</w:t>
            </w:r>
          </w:p>
        </w:tc>
        <w:tc>
          <w:tcPr>
            <w:tcW w:w="6120" w:type="dxa"/>
          </w:tcPr>
          <w:p w:rsidR="00E37DF9" w:rsidRPr="0081596B" w:rsidRDefault="00F2579F" w:rsidP="00C07A1B">
            <w:pPr>
              <w:pStyle w:val="tableentry"/>
            </w:pPr>
            <w:r>
              <w:t>V</w:t>
            </w:r>
            <w:r w:rsidR="00C07A1B">
              <w:t xml:space="preserve">alidity period. </w:t>
            </w:r>
            <w:r w:rsidR="00E37DF9" w:rsidRPr="0081596B">
              <w:t>Subfield ValidTo. It’s represented in seconds since EPOCH Jan 1, 1970</w:t>
            </w:r>
            <w:r>
              <w:t>.</w:t>
            </w:r>
          </w:p>
        </w:tc>
      </w:tr>
      <w:tr w:rsidR="00E37DF9" w:rsidTr="00E37DF9">
        <w:tc>
          <w:tcPr>
            <w:tcW w:w="2160" w:type="dxa"/>
          </w:tcPr>
          <w:p w:rsidR="00E37DF9" w:rsidRPr="0081596B" w:rsidRDefault="00E37DF9" w:rsidP="00E37DF9">
            <w:pPr>
              <w:pStyle w:val="tableentry"/>
            </w:pPr>
            <w:r w:rsidRPr="0081596B">
              <w:t>delegate</w:t>
            </w:r>
          </w:p>
        </w:tc>
        <w:tc>
          <w:tcPr>
            <w:tcW w:w="6120" w:type="dxa"/>
          </w:tcPr>
          <w:p w:rsidR="00E37DF9" w:rsidRPr="0081596B" w:rsidRDefault="00F2579F" w:rsidP="00E37DF9">
            <w:pPr>
              <w:pStyle w:val="tableentry"/>
            </w:pPr>
            <w:r>
              <w:t>D</w:t>
            </w:r>
            <w:r w:rsidR="00C07A1B">
              <w:t>elegate flag.</w:t>
            </w:r>
          </w:p>
        </w:tc>
      </w:tr>
      <w:tr w:rsidR="007A4D7C" w:rsidTr="00E37DF9">
        <w:tc>
          <w:tcPr>
            <w:tcW w:w="2160" w:type="dxa"/>
          </w:tcPr>
          <w:p w:rsidR="007A4D7C" w:rsidRPr="0081596B" w:rsidRDefault="007A4D7C" w:rsidP="00E37DF9">
            <w:pPr>
              <w:pStyle w:val="tableentry"/>
            </w:pPr>
            <w:r>
              <w:t>guild</w:t>
            </w:r>
          </w:p>
        </w:tc>
        <w:tc>
          <w:tcPr>
            <w:tcW w:w="6120" w:type="dxa"/>
          </w:tcPr>
          <w:p w:rsidR="007A4D7C" w:rsidRPr="0081596B" w:rsidRDefault="007A4D7C" w:rsidP="00E37DF9">
            <w:pPr>
              <w:pStyle w:val="tableentry"/>
            </w:pPr>
            <w:r>
              <w:t>Guild ID</w:t>
            </w:r>
          </w:p>
        </w:tc>
      </w:tr>
      <w:tr w:rsidR="00E37DF9" w:rsidTr="00E37DF9">
        <w:tc>
          <w:tcPr>
            <w:tcW w:w="2160" w:type="dxa"/>
          </w:tcPr>
          <w:p w:rsidR="00E37DF9" w:rsidRPr="0081596B" w:rsidRDefault="00E37DF9" w:rsidP="00E37DF9">
            <w:pPr>
              <w:pStyle w:val="tableentry"/>
            </w:pPr>
            <w:r w:rsidRPr="0081596B">
              <w:t>digest</w:t>
            </w:r>
          </w:p>
        </w:tc>
        <w:tc>
          <w:tcPr>
            <w:tcW w:w="6120" w:type="dxa"/>
          </w:tcPr>
          <w:p w:rsidR="00E37DF9" w:rsidRPr="0081596B" w:rsidRDefault="00F2579F" w:rsidP="00F2579F">
            <w:pPr>
              <w:pStyle w:val="tableentry"/>
            </w:pPr>
            <w:r>
              <w:t>D</w:t>
            </w:r>
            <w:r w:rsidR="00E37DF9" w:rsidRPr="0081596B">
              <w:t>igest of the authorization data.</w:t>
            </w:r>
          </w:p>
        </w:tc>
      </w:tr>
      <w:tr w:rsidR="00E37DF9" w:rsidTr="00E37DF9">
        <w:tc>
          <w:tcPr>
            <w:tcW w:w="2160" w:type="dxa"/>
          </w:tcPr>
          <w:p w:rsidR="00E37DF9" w:rsidRPr="0081596B" w:rsidRDefault="00E37DF9" w:rsidP="00E37DF9">
            <w:pPr>
              <w:pStyle w:val="tableentry"/>
            </w:pPr>
            <w:r w:rsidRPr="0081596B">
              <w:t>sig</w:t>
            </w:r>
          </w:p>
        </w:tc>
        <w:tc>
          <w:tcPr>
            <w:tcW w:w="6120" w:type="dxa"/>
          </w:tcPr>
          <w:p w:rsidR="00E37DF9" w:rsidRDefault="00C07A1B" w:rsidP="00E37DF9">
            <w:pPr>
              <w:pStyle w:val="tableentry"/>
            </w:pPr>
            <w:r w:rsidRPr="0081596B">
              <w:t>DSA signature</w:t>
            </w:r>
            <w:r>
              <w:t>, which</w:t>
            </w:r>
            <w:r w:rsidR="00E37DF9" w:rsidRPr="0081596B">
              <w:t xml:space="preserve"> is computed over the fields from subject field to digest field by the issuer.  </w:t>
            </w:r>
          </w:p>
        </w:tc>
      </w:tr>
    </w:tbl>
    <w:p w:rsidR="00E37DF9" w:rsidRDefault="007A4D7C" w:rsidP="007A4D7C">
      <w:pPr>
        <w:pStyle w:val="Heading3"/>
      </w:pPr>
      <w:bookmarkStart w:id="85" w:name="_Toc395257855"/>
      <w:r>
        <w:t>User equivalence certificate</w:t>
      </w:r>
      <w:bookmarkEnd w:id="85"/>
    </w:p>
    <w:p w:rsidR="007A4D7C" w:rsidRDefault="00F2579F" w:rsidP="007A4D7C">
      <w:pPr>
        <w:pStyle w:val="body"/>
      </w:pPr>
      <w:r>
        <w:fldChar w:fldCharType="begin"/>
      </w:r>
      <w:r>
        <w:instrText xml:space="preserve"> REF _Ref393893599 \h </w:instrText>
      </w:r>
      <w:r>
        <w:fldChar w:fldCharType="separate"/>
      </w:r>
      <w:r w:rsidR="0018624A">
        <w:t xml:space="preserve">Table </w:t>
      </w:r>
      <w:r w:rsidR="0018624A">
        <w:rPr>
          <w:noProof/>
        </w:rPr>
        <w:t>2</w:t>
      </w:r>
      <w:r w:rsidR="0018624A">
        <w:noBreakHyphen/>
      </w:r>
      <w:r w:rsidR="0018624A">
        <w:rPr>
          <w:noProof/>
        </w:rPr>
        <w:t>4</w:t>
      </w:r>
      <w:r>
        <w:fldChar w:fldCharType="end"/>
      </w:r>
      <w:r>
        <w:t xml:space="preserve"> lists </w:t>
      </w:r>
      <w:r w:rsidR="007A4D7C" w:rsidRPr="007A4D7C">
        <w:t>the user equivalence certificate</w:t>
      </w:r>
      <w:r>
        <w:t xml:space="preserve"> fields</w:t>
      </w:r>
      <w:r w:rsidR="007A4D7C" w:rsidRPr="007A4D7C">
        <w:t xml:space="preserve">. </w:t>
      </w:r>
      <w:r w:rsidR="00F14159">
        <w:t>The subject will have all the privileges as the issuer</w:t>
      </w:r>
      <w:r w:rsidR="007A4D7C" w:rsidRPr="007A4D7C">
        <w:t>.</w:t>
      </w:r>
    </w:p>
    <w:p w:rsidR="007A4D7C" w:rsidRDefault="007A4D7C" w:rsidP="007A4D7C">
      <w:pPr>
        <w:pStyle w:val="Caption"/>
      </w:pPr>
      <w:bookmarkStart w:id="86" w:name="_Ref393893599"/>
      <w:bookmarkStart w:id="87" w:name="_Toc395257785"/>
      <w:proofErr w:type="gramStart"/>
      <w:r>
        <w:t xml:space="preserve">Table </w:t>
      </w:r>
      <w:fldSimple w:instr=" STYLEREF 1 \s ">
        <w:r w:rsidR="0018624A">
          <w:rPr>
            <w:noProof/>
          </w:rPr>
          <w:t>2</w:t>
        </w:r>
      </w:fldSimple>
      <w:r>
        <w:noBreakHyphen/>
      </w:r>
      <w:fldSimple w:instr=" SEQ Table \* ARABIC \s 1 ">
        <w:r w:rsidR="0018624A">
          <w:rPr>
            <w:noProof/>
          </w:rPr>
          <w:t>4</w:t>
        </w:r>
      </w:fldSimple>
      <w:bookmarkEnd w:id="86"/>
      <w:r>
        <w:t>.</w:t>
      </w:r>
      <w:proofErr w:type="gramEnd"/>
      <w:r>
        <w:t xml:space="preserve"> User equivalence certificate fields</w:t>
      </w:r>
      <w:bookmarkEnd w:id="87"/>
    </w:p>
    <w:tbl>
      <w:tblPr>
        <w:tblStyle w:val="TableGrid"/>
        <w:tblW w:w="8280" w:type="dxa"/>
        <w:tblInd w:w="835" w:type="dxa"/>
        <w:tblLook w:val="04A0" w:firstRow="1" w:lastRow="0" w:firstColumn="1" w:lastColumn="0" w:noHBand="0" w:noVBand="1"/>
      </w:tblPr>
      <w:tblGrid>
        <w:gridCol w:w="2160"/>
        <w:gridCol w:w="6120"/>
      </w:tblGrid>
      <w:tr w:rsidR="007A4D7C" w:rsidTr="00873242">
        <w:trPr>
          <w:cnfStyle w:val="100000000000" w:firstRow="1" w:lastRow="0" w:firstColumn="0" w:lastColumn="0" w:oddVBand="0" w:evenVBand="0" w:oddHBand="0" w:evenHBand="0" w:firstRowFirstColumn="0" w:firstRowLastColumn="0" w:lastRowFirstColumn="0" w:lastRowLastColumn="0"/>
          <w:tblHeader/>
        </w:trPr>
        <w:tc>
          <w:tcPr>
            <w:tcW w:w="2160" w:type="dxa"/>
          </w:tcPr>
          <w:p w:rsidR="007A4D7C" w:rsidRDefault="007A4D7C" w:rsidP="00873242">
            <w:pPr>
              <w:pStyle w:val="tableheading"/>
            </w:pPr>
            <w:r>
              <w:lastRenderedPageBreak/>
              <w:t>Field name</w:t>
            </w:r>
          </w:p>
        </w:tc>
        <w:tc>
          <w:tcPr>
            <w:tcW w:w="6120" w:type="dxa"/>
          </w:tcPr>
          <w:p w:rsidR="007A4D7C" w:rsidRDefault="007A4D7C" w:rsidP="00873242">
            <w:pPr>
              <w:pStyle w:val="tableheading"/>
            </w:pPr>
            <w:r>
              <w:t>Description</w:t>
            </w:r>
          </w:p>
        </w:tc>
      </w:tr>
      <w:tr w:rsidR="007A4D7C" w:rsidTr="00873242">
        <w:tc>
          <w:tcPr>
            <w:tcW w:w="2160" w:type="dxa"/>
          </w:tcPr>
          <w:p w:rsidR="007A4D7C" w:rsidRDefault="007A4D7C" w:rsidP="00873242">
            <w:pPr>
              <w:pStyle w:val="tableentry"/>
            </w:pPr>
            <w:r>
              <w:t>version</w:t>
            </w:r>
          </w:p>
        </w:tc>
        <w:tc>
          <w:tcPr>
            <w:tcW w:w="6120" w:type="dxa"/>
          </w:tcPr>
          <w:p w:rsidR="007A4D7C" w:rsidRDefault="007A4D7C" w:rsidP="00F2579F">
            <w:pPr>
              <w:pStyle w:val="tablebulletlvl1"/>
            </w:pPr>
            <w:proofErr w:type="gramStart"/>
            <w:r>
              <w:t>version</w:t>
            </w:r>
            <w:proofErr w:type="gramEnd"/>
            <w:r>
              <w:t xml:space="preserve"> is 3.  </w:t>
            </w:r>
          </w:p>
          <w:p w:rsidR="007A4D7C" w:rsidRDefault="007A4D7C" w:rsidP="00F2579F">
            <w:pPr>
              <w:pStyle w:val="tablebulletlvl1"/>
            </w:pPr>
            <w:r>
              <w:t>ECC curve is NIST P-256</w:t>
            </w:r>
          </w:p>
          <w:p w:rsidR="007A4D7C" w:rsidRDefault="007A4D7C" w:rsidP="00F2579F">
            <w:pPr>
              <w:pStyle w:val="tablebulletlvl1"/>
            </w:pPr>
            <w:r>
              <w:t>External Data digest algorithm is SHA-256.</w:t>
            </w:r>
          </w:p>
          <w:p w:rsidR="007A4D7C" w:rsidRDefault="007A4D7C" w:rsidP="00F2579F">
            <w:pPr>
              <w:pStyle w:val="tablebulletlvl1"/>
            </w:pPr>
            <w:r>
              <w:t>DSA algorithm is ECC NIST P-256 DSA.</w:t>
            </w:r>
          </w:p>
        </w:tc>
      </w:tr>
      <w:tr w:rsidR="007A4D7C" w:rsidTr="00873242">
        <w:tc>
          <w:tcPr>
            <w:tcW w:w="2160" w:type="dxa"/>
          </w:tcPr>
          <w:p w:rsidR="007A4D7C" w:rsidRPr="0081596B" w:rsidRDefault="007A4D7C" w:rsidP="00873242">
            <w:pPr>
              <w:pStyle w:val="tableentry"/>
            </w:pPr>
            <w:r w:rsidRPr="0081596B">
              <w:t>issuer</w:t>
            </w:r>
          </w:p>
        </w:tc>
        <w:tc>
          <w:tcPr>
            <w:tcW w:w="6120" w:type="dxa"/>
          </w:tcPr>
          <w:p w:rsidR="007A4D7C" w:rsidRPr="0081596B" w:rsidRDefault="00F2579F" w:rsidP="00F2579F">
            <w:pPr>
              <w:pStyle w:val="tableentry"/>
            </w:pPr>
            <w:r>
              <w:t>I</w:t>
            </w:r>
            <w:r w:rsidR="007A4D7C" w:rsidRPr="0081596B">
              <w:t>ssuer public key</w:t>
            </w:r>
            <w:r>
              <w:t>.</w:t>
            </w:r>
          </w:p>
        </w:tc>
      </w:tr>
      <w:tr w:rsidR="007A4D7C" w:rsidTr="00873242">
        <w:tc>
          <w:tcPr>
            <w:tcW w:w="2160" w:type="dxa"/>
          </w:tcPr>
          <w:p w:rsidR="007A4D7C" w:rsidRPr="0081596B" w:rsidRDefault="007A4D7C" w:rsidP="00873242">
            <w:pPr>
              <w:pStyle w:val="tableentry"/>
            </w:pPr>
            <w:r w:rsidRPr="0081596B">
              <w:t>subject</w:t>
            </w:r>
          </w:p>
        </w:tc>
        <w:tc>
          <w:tcPr>
            <w:tcW w:w="6120" w:type="dxa"/>
          </w:tcPr>
          <w:p w:rsidR="007A4D7C" w:rsidRPr="0081596B" w:rsidRDefault="00F2579F" w:rsidP="001C119B">
            <w:pPr>
              <w:pStyle w:val="tableentry"/>
            </w:pPr>
            <w:r>
              <w:t>S</w:t>
            </w:r>
            <w:r w:rsidR="007A4D7C" w:rsidRPr="0081596B">
              <w:t xml:space="preserve">ubject field holding the </w:t>
            </w:r>
            <w:r w:rsidR="001C119B">
              <w:t>certificate holder’s</w:t>
            </w:r>
            <w:r w:rsidR="001C119B" w:rsidRPr="0081596B">
              <w:t xml:space="preserve"> </w:t>
            </w:r>
            <w:r w:rsidR="007A4D7C" w:rsidRPr="0081596B">
              <w:t>public key</w:t>
            </w:r>
            <w:r>
              <w:t>.</w:t>
            </w:r>
          </w:p>
        </w:tc>
      </w:tr>
      <w:tr w:rsidR="007A4D7C" w:rsidTr="00873242">
        <w:tc>
          <w:tcPr>
            <w:tcW w:w="2160" w:type="dxa"/>
          </w:tcPr>
          <w:p w:rsidR="007A4D7C" w:rsidRPr="0081596B" w:rsidRDefault="007A4D7C" w:rsidP="00873242">
            <w:pPr>
              <w:pStyle w:val="tableentry"/>
            </w:pPr>
            <w:r w:rsidRPr="0081596B">
              <w:t>validityFrom</w:t>
            </w:r>
          </w:p>
        </w:tc>
        <w:tc>
          <w:tcPr>
            <w:tcW w:w="6120" w:type="dxa"/>
          </w:tcPr>
          <w:p w:rsidR="007A4D7C" w:rsidRPr="0081596B" w:rsidRDefault="00F2579F" w:rsidP="00C07A1B">
            <w:pPr>
              <w:pStyle w:val="tableentry"/>
            </w:pPr>
            <w:r>
              <w:t>V</w:t>
            </w:r>
            <w:r w:rsidR="00C07A1B">
              <w:t xml:space="preserve">alidity period. </w:t>
            </w:r>
            <w:r w:rsidR="007A4D7C" w:rsidRPr="0081596B">
              <w:t>Subfield Valid From. It’s represented in seconds since EPOCH Jan 1, 1970</w:t>
            </w:r>
            <w:r>
              <w:t>.</w:t>
            </w:r>
          </w:p>
        </w:tc>
      </w:tr>
      <w:tr w:rsidR="007A4D7C" w:rsidTr="00873242">
        <w:tc>
          <w:tcPr>
            <w:tcW w:w="2160" w:type="dxa"/>
          </w:tcPr>
          <w:p w:rsidR="007A4D7C" w:rsidRPr="0081596B" w:rsidRDefault="007A4D7C" w:rsidP="00873242">
            <w:pPr>
              <w:pStyle w:val="tableentry"/>
            </w:pPr>
            <w:r w:rsidRPr="0081596B">
              <w:t>validityTo</w:t>
            </w:r>
          </w:p>
        </w:tc>
        <w:tc>
          <w:tcPr>
            <w:tcW w:w="6120" w:type="dxa"/>
          </w:tcPr>
          <w:p w:rsidR="007A4D7C" w:rsidRPr="0081596B" w:rsidRDefault="00F2579F" w:rsidP="00C07A1B">
            <w:pPr>
              <w:pStyle w:val="tableentry"/>
            </w:pPr>
            <w:r>
              <w:t>V</w:t>
            </w:r>
            <w:r w:rsidR="00C07A1B">
              <w:t xml:space="preserve">alidity period. </w:t>
            </w:r>
            <w:r w:rsidR="007A4D7C" w:rsidRPr="0081596B">
              <w:t>Subfield ValidTo. It’s represented in seconds since EPOCH Jan 1, 1970</w:t>
            </w:r>
            <w:r>
              <w:t>.</w:t>
            </w:r>
          </w:p>
        </w:tc>
      </w:tr>
      <w:tr w:rsidR="007A4D7C" w:rsidTr="00873242">
        <w:tc>
          <w:tcPr>
            <w:tcW w:w="2160" w:type="dxa"/>
          </w:tcPr>
          <w:p w:rsidR="007A4D7C" w:rsidRPr="0081596B" w:rsidRDefault="007A4D7C" w:rsidP="00873242">
            <w:pPr>
              <w:pStyle w:val="tableentry"/>
            </w:pPr>
            <w:r w:rsidRPr="0081596B">
              <w:t>delegate</w:t>
            </w:r>
          </w:p>
        </w:tc>
        <w:tc>
          <w:tcPr>
            <w:tcW w:w="6120" w:type="dxa"/>
          </w:tcPr>
          <w:p w:rsidR="007A4D7C" w:rsidRPr="0081596B" w:rsidRDefault="00F2579F" w:rsidP="00C07A1B">
            <w:pPr>
              <w:pStyle w:val="tableentry"/>
            </w:pPr>
            <w:r>
              <w:t>D</w:t>
            </w:r>
            <w:r w:rsidR="007A4D7C" w:rsidRPr="0081596B">
              <w:t>elegate flag. Must be set to false.</w:t>
            </w:r>
          </w:p>
        </w:tc>
      </w:tr>
      <w:tr w:rsidR="00F14159" w:rsidTr="00873242">
        <w:tc>
          <w:tcPr>
            <w:tcW w:w="2160" w:type="dxa"/>
          </w:tcPr>
          <w:p w:rsidR="00F14159" w:rsidRPr="0081596B" w:rsidRDefault="00F14159" w:rsidP="00873242">
            <w:pPr>
              <w:pStyle w:val="tableentry"/>
            </w:pPr>
            <w:r w:rsidRPr="0081596B">
              <w:t>sig</w:t>
            </w:r>
          </w:p>
        </w:tc>
        <w:tc>
          <w:tcPr>
            <w:tcW w:w="6120" w:type="dxa"/>
          </w:tcPr>
          <w:p w:rsidR="00F14159" w:rsidRDefault="00F14159" w:rsidP="00873242">
            <w:pPr>
              <w:pStyle w:val="tableentry"/>
            </w:pPr>
            <w:r w:rsidRPr="0081596B">
              <w:t>DSA signature</w:t>
            </w:r>
            <w:r>
              <w:t>, which</w:t>
            </w:r>
            <w:r w:rsidRPr="0081596B">
              <w:t xml:space="preserve"> is computed over the fields from subject field to d</w:t>
            </w:r>
            <w:r>
              <w:t>elegate</w:t>
            </w:r>
            <w:r w:rsidRPr="0081596B">
              <w:t xml:space="preserve"> field by the issuer.  </w:t>
            </w:r>
          </w:p>
        </w:tc>
      </w:tr>
    </w:tbl>
    <w:p w:rsidR="007A4D7C" w:rsidRDefault="007A4D7C" w:rsidP="007A4D7C">
      <w:pPr>
        <w:pStyle w:val="Heading3"/>
      </w:pPr>
      <w:bookmarkStart w:id="88" w:name="_Toc395257856"/>
      <w:r>
        <w:t>Identity certificate</w:t>
      </w:r>
      <w:bookmarkEnd w:id="88"/>
    </w:p>
    <w:p w:rsidR="007A4D7C" w:rsidRPr="007A4D7C" w:rsidRDefault="00F2579F" w:rsidP="007A4D7C">
      <w:pPr>
        <w:pStyle w:val="body"/>
      </w:pPr>
      <w:r>
        <w:fldChar w:fldCharType="begin"/>
      </w:r>
      <w:r>
        <w:instrText xml:space="preserve"> REF _Ref393893604 \h </w:instrText>
      </w:r>
      <w:r>
        <w:fldChar w:fldCharType="separate"/>
      </w:r>
      <w:r w:rsidR="0018624A">
        <w:t xml:space="preserve">Table </w:t>
      </w:r>
      <w:r w:rsidR="0018624A">
        <w:rPr>
          <w:noProof/>
        </w:rPr>
        <w:t>2</w:t>
      </w:r>
      <w:r w:rsidR="0018624A">
        <w:noBreakHyphen/>
      </w:r>
      <w:r w:rsidR="0018624A">
        <w:rPr>
          <w:noProof/>
        </w:rPr>
        <w:t>5</w:t>
      </w:r>
      <w:r>
        <w:fldChar w:fldCharType="end"/>
      </w:r>
      <w:r>
        <w:t xml:space="preserve"> lists the </w:t>
      </w:r>
      <w:r w:rsidR="007A4D7C" w:rsidRPr="007A4D7C">
        <w:t>Identity certificate</w:t>
      </w:r>
      <w:r>
        <w:t xml:space="preserve"> fields</w:t>
      </w:r>
      <w:r w:rsidR="007A4D7C" w:rsidRPr="007A4D7C">
        <w:t>.</w:t>
      </w:r>
      <w:r>
        <w:t xml:space="preserve"> </w:t>
      </w:r>
    </w:p>
    <w:p w:rsidR="007A4D7C" w:rsidRDefault="007A4D7C" w:rsidP="00F2579F">
      <w:pPr>
        <w:pStyle w:val="Caption"/>
        <w:keepNext/>
      </w:pPr>
      <w:bookmarkStart w:id="89" w:name="_Ref393893604"/>
      <w:bookmarkStart w:id="90" w:name="_Toc395257786"/>
      <w:proofErr w:type="gramStart"/>
      <w:r>
        <w:t xml:space="preserve">Table </w:t>
      </w:r>
      <w:fldSimple w:instr=" STYLEREF 1 \s ">
        <w:r w:rsidR="0018624A">
          <w:rPr>
            <w:noProof/>
          </w:rPr>
          <w:t>2</w:t>
        </w:r>
      </w:fldSimple>
      <w:r>
        <w:noBreakHyphen/>
      </w:r>
      <w:fldSimple w:instr=" SEQ Table \* ARABIC \s 1 ">
        <w:r w:rsidR="0018624A">
          <w:rPr>
            <w:noProof/>
          </w:rPr>
          <w:t>5</w:t>
        </w:r>
      </w:fldSimple>
      <w:bookmarkEnd w:id="89"/>
      <w:r>
        <w:t>.</w:t>
      </w:r>
      <w:proofErr w:type="gramEnd"/>
      <w:r>
        <w:t xml:space="preserve"> Identity certificate fields</w:t>
      </w:r>
      <w:bookmarkEnd w:id="90"/>
    </w:p>
    <w:tbl>
      <w:tblPr>
        <w:tblStyle w:val="TableGrid"/>
        <w:tblW w:w="8280" w:type="dxa"/>
        <w:tblInd w:w="835" w:type="dxa"/>
        <w:tblLook w:val="04A0" w:firstRow="1" w:lastRow="0" w:firstColumn="1" w:lastColumn="0" w:noHBand="0" w:noVBand="1"/>
      </w:tblPr>
      <w:tblGrid>
        <w:gridCol w:w="2160"/>
        <w:gridCol w:w="6120"/>
      </w:tblGrid>
      <w:tr w:rsidR="007A4D7C" w:rsidTr="00873242">
        <w:trPr>
          <w:cnfStyle w:val="100000000000" w:firstRow="1" w:lastRow="0" w:firstColumn="0" w:lastColumn="0" w:oddVBand="0" w:evenVBand="0" w:oddHBand="0" w:evenHBand="0" w:firstRowFirstColumn="0" w:firstRowLastColumn="0" w:lastRowFirstColumn="0" w:lastRowLastColumn="0"/>
          <w:tblHeader/>
        </w:trPr>
        <w:tc>
          <w:tcPr>
            <w:tcW w:w="2160" w:type="dxa"/>
          </w:tcPr>
          <w:p w:rsidR="007A4D7C" w:rsidRDefault="007A4D7C" w:rsidP="00873242">
            <w:pPr>
              <w:pStyle w:val="tableheading"/>
            </w:pPr>
            <w:r>
              <w:t>Field name</w:t>
            </w:r>
          </w:p>
        </w:tc>
        <w:tc>
          <w:tcPr>
            <w:tcW w:w="6120" w:type="dxa"/>
          </w:tcPr>
          <w:p w:rsidR="007A4D7C" w:rsidRDefault="007A4D7C" w:rsidP="00873242">
            <w:pPr>
              <w:pStyle w:val="tableheading"/>
            </w:pPr>
            <w:r>
              <w:t>Description</w:t>
            </w:r>
          </w:p>
        </w:tc>
      </w:tr>
      <w:tr w:rsidR="007A4D7C" w:rsidTr="00873242">
        <w:tc>
          <w:tcPr>
            <w:tcW w:w="2160" w:type="dxa"/>
          </w:tcPr>
          <w:p w:rsidR="007A4D7C" w:rsidRDefault="007A4D7C" w:rsidP="00873242">
            <w:pPr>
              <w:pStyle w:val="tableentry"/>
            </w:pPr>
            <w:r>
              <w:t>version</w:t>
            </w:r>
          </w:p>
        </w:tc>
        <w:tc>
          <w:tcPr>
            <w:tcW w:w="6120" w:type="dxa"/>
          </w:tcPr>
          <w:p w:rsidR="007A4D7C" w:rsidRDefault="007A4D7C" w:rsidP="00F2579F">
            <w:pPr>
              <w:pStyle w:val="tablebulletlvl1"/>
            </w:pPr>
            <w:proofErr w:type="gramStart"/>
            <w:r>
              <w:t>version</w:t>
            </w:r>
            <w:proofErr w:type="gramEnd"/>
            <w:r>
              <w:t xml:space="preserve"> is </w:t>
            </w:r>
            <w:r w:rsidR="00032431">
              <w:t>4</w:t>
            </w:r>
            <w:r>
              <w:t xml:space="preserve">.  </w:t>
            </w:r>
          </w:p>
          <w:p w:rsidR="007A4D7C" w:rsidRDefault="007A4D7C" w:rsidP="00F2579F">
            <w:pPr>
              <w:pStyle w:val="tablebulletlvl1"/>
            </w:pPr>
            <w:r>
              <w:t>ECC curve is NIST P-256</w:t>
            </w:r>
          </w:p>
          <w:p w:rsidR="007A4D7C" w:rsidRDefault="007A4D7C" w:rsidP="00F2579F">
            <w:pPr>
              <w:pStyle w:val="tablebulletlvl1"/>
            </w:pPr>
            <w:r>
              <w:t>External Data digest algorithm is SHA-256.</w:t>
            </w:r>
          </w:p>
          <w:p w:rsidR="007A4D7C" w:rsidRDefault="007A4D7C" w:rsidP="00F2579F">
            <w:pPr>
              <w:pStyle w:val="tablebulletlvl1"/>
            </w:pPr>
            <w:r>
              <w:t>DSA algorithm is ECC NIST P-256 DSA.</w:t>
            </w:r>
          </w:p>
        </w:tc>
      </w:tr>
      <w:tr w:rsidR="007A4D7C" w:rsidTr="00873242">
        <w:tc>
          <w:tcPr>
            <w:tcW w:w="2160" w:type="dxa"/>
          </w:tcPr>
          <w:p w:rsidR="007A4D7C" w:rsidRPr="0081596B" w:rsidRDefault="007A4D7C" w:rsidP="00873242">
            <w:pPr>
              <w:pStyle w:val="tableentry"/>
            </w:pPr>
            <w:r w:rsidRPr="0081596B">
              <w:t>issuer</w:t>
            </w:r>
          </w:p>
        </w:tc>
        <w:tc>
          <w:tcPr>
            <w:tcW w:w="6120" w:type="dxa"/>
          </w:tcPr>
          <w:p w:rsidR="007A4D7C" w:rsidRPr="0081596B" w:rsidRDefault="00F2579F" w:rsidP="00F2579F">
            <w:pPr>
              <w:pStyle w:val="tableentry"/>
            </w:pPr>
            <w:r>
              <w:t>I</w:t>
            </w:r>
            <w:r w:rsidR="007A4D7C" w:rsidRPr="0081596B">
              <w:t>ssuer public key</w:t>
            </w:r>
            <w:r>
              <w:t>.</w:t>
            </w:r>
          </w:p>
        </w:tc>
      </w:tr>
      <w:tr w:rsidR="007A4D7C" w:rsidTr="00873242">
        <w:tc>
          <w:tcPr>
            <w:tcW w:w="2160" w:type="dxa"/>
          </w:tcPr>
          <w:p w:rsidR="007A4D7C" w:rsidRPr="0081596B" w:rsidRDefault="007A4D7C" w:rsidP="00873242">
            <w:pPr>
              <w:pStyle w:val="tableentry"/>
            </w:pPr>
            <w:r w:rsidRPr="0081596B">
              <w:t>subject</w:t>
            </w:r>
          </w:p>
        </w:tc>
        <w:tc>
          <w:tcPr>
            <w:tcW w:w="6120" w:type="dxa"/>
          </w:tcPr>
          <w:p w:rsidR="007A4D7C" w:rsidRPr="0081596B" w:rsidRDefault="00F2579F" w:rsidP="001C119B">
            <w:pPr>
              <w:pStyle w:val="tableentry"/>
            </w:pPr>
            <w:r>
              <w:t>S</w:t>
            </w:r>
            <w:r w:rsidR="007A4D7C" w:rsidRPr="0081596B">
              <w:t xml:space="preserve">ubject field holding the </w:t>
            </w:r>
            <w:r w:rsidR="001C119B">
              <w:t>certificate holder’s</w:t>
            </w:r>
            <w:r w:rsidR="001C119B" w:rsidRPr="0081596B">
              <w:t xml:space="preserve"> </w:t>
            </w:r>
            <w:r w:rsidR="007A4D7C" w:rsidRPr="0081596B">
              <w:t>public key</w:t>
            </w:r>
            <w:r>
              <w:t>.</w:t>
            </w:r>
          </w:p>
        </w:tc>
      </w:tr>
      <w:tr w:rsidR="007A4D7C" w:rsidTr="00873242">
        <w:tc>
          <w:tcPr>
            <w:tcW w:w="2160" w:type="dxa"/>
          </w:tcPr>
          <w:p w:rsidR="007A4D7C" w:rsidRPr="0081596B" w:rsidRDefault="007A4D7C" w:rsidP="00873242">
            <w:pPr>
              <w:pStyle w:val="tableentry"/>
            </w:pPr>
            <w:r w:rsidRPr="0081596B">
              <w:t>validityFrom</w:t>
            </w:r>
          </w:p>
        </w:tc>
        <w:tc>
          <w:tcPr>
            <w:tcW w:w="6120" w:type="dxa"/>
          </w:tcPr>
          <w:p w:rsidR="007A4D7C" w:rsidRPr="0081596B" w:rsidRDefault="00F2579F" w:rsidP="00F2579F">
            <w:pPr>
              <w:pStyle w:val="tableentry"/>
            </w:pPr>
            <w:r>
              <w:t>V</w:t>
            </w:r>
            <w:r w:rsidR="00C07A1B">
              <w:t xml:space="preserve">alidity period. Subfield Valid From. </w:t>
            </w:r>
            <w:r w:rsidR="007A4D7C" w:rsidRPr="0081596B">
              <w:t>It’s represented in seconds since EPOCH Jan 1, 1970</w:t>
            </w:r>
            <w:r>
              <w:t>.</w:t>
            </w:r>
          </w:p>
        </w:tc>
      </w:tr>
      <w:tr w:rsidR="007A4D7C" w:rsidTr="00873242">
        <w:tc>
          <w:tcPr>
            <w:tcW w:w="2160" w:type="dxa"/>
          </w:tcPr>
          <w:p w:rsidR="007A4D7C" w:rsidRPr="0081596B" w:rsidRDefault="007A4D7C" w:rsidP="00873242">
            <w:pPr>
              <w:pStyle w:val="tableentry"/>
            </w:pPr>
            <w:r w:rsidRPr="0081596B">
              <w:t>validityTo</w:t>
            </w:r>
          </w:p>
        </w:tc>
        <w:tc>
          <w:tcPr>
            <w:tcW w:w="6120" w:type="dxa"/>
          </w:tcPr>
          <w:p w:rsidR="007A4D7C" w:rsidRPr="0081596B" w:rsidRDefault="00F2579F" w:rsidP="00C07A1B">
            <w:pPr>
              <w:pStyle w:val="tableentry"/>
            </w:pPr>
            <w:r>
              <w:t>V</w:t>
            </w:r>
            <w:r w:rsidR="007A4D7C" w:rsidRPr="0081596B">
              <w:t>alidity period.</w:t>
            </w:r>
            <w:r w:rsidR="00C07A1B">
              <w:t xml:space="preserve"> </w:t>
            </w:r>
            <w:r w:rsidR="007A4D7C" w:rsidRPr="0081596B">
              <w:t>Subfield ValidTo. It’s represented in seconds since EPOCH Jan 1, 1970</w:t>
            </w:r>
            <w:r>
              <w:t>.</w:t>
            </w:r>
          </w:p>
        </w:tc>
      </w:tr>
      <w:tr w:rsidR="007A4D7C" w:rsidTr="00873242">
        <w:tc>
          <w:tcPr>
            <w:tcW w:w="2160" w:type="dxa"/>
          </w:tcPr>
          <w:p w:rsidR="007A4D7C" w:rsidRPr="0081596B" w:rsidRDefault="007A4D7C" w:rsidP="00873242">
            <w:pPr>
              <w:pStyle w:val="tableentry"/>
            </w:pPr>
            <w:r w:rsidRPr="0081596B">
              <w:t>delegate</w:t>
            </w:r>
          </w:p>
        </w:tc>
        <w:tc>
          <w:tcPr>
            <w:tcW w:w="6120" w:type="dxa"/>
          </w:tcPr>
          <w:p w:rsidR="007A4D7C" w:rsidRPr="0081596B" w:rsidRDefault="00F2579F" w:rsidP="00F2579F">
            <w:pPr>
              <w:pStyle w:val="tableentry"/>
            </w:pPr>
            <w:r>
              <w:t>D</w:t>
            </w:r>
            <w:r w:rsidR="00C07A1B">
              <w:t xml:space="preserve">elegate flag. </w:t>
            </w:r>
            <w:r w:rsidR="007A4D7C" w:rsidRPr="0081596B">
              <w:t>Must be set to false.</w:t>
            </w:r>
          </w:p>
        </w:tc>
      </w:tr>
      <w:tr w:rsidR="00032431" w:rsidTr="00873242">
        <w:tc>
          <w:tcPr>
            <w:tcW w:w="2160" w:type="dxa"/>
          </w:tcPr>
          <w:p w:rsidR="00032431" w:rsidRPr="00962A68" w:rsidRDefault="00032431" w:rsidP="00032431">
            <w:pPr>
              <w:pStyle w:val="tableentry"/>
            </w:pPr>
            <w:r w:rsidRPr="00962A68">
              <w:t>aliasLen</w:t>
            </w:r>
          </w:p>
        </w:tc>
        <w:tc>
          <w:tcPr>
            <w:tcW w:w="6120" w:type="dxa"/>
          </w:tcPr>
          <w:p w:rsidR="00032431" w:rsidRPr="00962A68" w:rsidRDefault="00F2579F" w:rsidP="00032431">
            <w:pPr>
              <w:pStyle w:val="tableentry"/>
            </w:pPr>
            <w:r>
              <w:t>L</w:t>
            </w:r>
            <w:r w:rsidR="00C07A1B">
              <w:t>ength of the alias.</w:t>
            </w:r>
            <w:r w:rsidR="00032431" w:rsidRPr="00962A68">
              <w:t xml:space="preserve"> The maximum length allowed is 40 bytes.</w:t>
            </w:r>
          </w:p>
        </w:tc>
      </w:tr>
      <w:tr w:rsidR="00032431" w:rsidTr="00873242">
        <w:tc>
          <w:tcPr>
            <w:tcW w:w="2160" w:type="dxa"/>
          </w:tcPr>
          <w:p w:rsidR="00032431" w:rsidRPr="00962A68" w:rsidRDefault="00032431" w:rsidP="00032431">
            <w:pPr>
              <w:pStyle w:val="tableentry"/>
            </w:pPr>
            <w:r w:rsidRPr="00962A68">
              <w:t>alias</w:t>
            </w:r>
          </w:p>
        </w:tc>
        <w:tc>
          <w:tcPr>
            <w:tcW w:w="6120" w:type="dxa"/>
          </w:tcPr>
          <w:p w:rsidR="00032431" w:rsidRPr="00962A68" w:rsidRDefault="00F2579F" w:rsidP="00F2579F">
            <w:pPr>
              <w:pStyle w:val="tableentry"/>
            </w:pPr>
            <w:r>
              <w:t>B</w:t>
            </w:r>
            <w:r w:rsidR="00032431" w:rsidRPr="00962A68">
              <w:t>yte array for the alias.</w:t>
            </w:r>
          </w:p>
        </w:tc>
      </w:tr>
      <w:tr w:rsidR="00032431" w:rsidTr="00873242">
        <w:tc>
          <w:tcPr>
            <w:tcW w:w="2160" w:type="dxa"/>
          </w:tcPr>
          <w:p w:rsidR="00032431" w:rsidRPr="00962A68" w:rsidRDefault="00032431" w:rsidP="00032431">
            <w:pPr>
              <w:pStyle w:val="tableentry"/>
            </w:pPr>
            <w:r w:rsidRPr="00962A68">
              <w:t>digest</w:t>
            </w:r>
          </w:p>
        </w:tc>
        <w:tc>
          <w:tcPr>
            <w:tcW w:w="6120" w:type="dxa"/>
          </w:tcPr>
          <w:p w:rsidR="00032431" w:rsidRDefault="00F2579F" w:rsidP="00F2579F">
            <w:pPr>
              <w:pStyle w:val="tableentry"/>
            </w:pPr>
            <w:r>
              <w:t>D</w:t>
            </w:r>
            <w:r w:rsidR="00032431" w:rsidRPr="00962A68">
              <w:t xml:space="preserve">igest of the identity data.  </w:t>
            </w:r>
          </w:p>
        </w:tc>
      </w:tr>
      <w:tr w:rsidR="007A4D7C" w:rsidTr="00873242">
        <w:tc>
          <w:tcPr>
            <w:tcW w:w="2160" w:type="dxa"/>
          </w:tcPr>
          <w:p w:rsidR="007A4D7C" w:rsidRPr="0081596B" w:rsidRDefault="007A4D7C" w:rsidP="00873242">
            <w:pPr>
              <w:pStyle w:val="tableentry"/>
            </w:pPr>
            <w:r w:rsidRPr="0081596B">
              <w:t>sig</w:t>
            </w:r>
          </w:p>
        </w:tc>
        <w:tc>
          <w:tcPr>
            <w:tcW w:w="6120" w:type="dxa"/>
          </w:tcPr>
          <w:p w:rsidR="007A4D7C" w:rsidRDefault="00C07A1B" w:rsidP="00873242">
            <w:pPr>
              <w:pStyle w:val="tableentry"/>
            </w:pPr>
            <w:r w:rsidRPr="0081596B">
              <w:t>DSA signature</w:t>
            </w:r>
            <w:r>
              <w:t>, which</w:t>
            </w:r>
            <w:r w:rsidR="007A4D7C" w:rsidRPr="0081596B">
              <w:t xml:space="preserve"> is computed over the fields from subject field to digest field by the issuer.  </w:t>
            </w:r>
          </w:p>
        </w:tc>
      </w:tr>
    </w:tbl>
    <w:p w:rsidR="00E37DF9" w:rsidRDefault="00032431" w:rsidP="00032431">
      <w:pPr>
        <w:pStyle w:val="Heading4"/>
      </w:pPr>
      <w:r>
        <w:t>Identity data format</w:t>
      </w:r>
    </w:p>
    <w:p w:rsidR="00032431" w:rsidRDefault="00032431" w:rsidP="00032431">
      <w:pPr>
        <w:pStyle w:val="body"/>
      </w:pPr>
      <w:r w:rsidRPr="00032431">
        <w:t xml:space="preserve">The suggested Identity information can be expressed as vCard data using JSON format as described in </w:t>
      </w:r>
      <w:hyperlink r:id="rId57" w:history="1">
        <w:r w:rsidRPr="00032431">
          <w:rPr>
            <w:rStyle w:val="Hyperlink"/>
          </w:rPr>
          <w:t>RFC</w:t>
        </w:r>
        <w:r w:rsidR="00F2579F">
          <w:rPr>
            <w:rStyle w:val="Hyperlink"/>
          </w:rPr>
          <w:t xml:space="preserve"> </w:t>
        </w:r>
        <w:r w:rsidRPr="00032431">
          <w:rPr>
            <w:rStyle w:val="Hyperlink"/>
          </w:rPr>
          <w:t>7095</w:t>
        </w:r>
      </w:hyperlink>
      <w:r w:rsidRPr="00032431">
        <w:t>.</w:t>
      </w:r>
    </w:p>
    <w:p w:rsidR="00032431" w:rsidRDefault="00032431" w:rsidP="00032431">
      <w:pPr>
        <w:pStyle w:val="Heading3"/>
      </w:pPr>
      <w:bookmarkStart w:id="91" w:name="_Toc395257857"/>
      <w:r>
        <w:t>Guild equivalence certificate</w:t>
      </w:r>
      <w:bookmarkEnd w:id="91"/>
    </w:p>
    <w:p w:rsidR="00032431" w:rsidRPr="007A4D7C" w:rsidRDefault="00F2579F" w:rsidP="00032431">
      <w:pPr>
        <w:pStyle w:val="body"/>
      </w:pPr>
      <w:r>
        <w:fldChar w:fldCharType="begin"/>
      </w:r>
      <w:r>
        <w:instrText xml:space="preserve"> REF _Ref393893770 \h </w:instrText>
      </w:r>
      <w:r>
        <w:fldChar w:fldCharType="separate"/>
      </w:r>
      <w:r w:rsidR="0018624A">
        <w:t xml:space="preserve">Table </w:t>
      </w:r>
      <w:r w:rsidR="0018624A">
        <w:rPr>
          <w:noProof/>
        </w:rPr>
        <w:t>2</w:t>
      </w:r>
      <w:r w:rsidR="0018624A">
        <w:noBreakHyphen/>
      </w:r>
      <w:r w:rsidR="0018624A">
        <w:rPr>
          <w:noProof/>
        </w:rPr>
        <w:t>6</w:t>
      </w:r>
      <w:r>
        <w:fldChar w:fldCharType="end"/>
      </w:r>
      <w:r>
        <w:t xml:space="preserve"> lists </w:t>
      </w:r>
      <w:r w:rsidR="00032431" w:rsidRPr="007A4D7C">
        <w:t xml:space="preserve">the </w:t>
      </w:r>
      <w:r w:rsidR="00032431">
        <w:t>guild equivalence</w:t>
      </w:r>
      <w:r w:rsidR="00032431" w:rsidRPr="007A4D7C">
        <w:t xml:space="preserve"> certificate</w:t>
      </w:r>
      <w:r>
        <w:t xml:space="preserve"> fields</w:t>
      </w:r>
      <w:r w:rsidR="00032431" w:rsidRPr="007A4D7C">
        <w:t xml:space="preserve">.  </w:t>
      </w:r>
    </w:p>
    <w:p w:rsidR="00032431" w:rsidRDefault="00032431" w:rsidP="00032431">
      <w:pPr>
        <w:pStyle w:val="Caption"/>
      </w:pPr>
      <w:bookmarkStart w:id="92" w:name="_Ref393893770"/>
      <w:bookmarkStart w:id="93" w:name="_Toc395257787"/>
      <w:proofErr w:type="gramStart"/>
      <w:r>
        <w:lastRenderedPageBreak/>
        <w:t xml:space="preserve">Table </w:t>
      </w:r>
      <w:fldSimple w:instr=" STYLEREF 1 \s ">
        <w:r w:rsidR="0018624A">
          <w:rPr>
            <w:noProof/>
          </w:rPr>
          <w:t>2</w:t>
        </w:r>
      </w:fldSimple>
      <w:r>
        <w:noBreakHyphen/>
      </w:r>
      <w:fldSimple w:instr=" SEQ Table \* ARABIC \s 1 ">
        <w:r w:rsidR="0018624A">
          <w:rPr>
            <w:noProof/>
          </w:rPr>
          <w:t>6</w:t>
        </w:r>
      </w:fldSimple>
      <w:bookmarkEnd w:id="92"/>
      <w:r>
        <w:t>.</w:t>
      </w:r>
      <w:proofErr w:type="gramEnd"/>
      <w:r>
        <w:t xml:space="preserve"> Guild equivalence certificate fields</w:t>
      </w:r>
      <w:bookmarkEnd w:id="93"/>
    </w:p>
    <w:tbl>
      <w:tblPr>
        <w:tblStyle w:val="TableGrid"/>
        <w:tblW w:w="8280" w:type="dxa"/>
        <w:tblInd w:w="835" w:type="dxa"/>
        <w:tblLook w:val="04A0" w:firstRow="1" w:lastRow="0" w:firstColumn="1" w:lastColumn="0" w:noHBand="0" w:noVBand="1"/>
      </w:tblPr>
      <w:tblGrid>
        <w:gridCol w:w="2160"/>
        <w:gridCol w:w="6120"/>
      </w:tblGrid>
      <w:tr w:rsidR="00032431" w:rsidTr="00873242">
        <w:trPr>
          <w:cnfStyle w:val="100000000000" w:firstRow="1" w:lastRow="0" w:firstColumn="0" w:lastColumn="0" w:oddVBand="0" w:evenVBand="0" w:oddHBand="0" w:evenHBand="0" w:firstRowFirstColumn="0" w:firstRowLastColumn="0" w:lastRowFirstColumn="0" w:lastRowLastColumn="0"/>
          <w:tblHeader/>
        </w:trPr>
        <w:tc>
          <w:tcPr>
            <w:tcW w:w="2160" w:type="dxa"/>
          </w:tcPr>
          <w:p w:rsidR="00032431" w:rsidRDefault="00032431" w:rsidP="00873242">
            <w:pPr>
              <w:pStyle w:val="tableheading"/>
            </w:pPr>
            <w:r>
              <w:t>Field name</w:t>
            </w:r>
          </w:p>
        </w:tc>
        <w:tc>
          <w:tcPr>
            <w:tcW w:w="6120" w:type="dxa"/>
          </w:tcPr>
          <w:p w:rsidR="00032431" w:rsidRDefault="00032431" w:rsidP="00873242">
            <w:pPr>
              <w:pStyle w:val="tableheading"/>
            </w:pPr>
            <w:r>
              <w:t>Description</w:t>
            </w:r>
          </w:p>
        </w:tc>
      </w:tr>
      <w:tr w:rsidR="00032431" w:rsidTr="00873242">
        <w:tc>
          <w:tcPr>
            <w:tcW w:w="2160" w:type="dxa"/>
          </w:tcPr>
          <w:p w:rsidR="00032431" w:rsidRDefault="00032431" w:rsidP="00873242">
            <w:pPr>
              <w:pStyle w:val="tableentry"/>
            </w:pPr>
            <w:r>
              <w:t>version</w:t>
            </w:r>
          </w:p>
        </w:tc>
        <w:tc>
          <w:tcPr>
            <w:tcW w:w="6120" w:type="dxa"/>
          </w:tcPr>
          <w:p w:rsidR="00032431" w:rsidRDefault="00032431" w:rsidP="00353EB2">
            <w:pPr>
              <w:pStyle w:val="tablebulletlvl1"/>
            </w:pPr>
            <w:proofErr w:type="gramStart"/>
            <w:r>
              <w:t>version</w:t>
            </w:r>
            <w:proofErr w:type="gramEnd"/>
            <w:r>
              <w:t xml:space="preserve"> is 5.  </w:t>
            </w:r>
          </w:p>
          <w:p w:rsidR="00032431" w:rsidRDefault="00032431" w:rsidP="00353EB2">
            <w:pPr>
              <w:pStyle w:val="tablebulletlvl1"/>
            </w:pPr>
            <w:r>
              <w:t>ECC curve is NIST P-256</w:t>
            </w:r>
          </w:p>
          <w:p w:rsidR="00032431" w:rsidRDefault="00032431" w:rsidP="00353EB2">
            <w:pPr>
              <w:pStyle w:val="tablebulletlvl1"/>
            </w:pPr>
            <w:r>
              <w:t>External Data digest algorithm is SHA-256.</w:t>
            </w:r>
          </w:p>
          <w:p w:rsidR="00032431" w:rsidRDefault="00032431" w:rsidP="00353EB2">
            <w:pPr>
              <w:pStyle w:val="tablebulletlvl1"/>
            </w:pPr>
            <w:r>
              <w:t>DSA algorithm is ECC NIST P-256 DSA.</w:t>
            </w:r>
          </w:p>
        </w:tc>
      </w:tr>
      <w:tr w:rsidR="00032431" w:rsidTr="00873242">
        <w:tc>
          <w:tcPr>
            <w:tcW w:w="2160" w:type="dxa"/>
          </w:tcPr>
          <w:p w:rsidR="00032431" w:rsidRPr="0081596B" w:rsidRDefault="00032431" w:rsidP="00873242">
            <w:pPr>
              <w:pStyle w:val="tableentry"/>
            </w:pPr>
            <w:r w:rsidRPr="0081596B">
              <w:t>issuer</w:t>
            </w:r>
          </w:p>
        </w:tc>
        <w:tc>
          <w:tcPr>
            <w:tcW w:w="6120" w:type="dxa"/>
          </w:tcPr>
          <w:p w:rsidR="00032431" w:rsidRPr="0081596B" w:rsidRDefault="00353EB2" w:rsidP="00353EB2">
            <w:pPr>
              <w:pStyle w:val="tableentry"/>
            </w:pPr>
            <w:r>
              <w:t>I</w:t>
            </w:r>
            <w:r w:rsidR="00032431" w:rsidRPr="0081596B">
              <w:t>ssuer public key</w:t>
            </w:r>
            <w:r>
              <w:t>.</w:t>
            </w:r>
          </w:p>
        </w:tc>
      </w:tr>
      <w:tr w:rsidR="00032431" w:rsidTr="00873242">
        <w:tc>
          <w:tcPr>
            <w:tcW w:w="2160" w:type="dxa"/>
          </w:tcPr>
          <w:p w:rsidR="00032431" w:rsidRPr="0081596B" w:rsidRDefault="00032431" w:rsidP="00873242">
            <w:pPr>
              <w:pStyle w:val="tableentry"/>
            </w:pPr>
            <w:r w:rsidRPr="0081596B">
              <w:t>subject</w:t>
            </w:r>
          </w:p>
        </w:tc>
        <w:tc>
          <w:tcPr>
            <w:tcW w:w="6120" w:type="dxa"/>
          </w:tcPr>
          <w:p w:rsidR="00032431" w:rsidRPr="0081596B" w:rsidRDefault="00353EB2" w:rsidP="001C119B">
            <w:pPr>
              <w:pStyle w:val="tableentry"/>
            </w:pPr>
            <w:r>
              <w:t>Su</w:t>
            </w:r>
            <w:r w:rsidR="00032431" w:rsidRPr="0081596B">
              <w:t xml:space="preserve">bject field holding the </w:t>
            </w:r>
            <w:r w:rsidR="001C119B">
              <w:t>certificate holder’s</w:t>
            </w:r>
            <w:r w:rsidR="001C119B" w:rsidRPr="0081596B">
              <w:t xml:space="preserve"> </w:t>
            </w:r>
            <w:r w:rsidR="00032431" w:rsidRPr="0081596B">
              <w:t>public key</w:t>
            </w:r>
            <w:r>
              <w:t>.</w:t>
            </w:r>
          </w:p>
        </w:tc>
      </w:tr>
      <w:tr w:rsidR="00032431" w:rsidTr="00873242">
        <w:tc>
          <w:tcPr>
            <w:tcW w:w="2160" w:type="dxa"/>
          </w:tcPr>
          <w:p w:rsidR="00032431" w:rsidRPr="0081596B" w:rsidRDefault="00032431" w:rsidP="00873242">
            <w:pPr>
              <w:pStyle w:val="tableentry"/>
            </w:pPr>
            <w:r w:rsidRPr="0081596B">
              <w:t>validityFrom</w:t>
            </w:r>
          </w:p>
        </w:tc>
        <w:tc>
          <w:tcPr>
            <w:tcW w:w="6120" w:type="dxa"/>
          </w:tcPr>
          <w:p w:rsidR="00032431" w:rsidRPr="0081596B" w:rsidRDefault="00353EB2" w:rsidP="00C07A1B">
            <w:pPr>
              <w:pStyle w:val="tableentry"/>
            </w:pPr>
            <w:r>
              <w:t>V</w:t>
            </w:r>
            <w:r w:rsidR="00C07A1B">
              <w:t xml:space="preserve">alidity period. </w:t>
            </w:r>
            <w:r w:rsidR="00032431" w:rsidRPr="0081596B">
              <w:t>Subfield Valid From. It’s represented in seconds since EPOCH Jan 1, 1970</w:t>
            </w:r>
            <w:r>
              <w:t>.</w:t>
            </w:r>
          </w:p>
        </w:tc>
      </w:tr>
      <w:tr w:rsidR="00032431" w:rsidTr="00873242">
        <w:tc>
          <w:tcPr>
            <w:tcW w:w="2160" w:type="dxa"/>
          </w:tcPr>
          <w:p w:rsidR="00032431" w:rsidRPr="0081596B" w:rsidRDefault="00032431" w:rsidP="00873242">
            <w:pPr>
              <w:pStyle w:val="tableentry"/>
            </w:pPr>
            <w:r w:rsidRPr="0081596B">
              <w:t>validityTo</w:t>
            </w:r>
          </w:p>
        </w:tc>
        <w:tc>
          <w:tcPr>
            <w:tcW w:w="6120" w:type="dxa"/>
          </w:tcPr>
          <w:p w:rsidR="00032431" w:rsidRPr="0081596B" w:rsidRDefault="00353EB2" w:rsidP="00C07A1B">
            <w:pPr>
              <w:pStyle w:val="tableentry"/>
            </w:pPr>
            <w:r>
              <w:t>V</w:t>
            </w:r>
            <w:r w:rsidR="00C07A1B">
              <w:t xml:space="preserve">alidity period. </w:t>
            </w:r>
            <w:r w:rsidR="00032431" w:rsidRPr="0081596B">
              <w:t>Subfield ValidTo. It’s represented in seconds since EPOCH Jan 1, 1970</w:t>
            </w:r>
            <w:r>
              <w:t>.</w:t>
            </w:r>
          </w:p>
        </w:tc>
      </w:tr>
      <w:tr w:rsidR="00032431" w:rsidTr="00873242">
        <w:tc>
          <w:tcPr>
            <w:tcW w:w="2160" w:type="dxa"/>
          </w:tcPr>
          <w:p w:rsidR="00032431" w:rsidRPr="0081596B" w:rsidRDefault="00032431" w:rsidP="00873242">
            <w:pPr>
              <w:pStyle w:val="tableentry"/>
            </w:pPr>
            <w:r w:rsidRPr="0081596B">
              <w:t>delegate</w:t>
            </w:r>
          </w:p>
        </w:tc>
        <w:tc>
          <w:tcPr>
            <w:tcW w:w="6120" w:type="dxa"/>
          </w:tcPr>
          <w:p w:rsidR="00032431" w:rsidRPr="0081596B" w:rsidRDefault="00353EB2" w:rsidP="00353EB2">
            <w:pPr>
              <w:pStyle w:val="tableentry"/>
            </w:pPr>
            <w:r>
              <w:t>D</w:t>
            </w:r>
            <w:r w:rsidR="00C07A1B">
              <w:t xml:space="preserve">elegate flag. </w:t>
            </w:r>
            <w:r w:rsidR="00032431" w:rsidRPr="0081596B">
              <w:t>Must be set to false.</w:t>
            </w:r>
          </w:p>
        </w:tc>
      </w:tr>
      <w:tr w:rsidR="00032431" w:rsidTr="00873242">
        <w:tc>
          <w:tcPr>
            <w:tcW w:w="2160" w:type="dxa"/>
          </w:tcPr>
          <w:p w:rsidR="00032431" w:rsidRPr="000E5B53" w:rsidRDefault="00010F2A" w:rsidP="00032431">
            <w:pPr>
              <w:pStyle w:val="tableentry"/>
            </w:pPr>
            <w:r>
              <w:t>g</w:t>
            </w:r>
            <w:r w:rsidR="00032431" w:rsidRPr="000E5B53">
              <w:t>uild</w:t>
            </w:r>
          </w:p>
        </w:tc>
        <w:tc>
          <w:tcPr>
            <w:tcW w:w="6120" w:type="dxa"/>
          </w:tcPr>
          <w:p w:rsidR="00032431" w:rsidRDefault="001C119B" w:rsidP="00C07A1B">
            <w:pPr>
              <w:pStyle w:val="tableentry"/>
            </w:pPr>
            <w:r>
              <w:t>Locally defined</w:t>
            </w:r>
            <w:r w:rsidR="00C07A1B">
              <w:t xml:space="preserve">guild ID. </w:t>
            </w:r>
            <w:r w:rsidR="00032431" w:rsidRPr="000E5B53">
              <w:t xml:space="preserve">All membership certificates issued by the subject or its delegates will be treated as equivalences the </w:t>
            </w:r>
            <w:r>
              <w:t>locally defined</w:t>
            </w:r>
            <w:r w:rsidR="00032431" w:rsidRPr="000E5B53">
              <w:t>guild.</w:t>
            </w:r>
          </w:p>
        </w:tc>
      </w:tr>
      <w:tr w:rsidR="00032431" w:rsidTr="00873242">
        <w:tc>
          <w:tcPr>
            <w:tcW w:w="2160" w:type="dxa"/>
          </w:tcPr>
          <w:p w:rsidR="00032431" w:rsidRPr="0081596B" w:rsidRDefault="00032431" w:rsidP="00873242">
            <w:pPr>
              <w:pStyle w:val="tableentry"/>
            </w:pPr>
            <w:r w:rsidRPr="0081596B">
              <w:t>sig</w:t>
            </w:r>
          </w:p>
        </w:tc>
        <w:tc>
          <w:tcPr>
            <w:tcW w:w="6120" w:type="dxa"/>
          </w:tcPr>
          <w:p w:rsidR="00032431" w:rsidRDefault="00C07A1B" w:rsidP="00873242">
            <w:pPr>
              <w:pStyle w:val="tableentry"/>
            </w:pPr>
            <w:r w:rsidRPr="0081596B">
              <w:t>DSA signature</w:t>
            </w:r>
            <w:r>
              <w:t>, which</w:t>
            </w:r>
            <w:r w:rsidR="00032431" w:rsidRPr="0081596B">
              <w:t xml:space="preserve"> is computed over the fields from subject field to </w:t>
            </w:r>
            <w:proofErr w:type="gramStart"/>
            <w:r w:rsidR="00010F2A">
              <w:t xml:space="preserve">guild </w:t>
            </w:r>
            <w:r w:rsidR="00032431" w:rsidRPr="0081596B">
              <w:t xml:space="preserve"> field</w:t>
            </w:r>
            <w:proofErr w:type="gramEnd"/>
            <w:r w:rsidR="00032431" w:rsidRPr="0081596B">
              <w:t xml:space="preserve"> by the issuer.  </w:t>
            </w:r>
          </w:p>
        </w:tc>
      </w:tr>
    </w:tbl>
    <w:p w:rsidR="00032431" w:rsidRDefault="00032431" w:rsidP="00032431">
      <w:pPr>
        <w:pStyle w:val="Heading2"/>
      </w:pPr>
      <w:bookmarkStart w:id="94" w:name="_Toc395257858"/>
      <w:r>
        <w:t>Sample use cases</w:t>
      </w:r>
      <w:bookmarkEnd w:id="94"/>
    </w:p>
    <w:p w:rsidR="00010F2A" w:rsidRPr="007D1AAA" w:rsidRDefault="00010F2A" w:rsidP="00373FF5">
      <w:pPr>
        <w:pStyle w:val="body"/>
      </w:pPr>
      <w:r>
        <w:t>The solution listed here for the use cases is just a typical solution.  It is not intended to be the only solution.</w:t>
      </w:r>
    </w:p>
    <w:p w:rsidR="00032431" w:rsidRDefault="00032431" w:rsidP="00032431">
      <w:pPr>
        <w:pStyle w:val="Heading3"/>
      </w:pPr>
      <w:bookmarkStart w:id="95" w:name="_Toc395257859"/>
      <w:r>
        <w:t>Users and devices</w:t>
      </w:r>
      <w:bookmarkEnd w:id="95"/>
    </w:p>
    <w:p w:rsidR="00032431" w:rsidRDefault="00353EB2" w:rsidP="00032431">
      <w:pPr>
        <w:pStyle w:val="body"/>
      </w:pPr>
      <w:r>
        <w:t xml:space="preserve">Users:  </w:t>
      </w:r>
      <w:r w:rsidR="00032431">
        <w:t>Dad, Mom, and son</w:t>
      </w:r>
    </w:p>
    <w:tbl>
      <w:tblPr>
        <w:tblStyle w:val="TableGrid"/>
        <w:tblW w:w="8870" w:type="dxa"/>
        <w:tblInd w:w="835" w:type="dxa"/>
        <w:tblLook w:val="04A0" w:firstRow="1" w:lastRow="0" w:firstColumn="1" w:lastColumn="0" w:noHBand="0" w:noVBand="1"/>
      </w:tblPr>
      <w:tblGrid>
        <w:gridCol w:w="1980"/>
        <w:gridCol w:w="2520"/>
        <w:gridCol w:w="4370"/>
      </w:tblGrid>
      <w:tr w:rsidR="00032431" w:rsidTr="005700B0">
        <w:trPr>
          <w:cnfStyle w:val="100000000000" w:firstRow="1" w:lastRow="0" w:firstColumn="0" w:lastColumn="0" w:oddVBand="0" w:evenVBand="0" w:oddHBand="0" w:evenHBand="0" w:firstRowFirstColumn="0" w:firstRowLastColumn="0" w:lastRowFirstColumn="0" w:lastRowLastColumn="0"/>
          <w:tblHeader/>
        </w:trPr>
        <w:tc>
          <w:tcPr>
            <w:tcW w:w="1980" w:type="dxa"/>
          </w:tcPr>
          <w:p w:rsidR="00032431" w:rsidRDefault="00032431" w:rsidP="00032431">
            <w:pPr>
              <w:pStyle w:val="tableheading"/>
            </w:pPr>
            <w:r>
              <w:t>Room</w:t>
            </w:r>
          </w:p>
        </w:tc>
        <w:tc>
          <w:tcPr>
            <w:tcW w:w="2520" w:type="dxa"/>
          </w:tcPr>
          <w:p w:rsidR="00032431" w:rsidRDefault="00032431" w:rsidP="00032431">
            <w:pPr>
              <w:pStyle w:val="tableheading"/>
            </w:pPr>
            <w:r>
              <w:t>Devices</w:t>
            </w:r>
          </w:p>
        </w:tc>
        <w:tc>
          <w:tcPr>
            <w:tcW w:w="4370" w:type="dxa"/>
          </w:tcPr>
          <w:p w:rsidR="00032431" w:rsidRDefault="00032431" w:rsidP="00032431">
            <w:pPr>
              <w:pStyle w:val="tableheading"/>
            </w:pPr>
            <w:r>
              <w:t>Notes</w:t>
            </w:r>
          </w:p>
        </w:tc>
      </w:tr>
      <w:tr w:rsidR="00032431" w:rsidTr="005700B0">
        <w:tc>
          <w:tcPr>
            <w:tcW w:w="1980" w:type="dxa"/>
          </w:tcPr>
          <w:p w:rsidR="00032431" w:rsidRPr="00C66DD3" w:rsidRDefault="00032431" w:rsidP="009235C6">
            <w:pPr>
              <w:pStyle w:val="tableentry"/>
            </w:pPr>
            <w:r w:rsidRPr="00C66DD3">
              <w:t xml:space="preserve">Living </w:t>
            </w:r>
            <w:r w:rsidR="009235C6">
              <w:t>r</w:t>
            </w:r>
            <w:r w:rsidRPr="00C66DD3">
              <w:t>oom</w:t>
            </w:r>
          </w:p>
        </w:tc>
        <w:tc>
          <w:tcPr>
            <w:tcW w:w="2520" w:type="dxa"/>
          </w:tcPr>
          <w:p w:rsidR="00032431" w:rsidRPr="00C66DD3" w:rsidRDefault="00032431" w:rsidP="0042104D">
            <w:pPr>
              <w:pStyle w:val="tableentry"/>
            </w:pPr>
            <w:r w:rsidRPr="00C66DD3">
              <w:t>TV, Set-</w:t>
            </w:r>
            <w:r w:rsidR="00353EB2">
              <w:t>t</w:t>
            </w:r>
            <w:r w:rsidRPr="00C66DD3">
              <w:t>op box, table</w:t>
            </w:r>
            <w:r w:rsidR="00353EB2">
              <w:t>t</w:t>
            </w:r>
            <w:r w:rsidRPr="00C66DD3">
              <w:t>,</w:t>
            </w:r>
            <w:r w:rsidR="001C119B">
              <w:t xml:space="preserve"> Network-attached Storage</w:t>
            </w:r>
            <w:r w:rsidR="0042104D">
              <w:t xml:space="preserve"> (NAS)</w:t>
            </w:r>
          </w:p>
        </w:tc>
        <w:tc>
          <w:tcPr>
            <w:tcW w:w="4370" w:type="dxa"/>
          </w:tcPr>
          <w:p w:rsidR="00032431" w:rsidRDefault="00032431" w:rsidP="00032431">
            <w:pPr>
              <w:pStyle w:val="tablebulletlvl1"/>
            </w:pPr>
            <w:r>
              <w:t>All devices owned by Dad</w:t>
            </w:r>
          </w:p>
          <w:p w:rsidR="00032431" w:rsidRDefault="00032431" w:rsidP="00032431">
            <w:pPr>
              <w:pStyle w:val="tablebulletlvl1"/>
            </w:pPr>
            <w:r>
              <w:t>All devices are accessible for the whole family</w:t>
            </w:r>
          </w:p>
          <w:p w:rsidR="00032431" w:rsidRPr="00032431" w:rsidRDefault="00353EB2" w:rsidP="00353EB2">
            <w:pPr>
              <w:pStyle w:val="tablebulletlvl1"/>
            </w:pPr>
            <w:r>
              <w:t>Tablet is managed by D</w:t>
            </w:r>
            <w:r w:rsidR="00032431">
              <w:t xml:space="preserve">ad, but the whole family </w:t>
            </w:r>
            <w:r>
              <w:t>can</w:t>
            </w:r>
            <w:r w:rsidR="00032431">
              <w:t xml:space="preserve"> use it</w:t>
            </w:r>
          </w:p>
        </w:tc>
      </w:tr>
      <w:tr w:rsidR="00032431" w:rsidTr="005700B0">
        <w:tc>
          <w:tcPr>
            <w:tcW w:w="1980" w:type="dxa"/>
          </w:tcPr>
          <w:p w:rsidR="00032431" w:rsidRPr="00C66DD3" w:rsidRDefault="00032431" w:rsidP="00032431">
            <w:pPr>
              <w:pStyle w:val="tableentry"/>
            </w:pPr>
            <w:r w:rsidRPr="00C66DD3">
              <w:t>Son’s bedroom</w:t>
            </w:r>
          </w:p>
        </w:tc>
        <w:tc>
          <w:tcPr>
            <w:tcW w:w="2520" w:type="dxa"/>
          </w:tcPr>
          <w:p w:rsidR="00032431" w:rsidRPr="00C66DD3" w:rsidRDefault="00032431" w:rsidP="00032431">
            <w:pPr>
              <w:pStyle w:val="tableentry"/>
            </w:pPr>
            <w:r w:rsidRPr="00C66DD3">
              <w:t>TV</w:t>
            </w:r>
          </w:p>
        </w:tc>
        <w:tc>
          <w:tcPr>
            <w:tcW w:w="4370" w:type="dxa"/>
          </w:tcPr>
          <w:p w:rsidR="00032431" w:rsidRDefault="00032431" w:rsidP="00032431">
            <w:pPr>
              <w:pStyle w:val="tablebulletlvl1"/>
            </w:pPr>
            <w:r>
              <w:t>Owned and managed by son</w:t>
            </w:r>
          </w:p>
          <w:p w:rsidR="00032431" w:rsidRPr="00032431" w:rsidRDefault="00032431" w:rsidP="00032431">
            <w:pPr>
              <w:pStyle w:val="tablebulletlvl1"/>
            </w:pPr>
            <w:r>
              <w:t xml:space="preserve">Devices are allowed to interact with living room devices but the parent </w:t>
            </w:r>
            <w:r w:rsidR="0038629C">
              <w:t xml:space="preserve">al </w:t>
            </w:r>
            <w:r>
              <w:t>control feature is denied.</w:t>
            </w:r>
          </w:p>
        </w:tc>
      </w:tr>
      <w:tr w:rsidR="00032431" w:rsidTr="005700B0">
        <w:tc>
          <w:tcPr>
            <w:tcW w:w="1980" w:type="dxa"/>
          </w:tcPr>
          <w:p w:rsidR="00032431" w:rsidRPr="00C66DD3" w:rsidRDefault="005700B0" w:rsidP="00032431">
            <w:pPr>
              <w:pStyle w:val="tableentry"/>
            </w:pPr>
            <w:r>
              <w:t>Master b</w:t>
            </w:r>
            <w:r w:rsidR="00032431" w:rsidRPr="00C66DD3">
              <w:t>edroom</w:t>
            </w:r>
          </w:p>
        </w:tc>
        <w:tc>
          <w:tcPr>
            <w:tcW w:w="2520" w:type="dxa"/>
          </w:tcPr>
          <w:p w:rsidR="00032431" w:rsidRDefault="00032431" w:rsidP="00032431">
            <w:pPr>
              <w:pStyle w:val="tableentry"/>
            </w:pPr>
            <w:r w:rsidRPr="00C66DD3">
              <w:t>TV, tablet</w:t>
            </w:r>
          </w:p>
        </w:tc>
        <w:tc>
          <w:tcPr>
            <w:tcW w:w="4370" w:type="dxa"/>
          </w:tcPr>
          <w:p w:rsidR="00032431" w:rsidRDefault="00032431" w:rsidP="00032431">
            <w:pPr>
              <w:pStyle w:val="tablebulletlvl1"/>
            </w:pPr>
            <w:r>
              <w:t>TV used by Mom and Dad only</w:t>
            </w:r>
          </w:p>
          <w:p w:rsidR="00032431" w:rsidRDefault="00032431" w:rsidP="00032431">
            <w:pPr>
              <w:pStyle w:val="tablebulletlvl1"/>
            </w:pPr>
            <w:r>
              <w:t>Tablet used by Dad only</w:t>
            </w:r>
          </w:p>
          <w:p w:rsidR="00032431" w:rsidRPr="00032431" w:rsidRDefault="00032431" w:rsidP="00032431">
            <w:pPr>
              <w:pStyle w:val="tablebulletlvl1"/>
            </w:pPr>
            <w:r>
              <w:t>Devices can interact with living room devices</w:t>
            </w:r>
          </w:p>
        </w:tc>
      </w:tr>
    </w:tbl>
    <w:p w:rsidR="00032431" w:rsidRDefault="007C706C" w:rsidP="005700B0">
      <w:pPr>
        <w:pStyle w:val="Heading3"/>
      </w:pPr>
      <w:bookmarkStart w:id="96" w:name="_Toc395257860"/>
      <w:r>
        <w:lastRenderedPageBreak/>
        <w:t>Users set up by Dad</w:t>
      </w:r>
      <w:bookmarkEnd w:id="96"/>
    </w:p>
    <w:p w:rsidR="005700B0" w:rsidRDefault="00E20D42" w:rsidP="005700B0">
      <w:pPr>
        <w:pStyle w:val="figureanchor"/>
      </w:pPr>
      <w:r>
        <w:object w:dxaOrig="10010" w:dyaOrig="8434">
          <v:shape id="_x0000_i1041" type="#_x0000_t75" style="width:434.25pt;height:366pt" o:ole="">
            <v:imagedata r:id="rId58" o:title=""/>
          </v:shape>
          <o:OLEObject Type="Embed" ProgID="Visio.Drawing.11" ShapeID="_x0000_i1041" DrawAspect="Content" ObjectID="_1469003086" r:id="rId59"/>
        </w:object>
      </w:r>
    </w:p>
    <w:p w:rsidR="005700B0" w:rsidRDefault="005700B0" w:rsidP="005700B0">
      <w:pPr>
        <w:pStyle w:val="Caption"/>
      </w:pPr>
      <w:bookmarkStart w:id="97" w:name="_Toc395257803"/>
      <w:proofErr w:type="gramStart"/>
      <w:r>
        <w:t xml:space="preserve">Figure </w:t>
      </w:r>
      <w:fldSimple w:instr=" STYLEREF 1 \s ">
        <w:r w:rsidR="0018624A">
          <w:rPr>
            <w:noProof/>
          </w:rPr>
          <w:t>2</w:t>
        </w:r>
      </w:fldSimple>
      <w:r w:rsidR="00F44246">
        <w:noBreakHyphen/>
      </w:r>
      <w:fldSimple w:instr=" SEQ Figure \* ARABIC \s 1 ">
        <w:r w:rsidR="0018624A">
          <w:rPr>
            <w:noProof/>
          </w:rPr>
          <w:t>15</w:t>
        </w:r>
      </w:fldSimple>
      <w:r>
        <w:t>.</w:t>
      </w:r>
      <w:proofErr w:type="gramEnd"/>
      <w:r>
        <w:t xml:space="preserve"> Use case - </w:t>
      </w:r>
      <w:r w:rsidR="007C706C">
        <w:t xml:space="preserve">users set up by </w:t>
      </w:r>
      <w:r>
        <w:t>Dad</w:t>
      </w:r>
      <w:bookmarkEnd w:id="97"/>
    </w:p>
    <w:p w:rsidR="005700B0" w:rsidRDefault="007C706C" w:rsidP="006229E9">
      <w:pPr>
        <w:pStyle w:val="Heading3"/>
      </w:pPr>
      <w:bookmarkStart w:id="98" w:name="_Toc395257861"/>
      <w:r>
        <w:lastRenderedPageBreak/>
        <w:t>Living room set up by Dad</w:t>
      </w:r>
      <w:bookmarkEnd w:id="98"/>
    </w:p>
    <w:p w:rsidR="006229E9" w:rsidRDefault="00C16835" w:rsidP="006229E9">
      <w:pPr>
        <w:pStyle w:val="figureanchor"/>
      </w:pPr>
      <w:r>
        <w:object w:dxaOrig="9403" w:dyaOrig="9442">
          <v:shape id="_x0000_i1042" type="#_x0000_t75" style="width:437.25pt;height:438.75pt" o:ole="">
            <v:imagedata r:id="rId60" o:title=""/>
          </v:shape>
          <o:OLEObject Type="Embed" ProgID="Visio.Drawing.11" ShapeID="_x0000_i1042" DrawAspect="Content" ObjectID="_1469003087" r:id="rId61"/>
        </w:object>
      </w:r>
    </w:p>
    <w:p w:rsidR="006229E9" w:rsidRDefault="006229E9" w:rsidP="006229E9">
      <w:pPr>
        <w:pStyle w:val="Caption"/>
      </w:pPr>
      <w:bookmarkStart w:id="99" w:name="_Toc395257804"/>
      <w:proofErr w:type="gramStart"/>
      <w:r>
        <w:t xml:space="preserve">Figure </w:t>
      </w:r>
      <w:fldSimple w:instr=" STYLEREF 1 \s ">
        <w:r w:rsidR="0018624A">
          <w:rPr>
            <w:noProof/>
          </w:rPr>
          <w:t>2</w:t>
        </w:r>
      </w:fldSimple>
      <w:r w:rsidR="00F44246">
        <w:noBreakHyphen/>
      </w:r>
      <w:fldSimple w:instr=" SEQ Figure \* ARABIC \s 1 ">
        <w:r w:rsidR="0018624A">
          <w:rPr>
            <w:noProof/>
          </w:rPr>
          <w:t>16</w:t>
        </w:r>
      </w:fldSimple>
      <w:r>
        <w:t>.</w:t>
      </w:r>
      <w:proofErr w:type="gramEnd"/>
      <w:r>
        <w:t xml:space="preserve"> </w:t>
      </w:r>
      <w:r w:rsidR="007C706C">
        <w:t>Use c</w:t>
      </w:r>
      <w:r w:rsidRPr="006229E9">
        <w:t xml:space="preserve">ase - </w:t>
      </w:r>
      <w:r w:rsidR="007C706C">
        <w:t xml:space="preserve">living room set up by </w:t>
      </w:r>
      <w:r w:rsidRPr="006229E9">
        <w:t>Dad</w:t>
      </w:r>
      <w:bookmarkEnd w:id="99"/>
    </w:p>
    <w:p w:rsidR="006229E9" w:rsidRDefault="007C706C" w:rsidP="006229E9">
      <w:pPr>
        <w:pStyle w:val="Heading3"/>
      </w:pPr>
      <w:bookmarkStart w:id="100" w:name="_Toc395257862"/>
      <w:r>
        <w:lastRenderedPageBreak/>
        <w:t>Son's bedroom set up by s</w:t>
      </w:r>
      <w:r w:rsidR="006229E9">
        <w:t>o</w:t>
      </w:r>
      <w:r>
        <w:t>n</w:t>
      </w:r>
      <w:bookmarkEnd w:id="100"/>
    </w:p>
    <w:p w:rsidR="006229E9" w:rsidRDefault="00C16835" w:rsidP="006229E9">
      <w:pPr>
        <w:pStyle w:val="figureanchor"/>
      </w:pPr>
      <w:r>
        <w:object w:dxaOrig="9691" w:dyaOrig="5050">
          <v:shape id="_x0000_i1043" type="#_x0000_t75" style="width:433.5pt;height:226.5pt" o:ole="">
            <v:imagedata r:id="rId62" o:title=""/>
          </v:shape>
          <o:OLEObject Type="Embed" ProgID="Visio.Drawing.11" ShapeID="_x0000_i1043" DrawAspect="Content" ObjectID="_1469003088" r:id="rId63"/>
        </w:object>
      </w:r>
    </w:p>
    <w:p w:rsidR="006229E9" w:rsidRDefault="006229E9" w:rsidP="006229E9">
      <w:pPr>
        <w:pStyle w:val="Caption"/>
      </w:pPr>
      <w:bookmarkStart w:id="101" w:name="_Toc395257805"/>
      <w:proofErr w:type="gramStart"/>
      <w:r>
        <w:t xml:space="preserve">Figure </w:t>
      </w:r>
      <w:fldSimple w:instr=" STYLEREF 1 \s ">
        <w:r w:rsidR="0018624A">
          <w:rPr>
            <w:noProof/>
          </w:rPr>
          <w:t>2</w:t>
        </w:r>
      </w:fldSimple>
      <w:r w:rsidR="00F44246">
        <w:noBreakHyphen/>
      </w:r>
      <w:fldSimple w:instr=" SEQ Figure \* ARABIC \s 1 ">
        <w:r w:rsidR="0018624A">
          <w:rPr>
            <w:noProof/>
          </w:rPr>
          <w:t>17</w:t>
        </w:r>
      </w:fldSimple>
      <w:r>
        <w:t>.</w:t>
      </w:r>
      <w:proofErr w:type="gramEnd"/>
      <w:r>
        <w:t xml:space="preserve"> Use case - </w:t>
      </w:r>
      <w:r w:rsidR="007C706C">
        <w:t>son's bedroom set up by s</w:t>
      </w:r>
      <w:r>
        <w:t>on</w:t>
      </w:r>
      <w:bookmarkEnd w:id="101"/>
    </w:p>
    <w:p w:rsidR="006229E9" w:rsidRDefault="007C706C" w:rsidP="00F44246">
      <w:pPr>
        <w:pStyle w:val="Heading3"/>
      </w:pPr>
      <w:bookmarkStart w:id="102" w:name="_Toc395257863"/>
      <w:r>
        <w:lastRenderedPageBreak/>
        <w:t>M</w:t>
      </w:r>
      <w:r w:rsidR="00F44246">
        <w:t>aster bedroom</w:t>
      </w:r>
      <w:r>
        <w:t xml:space="preserve"> set up by Dad</w:t>
      </w:r>
      <w:bookmarkEnd w:id="102"/>
    </w:p>
    <w:p w:rsidR="00F44246" w:rsidRDefault="006031B3" w:rsidP="00F44246">
      <w:pPr>
        <w:pStyle w:val="figureanchor"/>
      </w:pPr>
      <w:r>
        <w:object w:dxaOrig="9879" w:dyaOrig="8762">
          <v:shape id="_x0000_i1044" type="#_x0000_t75" style="width:433.5pt;height:384pt" o:ole="">
            <v:imagedata r:id="rId64" o:title=""/>
          </v:shape>
          <o:OLEObject Type="Embed" ProgID="Visio.Drawing.11" ShapeID="_x0000_i1044" DrawAspect="Content" ObjectID="_1469003089" r:id="rId65"/>
        </w:object>
      </w:r>
    </w:p>
    <w:p w:rsidR="00F44246" w:rsidRDefault="00F44246" w:rsidP="00F44246">
      <w:pPr>
        <w:pStyle w:val="Caption"/>
      </w:pPr>
      <w:bookmarkStart w:id="103" w:name="_Toc395257806"/>
      <w:proofErr w:type="gramStart"/>
      <w:r>
        <w:t xml:space="preserve">Figure </w:t>
      </w:r>
      <w:fldSimple w:instr=" STYLEREF 1 \s ">
        <w:r w:rsidR="0018624A">
          <w:rPr>
            <w:noProof/>
          </w:rPr>
          <w:t>2</w:t>
        </w:r>
      </w:fldSimple>
      <w:r>
        <w:noBreakHyphen/>
      </w:r>
      <w:fldSimple w:instr=" SEQ Figure \* ARABIC \s 1 ">
        <w:r w:rsidR="0018624A">
          <w:rPr>
            <w:noProof/>
          </w:rPr>
          <w:t>18</w:t>
        </w:r>
      </w:fldSimple>
      <w:r>
        <w:t>.</w:t>
      </w:r>
      <w:proofErr w:type="gramEnd"/>
      <w:r>
        <w:t xml:space="preserve"> Use case -</w:t>
      </w:r>
      <w:r w:rsidR="007C706C">
        <w:t xml:space="preserve"> master bedroom set up by </w:t>
      </w:r>
      <w:r>
        <w:t>Dad</w:t>
      </w:r>
      <w:bookmarkEnd w:id="103"/>
    </w:p>
    <w:p w:rsidR="001C52B8" w:rsidRDefault="0042104D" w:rsidP="001C52B8">
      <w:pPr>
        <w:pStyle w:val="Heading3"/>
      </w:pPr>
      <w:bookmarkStart w:id="104" w:name="_Toc395257864"/>
      <w:r>
        <w:lastRenderedPageBreak/>
        <w:t>Son can control different TVs in the house</w:t>
      </w:r>
      <w:bookmarkEnd w:id="104"/>
    </w:p>
    <w:p w:rsidR="00F44246" w:rsidRPr="00F44246" w:rsidRDefault="006031B3" w:rsidP="001C52B8">
      <w:pPr>
        <w:pStyle w:val="figureanchor"/>
      </w:pPr>
      <w:r>
        <w:object w:dxaOrig="11443" w:dyaOrig="10306">
          <v:shape id="_x0000_i1045" type="#_x0000_t75" style="width:439.5pt;height:396pt" o:ole="">
            <v:imagedata r:id="rId66" o:title=""/>
          </v:shape>
          <o:OLEObject Type="Embed" ProgID="Visio.Drawing.11" ShapeID="_x0000_i1045" DrawAspect="Content" ObjectID="_1469003090" r:id="rId67"/>
        </w:object>
      </w:r>
    </w:p>
    <w:p w:rsidR="00F44246" w:rsidRPr="00F44246" w:rsidRDefault="00F44246" w:rsidP="00F44246">
      <w:pPr>
        <w:pStyle w:val="Caption"/>
      </w:pPr>
      <w:bookmarkStart w:id="105" w:name="_Toc395257807"/>
      <w:proofErr w:type="gramStart"/>
      <w:r>
        <w:t xml:space="preserve">Figure </w:t>
      </w:r>
      <w:fldSimple w:instr=" STYLEREF 1 \s ">
        <w:r w:rsidR="0018624A">
          <w:rPr>
            <w:noProof/>
          </w:rPr>
          <w:t>2</w:t>
        </w:r>
      </w:fldSimple>
      <w:r>
        <w:noBreakHyphen/>
      </w:r>
      <w:fldSimple w:instr=" SEQ Figure \* ARABIC \s 1 ">
        <w:r w:rsidR="0018624A">
          <w:rPr>
            <w:noProof/>
          </w:rPr>
          <w:t>19</w:t>
        </w:r>
      </w:fldSimple>
      <w:r>
        <w:t>.</w:t>
      </w:r>
      <w:proofErr w:type="gramEnd"/>
      <w:r>
        <w:t xml:space="preserve"> Use case </w:t>
      </w:r>
      <w:r w:rsidR="00B34584">
        <w:t>–</w:t>
      </w:r>
      <w:r>
        <w:t xml:space="preserve"> </w:t>
      </w:r>
      <w:r w:rsidR="00B34584">
        <w:t>Son can control different TVs in the house</w:t>
      </w:r>
      <w:bookmarkEnd w:id="105"/>
    </w:p>
    <w:p w:rsidR="006229E9" w:rsidRDefault="00F44246" w:rsidP="00F44246">
      <w:pPr>
        <w:pStyle w:val="Heading3"/>
      </w:pPr>
      <w:bookmarkStart w:id="106" w:name="_Toc395257865"/>
      <w:r w:rsidRPr="00F44246">
        <w:lastRenderedPageBreak/>
        <w:t xml:space="preserve">Living </w:t>
      </w:r>
      <w:r w:rsidR="007C706C">
        <w:t>room t</w:t>
      </w:r>
      <w:r w:rsidRPr="00F44246">
        <w:t xml:space="preserve">ablet </w:t>
      </w:r>
      <w:r w:rsidR="007C706C">
        <w:t>c</w:t>
      </w:r>
      <w:r w:rsidRPr="00F44246">
        <w:t>ontrols TVs in the house</w:t>
      </w:r>
      <w:bookmarkEnd w:id="106"/>
    </w:p>
    <w:p w:rsidR="00F44246" w:rsidRDefault="006031B3" w:rsidP="00F44246">
      <w:pPr>
        <w:pStyle w:val="figureanchor"/>
      </w:pPr>
      <w:r>
        <w:object w:dxaOrig="11303" w:dyaOrig="10306">
          <v:shape id="_x0000_i1046" type="#_x0000_t75" style="width:427.5pt;height:390pt" o:ole="">
            <v:imagedata r:id="rId68" o:title=""/>
          </v:shape>
          <o:OLEObject Type="Embed" ProgID="Visio.Drawing.11" ShapeID="_x0000_i1046" DrawAspect="Content" ObjectID="_1469003091" r:id="rId69"/>
        </w:object>
      </w:r>
    </w:p>
    <w:p w:rsidR="00F44246" w:rsidRDefault="00F44246" w:rsidP="00F44246">
      <w:pPr>
        <w:pStyle w:val="Caption"/>
      </w:pPr>
      <w:bookmarkStart w:id="107" w:name="_Toc395257808"/>
      <w:proofErr w:type="gramStart"/>
      <w:r>
        <w:t xml:space="preserve">Figure </w:t>
      </w:r>
      <w:fldSimple w:instr=" STYLEREF 1 \s ">
        <w:r w:rsidR="0018624A">
          <w:rPr>
            <w:noProof/>
          </w:rPr>
          <w:t>2</w:t>
        </w:r>
      </w:fldSimple>
      <w:r>
        <w:noBreakHyphen/>
      </w:r>
      <w:fldSimple w:instr=" SEQ Figure \* ARABIC \s 1 ">
        <w:r w:rsidR="0018624A">
          <w:rPr>
            <w:noProof/>
          </w:rPr>
          <w:t>20</w:t>
        </w:r>
      </w:fldSimple>
      <w:r>
        <w:t>.</w:t>
      </w:r>
      <w:proofErr w:type="gramEnd"/>
      <w:r>
        <w:t xml:space="preserve"> Use case -</w:t>
      </w:r>
      <w:r w:rsidR="006450C1">
        <w:t xml:space="preserve"> </w:t>
      </w:r>
      <w:r>
        <w:t>Living room table</w:t>
      </w:r>
      <w:r w:rsidR="006450C1">
        <w:t>t</w:t>
      </w:r>
      <w:r>
        <w:t xml:space="preserve"> controls TVs</w:t>
      </w:r>
      <w:bookmarkEnd w:id="107"/>
    </w:p>
    <w:p w:rsidR="00F44246" w:rsidRDefault="00F44246" w:rsidP="00F44246">
      <w:pPr>
        <w:pStyle w:val="body"/>
      </w:pPr>
    </w:p>
    <w:p w:rsidR="00F44246" w:rsidRDefault="00F44246" w:rsidP="00F44246">
      <w:pPr>
        <w:pStyle w:val="body"/>
        <w:sectPr w:rsidR="00F44246" w:rsidSect="00815093">
          <w:pgSz w:w="12240" w:h="15840" w:code="1"/>
          <w:pgMar w:top="1440" w:right="1440" w:bottom="1440" w:left="1440" w:header="720" w:footer="432" w:gutter="0"/>
          <w:cols w:space="720"/>
          <w:titlePg/>
          <w:docGrid w:linePitch="326"/>
        </w:sectPr>
      </w:pPr>
    </w:p>
    <w:p w:rsidR="00F44246" w:rsidRDefault="00F44246" w:rsidP="00F44246">
      <w:pPr>
        <w:pStyle w:val="Heading1"/>
      </w:pPr>
      <w:bookmarkStart w:id="108" w:name="_Toc395257866"/>
      <w:r>
        <w:lastRenderedPageBreak/>
        <w:t>Future Considerations</w:t>
      </w:r>
      <w:bookmarkEnd w:id="108"/>
    </w:p>
    <w:p w:rsidR="00F44246" w:rsidRDefault="006450C1" w:rsidP="00F44246">
      <w:pPr>
        <w:pStyle w:val="Heading2"/>
      </w:pPr>
      <w:bookmarkStart w:id="109" w:name="_Toc395257867"/>
      <w:r>
        <w:t>Broadcast signals and m</w:t>
      </w:r>
      <w:r w:rsidR="00F44246">
        <w:t xml:space="preserve">ultipoint </w:t>
      </w:r>
      <w:r>
        <w:t>s</w:t>
      </w:r>
      <w:r w:rsidR="00F44246">
        <w:t>essions</w:t>
      </w:r>
      <w:bookmarkEnd w:id="109"/>
    </w:p>
    <w:p w:rsidR="00F44246" w:rsidRDefault="00F44246" w:rsidP="00F44246">
      <w:pPr>
        <w:pStyle w:val="body"/>
      </w:pPr>
      <w:r>
        <w:t>All security enhancements for broadcast signals and multipoint sessions will be consider</w:t>
      </w:r>
      <w:r w:rsidR="006450C1">
        <w:t>ed</w:t>
      </w:r>
      <w:r>
        <w:t xml:space="preserve"> in future releases of Security 2.0.</w:t>
      </w:r>
    </w:p>
    <w:p w:rsidR="005E5E51" w:rsidRPr="00A60EA9" w:rsidRDefault="00F44246" w:rsidP="00F44246">
      <w:pPr>
        <w:pStyle w:val="body"/>
      </w:pPr>
      <w:r>
        <w:br/>
      </w:r>
    </w:p>
    <w:p w:rsidR="005E5E51" w:rsidRPr="005E5E51" w:rsidRDefault="005E5E51" w:rsidP="00DD4D13">
      <w:pPr>
        <w:pStyle w:val="body1"/>
        <w:rPr>
          <w:lang w:eastAsia="ja-JP"/>
        </w:rPr>
      </w:pPr>
    </w:p>
    <w:sectPr w:rsidR="005E5E51" w:rsidRPr="005E5E51" w:rsidSect="00815093">
      <w:pgSz w:w="12240" w:h="15840" w:code="1"/>
      <w:pgMar w:top="1440" w:right="1440" w:bottom="1440" w:left="1440" w:header="720" w:footer="432"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16E6" w:rsidRDefault="002B16E6">
      <w:r>
        <w:separator/>
      </w:r>
    </w:p>
    <w:p w:rsidR="002B16E6" w:rsidRDefault="002B16E6"/>
    <w:p w:rsidR="002B16E6" w:rsidRDefault="002B16E6"/>
    <w:p w:rsidR="002B16E6" w:rsidRDefault="002B16E6"/>
  </w:endnote>
  <w:endnote w:type="continuationSeparator" w:id="0">
    <w:p w:rsidR="002B16E6" w:rsidRDefault="002B16E6">
      <w:r>
        <w:continuationSeparator/>
      </w:r>
    </w:p>
    <w:p w:rsidR="002B16E6" w:rsidRDefault="002B16E6"/>
    <w:p w:rsidR="002B16E6" w:rsidRDefault="002B16E6"/>
    <w:p w:rsidR="002B16E6" w:rsidRDefault="002B16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e Regular">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5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54E2" w:rsidRDefault="00F754E2" w:rsidP="00C31F4D">
    <w:pPr>
      <w:pStyle w:val="Footer"/>
    </w:pPr>
  </w:p>
  <w:p w:rsidR="00F754E2" w:rsidRDefault="00F754E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54E2" w:rsidRDefault="00F754E2" w:rsidP="00C31F4D">
    <w:pPr>
      <w:pStyle w:val="Footer"/>
    </w:pPr>
    <w:r>
      <w:t>Qualcomm Innovation Center, Inc.</w:t>
    </w:r>
    <w:r>
      <w:tab/>
    </w:r>
    <w:r>
      <w:fldChar w:fldCharType="begin"/>
    </w:r>
    <w:r>
      <w:instrText xml:space="preserve"> PAGE </w:instrText>
    </w:r>
    <w:r>
      <w:fldChar w:fldCharType="separate"/>
    </w:r>
    <w:r>
      <w:rPr>
        <w:noProof/>
      </w:rPr>
      <w:t>2</w:t>
    </w:r>
    <w:r>
      <w:rPr>
        <w:noProof/>
      </w:rPr>
      <w:fldChar w:fldCharType="end"/>
    </w:r>
    <w:r>
      <w:tab/>
    </w:r>
    <w:r w:rsidRPr="00E91E88">
      <w:rPr>
        <w:rStyle w:val="6pt"/>
      </w:rPr>
      <w:t>May contain U.S. and international export controlled information</w:t>
    </w:r>
  </w:p>
  <w:p w:rsidR="00F754E2" w:rsidRPr="00CF535A" w:rsidRDefault="00F754E2" w:rsidP="00C31F4D">
    <w:pPr>
      <w:pStyle w:val="Footer"/>
    </w:pPr>
    <w:r w:rsidRPr="00D06CAE">
      <w:t xml:space="preserve">This document is licensed under a Creative Commons Attribution-ShareAlike 3.0 Unported License; provided, that (i) any source code incorporated in this document is licensed under the Apache License version 2.0 </w:t>
    </w:r>
    <w:r w:rsidRPr="002E18C9">
      <w:rPr>
        <w:rFonts w:ascii="Arial Bold" w:hAnsi="Arial Bold"/>
        <w:b/>
        <w:caps/>
      </w:rPr>
      <w:t>and</w:t>
    </w:r>
    <w:r w:rsidRPr="002E18C9">
      <w:rPr>
        <w:b/>
      </w:rPr>
      <w:t xml:space="preserve"> (ii) </w:t>
    </w:r>
    <w:r w:rsidRPr="002E18C9">
      <w:rPr>
        <w:rFonts w:ascii="Arial Bold" w:hAnsi="Arial Bold"/>
        <w:b/>
        <w:caps/>
      </w:rPr>
      <w:t>this document and all information contained herein are provided on an “as-is” basis without warranty of any kind.</w:t>
    </w:r>
    <w:r>
      <w:rPr>
        <w:rFonts w:ascii="Arial Bold" w:hAnsi="Arial Bold"/>
        <w:b/>
        <w:caps/>
      </w:rPr>
      <w:br/>
    </w:r>
    <w:hyperlink r:id="rId1" w:history="1">
      <w:r w:rsidRPr="002E18C9">
        <w:rPr>
          <w:rStyle w:val="Hyperlink"/>
          <w:szCs w:val="14"/>
        </w:rPr>
        <w:t>Creative Commons Attribution-ShareAlike 3.0 Unported License</w:t>
      </w:r>
    </w:hyperlink>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54E2" w:rsidRPr="004C1EE2" w:rsidRDefault="00F754E2" w:rsidP="005138EE">
    <w:pPr>
      <w:pStyle w:val="titlepg-diststmt"/>
      <w:rPr>
        <w:rFonts w:ascii="Arial" w:hAnsi="Arial" w:cs="Arial"/>
        <w:sz w:val="18"/>
        <w:szCs w:val="18"/>
      </w:rPr>
    </w:pPr>
    <w:r w:rsidRPr="004C1EE2">
      <w:rPr>
        <w:rFonts w:ascii="Arial" w:hAnsi="Arial" w:cs="Arial"/>
        <w:sz w:val="18"/>
        <w:szCs w:val="18"/>
      </w:rPr>
      <w:t>This work is licensed under a Creative Commons Attribution 4.0 International License.</w:t>
    </w:r>
  </w:p>
  <w:p w:rsidR="00F754E2" w:rsidRPr="004C1EE2" w:rsidRDefault="00F754E2" w:rsidP="00614FA1">
    <w:pPr>
      <w:pStyle w:val="Spacer"/>
    </w:pPr>
  </w:p>
  <w:p w:rsidR="00F754E2" w:rsidRPr="004C1EE2" w:rsidRDefault="002B16E6" w:rsidP="005138EE">
    <w:pPr>
      <w:pStyle w:val="titlepg-diststmt"/>
      <w:rPr>
        <w:rFonts w:ascii="Arial" w:hAnsi="Arial" w:cs="Arial"/>
        <w:i/>
        <w:sz w:val="18"/>
        <w:szCs w:val="18"/>
      </w:rPr>
    </w:pPr>
    <w:hyperlink r:id="rId1" w:history="1">
      <w:r w:rsidR="00F754E2" w:rsidRPr="004C1EE2">
        <w:rPr>
          <w:rStyle w:val="Hyperlink"/>
          <w:rFonts w:ascii="Arial" w:hAnsi="Arial" w:cs="Arial"/>
          <w:i/>
          <w:sz w:val="18"/>
          <w:szCs w:val="18"/>
        </w:rPr>
        <w:t>http://creativecommons.org/licenses/by/4.0/</w:t>
      </w:r>
    </w:hyperlink>
  </w:p>
  <w:p w:rsidR="00F754E2" w:rsidRDefault="00F754E2" w:rsidP="00614FA1">
    <w:pPr>
      <w:pStyle w:val="Spacer"/>
    </w:pPr>
  </w:p>
  <w:p w:rsidR="00F754E2" w:rsidRDefault="00F754E2" w:rsidP="005138EE">
    <w:pPr>
      <w:pStyle w:val="titlepg-diststmt"/>
      <w:rPr>
        <w:rFonts w:ascii="Arial" w:hAnsi="Arial" w:cs="Arial"/>
        <w:sz w:val="18"/>
        <w:szCs w:val="18"/>
      </w:rPr>
    </w:pPr>
    <w:r>
      <w:rPr>
        <w:rFonts w:ascii="Arial" w:hAnsi="Arial" w:cs="Arial"/>
        <w:sz w:val="18"/>
        <w:szCs w:val="18"/>
      </w:rPr>
      <w:t>Any and all source code included in this work is licensed under the ISC License per the AllSeen Alliance IP Policy.</w:t>
    </w:r>
  </w:p>
  <w:p w:rsidR="00F754E2" w:rsidRDefault="00F754E2" w:rsidP="00614FA1">
    <w:pPr>
      <w:pStyle w:val="Spacer"/>
    </w:pPr>
  </w:p>
  <w:p w:rsidR="00F754E2" w:rsidRPr="00614FA1" w:rsidRDefault="002B16E6" w:rsidP="005138EE">
    <w:pPr>
      <w:pStyle w:val="titlepg-diststmt"/>
      <w:rPr>
        <w:rStyle w:val="Hyperlink"/>
        <w:rFonts w:ascii="Arial" w:hAnsi="Arial" w:cs="Arial"/>
        <w:i/>
        <w:sz w:val="18"/>
        <w:szCs w:val="18"/>
      </w:rPr>
    </w:pPr>
    <w:hyperlink r:id="rId2" w:tgtFrame="_blank" w:history="1">
      <w:r w:rsidR="00F754E2" w:rsidRPr="00614FA1">
        <w:rPr>
          <w:rStyle w:val="Hyperlink"/>
          <w:rFonts w:ascii="Arial" w:hAnsi="Arial" w:cs="Arial"/>
          <w:i/>
          <w:sz w:val="18"/>
          <w:szCs w:val="18"/>
        </w:rPr>
        <w:t>https://allseenalliance.org/allseen/ip-policy</w:t>
      </w:r>
    </w:hyperlink>
  </w:p>
  <w:p w:rsidR="00F754E2" w:rsidRDefault="00F754E2" w:rsidP="00614FA1">
    <w:pPr>
      <w:pStyle w:val="Spacer"/>
    </w:pPr>
  </w:p>
  <w:p w:rsidR="00F754E2" w:rsidRDefault="00F754E2" w:rsidP="005138EE">
    <w:pPr>
      <w:pStyle w:val="titlepg-diststmt"/>
      <w:rPr>
        <w:rFonts w:ascii="Arial" w:hAnsi="Arial" w:cs="Arial"/>
        <w:sz w:val="18"/>
        <w:szCs w:val="18"/>
      </w:rPr>
    </w:pPr>
    <w:r w:rsidRPr="004C1EE2">
      <w:rPr>
        <w:rFonts w:ascii="Arial" w:hAnsi="Arial" w:cs="Arial"/>
        <w:sz w:val="18"/>
        <w:szCs w:val="18"/>
      </w:rPr>
      <w:t xml:space="preserve">AllJoyn is a trademark of Qualcomm Innovation Center, Inc. AllJoyn is used here with permission to identify unmodified materials originating in the AllJoyn </w:t>
    </w:r>
    <w:r>
      <w:rPr>
        <w:rFonts w:ascii="Arial" w:hAnsi="Arial" w:cs="Arial"/>
        <w:sz w:val="18"/>
        <w:szCs w:val="18"/>
      </w:rPr>
      <w:t xml:space="preserve">open source </w:t>
    </w:r>
    <w:r w:rsidRPr="004C1EE2">
      <w:rPr>
        <w:rFonts w:ascii="Arial" w:hAnsi="Arial" w:cs="Arial"/>
        <w:sz w:val="18"/>
        <w:szCs w:val="18"/>
      </w:rPr>
      <w:t>project.</w:t>
    </w:r>
  </w:p>
  <w:p w:rsidR="00F754E2" w:rsidRDefault="00F754E2" w:rsidP="00614FA1">
    <w:pPr>
      <w:pStyle w:val="Spacer"/>
    </w:pPr>
  </w:p>
  <w:p w:rsidR="00F754E2" w:rsidRPr="00614FA1" w:rsidRDefault="00F754E2" w:rsidP="005138EE">
    <w:pPr>
      <w:pStyle w:val="titlepg-diststmt"/>
      <w:rPr>
        <w:rFonts w:ascii="Arial" w:hAnsi="Arial" w:cs="Arial"/>
        <w:sz w:val="18"/>
        <w:szCs w:val="18"/>
      </w:rPr>
    </w:pPr>
    <w:r w:rsidRPr="00614FA1">
      <w:rPr>
        <w:rFonts w:ascii="Arial" w:eastAsia="Times New Roman" w:hAnsi="Arial" w:cs="Arial"/>
        <w:sz w:val="18"/>
        <w:szCs w:val="18"/>
      </w:rPr>
      <w:t>Other products and brand names may be trademarks or registered trademarks of their respective owners.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54E2" w:rsidRDefault="002B16E6" w:rsidP="00C31F4D">
    <w:pPr>
      <w:pStyle w:val="Footer"/>
    </w:pPr>
    <w:sdt>
      <w:sdtPr>
        <w:alias w:val="Subject"/>
        <w:tag w:val=""/>
        <w:id w:val="-860657974"/>
        <w:showingPlcHdr/>
        <w:dataBinding w:prefixMappings="xmlns:ns0='http://purl.org/dc/elements/1.1/' xmlns:ns1='http://schemas.openxmlformats.org/package/2006/metadata/core-properties' " w:xpath="/ns1:coreProperties[1]/ns0:subject[1]" w:storeItemID="{6C3C8BC8-F283-45AE-878A-BAB7291924A1}"/>
        <w:text/>
      </w:sdtPr>
      <w:sdtEndPr/>
      <w:sdtContent>
        <w:r w:rsidR="00F754E2">
          <w:t xml:space="preserve">     </w:t>
        </w:r>
      </w:sdtContent>
    </w:sdt>
    <w:r w:rsidR="00F754E2">
      <w:tab/>
    </w:r>
    <w:r w:rsidR="00F754E2">
      <w:fldChar w:fldCharType="begin"/>
    </w:r>
    <w:r w:rsidR="00F754E2">
      <w:instrText xml:space="preserve"> PAGE </w:instrText>
    </w:r>
    <w:r w:rsidR="00F754E2">
      <w:fldChar w:fldCharType="separate"/>
    </w:r>
    <w:r w:rsidR="004E4EB3">
      <w:rPr>
        <w:noProof/>
      </w:rPr>
      <w:t>43</w:t>
    </w:r>
    <w:r w:rsidR="00F754E2">
      <w:rPr>
        <w:noProof/>
      </w:rPr>
      <w:fldChar w:fldCharType="end"/>
    </w:r>
    <w:r w:rsidR="00F754E2">
      <w:tab/>
    </w:r>
    <w:r w:rsidR="00F754E2">
      <w:rPr>
        <w:rStyle w:val="6pt"/>
        <w:sz w:val="14"/>
        <w:szCs w:val="14"/>
      </w:rPr>
      <w:t>AllSeen Alliance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54E2" w:rsidRPr="009A6A08" w:rsidRDefault="002B16E6" w:rsidP="00C31F4D">
    <w:pPr>
      <w:pStyle w:val="Footer"/>
      <w:rPr>
        <w:szCs w:val="14"/>
      </w:rPr>
    </w:pPr>
    <w:sdt>
      <w:sdtPr>
        <w:rPr>
          <w:szCs w:val="14"/>
        </w:rPr>
        <w:alias w:val="Subject"/>
        <w:tag w:val=""/>
        <w:id w:val="-1482383515"/>
        <w:showingPlcHdr/>
        <w:dataBinding w:prefixMappings="xmlns:ns0='http://purl.org/dc/elements/1.1/' xmlns:ns1='http://schemas.openxmlformats.org/package/2006/metadata/core-properties' " w:xpath="/ns1:coreProperties[1]/ns0:subject[1]" w:storeItemID="{6C3C8BC8-F283-45AE-878A-BAB7291924A1}"/>
        <w:text/>
      </w:sdtPr>
      <w:sdtEndPr/>
      <w:sdtContent>
        <w:r w:rsidR="00F754E2">
          <w:rPr>
            <w:szCs w:val="14"/>
          </w:rPr>
          <w:t xml:space="preserve">     </w:t>
        </w:r>
      </w:sdtContent>
    </w:sdt>
    <w:r w:rsidR="00F754E2" w:rsidRPr="009A6A08">
      <w:rPr>
        <w:szCs w:val="14"/>
      </w:rPr>
      <w:tab/>
    </w:r>
    <w:r w:rsidR="00F754E2" w:rsidRPr="009A6A08">
      <w:rPr>
        <w:szCs w:val="14"/>
      </w:rPr>
      <w:fldChar w:fldCharType="begin"/>
    </w:r>
    <w:r w:rsidR="00F754E2" w:rsidRPr="009A6A08">
      <w:rPr>
        <w:szCs w:val="14"/>
      </w:rPr>
      <w:instrText xml:space="preserve"> PAGE </w:instrText>
    </w:r>
    <w:r w:rsidR="00F754E2" w:rsidRPr="009A6A08">
      <w:rPr>
        <w:szCs w:val="14"/>
      </w:rPr>
      <w:fldChar w:fldCharType="separate"/>
    </w:r>
    <w:r w:rsidR="004E4EB3">
      <w:rPr>
        <w:noProof/>
        <w:szCs w:val="14"/>
      </w:rPr>
      <w:t>44</w:t>
    </w:r>
    <w:r w:rsidR="00F754E2" w:rsidRPr="009A6A08">
      <w:rPr>
        <w:szCs w:val="14"/>
      </w:rPr>
      <w:fldChar w:fldCharType="end"/>
    </w:r>
    <w:r w:rsidR="00F754E2" w:rsidRPr="009A6A08">
      <w:rPr>
        <w:szCs w:val="14"/>
      </w:rPr>
      <w:tab/>
    </w:r>
    <w:r w:rsidR="00F754E2">
      <w:rPr>
        <w:rStyle w:val="6pt"/>
        <w:sz w:val="14"/>
        <w:szCs w:val="14"/>
      </w:rPr>
      <w:t>AllSeen Alliance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16E6" w:rsidRDefault="002B16E6">
      <w:r>
        <w:separator/>
      </w:r>
    </w:p>
    <w:p w:rsidR="002B16E6" w:rsidRDefault="002B16E6"/>
    <w:p w:rsidR="002B16E6" w:rsidRDefault="002B16E6"/>
    <w:p w:rsidR="002B16E6" w:rsidRDefault="002B16E6"/>
  </w:footnote>
  <w:footnote w:type="continuationSeparator" w:id="0">
    <w:p w:rsidR="002B16E6" w:rsidRDefault="002B16E6">
      <w:r>
        <w:continuationSeparator/>
      </w:r>
    </w:p>
    <w:p w:rsidR="002B16E6" w:rsidRDefault="002B16E6"/>
    <w:p w:rsidR="002B16E6" w:rsidRDefault="002B16E6"/>
    <w:p w:rsidR="002B16E6" w:rsidRDefault="002B16E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54E2" w:rsidRDefault="00F754E2" w:rsidP="006F59BD"/>
  <w:p w:rsidR="00F754E2" w:rsidRDefault="00F754E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54E2" w:rsidRPr="00C2377F" w:rsidRDefault="00993D92" w:rsidP="00C76273">
    <w:pPr>
      <w:pStyle w:val="Header"/>
    </w:pPr>
    <w:fldSimple w:instr=" STYLEREF  DocTitle  \* MERGEFORMAT ">
      <w:r w:rsidR="00F754E2">
        <w:rPr>
          <w:noProof/>
        </w:rPr>
        <w:t>AllJoyn™ Security 2.0 Feature</w:t>
      </w:r>
    </w:fldSimple>
    <w:r w:rsidR="00F754E2">
      <w:tab/>
      <w:t>Contents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54E2" w:rsidRPr="0041767B" w:rsidRDefault="002B16E6" w:rsidP="00DB6F8B">
    <w:pPr>
      <w:pStyle w:val="Headercoverpage"/>
      <w:tabs>
        <w:tab w:val="right" w:pos="9360"/>
      </w:tabs>
    </w:pPr>
    <w:r>
      <w:pict w14:anchorId="5E362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1in;margin-top:-108pt;width:612pt;height:11in;z-index:-251658752;mso-wrap-edited:f;mso-position-horizontal-relative:margin;mso-position-vertical-relative:margin" wrapcoords="-26 0 -26 21559 21600 21559 21600 0 -26 0">
          <v:imagedata r:id="rId1" o:title="Allseen_word_111813"/>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54E2" w:rsidRPr="00C2377F" w:rsidRDefault="00993D92" w:rsidP="00AE4C57">
    <w:pPr>
      <w:pStyle w:val="Header"/>
    </w:pPr>
    <w:fldSimple w:instr=" STYLEREF  DocTitle  \* MERGEFORMAT ">
      <w:r w:rsidR="004E4EB3">
        <w:rPr>
          <w:noProof/>
        </w:rPr>
        <w:t>AllJoyn™ Security 2.0 Feature</w:t>
      </w:r>
    </w:fldSimple>
    <w:r w:rsidR="00F754E2">
      <w:t xml:space="preserve"> </w:t>
    </w:r>
    <w:fldSimple w:instr=" STYLEREF  DocSubtitle  \* MERGEFORMAT ">
      <w:r w:rsidR="004E4EB3">
        <w:rPr>
          <w:noProof/>
        </w:rPr>
        <w:t>High-Level Design Document</w:t>
      </w:r>
    </w:fldSimple>
    <w:r w:rsidR="00F754E2">
      <w:tab/>
      <w:t>Contents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54E2" w:rsidRPr="00EF56CF" w:rsidRDefault="00F754E2" w:rsidP="00AE4C57">
    <w:pPr>
      <w:pStyle w:val="Header1stpag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54E2" w:rsidRPr="00815093" w:rsidRDefault="00993D92" w:rsidP="00815093">
    <w:pPr>
      <w:pStyle w:val="Header"/>
    </w:pPr>
    <w:fldSimple w:instr=" STYLEREF  DocTitle  \* MERGEFORMAT ">
      <w:r w:rsidR="004E4EB3">
        <w:rPr>
          <w:noProof/>
        </w:rPr>
        <w:t>AllJoyn™ Security 2.0 Feature</w:t>
      </w:r>
    </w:fldSimple>
    <w:r w:rsidR="00F754E2">
      <w:t xml:space="preserve"> </w:t>
    </w:r>
    <w:fldSimple w:instr=" STYLEREF  DocSubtitle  \* MERGEFORMAT ">
      <w:r w:rsidR="004E4EB3">
        <w:rPr>
          <w:noProof/>
        </w:rPr>
        <w:t>High-Level Design Document</w:t>
      </w:r>
    </w:fldSimple>
    <w:r w:rsidR="00F754E2">
      <w:tab/>
    </w:r>
    <w:fldSimple w:instr=" STYLEREF  &quot;Heading 1&quot;  \* MERGEFORMAT ">
      <w:r w:rsidR="004E4EB3">
        <w:rPr>
          <w:noProof/>
        </w:rPr>
        <w:t>System Design</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9DA570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1CE8E2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D6A2CF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546AC478"/>
    <w:lvl w:ilvl="0">
      <w:start w:val="1"/>
      <w:numFmt w:val="decimal"/>
      <w:pStyle w:val="ListNumber2"/>
      <w:lvlText w:val="%1."/>
      <w:lvlJc w:val="left"/>
      <w:pPr>
        <w:tabs>
          <w:tab w:val="num" w:pos="720"/>
        </w:tabs>
        <w:ind w:left="720" w:hanging="360"/>
      </w:pPr>
    </w:lvl>
  </w:abstractNum>
  <w:abstractNum w:abstractNumId="4">
    <w:nsid w:val="FFFFFF80"/>
    <w:multiLevelType w:val="singleLevel"/>
    <w:tmpl w:val="73DEA31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D84A9B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334D29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69988AF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BF4ECDB6"/>
    <w:lvl w:ilvl="0">
      <w:start w:val="1"/>
      <w:numFmt w:val="decimal"/>
      <w:pStyle w:val="ListNumber"/>
      <w:lvlText w:val="%1."/>
      <w:lvlJc w:val="left"/>
      <w:pPr>
        <w:tabs>
          <w:tab w:val="num" w:pos="360"/>
        </w:tabs>
        <w:ind w:left="360" w:hanging="360"/>
      </w:pPr>
    </w:lvl>
  </w:abstractNum>
  <w:abstractNum w:abstractNumId="9">
    <w:nsid w:val="FFFFFF89"/>
    <w:multiLevelType w:val="singleLevel"/>
    <w:tmpl w:val="F126BFA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1B2B91"/>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042252E"/>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0875A1E"/>
    <w:multiLevelType w:val="hybridMultilevel"/>
    <w:tmpl w:val="DE0276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12B015E"/>
    <w:multiLevelType w:val="hybridMultilevel"/>
    <w:tmpl w:val="E79023F0"/>
    <w:lvl w:ilvl="0" w:tplc="57549122">
      <w:start w:val="16"/>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01387CC0"/>
    <w:multiLevelType w:val="hybridMultilevel"/>
    <w:tmpl w:val="BF860796"/>
    <w:lvl w:ilvl="0" w:tplc="7562B328">
      <w:start w:val="1"/>
      <w:numFmt w:val="bullet"/>
      <w:pStyle w:val="bulletlv4"/>
      <w:lvlText w:val=""/>
      <w:lvlJc w:val="left"/>
      <w:pPr>
        <w:tabs>
          <w:tab w:val="num" w:pos="2160"/>
        </w:tabs>
        <w:ind w:left="2160" w:hanging="360"/>
      </w:pPr>
      <w:rPr>
        <w:rFonts w:ascii="Symbol" w:hAnsi="Symbol" w:hint="default"/>
        <w:sz w:val="16"/>
        <w:szCs w:val="16"/>
      </w:rPr>
    </w:lvl>
    <w:lvl w:ilvl="1" w:tplc="04090003" w:tentative="1">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15">
    <w:nsid w:val="051C3582"/>
    <w:multiLevelType w:val="hybridMultilevel"/>
    <w:tmpl w:val="158AA3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053C741B"/>
    <w:multiLevelType w:val="multilevel"/>
    <w:tmpl w:val="03A06618"/>
    <w:lvl w:ilvl="0">
      <w:start w:val="1"/>
      <w:numFmt w:val="decimal"/>
      <w:lvlRestart w:val="0"/>
      <w:lvlText w:val="%1."/>
      <w:lvlJc w:val="left"/>
      <w:pPr>
        <w:tabs>
          <w:tab w:val="num" w:pos="1080"/>
        </w:tabs>
        <w:ind w:left="1080" w:hanging="360"/>
      </w:pPr>
      <w:rPr>
        <w:rFonts w:ascii="Arial" w:hAnsi="Arial" w:cs="Arial"/>
        <w:b w:val="0"/>
        <w:i w:val="0"/>
        <w:sz w:val="18"/>
      </w:rPr>
    </w:lvl>
    <w:lvl w:ilvl="1">
      <w:start w:val="1"/>
      <w:numFmt w:val="lowerLetter"/>
      <w:lvlText w:val="%2."/>
      <w:lvlJc w:val="left"/>
      <w:pPr>
        <w:tabs>
          <w:tab w:val="num" w:pos="1440"/>
        </w:tabs>
        <w:ind w:left="1440" w:hanging="360"/>
      </w:pPr>
      <w:rPr>
        <w:rFonts w:ascii="Arial" w:hAnsi="Arial" w:cs="Arial"/>
        <w:sz w:val="18"/>
      </w:rPr>
    </w:lvl>
    <w:lvl w:ilvl="2">
      <w:start w:val="1"/>
      <w:numFmt w:val="lowerRoman"/>
      <w:lvlText w:val="%3"/>
      <w:lvlJc w:val="left"/>
      <w:pPr>
        <w:tabs>
          <w:tab w:val="num" w:pos="1800"/>
        </w:tabs>
        <w:ind w:left="1800" w:hanging="360"/>
      </w:pPr>
      <w:rPr>
        <w:rFonts w:ascii="Arial" w:hAnsi="Arial" w:cs="Arial"/>
        <w:sz w:val="18"/>
      </w:rPr>
    </w:lvl>
    <w:lvl w:ilvl="3">
      <w:start w:val="1"/>
      <w:numFmt w:val="lowerLetter"/>
      <w:lvlText w:val=""/>
      <w:lvlJc w:val="left"/>
      <w:pPr>
        <w:ind w:left="2160" w:firstLine="0"/>
      </w:pPr>
    </w:lvl>
    <w:lvl w:ilvl="4">
      <w:start w:val="1"/>
      <w:numFmt w:val="decimal"/>
      <w:lvlText w:val=""/>
      <w:lvlJc w:val="left"/>
      <w:pPr>
        <w:ind w:left="2880" w:firstLine="0"/>
      </w:pPr>
    </w:lvl>
    <w:lvl w:ilvl="5">
      <w:start w:val="1"/>
      <w:numFmt w:val="lowerLetter"/>
      <w:lvlText w:val=""/>
      <w:lvlJc w:val="left"/>
      <w:pPr>
        <w:ind w:left="3600" w:firstLine="0"/>
      </w:pPr>
    </w:lvl>
    <w:lvl w:ilvl="6">
      <w:start w:val="1"/>
      <w:numFmt w:val="lowerRoman"/>
      <w:lvlText w:val=""/>
      <w:lvlJc w:val="left"/>
      <w:pPr>
        <w:ind w:left="4320" w:firstLine="0"/>
      </w:pPr>
    </w:lvl>
    <w:lvl w:ilvl="7">
      <w:start w:val="1"/>
      <w:numFmt w:val="lowerLetter"/>
      <w:lvlText w:val=""/>
      <w:lvlJc w:val="left"/>
      <w:pPr>
        <w:ind w:left="5040" w:firstLine="0"/>
      </w:pPr>
    </w:lvl>
    <w:lvl w:ilvl="8">
      <w:start w:val="1"/>
      <w:numFmt w:val="lowerRoman"/>
      <w:lvlText w:val=""/>
      <w:lvlJc w:val="left"/>
      <w:pPr>
        <w:ind w:left="5760" w:firstLine="0"/>
      </w:pPr>
    </w:lvl>
  </w:abstractNum>
  <w:abstractNum w:abstractNumId="17">
    <w:nsid w:val="0A021524"/>
    <w:multiLevelType w:val="hybridMultilevel"/>
    <w:tmpl w:val="4F7CB934"/>
    <w:lvl w:ilvl="0" w:tplc="04090001">
      <w:start w:val="1"/>
      <w:numFmt w:val="bullet"/>
      <w:lvlText w:val=""/>
      <w:lvlJc w:val="left"/>
      <w:pPr>
        <w:ind w:left="1496" w:hanging="360"/>
      </w:pPr>
      <w:rPr>
        <w:rFonts w:ascii="Symbol" w:hAnsi="Symbol" w:hint="default"/>
      </w:rPr>
    </w:lvl>
    <w:lvl w:ilvl="1" w:tplc="04090003">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8">
    <w:nsid w:val="0AAD3E10"/>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nsid w:val="0E2C59C3"/>
    <w:multiLevelType w:val="hybridMultilevel"/>
    <w:tmpl w:val="C7301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3473516"/>
    <w:multiLevelType w:val="singleLevel"/>
    <w:tmpl w:val="B9103964"/>
    <w:lvl w:ilvl="0">
      <w:start w:val="1"/>
      <w:numFmt w:val="decimal"/>
      <w:pStyle w:val="numbrdlist"/>
      <w:lvlText w:val="%1."/>
      <w:lvlJc w:val="right"/>
      <w:pPr>
        <w:tabs>
          <w:tab w:val="num" w:pos="1080"/>
        </w:tabs>
        <w:ind w:left="1080" w:hanging="173"/>
      </w:pPr>
      <w:rPr>
        <w:rFonts w:hint="default"/>
      </w:rPr>
    </w:lvl>
  </w:abstractNum>
  <w:abstractNum w:abstractNumId="21">
    <w:nsid w:val="13972B71"/>
    <w:multiLevelType w:val="hybridMultilevel"/>
    <w:tmpl w:val="A942D3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14496CA9"/>
    <w:multiLevelType w:val="hybridMultilevel"/>
    <w:tmpl w:val="D1CE7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1575599D"/>
    <w:multiLevelType w:val="hybridMultilevel"/>
    <w:tmpl w:val="BFF4AC4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24">
    <w:nsid w:val="177F1920"/>
    <w:multiLevelType w:val="hybridMultilevel"/>
    <w:tmpl w:val="06F8C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86178B9"/>
    <w:multiLevelType w:val="hybridMultilevel"/>
    <w:tmpl w:val="426A2C5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D2E287D"/>
    <w:multiLevelType w:val="hybridMultilevel"/>
    <w:tmpl w:val="FAD6A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20337D2E"/>
    <w:multiLevelType w:val="hybridMultilevel"/>
    <w:tmpl w:val="6316CF12"/>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28">
    <w:nsid w:val="21FB57E8"/>
    <w:multiLevelType w:val="hybridMultilevel"/>
    <w:tmpl w:val="40B26D06"/>
    <w:lvl w:ilvl="0" w:tplc="0409000F">
      <w:start w:val="1"/>
      <w:numFmt w:val="decimal"/>
      <w:lvlText w:val="%1."/>
      <w:lvlJc w:val="left"/>
      <w:pPr>
        <w:tabs>
          <w:tab w:val="num" w:pos="1080"/>
        </w:tabs>
        <w:ind w:left="1080" w:hanging="360"/>
      </w:pPr>
      <w:rPr>
        <w:rFont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25BC4F09"/>
    <w:multiLevelType w:val="hybridMultilevel"/>
    <w:tmpl w:val="26A28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8C1412E"/>
    <w:multiLevelType w:val="singleLevel"/>
    <w:tmpl w:val="51DA6DB6"/>
    <w:lvl w:ilvl="0">
      <w:start w:val="1"/>
      <w:numFmt w:val="lowerLetter"/>
      <w:pStyle w:val="numbrdlist0"/>
      <w:lvlText w:val="%1."/>
      <w:lvlJc w:val="left"/>
      <w:pPr>
        <w:tabs>
          <w:tab w:val="num" w:pos="1800"/>
        </w:tabs>
        <w:ind w:left="1440" w:hanging="360"/>
      </w:pPr>
      <w:rPr>
        <w:rFonts w:hint="default"/>
      </w:rPr>
    </w:lvl>
  </w:abstractNum>
  <w:abstractNum w:abstractNumId="31">
    <w:nsid w:val="293A3D7C"/>
    <w:multiLevelType w:val="multilevel"/>
    <w:tmpl w:val="343AF180"/>
    <w:lvl w:ilvl="0">
      <w:start w:val="1"/>
      <w:numFmt w:val="decimal"/>
      <w:lvlRestart w:val="0"/>
      <w:lvlText w:val="%1."/>
      <w:lvlJc w:val="left"/>
      <w:pPr>
        <w:tabs>
          <w:tab w:val="num" w:pos="1080"/>
        </w:tabs>
        <w:ind w:left="1080" w:hanging="360"/>
      </w:pPr>
      <w:rPr>
        <w:rFonts w:ascii="Times New Roman" w:hAnsi="Times New Roman" w:cs="Times New Roman"/>
        <w:b w:val="0"/>
        <w:i w:val="0"/>
        <w:sz w:val="22"/>
      </w:rPr>
    </w:lvl>
    <w:lvl w:ilvl="1">
      <w:start w:val="1"/>
      <w:numFmt w:val="lowerLetter"/>
      <w:lvlText w:val="%2."/>
      <w:lvlJc w:val="left"/>
      <w:pPr>
        <w:tabs>
          <w:tab w:val="num" w:pos="1440"/>
        </w:tabs>
        <w:ind w:left="1440" w:hanging="360"/>
      </w:pPr>
      <w:rPr>
        <w:rFonts w:ascii="Times New Roman" w:hAnsi="Times New Roman" w:cs="Times New Roman"/>
        <w:b w:val="0"/>
        <w:i w:val="0"/>
        <w:sz w:val="22"/>
      </w:rPr>
    </w:lvl>
    <w:lvl w:ilvl="2">
      <w:start w:val="1"/>
      <w:numFmt w:val="lowerRoman"/>
      <w:lvlText w:val="%3"/>
      <w:lvlJc w:val="left"/>
      <w:pPr>
        <w:tabs>
          <w:tab w:val="num" w:pos="1800"/>
        </w:tabs>
        <w:ind w:left="1800" w:hanging="360"/>
      </w:pPr>
      <w:rPr>
        <w:rFonts w:ascii="Times New Roman" w:hAnsi="Times New Roman" w:cs="Times New Roman"/>
        <w:b w:val="0"/>
        <w:i w:val="0"/>
        <w:sz w:val="22"/>
      </w:rPr>
    </w:lvl>
    <w:lvl w:ilvl="3">
      <w:start w:val="1"/>
      <w:numFmt w:val="lowerLetter"/>
      <w:lvlText w:val="(%4)"/>
      <w:lvlJc w:val="left"/>
      <w:pPr>
        <w:tabs>
          <w:tab w:val="num" w:pos="2160"/>
        </w:tabs>
        <w:ind w:left="2160" w:hanging="360"/>
      </w:pPr>
      <w:rPr>
        <w:rFonts w:ascii="Times New Roman" w:hAnsi="Times New Roman" w:cs="Times New Roman"/>
      </w:rPr>
    </w:lvl>
    <w:lvl w:ilvl="4">
      <w:start w:val="1"/>
      <w:numFmt w:val="decimal"/>
      <w:lvlText w:val=""/>
      <w:lvlJc w:val="left"/>
      <w:pPr>
        <w:ind w:left="2232" w:hanging="792"/>
      </w:pPr>
    </w:lvl>
    <w:lvl w:ilvl="5">
      <w:start w:val="1"/>
      <w:numFmt w:val="decimal"/>
      <w:lvlText w:val=""/>
      <w:lvlJc w:val="left"/>
      <w:pPr>
        <w:ind w:left="2736" w:hanging="936"/>
      </w:pPr>
    </w:lvl>
    <w:lvl w:ilvl="6">
      <w:start w:val="1"/>
      <w:numFmt w:val="decimal"/>
      <w:lvlText w:val=""/>
      <w:lvlJc w:val="left"/>
      <w:pPr>
        <w:ind w:left="3240" w:hanging="1080"/>
      </w:pPr>
    </w:lvl>
    <w:lvl w:ilvl="7">
      <w:start w:val="1"/>
      <w:numFmt w:val="decimal"/>
      <w:lvlText w:val=""/>
      <w:lvlJc w:val="left"/>
      <w:pPr>
        <w:ind w:left="3744" w:hanging="1224"/>
      </w:pPr>
    </w:lvl>
    <w:lvl w:ilvl="8">
      <w:start w:val="1"/>
      <w:numFmt w:val="decimal"/>
      <w:lvlText w:val=""/>
      <w:lvlJc w:val="left"/>
      <w:pPr>
        <w:ind w:left="4320" w:hanging="1440"/>
      </w:pPr>
    </w:lvl>
  </w:abstractNum>
  <w:abstractNum w:abstractNumId="32">
    <w:nsid w:val="2A39066F"/>
    <w:multiLevelType w:val="hybridMultilevel"/>
    <w:tmpl w:val="8F5C3F24"/>
    <w:lvl w:ilvl="0" w:tplc="D656442C">
      <w:start w:val="1"/>
      <w:numFmt w:val="bullet"/>
      <w:pStyle w:val="bulletlv1"/>
      <w:lvlText w:val=""/>
      <w:lvlJc w:val="left"/>
      <w:pPr>
        <w:tabs>
          <w:tab w:val="num" w:pos="1080"/>
        </w:tabs>
        <w:ind w:left="1080" w:hanging="360"/>
      </w:pPr>
      <w:rPr>
        <w:rFonts w:ascii="Wingdings" w:hAnsi="Wingding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2BCC755D"/>
    <w:multiLevelType w:val="hybridMultilevel"/>
    <w:tmpl w:val="78F4A1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2D780613"/>
    <w:multiLevelType w:val="multilevel"/>
    <w:tmpl w:val="A87C1874"/>
    <w:lvl w:ilvl="0">
      <w:start w:val="1"/>
      <w:numFmt w:val="none"/>
      <w:lvlRestart w:val="0"/>
      <w:lvlText w:val="NOTE:"/>
      <w:lvlJc w:val="right"/>
      <w:pPr>
        <w:tabs>
          <w:tab w:val="num" w:pos="0"/>
        </w:tabs>
        <w:ind w:left="734" w:hanging="158"/>
      </w:pPr>
      <w:rPr>
        <w:rFonts w:ascii="Arial" w:hAnsi="Arial" w:cs="Arial"/>
        <w:b/>
        <w:i w:val="0"/>
        <w:sz w:val="14"/>
      </w:rPr>
    </w:lvl>
    <w:lvl w:ilvl="1">
      <w:start w:val="1"/>
      <w:numFmt w:val="none"/>
      <w:lvlRestart w:val="0"/>
      <w:lvlText w:val="CAUTION:"/>
      <w:lvlJc w:val="right"/>
      <w:pPr>
        <w:tabs>
          <w:tab w:val="num" w:pos="0"/>
        </w:tabs>
        <w:ind w:left="734" w:hanging="158"/>
      </w:pPr>
      <w:rPr>
        <w:rFonts w:ascii="Arial" w:hAnsi="Arial" w:cs="Arial"/>
        <w:b/>
        <w:sz w:val="14"/>
      </w:rPr>
    </w:lvl>
    <w:lvl w:ilvl="2">
      <w:start w:val="1"/>
      <w:numFmt w:val="none"/>
      <w:lvlRestart w:val="0"/>
      <w:lvlText w:val="%1WARNING:"/>
      <w:lvlJc w:val="right"/>
      <w:pPr>
        <w:tabs>
          <w:tab w:val="num" w:pos="0"/>
        </w:tabs>
        <w:ind w:left="734" w:hanging="158"/>
      </w:pPr>
      <w:rPr>
        <w:rFonts w:ascii="Arial" w:hAnsi="Arial" w:cs="Arial"/>
        <w:b/>
        <w:sz w:val="14"/>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5">
    <w:nsid w:val="2F4C354D"/>
    <w:multiLevelType w:val="singleLevel"/>
    <w:tmpl w:val="3C88888A"/>
    <w:lvl w:ilvl="0">
      <w:start w:val="1"/>
      <w:numFmt w:val="lowerRoman"/>
      <w:pStyle w:val="numbrdlist1"/>
      <w:lvlText w:val="%1."/>
      <w:lvlJc w:val="right"/>
      <w:pPr>
        <w:tabs>
          <w:tab w:val="num" w:pos="1800"/>
        </w:tabs>
        <w:ind w:left="1800" w:hanging="173"/>
      </w:pPr>
      <w:rPr>
        <w:rFonts w:hint="default"/>
        <w:b w:val="0"/>
        <w:i w:val="0"/>
        <w:sz w:val="22"/>
      </w:rPr>
    </w:lvl>
  </w:abstractNum>
  <w:abstractNum w:abstractNumId="36">
    <w:nsid w:val="329B1DFF"/>
    <w:multiLevelType w:val="hybridMultilevel"/>
    <w:tmpl w:val="20DCDB8A"/>
    <w:lvl w:ilvl="0" w:tplc="E0469506">
      <w:start w:val="1"/>
      <w:numFmt w:val="bullet"/>
      <w:pStyle w:val="tablebulletlvl2"/>
      <w:lvlText w:val=""/>
      <w:lvlJc w:val="left"/>
      <w:pPr>
        <w:tabs>
          <w:tab w:val="num" w:pos="576"/>
        </w:tabs>
        <w:ind w:left="576" w:hanging="360"/>
      </w:pPr>
      <w:rPr>
        <w:rFonts w:ascii="Wingdings" w:hAnsi="Wingdings" w:hint="default"/>
        <w:sz w:val="12"/>
        <w:szCs w:val="12"/>
      </w:rPr>
    </w:lvl>
    <w:lvl w:ilvl="1" w:tplc="04090003" w:tentative="1">
      <w:start w:val="1"/>
      <w:numFmt w:val="bullet"/>
      <w:lvlText w:val="o"/>
      <w:lvlJc w:val="left"/>
      <w:pPr>
        <w:tabs>
          <w:tab w:val="num" w:pos="43"/>
        </w:tabs>
        <w:ind w:left="43" w:hanging="360"/>
      </w:pPr>
      <w:rPr>
        <w:rFonts w:ascii="Courier New" w:hAnsi="Courier New" w:cs="Courier New" w:hint="default"/>
      </w:rPr>
    </w:lvl>
    <w:lvl w:ilvl="2" w:tplc="04090005" w:tentative="1">
      <w:start w:val="1"/>
      <w:numFmt w:val="bullet"/>
      <w:lvlText w:val=""/>
      <w:lvlJc w:val="left"/>
      <w:pPr>
        <w:tabs>
          <w:tab w:val="num" w:pos="763"/>
        </w:tabs>
        <w:ind w:left="763" w:hanging="360"/>
      </w:pPr>
      <w:rPr>
        <w:rFonts w:ascii="Wingdings" w:hAnsi="Wingdings" w:hint="default"/>
      </w:rPr>
    </w:lvl>
    <w:lvl w:ilvl="3" w:tplc="04090001" w:tentative="1">
      <w:start w:val="1"/>
      <w:numFmt w:val="bullet"/>
      <w:lvlText w:val=""/>
      <w:lvlJc w:val="left"/>
      <w:pPr>
        <w:tabs>
          <w:tab w:val="num" w:pos="1483"/>
        </w:tabs>
        <w:ind w:left="1483" w:hanging="360"/>
      </w:pPr>
      <w:rPr>
        <w:rFonts w:ascii="Symbol" w:hAnsi="Symbol" w:hint="default"/>
      </w:rPr>
    </w:lvl>
    <w:lvl w:ilvl="4" w:tplc="04090003" w:tentative="1">
      <w:start w:val="1"/>
      <w:numFmt w:val="bullet"/>
      <w:lvlText w:val="o"/>
      <w:lvlJc w:val="left"/>
      <w:pPr>
        <w:tabs>
          <w:tab w:val="num" w:pos="2203"/>
        </w:tabs>
        <w:ind w:left="2203" w:hanging="360"/>
      </w:pPr>
      <w:rPr>
        <w:rFonts w:ascii="Courier New" w:hAnsi="Courier New" w:cs="Courier New" w:hint="default"/>
      </w:rPr>
    </w:lvl>
    <w:lvl w:ilvl="5" w:tplc="04090005" w:tentative="1">
      <w:start w:val="1"/>
      <w:numFmt w:val="bullet"/>
      <w:lvlText w:val=""/>
      <w:lvlJc w:val="left"/>
      <w:pPr>
        <w:tabs>
          <w:tab w:val="num" w:pos="2923"/>
        </w:tabs>
        <w:ind w:left="2923" w:hanging="360"/>
      </w:pPr>
      <w:rPr>
        <w:rFonts w:ascii="Wingdings" w:hAnsi="Wingdings" w:hint="default"/>
      </w:rPr>
    </w:lvl>
    <w:lvl w:ilvl="6" w:tplc="04090001" w:tentative="1">
      <w:start w:val="1"/>
      <w:numFmt w:val="bullet"/>
      <w:lvlText w:val=""/>
      <w:lvlJc w:val="left"/>
      <w:pPr>
        <w:tabs>
          <w:tab w:val="num" w:pos="3643"/>
        </w:tabs>
        <w:ind w:left="3643" w:hanging="360"/>
      </w:pPr>
      <w:rPr>
        <w:rFonts w:ascii="Symbol" w:hAnsi="Symbol" w:hint="default"/>
      </w:rPr>
    </w:lvl>
    <w:lvl w:ilvl="7" w:tplc="04090003" w:tentative="1">
      <w:start w:val="1"/>
      <w:numFmt w:val="bullet"/>
      <w:lvlText w:val="o"/>
      <w:lvlJc w:val="left"/>
      <w:pPr>
        <w:tabs>
          <w:tab w:val="num" w:pos="4363"/>
        </w:tabs>
        <w:ind w:left="4363" w:hanging="360"/>
      </w:pPr>
      <w:rPr>
        <w:rFonts w:ascii="Courier New" w:hAnsi="Courier New" w:cs="Courier New" w:hint="default"/>
      </w:rPr>
    </w:lvl>
    <w:lvl w:ilvl="8" w:tplc="04090005" w:tentative="1">
      <w:start w:val="1"/>
      <w:numFmt w:val="bullet"/>
      <w:lvlText w:val=""/>
      <w:lvlJc w:val="left"/>
      <w:pPr>
        <w:tabs>
          <w:tab w:val="num" w:pos="5083"/>
        </w:tabs>
        <w:ind w:left="5083" w:hanging="360"/>
      </w:pPr>
      <w:rPr>
        <w:rFonts w:ascii="Wingdings" w:hAnsi="Wingdings" w:hint="default"/>
      </w:rPr>
    </w:lvl>
  </w:abstractNum>
  <w:abstractNum w:abstractNumId="37">
    <w:nsid w:val="33005051"/>
    <w:multiLevelType w:val="hybridMultilevel"/>
    <w:tmpl w:val="C178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594267F"/>
    <w:multiLevelType w:val="hybridMultilevel"/>
    <w:tmpl w:val="138C5B04"/>
    <w:lvl w:ilvl="0" w:tplc="004EE742">
      <w:start w:val="1"/>
      <w:numFmt w:val="bullet"/>
      <w:lvlText w:val="−"/>
      <w:lvlJc w:val="left"/>
      <w:pPr>
        <w:tabs>
          <w:tab w:val="num" w:pos="720"/>
        </w:tabs>
        <w:ind w:left="720" w:hanging="360"/>
      </w:pPr>
      <w:rPr>
        <w:rFonts w:ascii="Calibre Regular" w:hAnsi="Calibre Regular" w:hint="default"/>
      </w:rPr>
    </w:lvl>
    <w:lvl w:ilvl="1" w:tplc="8EBEB168">
      <w:start w:val="1"/>
      <w:numFmt w:val="bullet"/>
      <w:lvlText w:val="−"/>
      <w:lvlJc w:val="left"/>
      <w:pPr>
        <w:tabs>
          <w:tab w:val="num" w:pos="1440"/>
        </w:tabs>
        <w:ind w:left="1440" w:hanging="360"/>
      </w:pPr>
      <w:rPr>
        <w:rFonts w:ascii="Calibre Regular" w:hAnsi="Calibre Regular" w:hint="default"/>
      </w:rPr>
    </w:lvl>
    <w:lvl w:ilvl="2" w:tplc="50124B34" w:tentative="1">
      <w:start w:val="1"/>
      <w:numFmt w:val="bullet"/>
      <w:lvlText w:val="−"/>
      <w:lvlJc w:val="left"/>
      <w:pPr>
        <w:tabs>
          <w:tab w:val="num" w:pos="2160"/>
        </w:tabs>
        <w:ind w:left="2160" w:hanging="360"/>
      </w:pPr>
      <w:rPr>
        <w:rFonts w:ascii="Calibre Regular" w:hAnsi="Calibre Regular" w:hint="default"/>
      </w:rPr>
    </w:lvl>
    <w:lvl w:ilvl="3" w:tplc="88D61BAE" w:tentative="1">
      <w:start w:val="1"/>
      <w:numFmt w:val="bullet"/>
      <w:lvlText w:val="−"/>
      <w:lvlJc w:val="left"/>
      <w:pPr>
        <w:tabs>
          <w:tab w:val="num" w:pos="2880"/>
        </w:tabs>
        <w:ind w:left="2880" w:hanging="360"/>
      </w:pPr>
      <w:rPr>
        <w:rFonts w:ascii="Calibre Regular" w:hAnsi="Calibre Regular" w:hint="default"/>
      </w:rPr>
    </w:lvl>
    <w:lvl w:ilvl="4" w:tplc="359867CE" w:tentative="1">
      <w:start w:val="1"/>
      <w:numFmt w:val="bullet"/>
      <w:lvlText w:val="−"/>
      <w:lvlJc w:val="left"/>
      <w:pPr>
        <w:tabs>
          <w:tab w:val="num" w:pos="3600"/>
        </w:tabs>
        <w:ind w:left="3600" w:hanging="360"/>
      </w:pPr>
      <w:rPr>
        <w:rFonts w:ascii="Calibre Regular" w:hAnsi="Calibre Regular" w:hint="default"/>
      </w:rPr>
    </w:lvl>
    <w:lvl w:ilvl="5" w:tplc="BB52E154" w:tentative="1">
      <w:start w:val="1"/>
      <w:numFmt w:val="bullet"/>
      <w:lvlText w:val="−"/>
      <w:lvlJc w:val="left"/>
      <w:pPr>
        <w:tabs>
          <w:tab w:val="num" w:pos="4320"/>
        </w:tabs>
        <w:ind w:left="4320" w:hanging="360"/>
      </w:pPr>
      <w:rPr>
        <w:rFonts w:ascii="Calibre Regular" w:hAnsi="Calibre Regular" w:hint="default"/>
      </w:rPr>
    </w:lvl>
    <w:lvl w:ilvl="6" w:tplc="06229D9E" w:tentative="1">
      <w:start w:val="1"/>
      <w:numFmt w:val="bullet"/>
      <w:lvlText w:val="−"/>
      <w:lvlJc w:val="left"/>
      <w:pPr>
        <w:tabs>
          <w:tab w:val="num" w:pos="5040"/>
        </w:tabs>
        <w:ind w:left="5040" w:hanging="360"/>
      </w:pPr>
      <w:rPr>
        <w:rFonts w:ascii="Calibre Regular" w:hAnsi="Calibre Regular" w:hint="default"/>
      </w:rPr>
    </w:lvl>
    <w:lvl w:ilvl="7" w:tplc="65969E1A" w:tentative="1">
      <w:start w:val="1"/>
      <w:numFmt w:val="bullet"/>
      <w:lvlText w:val="−"/>
      <w:lvlJc w:val="left"/>
      <w:pPr>
        <w:tabs>
          <w:tab w:val="num" w:pos="5760"/>
        </w:tabs>
        <w:ind w:left="5760" w:hanging="360"/>
      </w:pPr>
      <w:rPr>
        <w:rFonts w:ascii="Calibre Regular" w:hAnsi="Calibre Regular" w:hint="default"/>
      </w:rPr>
    </w:lvl>
    <w:lvl w:ilvl="8" w:tplc="F5C645F4" w:tentative="1">
      <w:start w:val="1"/>
      <w:numFmt w:val="bullet"/>
      <w:lvlText w:val="−"/>
      <w:lvlJc w:val="left"/>
      <w:pPr>
        <w:tabs>
          <w:tab w:val="num" w:pos="6480"/>
        </w:tabs>
        <w:ind w:left="6480" w:hanging="360"/>
      </w:pPr>
      <w:rPr>
        <w:rFonts w:ascii="Calibre Regular" w:hAnsi="Calibre Regular" w:hint="default"/>
      </w:rPr>
    </w:lvl>
  </w:abstractNum>
  <w:abstractNum w:abstractNumId="39">
    <w:nsid w:val="379B673E"/>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3C0B2D6C"/>
    <w:multiLevelType w:val="multilevel"/>
    <w:tmpl w:val="74345360"/>
    <w:lvl w:ilvl="0">
      <w:start w:val="1"/>
      <w:numFmt w:val="decimal"/>
      <w:lvlRestart w:val="0"/>
      <w:lvlText w:val="%1."/>
      <w:lvlJc w:val="left"/>
      <w:pPr>
        <w:tabs>
          <w:tab w:val="num" w:pos="288"/>
        </w:tabs>
        <w:ind w:left="288" w:hanging="288"/>
      </w:pPr>
      <w:rPr>
        <w:rFonts w:ascii="Arial" w:hAnsi="Arial" w:cs="Arial"/>
        <w:b w:val="0"/>
        <w:i w:val="0"/>
        <w:sz w:val="18"/>
      </w:rPr>
    </w:lvl>
    <w:lvl w:ilvl="1">
      <w:start w:val="1"/>
      <w:numFmt w:val="lowerLetter"/>
      <w:lvlText w:val="%2."/>
      <w:lvlJc w:val="left"/>
      <w:pPr>
        <w:tabs>
          <w:tab w:val="num" w:pos="576"/>
        </w:tabs>
        <w:ind w:left="576" w:hanging="245"/>
      </w:pPr>
      <w:rPr>
        <w:rFonts w:ascii="Arial" w:hAnsi="Arial" w:cs="Arial"/>
        <w:b w:val="0"/>
        <w:i w:val="0"/>
        <w:sz w:val="18"/>
      </w:rPr>
    </w:lvl>
    <w:lvl w:ilvl="2">
      <w:start w:val="1"/>
      <w:numFmt w:val="lowerRoman"/>
      <w:lvlText w:val="%3."/>
      <w:lvlJc w:val="left"/>
      <w:pPr>
        <w:tabs>
          <w:tab w:val="num" w:pos="835"/>
        </w:tabs>
        <w:ind w:left="835" w:hanging="259"/>
      </w:pPr>
      <w:rPr>
        <w:rFonts w:ascii="Arial" w:hAnsi="Arial" w:cs="Arial"/>
      </w:rPr>
    </w:lvl>
    <w:lvl w:ilvl="3">
      <w:start w:val="1"/>
      <w:numFmt w:val="lowerRoman"/>
      <w:lvlText w:val=""/>
      <w:lvlJc w:val="right"/>
      <w:pPr>
        <w:ind w:left="864" w:hanging="144"/>
      </w:pPr>
    </w:lvl>
    <w:lvl w:ilvl="4">
      <w:start w:val="1"/>
      <w:numFmt w:val="decimal"/>
      <w:lvlText w:val=""/>
      <w:lvlJc w:val="left"/>
      <w:pPr>
        <w:ind w:left="1008" w:hanging="432"/>
      </w:pPr>
    </w:lvl>
    <w:lvl w:ilvl="5">
      <w:start w:val="1"/>
      <w:numFmt w:val="lowerLetter"/>
      <w:lvlText w:val=""/>
      <w:lvlJc w:val="left"/>
      <w:pPr>
        <w:ind w:left="1152" w:hanging="432"/>
      </w:pPr>
    </w:lvl>
    <w:lvl w:ilvl="6">
      <w:start w:val="1"/>
      <w:numFmt w:val="lowerRoman"/>
      <w:lvlText w:val=""/>
      <w:lvlJc w:val="right"/>
      <w:pPr>
        <w:ind w:left="1296" w:hanging="288"/>
      </w:pPr>
    </w:lvl>
    <w:lvl w:ilvl="7">
      <w:start w:val="1"/>
      <w:numFmt w:val="lowerLetter"/>
      <w:lvlText w:val=""/>
      <w:lvlJc w:val="left"/>
      <w:pPr>
        <w:ind w:left="1440" w:hanging="432"/>
      </w:pPr>
    </w:lvl>
    <w:lvl w:ilvl="8">
      <w:start w:val="1"/>
      <w:numFmt w:val="lowerRoman"/>
      <w:lvlText w:val=""/>
      <w:lvlJc w:val="right"/>
      <w:pPr>
        <w:ind w:left="1584" w:hanging="144"/>
      </w:pPr>
    </w:lvl>
  </w:abstractNum>
  <w:abstractNum w:abstractNumId="41">
    <w:nsid w:val="3C1C3C4C"/>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42">
    <w:nsid w:val="3FCF1C82"/>
    <w:multiLevelType w:val="hybridMultilevel"/>
    <w:tmpl w:val="C436F018"/>
    <w:lvl w:ilvl="0" w:tplc="6652AE50">
      <w:start w:val="1"/>
      <w:numFmt w:val="bullet"/>
      <w:pStyle w:val="tablebulletlvl3"/>
      <w:lvlText w:val="‒"/>
      <w:lvlJc w:val="left"/>
      <w:pPr>
        <w:ind w:left="936" w:hanging="360"/>
      </w:pPr>
      <w:rPr>
        <w:rFonts w:ascii="Arial" w:hAnsi="Arial" w:hint="default"/>
        <w:sz w:val="12"/>
        <w:szCs w:val="12"/>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3">
    <w:nsid w:val="400D7C32"/>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406B140D"/>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48523A82"/>
    <w:multiLevelType w:val="hybridMultilevel"/>
    <w:tmpl w:val="83F49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487D3978"/>
    <w:multiLevelType w:val="hybridMultilevel"/>
    <w:tmpl w:val="CC3A7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8952CFD"/>
    <w:multiLevelType w:val="multilevel"/>
    <w:tmpl w:val="254E7B1E"/>
    <w:lvl w:ilvl="0">
      <w:start w:val="1"/>
      <w:numFmt w:val="bullet"/>
      <w:pStyle w:val="tablebulletlvl1"/>
      <w:lvlText w:val=""/>
      <w:lvlJc w:val="left"/>
      <w:pPr>
        <w:tabs>
          <w:tab w:val="num" w:pos="360"/>
        </w:tabs>
        <w:ind w:left="360" w:hanging="360"/>
      </w:pPr>
      <w:rPr>
        <w:rFonts w:ascii="Wingdings" w:hAnsi="Wingdings" w:hint="default"/>
        <w:sz w:val="14"/>
        <w:szCs w:val="14"/>
      </w:rPr>
    </w:lvl>
    <w:lvl w:ilvl="1">
      <w:start w:val="1"/>
      <w:numFmt w:val="bullet"/>
      <w:lvlText w:val=""/>
      <w:lvlJc w:val="left"/>
      <w:pPr>
        <w:tabs>
          <w:tab w:val="num" w:pos="720"/>
        </w:tabs>
        <w:ind w:left="720" w:hanging="504"/>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8">
    <w:nsid w:val="4D3A6B60"/>
    <w:multiLevelType w:val="hybridMultilevel"/>
    <w:tmpl w:val="EE724E8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49">
    <w:nsid w:val="4D5443B3"/>
    <w:multiLevelType w:val="hybridMultilevel"/>
    <w:tmpl w:val="3738B2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4DF31C96"/>
    <w:multiLevelType w:val="hybridMultilevel"/>
    <w:tmpl w:val="C30A0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4F1D4F29"/>
    <w:multiLevelType w:val="hybridMultilevel"/>
    <w:tmpl w:val="4F3AD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F3C7550"/>
    <w:multiLevelType w:val="hybridMultilevel"/>
    <w:tmpl w:val="AA74A4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50395EA3"/>
    <w:multiLevelType w:val="multilevel"/>
    <w:tmpl w:val="F1A4D59A"/>
    <w:lvl w:ilvl="0">
      <w:start w:val="1"/>
      <w:numFmt w:val="bullet"/>
      <w:lvlRestart w:val="0"/>
      <w:lvlText w:val="n"/>
      <w:lvlJc w:val="left"/>
      <w:pPr>
        <w:tabs>
          <w:tab w:val="num" w:pos="1080"/>
        </w:tabs>
        <w:ind w:left="1080" w:hanging="288"/>
      </w:pPr>
      <w:rPr>
        <w:rFonts w:ascii="Wingdings" w:hAnsi="Wingdings" w:hint="default"/>
        <w:b w:val="0"/>
        <w:i w:val="0"/>
        <w:sz w:val="14"/>
      </w:rPr>
    </w:lvl>
    <w:lvl w:ilvl="1">
      <w:start w:val="1"/>
      <w:numFmt w:val="bullet"/>
      <w:lvlText w:val="¨"/>
      <w:lvlJc w:val="left"/>
      <w:pPr>
        <w:tabs>
          <w:tab w:val="num" w:pos="1440"/>
        </w:tabs>
        <w:ind w:left="1440" w:hanging="288"/>
      </w:pPr>
      <w:rPr>
        <w:rFonts w:ascii="Wingdings" w:hAnsi="Wingdings" w:hint="default"/>
        <w:b w:val="0"/>
        <w:i w:val="0"/>
        <w:sz w:val="12"/>
      </w:rPr>
    </w:lvl>
    <w:lvl w:ilvl="2">
      <w:start w:val="1"/>
      <w:numFmt w:val="bullet"/>
      <w:lvlText w:val="–"/>
      <w:lvlJc w:val="left"/>
      <w:pPr>
        <w:tabs>
          <w:tab w:val="num" w:pos="1699"/>
        </w:tabs>
        <w:ind w:left="1699" w:hanging="259"/>
      </w:pPr>
      <w:rPr>
        <w:rFonts w:ascii="Times New Roman" w:hAnsi="Times New Roman" w:cs="Times New Roman" w:hint="default"/>
        <w:b w:val="0"/>
        <w:i w:val="0"/>
        <w:sz w:val="18"/>
      </w:rPr>
    </w:lvl>
    <w:lvl w:ilvl="3">
      <w:start w:val="1"/>
      <w:numFmt w:val="bullet"/>
      <w:lvlText w:val=""/>
      <w:lvlJc w:val="left"/>
      <w:pPr>
        <w:tabs>
          <w:tab w:val="num" w:pos="2016"/>
        </w:tabs>
        <w:ind w:left="2016" w:hanging="216"/>
      </w:pPr>
      <w:rPr>
        <w:rFonts w:ascii="Symbol" w:hAnsi="Symbol"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4">
    <w:nsid w:val="512E1F06"/>
    <w:multiLevelType w:val="hybridMultilevel"/>
    <w:tmpl w:val="DBAE1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530537B6"/>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nsid w:val="54405211"/>
    <w:multiLevelType w:val="hybridMultilevel"/>
    <w:tmpl w:val="7AE060F2"/>
    <w:lvl w:ilvl="0" w:tplc="409861F6">
      <w:start w:val="1"/>
      <w:numFmt w:val="lowerLetter"/>
      <w:lvlText w:val="%1."/>
      <w:lvlJc w:val="left"/>
      <w:pPr>
        <w:tabs>
          <w:tab w:val="num" w:pos="1440"/>
        </w:tabs>
        <w:ind w:left="1411" w:hanging="331"/>
      </w:pPr>
      <w:rPr>
        <w:rFonts w:hint="default"/>
        <w:b/>
        <w:i w:val="0"/>
        <w:sz w:val="22"/>
      </w:rPr>
    </w:lvl>
    <w:lvl w:ilvl="1" w:tplc="30F8E9BE">
      <w:start w:val="1"/>
      <w:numFmt w:val="lowerLetter"/>
      <w:pStyle w:val="procnumbrdsub"/>
      <w:lvlText w:val="%2."/>
      <w:lvlJc w:val="left"/>
      <w:pPr>
        <w:tabs>
          <w:tab w:val="num" w:pos="1728"/>
        </w:tabs>
        <w:ind w:left="1699" w:hanging="331"/>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nsid w:val="54AD4A79"/>
    <w:multiLevelType w:val="hybridMultilevel"/>
    <w:tmpl w:val="5CAEE0F4"/>
    <w:lvl w:ilvl="0" w:tplc="849008A2">
      <w:start w:val="1"/>
      <w:numFmt w:val="decimal"/>
      <w:pStyle w:val="tablenumbrdlst"/>
      <w:lvlText w:val="%1."/>
      <w:lvlJc w:val="left"/>
      <w:pPr>
        <w:tabs>
          <w:tab w:val="num" w:pos="288"/>
        </w:tabs>
        <w:ind w:left="288" w:hanging="288"/>
      </w:pPr>
      <w:rPr>
        <w:rFonts w:hint="default"/>
        <w:sz w:val="19"/>
        <w:szCs w:val="19"/>
      </w:rPr>
    </w:lvl>
    <w:lvl w:ilvl="1" w:tplc="04090019">
      <w:start w:val="1"/>
      <w:numFmt w:val="lowerLetter"/>
      <w:lvlText w:val="%2."/>
      <w:lvlJc w:val="left"/>
      <w:pPr>
        <w:tabs>
          <w:tab w:val="num" w:pos="1267"/>
        </w:tabs>
        <w:ind w:left="1267" w:hanging="360"/>
      </w:pPr>
    </w:lvl>
    <w:lvl w:ilvl="2" w:tplc="0409001B" w:tentative="1">
      <w:start w:val="1"/>
      <w:numFmt w:val="lowerRoman"/>
      <w:lvlText w:val="%3."/>
      <w:lvlJc w:val="right"/>
      <w:pPr>
        <w:tabs>
          <w:tab w:val="num" w:pos="1987"/>
        </w:tabs>
        <w:ind w:left="1987" w:hanging="180"/>
      </w:pPr>
    </w:lvl>
    <w:lvl w:ilvl="3" w:tplc="0409000F" w:tentative="1">
      <w:start w:val="1"/>
      <w:numFmt w:val="decimal"/>
      <w:lvlText w:val="%4."/>
      <w:lvlJc w:val="left"/>
      <w:pPr>
        <w:tabs>
          <w:tab w:val="num" w:pos="2707"/>
        </w:tabs>
        <w:ind w:left="2707" w:hanging="360"/>
      </w:pPr>
    </w:lvl>
    <w:lvl w:ilvl="4" w:tplc="04090019" w:tentative="1">
      <w:start w:val="1"/>
      <w:numFmt w:val="lowerLetter"/>
      <w:lvlText w:val="%5."/>
      <w:lvlJc w:val="left"/>
      <w:pPr>
        <w:tabs>
          <w:tab w:val="num" w:pos="3427"/>
        </w:tabs>
        <w:ind w:left="3427" w:hanging="360"/>
      </w:pPr>
    </w:lvl>
    <w:lvl w:ilvl="5" w:tplc="0409001B" w:tentative="1">
      <w:start w:val="1"/>
      <w:numFmt w:val="lowerRoman"/>
      <w:lvlText w:val="%6."/>
      <w:lvlJc w:val="right"/>
      <w:pPr>
        <w:tabs>
          <w:tab w:val="num" w:pos="4147"/>
        </w:tabs>
        <w:ind w:left="4147" w:hanging="180"/>
      </w:pPr>
    </w:lvl>
    <w:lvl w:ilvl="6" w:tplc="0409000F" w:tentative="1">
      <w:start w:val="1"/>
      <w:numFmt w:val="decimal"/>
      <w:lvlText w:val="%7."/>
      <w:lvlJc w:val="left"/>
      <w:pPr>
        <w:tabs>
          <w:tab w:val="num" w:pos="4867"/>
        </w:tabs>
        <w:ind w:left="4867" w:hanging="360"/>
      </w:pPr>
    </w:lvl>
    <w:lvl w:ilvl="7" w:tplc="04090019" w:tentative="1">
      <w:start w:val="1"/>
      <w:numFmt w:val="lowerLetter"/>
      <w:lvlText w:val="%8."/>
      <w:lvlJc w:val="left"/>
      <w:pPr>
        <w:tabs>
          <w:tab w:val="num" w:pos="5587"/>
        </w:tabs>
        <w:ind w:left="5587" w:hanging="360"/>
      </w:pPr>
    </w:lvl>
    <w:lvl w:ilvl="8" w:tplc="0409001B" w:tentative="1">
      <w:start w:val="1"/>
      <w:numFmt w:val="lowerRoman"/>
      <w:lvlText w:val="%9."/>
      <w:lvlJc w:val="right"/>
      <w:pPr>
        <w:tabs>
          <w:tab w:val="num" w:pos="6307"/>
        </w:tabs>
        <w:ind w:left="6307" w:hanging="180"/>
      </w:pPr>
    </w:lvl>
  </w:abstractNum>
  <w:abstractNum w:abstractNumId="58">
    <w:nsid w:val="60752B28"/>
    <w:multiLevelType w:val="hybridMultilevel"/>
    <w:tmpl w:val="A6EC5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61B808C7"/>
    <w:multiLevelType w:val="hybridMultilevel"/>
    <w:tmpl w:val="E258E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588606A"/>
    <w:multiLevelType w:val="hybridMultilevel"/>
    <w:tmpl w:val="913C1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65A124E4"/>
    <w:multiLevelType w:val="multilevel"/>
    <w:tmpl w:val="84F088C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45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upperLetter"/>
      <w:pStyle w:val="Heading7"/>
      <w:suff w:val="space"/>
      <w:lvlText w:val="Appendix %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decimal"/>
      <w:pStyle w:val="Heading9"/>
      <w:suff w:val="space"/>
      <w:lvlText w:val="%7.%8.%9"/>
      <w:lvlJc w:val="left"/>
      <w:pPr>
        <w:ind w:left="0" w:firstLine="0"/>
      </w:pPr>
      <w:rPr>
        <w:rFonts w:hint="default"/>
      </w:rPr>
    </w:lvl>
  </w:abstractNum>
  <w:abstractNum w:abstractNumId="62">
    <w:nsid w:val="6820559A"/>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nsid w:val="69093F56"/>
    <w:multiLevelType w:val="hybridMultilevel"/>
    <w:tmpl w:val="591C0FF2"/>
    <w:lvl w:ilvl="0" w:tplc="54047B9A">
      <w:start w:val="1"/>
      <w:numFmt w:val="lowerLetter"/>
      <w:pStyle w:val="LegendNumb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4">
    <w:nsid w:val="6B1E2D5E"/>
    <w:multiLevelType w:val="hybridMultilevel"/>
    <w:tmpl w:val="3E98A45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nsid w:val="6CA43089"/>
    <w:multiLevelType w:val="hybridMultilevel"/>
    <w:tmpl w:val="71A07F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nsid w:val="6FE609E0"/>
    <w:multiLevelType w:val="hybridMultilevel"/>
    <w:tmpl w:val="BB1CBA84"/>
    <w:lvl w:ilvl="0" w:tplc="04090011">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1C71FBC"/>
    <w:multiLevelType w:val="hybridMultilevel"/>
    <w:tmpl w:val="399690A2"/>
    <w:lvl w:ilvl="0" w:tplc="4240FD5A">
      <w:start w:val="1"/>
      <w:numFmt w:val="bullet"/>
      <w:pStyle w:val="bulletlv3"/>
      <w:lvlText w:val="–"/>
      <w:lvlJc w:val="left"/>
      <w:pPr>
        <w:tabs>
          <w:tab w:val="num" w:pos="1800"/>
        </w:tabs>
        <w:ind w:left="1800" w:hanging="360"/>
      </w:pPr>
      <w:rPr>
        <w:rFonts w:ascii="Times New Roman" w:hAnsi="Times New Roman" w:cs="Times New Roman" w:hint="default"/>
        <w:sz w:val="16"/>
        <w:szCs w:val="16"/>
      </w:rPr>
    </w:lvl>
    <w:lvl w:ilvl="1" w:tplc="2B12A906">
      <w:start w:val="1"/>
      <w:numFmt w:val="bullet"/>
      <w:lvlText w:val="o"/>
      <w:lvlJc w:val="left"/>
      <w:pPr>
        <w:tabs>
          <w:tab w:val="num" w:pos="1440"/>
        </w:tabs>
        <w:ind w:left="1440" w:hanging="360"/>
      </w:pPr>
      <w:rPr>
        <w:rFonts w:ascii="Courier New" w:hAnsi="Courier New" w:hint="default"/>
      </w:rPr>
    </w:lvl>
    <w:lvl w:ilvl="2" w:tplc="D470679A">
      <w:start w:val="1"/>
      <w:numFmt w:val="bullet"/>
      <w:lvlText w:val=""/>
      <w:lvlJc w:val="left"/>
      <w:pPr>
        <w:tabs>
          <w:tab w:val="num" w:pos="2160"/>
        </w:tabs>
        <w:ind w:left="2160" w:hanging="360"/>
      </w:pPr>
      <w:rPr>
        <w:rFonts w:ascii="Wingdings" w:hAnsi="Wingdings" w:hint="default"/>
      </w:rPr>
    </w:lvl>
    <w:lvl w:ilvl="3" w:tplc="1316A2EA" w:tentative="1">
      <w:start w:val="1"/>
      <w:numFmt w:val="bullet"/>
      <w:lvlText w:val=""/>
      <w:lvlJc w:val="left"/>
      <w:pPr>
        <w:tabs>
          <w:tab w:val="num" w:pos="2880"/>
        </w:tabs>
        <w:ind w:left="2880" w:hanging="360"/>
      </w:pPr>
      <w:rPr>
        <w:rFonts w:ascii="Symbol" w:hAnsi="Symbol" w:hint="default"/>
      </w:rPr>
    </w:lvl>
    <w:lvl w:ilvl="4" w:tplc="9E441626" w:tentative="1">
      <w:start w:val="1"/>
      <w:numFmt w:val="bullet"/>
      <w:lvlText w:val="o"/>
      <w:lvlJc w:val="left"/>
      <w:pPr>
        <w:tabs>
          <w:tab w:val="num" w:pos="3600"/>
        </w:tabs>
        <w:ind w:left="3600" w:hanging="360"/>
      </w:pPr>
      <w:rPr>
        <w:rFonts w:ascii="Courier New" w:hAnsi="Courier New" w:hint="default"/>
      </w:rPr>
    </w:lvl>
    <w:lvl w:ilvl="5" w:tplc="040ED97A" w:tentative="1">
      <w:start w:val="1"/>
      <w:numFmt w:val="bullet"/>
      <w:lvlText w:val=""/>
      <w:lvlJc w:val="left"/>
      <w:pPr>
        <w:tabs>
          <w:tab w:val="num" w:pos="4320"/>
        </w:tabs>
        <w:ind w:left="4320" w:hanging="360"/>
      </w:pPr>
      <w:rPr>
        <w:rFonts w:ascii="Wingdings" w:hAnsi="Wingdings" w:hint="default"/>
      </w:rPr>
    </w:lvl>
    <w:lvl w:ilvl="6" w:tplc="A9605752" w:tentative="1">
      <w:start w:val="1"/>
      <w:numFmt w:val="bullet"/>
      <w:lvlText w:val=""/>
      <w:lvlJc w:val="left"/>
      <w:pPr>
        <w:tabs>
          <w:tab w:val="num" w:pos="5040"/>
        </w:tabs>
        <w:ind w:left="5040" w:hanging="360"/>
      </w:pPr>
      <w:rPr>
        <w:rFonts w:ascii="Symbol" w:hAnsi="Symbol" w:hint="default"/>
      </w:rPr>
    </w:lvl>
    <w:lvl w:ilvl="7" w:tplc="4E1C0950" w:tentative="1">
      <w:start w:val="1"/>
      <w:numFmt w:val="bullet"/>
      <w:lvlText w:val="o"/>
      <w:lvlJc w:val="left"/>
      <w:pPr>
        <w:tabs>
          <w:tab w:val="num" w:pos="5760"/>
        </w:tabs>
        <w:ind w:left="5760" w:hanging="360"/>
      </w:pPr>
      <w:rPr>
        <w:rFonts w:ascii="Courier New" w:hAnsi="Courier New" w:hint="default"/>
      </w:rPr>
    </w:lvl>
    <w:lvl w:ilvl="8" w:tplc="BF1411C6" w:tentative="1">
      <w:start w:val="1"/>
      <w:numFmt w:val="bullet"/>
      <w:lvlText w:val=""/>
      <w:lvlJc w:val="left"/>
      <w:pPr>
        <w:tabs>
          <w:tab w:val="num" w:pos="6480"/>
        </w:tabs>
        <w:ind w:left="6480" w:hanging="360"/>
      </w:pPr>
      <w:rPr>
        <w:rFonts w:ascii="Wingdings" w:hAnsi="Wingdings" w:hint="default"/>
      </w:rPr>
    </w:lvl>
  </w:abstractNum>
  <w:abstractNum w:abstractNumId="68">
    <w:nsid w:val="726E2C23"/>
    <w:multiLevelType w:val="hybridMultilevel"/>
    <w:tmpl w:val="D18442E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9">
    <w:nsid w:val="733C0E12"/>
    <w:multiLevelType w:val="multilevel"/>
    <w:tmpl w:val="66CE7600"/>
    <w:lvl w:ilvl="0">
      <w:start w:val="1"/>
      <w:numFmt w:val="bullet"/>
      <w:lvlRestart w:val="0"/>
      <w:lvlText w:val=""/>
      <w:lvlJc w:val="left"/>
      <w:pPr>
        <w:tabs>
          <w:tab w:val="num" w:pos="216"/>
        </w:tabs>
        <w:ind w:left="216" w:hanging="216"/>
      </w:pPr>
      <w:rPr>
        <w:rFonts w:ascii="Wingdings" w:hAnsi="Wingdings" w:hint="default"/>
      </w:rPr>
    </w:lvl>
    <w:lvl w:ilvl="1">
      <w:start w:val="1"/>
      <w:numFmt w:val="bullet"/>
      <w:lvlText w:val=""/>
      <w:lvlJc w:val="left"/>
      <w:pPr>
        <w:tabs>
          <w:tab w:val="num" w:pos="504"/>
        </w:tabs>
        <w:ind w:left="504" w:hanging="216"/>
      </w:pPr>
      <w:rPr>
        <w:rFonts w:ascii="Wingdings" w:hAnsi="Wingdings" w:hint="default"/>
        <w:sz w:val="20"/>
      </w:rPr>
    </w:lvl>
    <w:lvl w:ilvl="2">
      <w:start w:val="1"/>
      <w:numFmt w:val="none"/>
      <w:lvlText w:val="–"/>
      <w:lvlJc w:val="left"/>
      <w:pPr>
        <w:tabs>
          <w:tab w:val="num" w:pos="806"/>
        </w:tabs>
        <w:ind w:left="806" w:hanging="244"/>
      </w:pPr>
      <w:rPr>
        <w:rFonts w:ascii="Arial" w:hAnsi="Arial" w:cs="Arial"/>
      </w:rPr>
    </w:lvl>
    <w:lvl w:ilvl="3">
      <w:start w:val="1"/>
      <w:numFmt w:val="bullet"/>
      <w:lvlText w:val=""/>
      <w:lvlJc w:val="left"/>
      <w:pPr>
        <w:tabs>
          <w:tab w:val="num" w:pos="1080"/>
        </w:tabs>
        <w:ind w:left="1080" w:hanging="216"/>
      </w:pPr>
      <w:rPr>
        <w:rFonts w:ascii="Symbol" w:hAnsi="Symbol" w:hint="default"/>
        <w:sz w:val="16"/>
      </w:r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70">
    <w:nsid w:val="755458F2"/>
    <w:multiLevelType w:val="hybridMultilevel"/>
    <w:tmpl w:val="EEB4237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1">
    <w:nsid w:val="7B7B79DB"/>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72">
    <w:nsid w:val="7E961907"/>
    <w:multiLevelType w:val="hybridMultilevel"/>
    <w:tmpl w:val="BCFEF21E"/>
    <w:lvl w:ilvl="0" w:tplc="7CA676B4">
      <w:start w:val="1"/>
      <w:numFmt w:val="bullet"/>
      <w:pStyle w:val="bulletlv2"/>
      <w:lvlText w:val=""/>
      <w:lvlJc w:val="left"/>
      <w:pPr>
        <w:tabs>
          <w:tab w:val="num" w:pos="720"/>
        </w:tabs>
        <w:ind w:left="720" w:hanging="360"/>
      </w:pPr>
      <w:rPr>
        <w:rFonts w:ascii="Wingdings" w:hAnsi="Wingdings" w:hint="default"/>
        <w:sz w:val="14"/>
        <w:szCs w:val="14"/>
      </w:rPr>
    </w:lvl>
    <w:lvl w:ilvl="1" w:tplc="7C44A33E" w:tentative="1">
      <w:start w:val="1"/>
      <w:numFmt w:val="bullet"/>
      <w:lvlText w:val="o"/>
      <w:lvlJc w:val="left"/>
      <w:pPr>
        <w:tabs>
          <w:tab w:val="num" w:pos="187"/>
        </w:tabs>
        <w:ind w:left="187" w:hanging="360"/>
      </w:pPr>
      <w:rPr>
        <w:rFonts w:ascii="Courier New" w:hAnsi="Courier New" w:cs="Courier New" w:hint="default"/>
      </w:rPr>
    </w:lvl>
    <w:lvl w:ilvl="2" w:tplc="1854D298" w:tentative="1">
      <w:start w:val="1"/>
      <w:numFmt w:val="bullet"/>
      <w:lvlText w:val=""/>
      <w:lvlJc w:val="left"/>
      <w:pPr>
        <w:tabs>
          <w:tab w:val="num" w:pos="907"/>
        </w:tabs>
        <w:ind w:left="907" w:hanging="360"/>
      </w:pPr>
      <w:rPr>
        <w:rFonts w:ascii="Wingdings" w:hAnsi="Wingdings" w:hint="default"/>
      </w:rPr>
    </w:lvl>
    <w:lvl w:ilvl="3" w:tplc="89924C64" w:tentative="1">
      <w:start w:val="1"/>
      <w:numFmt w:val="bullet"/>
      <w:lvlText w:val=""/>
      <w:lvlJc w:val="left"/>
      <w:pPr>
        <w:tabs>
          <w:tab w:val="num" w:pos="1627"/>
        </w:tabs>
        <w:ind w:left="1627" w:hanging="360"/>
      </w:pPr>
      <w:rPr>
        <w:rFonts w:ascii="Symbol" w:hAnsi="Symbol" w:hint="default"/>
      </w:rPr>
    </w:lvl>
    <w:lvl w:ilvl="4" w:tplc="09B0FBF4" w:tentative="1">
      <w:start w:val="1"/>
      <w:numFmt w:val="bullet"/>
      <w:lvlText w:val="o"/>
      <w:lvlJc w:val="left"/>
      <w:pPr>
        <w:tabs>
          <w:tab w:val="num" w:pos="2347"/>
        </w:tabs>
        <w:ind w:left="2347" w:hanging="360"/>
      </w:pPr>
      <w:rPr>
        <w:rFonts w:ascii="Courier New" w:hAnsi="Courier New" w:cs="Courier New" w:hint="default"/>
      </w:rPr>
    </w:lvl>
    <w:lvl w:ilvl="5" w:tplc="480C8226" w:tentative="1">
      <w:start w:val="1"/>
      <w:numFmt w:val="bullet"/>
      <w:lvlText w:val=""/>
      <w:lvlJc w:val="left"/>
      <w:pPr>
        <w:tabs>
          <w:tab w:val="num" w:pos="3067"/>
        </w:tabs>
        <w:ind w:left="3067" w:hanging="360"/>
      </w:pPr>
      <w:rPr>
        <w:rFonts w:ascii="Wingdings" w:hAnsi="Wingdings" w:hint="default"/>
      </w:rPr>
    </w:lvl>
    <w:lvl w:ilvl="6" w:tplc="67581C34" w:tentative="1">
      <w:start w:val="1"/>
      <w:numFmt w:val="bullet"/>
      <w:lvlText w:val=""/>
      <w:lvlJc w:val="left"/>
      <w:pPr>
        <w:tabs>
          <w:tab w:val="num" w:pos="3787"/>
        </w:tabs>
        <w:ind w:left="3787" w:hanging="360"/>
      </w:pPr>
      <w:rPr>
        <w:rFonts w:ascii="Symbol" w:hAnsi="Symbol" w:hint="default"/>
      </w:rPr>
    </w:lvl>
    <w:lvl w:ilvl="7" w:tplc="4BC682B8" w:tentative="1">
      <w:start w:val="1"/>
      <w:numFmt w:val="bullet"/>
      <w:lvlText w:val="o"/>
      <w:lvlJc w:val="left"/>
      <w:pPr>
        <w:tabs>
          <w:tab w:val="num" w:pos="4507"/>
        </w:tabs>
        <w:ind w:left="4507" w:hanging="360"/>
      </w:pPr>
      <w:rPr>
        <w:rFonts w:ascii="Courier New" w:hAnsi="Courier New" w:cs="Courier New" w:hint="default"/>
      </w:rPr>
    </w:lvl>
    <w:lvl w:ilvl="8" w:tplc="459622E4" w:tentative="1">
      <w:start w:val="1"/>
      <w:numFmt w:val="bullet"/>
      <w:lvlText w:val=""/>
      <w:lvlJc w:val="left"/>
      <w:pPr>
        <w:tabs>
          <w:tab w:val="num" w:pos="5227"/>
        </w:tabs>
        <w:ind w:left="5227" w:hanging="360"/>
      </w:pPr>
      <w:rPr>
        <w:rFonts w:ascii="Wingdings" w:hAnsi="Wingdings" w:hint="default"/>
      </w:rPr>
    </w:lvl>
  </w:abstractNum>
  <w:abstractNum w:abstractNumId="73">
    <w:nsid w:val="7F7C131A"/>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2"/>
  </w:num>
  <w:num w:numId="2">
    <w:abstractNumId w:val="67"/>
  </w:num>
  <w:num w:numId="3">
    <w:abstractNumId w:val="14"/>
  </w:num>
  <w:num w:numId="4">
    <w:abstractNumId w:val="61"/>
  </w:num>
  <w:num w:numId="5">
    <w:abstractNumId w:val="63"/>
  </w:num>
  <w:num w:numId="6">
    <w:abstractNumId w:val="9"/>
  </w:num>
  <w:num w:numId="7">
    <w:abstractNumId w:val="6"/>
  </w:num>
  <w:num w:numId="8">
    <w:abstractNumId w:val="20"/>
    <w:lvlOverride w:ilvl="0">
      <w:startOverride w:val="1"/>
    </w:lvlOverride>
  </w:num>
  <w:num w:numId="9">
    <w:abstractNumId w:val="30"/>
  </w:num>
  <w:num w:numId="10">
    <w:abstractNumId w:val="35"/>
  </w:num>
  <w:num w:numId="11">
    <w:abstractNumId w:val="72"/>
  </w:num>
  <w:num w:numId="12">
    <w:abstractNumId w:val="36"/>
  </w:num>
  <w:num w:numId="13">
    <w:abstractNumId w:val="57"/>
  </w:num>
  <w:num w:numId="14">
    <w:abstractNumId w:val="47"/>
  </w:num>
  <w:num w:numId="15">
    <w:abstractNumId w:val="7"/>
  </w:num>
  <w:num w:numId="16">
    <w:abstractNumId w:val="5"/>
  </w:num>
  <w:num w:numId="17">
    <w:abstractNumId w:val="8"/>
  </w:num>
  <w:num w:numId="18">
    <w:abstractNumId w:val="3"/>
  </w:num>
  <w:num w:numId="19">
    <w:abstractNumId w:val="2"/>
  </w:num>
  <w:num w:numId="20">
    <w:abstractNumId w:val="55"/>
  </w:num>
  <w:num w:numId="21">
    <w:abstractNumId w:val="11"/>
  </w:num>
  <w:num w:numId="22">
    <w:abstractNumId w:val="18"/>
  </w:num>
  <w:num w:numId="23">
    <w:abstractNumId w:val="4"/>
  </w:num>
  <w:num w:numId="24">
    <w:abstractNumId w:val="1"/>
  </w:num>
  <w:num w:numId="25">
    <w:abstractNumId w:val="0"/>
  </w:num>
  <w:num w:numId="26">
    <w:abstractNumId w:val="34"/>
  </w:num>
  <w:num w:numId="27">
    <w:abstractNumId w:val="16"/>
  </w:num>
  <w:num w:numId="28">
    <w:abstractNumId w:val="40"/>
  </w:num>
  <w:num w:numId="29">
    <w:abstractNumId w:val="69"/>
  </w:num>
  <w:num w:numId="30">
    <w:abstractNumId w:val="53"/>
  </w:num>
  <w:num w:numId="31">
    <w:abstractNumId w:val="31"/>
  </w:num>
  <w:num w:numId="32">
    <w:abstractNumId w:val="56"/>
    <w:lvlOverride w:ilvl="0">
      <w:startOverride w:val="1"/>
    </w:lvlOverride>
  </w:num>
  <w:num w:numId="33">
    <w:abstractNumId w:val="17"/>
  </w:num>
  <w:num w:numId="34">
    <w:abstractNumId w:val="48"/>
  </w:num>
  <w:num w:numId="35">
    <w:abstractNumId w:val="23"/>
  </w:num>
  <w:num w:numId="36">
    <w:abstractNumId w:val="50"/>
  </w:num>
  <w:num w:numId="37">
    <w:abstractNumId w:val="52"/>
  </w:num>
  <w:num w:numId="38">
    <w:abstractNumId w:val="21"/>
  </w:num>
  <w:num w:numId="39">
    <w:abstractNumId w:val="45"/>
  </w:num>
  <w:num w:numId="40">
    <w:abstractNumId w:val="29"/>
  </w:num>
  <w:num w:numId="41">
    <w:abstractNumId w:val="51"/>
  </w:num>
  <w:num w:numId="42">
    <w:abstractNumId w:val="70"/>
  </w:num>
  <w:num w:numId="43">
    <w:abstractNumId w:val="24"/>
  </w:num>
  <w:num w:numId="44">
    <w:abstractNumId w:val="37"/>
  </w:num>
  <w:num w:numId="45">
    <w:abstractNumId w:val="59"/>
  </w:num>
  <w:num w:numId="46">
    <w:abstractNumId w:val="46"/>
  </w:num>
  <w:num w:numId="47">
    <w:abstractNumId w:val="25"/>
  </w:num>
  <w:num w:numId="48">
    <w:abstractNumId w:val="19"/>
  </w:num>
  <w:num w:numId="49">
    <w:abstractNumId w:val="22"/>
  </w:num>
  <w:num w:numId="50">
    <w:abstractNumId w:val="56"/>
  </w:num>
  <w:num w:numId="51">
    <w:abstractNumId w:val="60"/>
  </w:num>
  <w:num w:numId="52">
    <w:abstractNumId w:val="73"/>
  </w:num>
  <w:num w:numId="53">
    <w:abstractNumId w:val="71"/>
  </w:num>
  <w:num w:numId="54">
    <w:abstractNumId w:val="58"/>
  </w:num>
  <w:num w:numId="55">
    <w:abstractNumId w:val="15"/>
  </w:num>
  <w:num w:numId="56">
    <w:abstractNumId w:val="39"/>
  </w:num>
  <w:num w:numId="57">
    <w:abstractNumId w:val="13"/>
  </w:num>
  <w:num w:numId="58">
    <w:abstractNumId w:val="13"/>
  </w:num>
  <w:num w:numId="59">
    <w:abstractNumId w:val="26"/>
  </w:num>
  <w:num w:numId="60">
    <w:abstractNumId w:val="27"/>
  </w:num>
  <w:num w:numId="61">
    <w:abstractNumId w:val="54"/>
  </w:num>
  <w:num w:numId="62">
    <w:abstractNumId w:val="38"/>
  </w:num>
  <w:num w:numId="63">
    <w:abstractNumId w:val="44"/>
  </w:num>
  <w:num w:numId="64">
    <w:abstractNumId w:val="43"/>
  </w:num>
  <w:num w:numId="65">
    <w:abstractNumId w:val="10"/>
  </w:num>
  <w:num w:numId="66">
    <w:abstractNumId w:val="66"/>
  </w:num>
  <w:num w:numId="67">
    <w:abstractNumId w:val="41"/>
  </w:num>
  <w:num w:numId="68">
    <w:abstractNumId w:val="62"/>
  </w:num>
  <w:num w:numId="69">
    <w:abstractNumId w:val="49"/>
  </w:num>
  <w:num w:numId="70">
    <w:abstractNumId w:val="42"/>
  </w:num>
  <w:num w:numId="71">
    <w:abstractNumId w:val="20"/>
    <w:lvlOverride w:ilvl="0">
      <w:startOverride w:val="1"/>
    </w:lvlOverride>
  </w:num>
  <w:num w:numId="72">
    <w:abstractNumId w:val="61"/>
  </w:num>
  <w:num w:numId="73">
    <w:abstractNumId w:val="28"/>
  </w:num>
  <w:num w:numId="74">
    <w:abstractNumId w:val="20"/>
    <w:lvlOverride w:ilvl="0">
      <w:startOverride w:val="1"/>
    </w:lvlOverride>
  </w:num>
  <w:num w:numId="75">
    <w:abstractNumId w:val="64"/>
  </w:num>
  <w:num w:numId="76">
    <w:abstractNumId w:val="68"/>
  </w:num>
  <w:num w:numId="77">
    <w:abstractNumId w:val="12"/>
  </w:num>
  <w:num w:numId="78">
    <w:abstractNumId w:val="33"/>
  </w:num>
  <w:num w:numId="79">
    <w:abstractNumId w:val="65"/>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activeWritingStyle w:appName="MSWord" w:lang="en-US" w:vendorID="64" w:dllVersion="131078" w:nlCheck="1" w:checkStyle="1"/>
  <w:activeWritingStyle w:appName="MSWord" w:lang="es-US" w:vendorID="64" w:dllVersion="131078" w:nlCheck="1" w:checkStyle="1"/>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edit="forms" w:enforcement="0"/>
  <w:defaultTabStop w:val="720"/>
  <w:drawingGridHorizontalSpacing w:val="110"/>
  <w:displayHorizontalDrawingGridEvery w:val="2"/>
  <w:noPunctuationKerning/>
  <w:characterSpacingControl w:val="doNotCompress"/>
  <w:hdrShapeDefaults>
    <o:shapedefaults v:ext="edit" spidmax="2050">
      <o:colormru v:ext="edit" colors="#418cbf,#6799c8"/>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1A01"/>
    <w:rsid w:val="00000432"/>
    <w:rsid w:val="0000053B"/>
    <w:rsid w:val="00001BAC"/>
    <w:rsid w:val="000057E9"/>
    <w:rsid w:val="00006AC6"/>
    <w:rsid w:val="0000727B"/>
    <w:rsid w:val="00007DE2"/>
    <w:rsid w:val="00010744"/>
    <w:rsid w:val="00010C99"/>
    <w:rsid w:val="00010F2A"/>
    <w:rsid w:val="000115FA"/>
    <w:rsid w:val="00012273"/>
    <w:rsid w:val="0001268A"/>
    <w:rsid w:val="00012722"/>
    <w:rsid w:val="000127F9"/>
    <w:rsid w:val="00012874"/>
    <w:rsid w:val="000144F7"/>
    <w:rsid w:val="0001491B"/>
    <w:rsid w:val="00014D67"/>
    <w:rsid w:val="00016360"/>
    <w:rsid w:val="000168C9"/>
    <w:rsid w:val="00016F00"/>
    <w:rsid w:val="000174DE"/>
    <w:rsid w:val="0001771A"/>
    <w:rsid w:val="00020AA6"/>
    <w:rsid w:val="00020CB0"/>
    <w:rsid w:val="00020DBD"/>
    <w:rsid w:val="00021055"/>
    <w:rsid w:val="00021DF2"/>
    <w:rsid w:val="00022FFA"/>
    <w:rsid w:val="00023C6A"/>
    <w:rsid w:val="0002580A"/>
    <w:rsid w:val="00025935"/>
    <w:rsid w:val="00025E6E"/>
    <w:rsid w:val="00026051"/>
    <w:rsid w:val="00026D9A"/>
    <w:rsid w:val="00027437"/>
    <w:rsid w:val="00027915"/>
    <w:rsid w:val="000304DD"/>
    <w:rsid w:val="00030B0B"/>
    <w:rsid w:val="00030BDD"/>
    <w:rsid w:val="00031E7D"/>
    <w:rsid w:val="00032235"/>
    <w:rsid w:val="000323EB"/>
    <w:rsid w:val="00032431"/>
    <w:rsid w:val="00032572"/>
    <w:rsid w:val="00032C3A"/>
    <w:rsid w:val="000336FD"/>
    <w:rsid w:val="00034F11"/>
    <w:rsid w:val="00035702"/>
    <w:rsid w:val="00035DB6"/>
    <w:rsid w:val="00037506"/>
    <w:rsid w:val="00037B06"/>
    <w:rsid w:val="000402FD"/>
    <w:rsid w:val="000403E6"/>
    <w:rsid w:val="00040E2D"/>
    <w:rsid w:val="00040EBD"/>
    <w:rsid w:val="00040EBF"/>
    <w:rsid w:val="0004482B"/>
    <w:rsid w:val="00044BA4"/>
    <w:rsid w:val="00051193"/>
    <w:rsid w:val="00051915"/>
    <w:rsid w:val="00051C60"/>
    <w:rsid w:val="00053075"/>
    <w:rsid w:val="000550E1"/>
    <w:rsid w:val="00055669"/>
    <w:rsid w:val="00055F92"/>
    <w:rsid w:val="000562C3"/>
    <w:rsid w:val="00056614"/>
    <w:rsid w:val="000608DB"/>
    <w:rsid w:val="00060E21"/>
    <w:rsid w:val="00060E25"/>
    <w:rsid w:val="00060E53"/>
    <w:rsid w:val="00061304"/>
    <w:rsid w:val="0006142B"/>
    <w:rsid w:val="00062224"/>
    <w:rsid w:val="000623DB"/>
    <w:rsid w:val="000630B6"/>
    <w:rsid w:val="000639ED"/>
    <w:rsid w:val="000642B8"/>
    <w:rsid w:val="000652E6"/>
    <w:rsid w:val="00066426"/>
    <w:rsid w:val="00066573"/>
    <w:rsid w:val="00066B56"/>
    <w:rsid w:val="00067390"/>
    <w:rsid w:val="000676E3"/>
    <w:rsid w:val="00071179"/>
    <w:rsid w:val="000715AF"/>
    <w:rsid w:val="00071D5D"/>
    <w:rsid w:val="000721F4"/>
    <w:rsid w:val="00072469"/>
    <w:rsid w:val="000728D1"/>
    <w:rsid w:val="00073098"/>
    <w:rsid w:val="00074570"/>
    <w:rsid w:val="00075623"/>
    <w:rsid w:val="000759E4"/>
    <w:rsid w:val="00076DED"/>
    <w:rsid w:val="00077BCC"/>
    <w:rsid w:val="000814E6"/>
    <w:rsid w:val="000821EC"/>
    <w:rsid w:val="0008225F"/>
    <w:rsid w:val="0008288B"/>
    <w:rsid w:val="00082C9B"/>
    <w:rsid w:val="00084ED9"/>
    <w:rsid w:val="00085F81"/>
    <w:rsid w:val="000872CF"/>
    <w:rsid w:val="000874A7"/>
    <w:rsid w:val="0009007A"/>
    <w:rsid w:val="000908AA"/>
    <w:rsid w:val="0009109A"/>
    <w:rsid w:val="000916E4"/>
    <w:rsid w:val="0009198B"/>
    <w:rsid w:val="00091AAF"/>
    <w:rsid w:val="000922CF"/>
    <w:rsid w:val="00092424"/>
    <w:rsid w:val="000933B0"/>
    <w:rsid w:val="000934D3"/>
    <w:rsid w:val="00093BB8"/>
    <w:rsid w:val="000949F5"/>
    <w:rsid w:val="00095621"/>
    <w:rsid w:val="00095FEA"/>
    <w:rsid w:val="000960DE"/>
    <w:rsid w:val="00096CC3"/>
    <w:rsid w:val="00096F19"/>
    <w:rsid w:val="000974E7"/>
    <w:rsid w:val="000A05CC"/>
    <w:rsid w:val="000A2B02"/>
    <w:rsid w:val="000A2D6F"/>
    <w:rsid w:val="000A5204"/>
    <w:rsid w:val="000A5F7E"/>
    <w:rsid w:val="000A7E29"/>
    <w:rsid w:val="000B0480"/>
    <w:rsid w:val="000B1125"/>
    <w:rsid w:val="000B13FC"/>
    <w:rsid w:val="000B1A48"/>
    <w:rsid w:val="000B1CDC"/>
    <w:rsid w:val="000B2ECB"/>
    <w:rsid w:val="000B38BE"/>
    <w:rsid w:val="000B3B9D"/>
    <w:rsid w:val="000B3D13"/>
    <w:rsid w:val="000B3E37"/>
    <w:rsid w:val="000B4140"/>
    <w:rsid w:val="000B4222"/>
    <w:rsid w:val="000B518E"/>
    <w:rsid w:val="000B6269"/>
    <w:rsid w:val="000B6639"/>
    <w:rsid w:val="000B7409"/>
    <w:rsid w:val="000B7B59"/>
    <w:rsid w:val="000C0882"/>
    <w:rsid w:val="000C0BA9"/>
    <w:rsid w:val="000C0C8E"/>
    <w:rsid w:val="000C0DA4"/>
    <w:rsid w:val="000C10B6"/>
    <w:rsid w:val="000C24D3"/>
    <w:rsid w:val="000C2626"/>
    <w:rsid w:val="000C2629"/>
    <w:rsid w:val="000C3303"/>
    <w:rsid w:val="000C392B"/>
    <w:rsid w:val="000C5414"/>
    <w:rsid w:val="000C57E6"/>
    <w:rsid w:val="000C6E9E"/>
    <w:rsid w:val="000C7955"/>
    <w:rsid w:val="000D008C"/>
    <w:rsid w:val="000D0DB8"/>
    <w:rsid w:val="000D1601"/>
    <w:rsid w:val="000D1972"/>
    <w:rsid w:val="000D255A"/>
    <w:rsid w:val="000D4F2C"/>
    <w:rsid w:val="000D6F06"/>
    <w:rsid w:val="000D7578"/>
    <w:rsid w:val="000D7BBA"/>
    <w:rsid w:val="000D7F78"/>
    <w:rsid w:val="000E0811"/>
    <w:rsid w:val="000E12B1"/>
    <w:rsid w:val="000E1624"/>
    <w:rsid w:val="000E1A1F"/>
    <w:rsid w:val="000E42B5"/>
    <w:rsid w:val="000E448C"/>
    <w:rsid w:val="000E4CA9"/>
    <w:rsid w:val="000E4DC9"/>
    <w:rsid w:val="000E5005"/>
    <w:rsid w:val="000E54F4"/>
    <w:rsid w:val="000E6576"/>
    <w:rsid w:val="000E7FC1"/>
    <w:rsid w:val="000F23F3"/>
    <w:rsid w:val="000F385D"/>
    <w:rsid w:val="000F4053"/>
    <w:rsid w:val="000F40C7"/>
    <w:rsid w:val="000F7292"/>
    <w:rsid w:val="000F753A"/>
    <w:rsid w:val="000F769D"/>
    <w:rsid w:val="000F7FDD"/>
    <w:rsid w:val="001008C1"/>
    <w:rsid w:val="001012EA"/>
    <w:rsid w:val="001016A5"/>
    <w:rsid w:val="00103EC3"/>
    <w:rsid w:val="0010408C"/>
    <w:rsid w:val="00104BE1"/>
    <w:rsid w:val="00104C13"/>
    <w:rsid w:val="001052C3"/>
    <w:rsid w:val="00105D10"/>
    <w:rsid w:val="00106B40"/>
    <w:rsid w:val="001072C4"/>
    <w:rsid w:val="001076C2"/>
    <w:rsid w:val="00107A80"/>
    <w:rsid w:val="001101A4"/>
    <w:rsid w:val="00110561"/>
    <w:rsid w:val="00110D1E"/>
    <w:rsid w:val="00110E93"/>
    <w:rsid w:val="001112AC"/>
    <w:rsid w:val="00113629"/>
    <w:rsid w:val="0011448B"/>
    <w:rsid w:val="00116291"/>
    <w:rsid w:val="001163C8"/>
    <w:rsid w:val="00116A1B"/>
    <w:rsid w:val="00120257"/>
    <w:rsid w:val="00120947"/>
    <w:rsid w:val="00120BC7"/>
    <w:rsid w:val="001219BD"/>
    <w:rsid w:val="00121F12"/>
    <w:rsid w:val="001222CA"/>
    <w:rsid w:val="00122B8D"/>
    <w:rsid w:val="00122BA3"/>
    <w:rsid w:val="00122DF2"/>
    <w:rsid w:val="0012327F"/>
    <w:rsid w:val="00124346"/>
    <w:rsid w:val="00124453"/>
    <w:rsid w:val="00124F3E"/>
    <w:rsid w:val="001255FD"/>
    <w:rsid w:val="00125721"/>
    <w:rsid w:val="001260EA"/>
    <w:rsid w:val="00126865"/>
    <w:rsid w:val="00126E10"/>
    <w:rsid w:val="001272CE"/>
    <w:rsid w:val="00130ED1"/>
    <w:rsid w:val="0013140E"/>
    <w:rsid w:val="00133573"/>
    <w:rsid w:val="00133AEC"/>
    <w:rsid w:val="00133FE7"/>
    <w:rsid w:val="00134590"/>
    <w:rsid w:val="00134A29"/>
    <w:rsid w:val="001350FB"/>
    <w:rsid w:val="0013563B"/>
    <w:rsid w:val="00135E41"/>
    <w:rsid w:val="0013607E"/>
    <w:rsid w:val="00136BED"/>
    <w:rsid w:val="00137553"/>
    <w:rsid w:val="00137D55"/>
    <w:rsid w:val="0014082F"/>
    <w:rsid w:val="00140A71"/>
    <w:rsid w:val="00140CEE"/>
    <w:rsid w:val="00140D3D"/>
    <w:rsid w:val="00141DC0"/>
    <w:rsid w:val="001422C0"/>
    <w:rsid w:val="00142F53"/>
    <w:rsid w:val="00144B3A"/>
    <w:rsid w:val="00145A5B"/>
    <w:rsid w:val="00145D55"/>
    <w:rsid w:val="001462A9"/>
    <w:rsid w:val="001467C8"/>
    <w:rsid w:val="00150048"/>
    <w:rsid w:val="0015241B"/>
    <w:rsid w:val="00152768"/>
    <w:rsid w:val="00152D3E"/>
    <w:rsid w:val="00153A73"/>
    <w:rsid w:val="00153FE8"/>
    <w:rsid w:val="0015460F"/>
    <w:rsid w:val="00155229"/>
    <w:rsid w:val="0015544C"/>
    <w:rsid w:val="001556CF"/>
    <w:rsid w:val="00157316"/>
    <w:rsid w:val="00157ABB"/>
    <w:rsid w:val="001619CB"/>
    <w:rsid w:val="00161DCC"/>
    <w:rsid w:val="00162246"/>
    <w:rsid w:val="00162379"/>
    <w:rsid w:val="001624A1"/>
    <w:rsid w:val="0016254E"/>
    <w:rsid w:val="00167352"/>
    <w:rsid w:val="001703C9"/>
    <w:rsid w:val="00172A79"/>
    <w:rsid w:val="00172EB5"/>
    <w:rsid w:val="00173EB4"/>
    <w:rsid w:val="00174688"/>
    <w:rsid w:val="0017510D"/>
    <w:rsid w:val="00175190"/>
    <w:rsid w:val="00175932"/>
    <w:rsid w:val="00175CD5"/>
    <w:rsid w:val="0017625E"/>
    <w:rsid w:val="0017670F"/>
    <w:rsid w:val="00184221"/>
    <w:rsid w:val="00184A8B"/>
    <w:rsid w:val="001851BB"/>
    <w:rsid w:val="0018624A"/>
    <w:rsid w:val="001864F1"/>
    <w:rsid w:val="00186B4B"/>
    <w:rsid w:val="0018768D"/>
    <w:rsid w:val="001916DD"/>
    <w:rsid w:val="00192A80"/>
    <w:rsid w:val="00192B70"/>
    <w:rsid w:val="00194535"/>
    <w:rsid w:val="001949B7"/>
    <w:rsid w:val="00194C27"/>
    <w:rsid w:val="00194F9E"/>
    <w:rsid w:val="00195B88"/>
    <w:rsid w:val="00195DED"/>
    <w:rsid w:val="00196061"/>
    <w:rsid w:val="001967DB"/>
    <w:rsid w:val="00196E7F"/>
    <w:rsid w:val="001970D7"/>
    <w:rsid w:val="00197E27"/>
    <w:rsid w:val="001A0E29"/>
    <w:rsid w:val="001A18B6"/>
    <w:rsid w:val="001A2109"/>
    <w:rsid w:val="001A2CA5"/>
    <w:rsid w:val="001A2D19"/>
    <w:rsid w:val="001A3068"/>
    <w:rsid w:val="001A360F"/>
    <w:rsid w:val="001A39C6"/>
    <w:rsid w:val="001A4414"/>
    <w:rsid w:val="001A6D43"/>
    <w:rsid w:val="001A7047"/>
    <w:rsid w:val="001A7E38"/>
    <w:rsid w:val="001B0670"/>
    <w:rsid w:val="001B1062"/>
    <w:rsid w:val="001B172B"/>
    <w:rsid w:val="001B2E46"/>
    <w:rsid w:val="001B2E61"/>
    <w:rsid w:val="001B5AE1"/>
    <w:rsid w:val="001B5B82"/>
    <w:rsid w:val="001B5C5A"/>
    <w:rsid w:val="001B6465"/>
    <w:rsid w:val="001B65D0"/>
    <w:rsid w:val="001C013B"/>
    <w:rsid w:val="001C119B"/>
    <w:rsid w:val="001C14FD"/>
    <w:rsid w:val="001C15CE"/>
    <w:rsid w:val="001C2554"/>
    <w:rsid w:val="001C4402"/>
    <w:rsid w:val="001C52B8"/>
    <w:rsid w:val="001C54D2"/>
    <w:rsid w:val="001C5CA0"/>
    <w:rsid w:val="001C7277"/>
    <w:rsid w:val="001C75ED"/>
    <w:rsid w:val="001D0E2E"/>
    <w:rsid w:val="001D26C0"/>
    <w:rsid w:val="001D29AD"/>
    <w:rsid w:val="001D2A7D"/>
    <w:rsid w:val="001D315C"/>
    <w:rsid w:val="001D32B6"/>
    <w:rsid w:val="001D3947"/>
    <w:rsid w:val="001D3E90"/>
    <w:rsid w:val="001D4089"/>
    <w:rsid w:val="001D4955"/>
    <w:rsid w:val="001D6B97"/>
    <w:rsid w:val="001D6F45"/>
    <w:rsid w:val="001D716A"/>
    <w:rsid w:val="001E1C82"/>
    <w:rsid w:val="001E28D3"/>
    <w:rsid w:val="001E2EA8"/>
    <w:rsid w:val="001E361D"/>
    <w:rsid w:val="001E4AA1"/>
    <w:rsid w:val="001E540A"/>
    <w:rsid w:val="001E554D"/>
    <w:rsid w:val="001E6514"/>
    <w:rsid w:val="001E79F7"/>
    <w:rsid w:val="001F0075"/>
    <w:rsid w:val="001F02A3"/>
    <w:rsid w:val="001F03FC"/>
    <w:rsid w:val="001F07DD"/>
    <w:rsid w:val="001F0BAE"/>
    <w:rsid w:val="001F1248"/>
    <w:rsid w:val="001F3155"/>
    <w:rsid w:val="001F374E"/>
    <w:rsid w:val="001F4CF3"/>
    <w:rsid w:val="001F5238"/>
    <w:rsid w:val="001F5C85"/>
    <w:rsid w:val="001F655F"/>
    <w:rsid w:val="001F6AA5"/>
    <w:rsid w:val="001F7A7C"/>
    <w:rsid w:val="0020000C"/>
    <w:rsid w:val="00200622"/>
    <w:rsid w:val="00200909"/>
    <w:rsid w:val="00200FEE"/>
    <w:rsid w:val="00201521"/>
    <w:rsid w:val="00202165"/>
    <w:rsid w:val="00203532"/>
    <w:rsid w:val="0020366C"/>
    <w:rsid w:val="00203CBD"/>
    <w:rsid w:val="00204CC0"/>
    <w:rsid w:val="0020510F"/>
    <w:rsid w:val="002054D9"/>
    <w:rsid w:val="002101E8"/>
    <w:rsid w:val="00210292"/>
    <w:rsid w:val="00210FFC"/>
    <w:rsid w:val="002125FA"/>
    <w:rsid w:val="002127C7"/>
    <w:rsid w:val="00212DCE"/>
    <w:rsid w:val="00212F97"/>
    <w:rsid w:val="00212FB3"/>
    <w:rsid w:val="0021443B"/>
    <w:rsid w:val="00214B57"/>
    <w:rsid w:val="00214DA2"/>
    <w:rsid w:val="00215006"/>
    <w:rsid w:val="002151B8"/>
    <w:rsid w:val="002152BA"/>
    <w:rsid w:val="00215554"/>
    <w:rsid w:val="002159EF"/>
    <w:rsid w:val="00216ADC"/>
    <w:rsid w:val="00217741"/>
    <w:rsid w:val="002178A5"/>
    <w:rsid w:val="00220D4C"/>
    <w:rsid w:val="0022107C"/>
    <w:rsid w:val="0022110A"/>
    <w:rsid w:val="002212CC"/>
    <w:rsid w:val="00221933"/>
    <w:rsid w:val="002220E4"/>
    <w:rsid w:val="00222390"/>
    <w:rsid w:val="00222C8F"/>
    <w:rsid w:val="00223069"/>
    <w:rsid w:val="00223472"/>
    <w:rsid w:val="00223B2C"/>
    <w:rsid w:val="0022437E"/>
    <w:rsid w:val="00226AA1"/>
    <w:rsid w:val="002302E0"/>
    <w:rsid w:val="00230AEE"/>
    <w:rsid w:val="00231944"/>
    <w:rsid w:val="00231952"/>
    <w:rsid w:val="0023235B"/>
    <w:rsid w:val="00232628"/>
    <w:rsid w:val="00233ED5"/>
    <w:rsid w:val="00234C72"/>
    <w:rsid w:val="002355D0"/>
    <w:rsid w:val="00235861"/>
    <w:rsid w:val="00236AE9"/>
    <w:rsid w:val="002374BB"/>
    <w:rsid w:val="002406B6"/>
    <w:rsid w:val="00241FA9"/>
    <w:rsid w:val="00242308"/>
    <w:rsid w:val="0024237C"/>
    <w:rsid w:val="00244FE1"/>
    <w:rsid w:val="00245174"/>
    <w:rsid w:val="002454B7"/>
    <w:rsid w:val="00245EC7"/>
    <w:rsid w:val="00246CAC"/>
    <w:rsid w:val="0024750E"/>
    <w:rsid w:val="00247909"/>
    <w:rsid w:val="00247F46"/>
    <w:rsid w:val="00251AAE"/>
    <w:rsid w:val="00251C56"/>
    <w:rsid w:val="0025601F"/>
    <w:rsid w:val="0025653B"/>
    <w:rsid w:val="00256892"/>
    <w:rsid w:val="00256BF4"/>
    <w:rsid w:val="00256FCD"/>
    <w:rsid w:val="00257D24"/>
    <w:rsid w:val="0026046D"/>
    <w:rsid w:val="00260477"/>
    <w:rsid w:val="002610AA"/>
    <w:rsid w:val="0026161E"/>
    <w:rsid w:val="00261B71"/>
    <w:rsid w:val="002628DA"/>
    <w:rsid w:val="00262CE4"/>
    <w:rsid w:val="00264174"/>
    <w:rsid w:val="00264E23"/>
    <w:rsid w:val="00264E51"/>
    <w:rsid w:val="00264F9C"/>
    <w:rsid w:val="00265541"/>
    <w:rsid w:val="00265FF3"/>
    <w:rsid w:val="002663DC"/>
    <w:rsid w:val="00267B50"/>
    <w:rsid w:val="00267D2F"/>
    <w:rsid w:val="0027188D"/>
    <w:rsid w:val="0027192E"/>
    <w:rsid w:val="0027209E"/>
    <w:rsid w:val="0027239C"/>
    <w:rsid w:val="00272695"/>
    <w:rsid w:val="00272B2C"/>
    <w:rsid w:val="00272D0B"/>
    <w:rsid w:val="00274C56"/>
    <w:rsid w:val="0027500E"/>
    <w:rsid w:val="00276F5F"/>
    <w:rsid w:val="0028028E"/>
    <w:rsid w:val="00280775"/>
    <w:rsid w:val="00280B39"/>
    <w:rsid w:val="00281025"/>
    <w:rsid w:val="00281818"/>
    <w:rsid w:val="00281E88"/>
    <w:rsid w:val="00282181"/>
    <w:rsid w:val="00282AD5"/>
    <w:rsid w:val="0028300B"/>
    <w:rsid w:val="0028360A"/>
    <w:rsid w:val="00283AD2"/>
    <w:rsid w:val="00283C93"/>
    <w:rsid w:val="002843A9"/>
    <w:rsid w:val="00284E61"/>
    <w:rsid w:val="00285315"/>
    <w:rsid w:val="00286571"/>
    <w:rsid w:val="002870DE"/>
    <w:rsid w:val="0028729A"/>
    <w:rsid w:val="00287844"/>
    <w:rsid w:val="002905CF"/>
    <w:rsid w:val="00290899"/>
    <w:rsid w:val="00290C28"/>
    <w:rsid w:val="00290FF0"/>
    <w:rsid w:val="00291008"/>
    <w:rsid w:val="002914CC"/>
    <w:rsid w:val="0029159A"/>
    <w:rsid w:val="002920EC"/>
    <w:rsid w:val="002925CB"/>
    <w:rsid w:val="0029271B"/>
    <w:rsid w:val="00293861"/>
    <w:rsid w:val="00294B33"/>
    <w:rsid w:val="00294B4C"/>
    <w:rsid w:val="00295B6C"/>
    <w:rsid w:val="002968CA"/>
    <w:rsid w:val="0029745A"/>
    <w:rsid w:val="002A0636"/>
    <w:rsid w:val="002A24AB"/>
    <w:rsid w:val="002A2877"/>
    <w:rsid w:val="002A3145"/>
    <w:rsid w:val="002A3702"/>
    <w:rsid w:val="002A37B4"/>
    <w:rsid w:val="002A3989"/>
    <w:rsid w:val="002A3F59"/>
    <w:rsid w:val="002A4A8C"/>
    <w:rsid w:val="002A4CEC"/>
    <w:rsid w:val="002A4E12"/>
    <w:rsid w:val="002A562E"/>
    <w:rsid w:val="002A56F5"/>
    <w:rsid w:val="002A596E"/>
    <w:rsid w:val="002A5E42"/>
    <w:rsid w:val="002A613F"/>
    <w:rsid w:val="002A6FCC"/>
    <w:rsid w:val="002A7CAA"/>
    <w:rsid w:val="002B0508"/>
    <w:rsid w:val="002B0B9E"/>
    <w:rsid w:val="002B16E6"/>
    <w:rsid w:val="002B2980"/>
    <w:rsid w:val="002B4A60"/>
    <w:rsid w:val="002B504D"/>
    <w:rsid w:val="002B55AD"/>
    <w:rsid w:val="002B576D"/>
    <w:rsid w:val="002B6F89"/>
    <w:rsid w:val="002C0A37"/>
    <w:rsid w:val="002C2A5E"/>
    <w:rsid w:val="002C2AAB"/>
    <w:rsid w:val="002C2B05"/>
    <w:rsid w:val="002C35C6"/>
    <w:rsid w:val="002C44AA"/>
    <w:rsid w:val="002C47A6"/>
    <w:rsid w:val="002C47B6"/>
    <w:rsid w:val="002C66F2"/>
    <w:rsid w:val="002D05B0"/>
    <w:rsid w:val="002D1171"/>
    <w:rsid w:val="002D1660"/>
    <w:rsid w:val="002D2014"/>
    <w:rsid w:val="002D2161"/>
    <w:rsid w:val="002D26C3"/>
    <w:rsid w:val="002D2A1A"/>
    <w:rsid w:val="002D30C8"/>
    <w:rsid w:val="002D36F1"/>
    <w:rsid w:val="002D4ADC"/>
    <w:rsid w:val="002D4FC8"/>
    <w:rsid w:val="002D5408"/>
    <w:rsid w:val="002D61AC"/>
    <w:rsid w:val="002D7284"/>
    <w:rsid w:val="002D78DF"/>
    <w:rsid w:val="002E082B"/>
    <w:rsid w:val="002E0975"/>
    <w:rsid w:val="002E0BFA"/>
    <w:rsid w:val="002E1181"/>
    <w:rsid w:val="002E136F"/>
    <w:rsid w:val="002E1C37"/>
    <w:rsid w:val="002E26AC"/>
    <w:rsid w:val="002E2A72"/>
    <w:rsid w:val="002E41A6"/>
    <w:rsid w:val="002E531D"/>
    <w:rsid w:val="002E5378"/>
    <w:rsid w:val="002E6770"/>
    <w:rsid w:val="002E73B2"/>
    <w:rsid w:val="002F0351"/>
    <w:rsid w:val="002F0463"/>
    <w:rsid w:val="002F08BD"/>
    <w:rsid w:val="002F0DAD"/>
    <w:rsid w:val="002F22E4"/>
    <w:rsid w:val="002F480F"/>
    <w:rsid w:val="002F4AE2"/>
    <w:rsid w:val="002F4D3D"/>
    <w:rsid w:val="002F701B"/>
    <w:rsid w:val="002F76BA"/>
    <w:rsid w:val="002F776F"/>
    <w:rsid w:val="002F7928"/>
    <w:rsid w:val="003047C2"/>
    <w:rsid w:val="00306E20"/>
    <w:rsid w:val="003076E0"/>
    <w:rsid w:val="00307C5C"/>
    <w:rsid w:val="003100EF"/>
    <w:rsid w:val="0031192A"/>
    <w:rsid w:val="0031383E"/>
    <w:rsid w:val="00313B87"/>
    <w:rsid w:val="00314380"/>
    <w:rsid w:val="00315AEE"/>
    <w:rsid w:val="00316707"/>
    <w:rsid w:val="003169BA"/>
    <w:rsid w:val="00316D9D"/>
    <w:rsid w:val="00316FD9"/>
    <w:rsid w:val="00317EF0"/>
    <w:rsid w:val="00320028"/>
    <w:rsid w:val="00320126"/>
    <w:rsid w:val="00320F2A"/>
    <w:rsid w:val="00321436"/>
    <w:rsid w:val="00322639"/>
    <w:rsid w:val="00323083"/>
    <w:rsid w:val="0032382F"/>
    <w:rsid w:val="00323F9E"/>
    <w:rsid w:val="00325184"/>
    <w:rsid w:val="00325485"/>
    <w:rsid w:val="00325A38"/>
    <w:rsid w:val="00325C0B"/>
    <w:rsid w:val="003261DF"/>
    <w:rsid w:val="00327373"/>
    <w:rsid w:val="0032758F"/>
    <w:rsid w:val="00333D9D"/>
    <w:rsid w:val="00334375"/>
    <w:rsid w:val="003357A6"/>
    <w:rsid w:val="00335BBA"/>
    <w:rsid w:val="00336068"/>
    <w:rsid w:val="003370F0"/>
    <w:rsid w:val="00337526"/>
    <w:rsid w:val="0034023C"/>
    <w:rsid w:val="00340C8F"/>
    <w:rsid w:val="00340CD9"/>
    <w:rsid w:val="00342A8F"/>
    <w:rsid w:val="00342BC7"/>
    <w:rsid w:val="00342C3F"/>
    <w:rsid w:val="003443AB"/>
    <w:rsid w:val="0034592D"/>
    <w:rsid w:val="00346AB4"/>
    <w:rsid w:val="00346C51"/>
    <w:rsid w:val="00346C6C"/>
    <w:rsid w:val="00346F34"/>
    <w:rsid w:val="00347B3F"/>
    <w:rsid w:val="00347C01"/>
    <w:rsid w:val="00350740"/>
    <w:rsid w:val="003513E1"/>
    <w:rsid w:val="00352049"/>
    <w:rsid w:val="00353EB2"/>
    <w:rsid w:val="00354F24"/>
    <w:rsid w:val="00355889"/>
    <w:rsid w:val="00355F5D"/>
    <w:rsid w:val="003568B7"/>
    <w:rsid w:val="003577FB"/>
    <w:rsid w:val="0035792F"/>
    <w:rsid w:val="00357EFD"/>
    <w:rsid w:val="00360FC9"/>
    <w:rsid w:val="00361B07"/>
    <w:rsid w:val="0036233D"/>
    <w:rsid w:val="003638A6"/>
    <w:rsid w:val="00363AFB"/>
    <w:rsid w:val="00364B6E"/>
    <w:rsid w:val="00365251"/>
    <w:rsid w:val="00366203"/>
    <w:rsid w:val="00366909"/>
    <w:rsid w:val="00366BC7"/>
    <w:rsid w:val="0037075D"/>
    <w:rsid w:val="00370833"/>
    <w:rsid w:val="00370D49"/>
    <w:rsid w:val="00372C3D"/>
    <w:rsid w:val="003730FB"/>
    <w:rsid w:val="003739FB"/>
    <w:rsid w:val="00373FF5"/>
    <w:rsid w:val="00374222"/>
    <w:rsid w:val="00376D99"/>
    <w:rsid w:val="00376EC6"/>
    <w:rsid w:val="00377BBC"/>
    <w:rsid w:val="00377E3A"/>
    <w:rsid w:val="00380019"/>
    <w:rsid w:val="00380460"/>
    <w:rsid w:val="00380B5B"/>
    <w:rsid w:val="00380DD4"/>
    <w:rsid w:val="0038289B"/>
    <w:rsid w:val="00382CDD"/>
    <w:rsid w:val="00382ED9"/>
    <w:rsid w:val="003832C8"/>
    <w:rsid w:val="0038339B"/>
    <w:rsid w:val="00383B0E"/>
    <w:rsid w:val="003859AA"/>
    <w:rsid w:val="0038629C"/>
    <w:rsid w:val="00387158"/>
    <w:rsid w:val="0038760A"/>
    <w:rsid w:val="00387941"/>
    <w:rsid w:val="003901F3"/>
    <w:rsid w:val="00390D25"/>
    <w:rsid w:val="00391A22"/>
    <w:rsid w:val="00392323"/>
    <w:rsid w:val="0039241C"/>
    <w:rsid w:val="0039371E"/>
    <w:rsid w:val="0039405F"/>
    <w:rsid w:val="0039636A"/>
    <w:rsid w:val="00396F1F"/>
    <w:rsid w:val="00397033"/>
    <w:rsid w:val="00397735"/>
    <w:rsid w:val="003A09D3"/>
    <w:rsid w:val="003A0E08"/>
    <w:rsid w:val="003A2385"/>
    <w:rsid w:val="003A2BF0"/>
    <w:rsid w:val="003A35B5"/>
    <w:rsid w:val="003A3831"/>
    <w:rsid w:val="003A384D"/>
    <w:rsid w:val="003A4119"/>
    <w:rsid w:val="003A4280"/>
    <w:rsid w:val="003A4D3C"/>
    <w:rsid w:val="003A5874"/>
    <w:rsid w:val="003A62EE"/>
    <w:rsid w:val="003A6FD4"/>
    <w:rsid w:val="003B0153"/>
    <w:rsid w:val="003B076E"/>
    <w:rsid w:val="003B1205"/>
    <w:rsid w:val="003B1702"/>
    <w:rsid w:val="003B1877"/>
    <w:rsid w:val="003B1948"/>
    <w:rsid w:val="003B1C9D"/>
    <w:rsid w:val="003B24FB"/>
    <w:rsid w:val="003B33F8"/>
    <w:rsid w:val="003B3EE3"/>
    <w:rsid w:val="003B3FC4"/>
    <w:rsid w:val="003B4148"/>
    <w:rsid w:val="003B4F4F"/>
    <w:rsid w:val="003B55CD"/>
    <w:rsid w:val="003B5EBE"/>
    <w:rsid w:val="003B621E"/>
    <w:rsid w:val="003B6651"/>
    <w:rsid w:val="003B6D0F"/>
    <w:rsid w:val="003B6D25"/>
    <w:rsid w:val="003B7DCC"/>
    <w:rsid w:val="003B7E22"/>
    <w:rsid w:val="003C1886"/>
    <w:rsid w:val="003C1AC6"/>
    <w:rsid w:val="003C1EDC"/>
    <w:rsid w:val="003C3BEF"/>
    <w:rsid w:val="003C4914"/>
    <w:rsid w:val="003C5A3E"/>
    <w:rsid w:val="003C7CCD"/>
    <w:rsid w:val="003D06B9"/>
    <w:rsid w:val="003D115D"/>
    <w:rsid w:val="003D1AA2"/>
    <w:rsid w:val="003D1CCE"/>
    <w:rsid w:val="003D24B5"/>
    <w:rsid w:val="003D2E3C"/>
    <w:rsid w:val="003D2E4C"/>
    <w:rsid w:val="003D2FD0"/>
    <w:rsid w:val="003D3B46"/>
    <w:rsid w:val="003D3EAE"/>
    <w:rsid w:val="003D3F30"/>
    <w:rsid w:val="003D41D9"/>
    <w:rsid w:val="003D46EC"/>
    <w:rsid w:val="003D4C2E"/>
    <w:rsid w:val="003D5595"/>
    <w:rsid w:val="003D58B2"/>
    <w:rsid w:val="003D5D79"/>
    <w:rsid w:val="003D5FAE"/>
    <w:rsid w:val="003D6081"/>
    <w:rsid w:val="003D7066"/>
    <w:rsid w:val="003D7305"/>
    <w:rsid w:val="003D7A03"/>
    <w:rsid w:val="003E30EB"/>
    <w:rsid w:val="003E36CE"/>
    <w:rsid w:val="003E37B4"/>
    <w:rsid w:val="003E42D0"/>
    <w:rsid w:val="003E4371"/>
    <w:rsid w:val="003E521A"/>
    <w:rsid w:val="003E7409"/>
    <w:rsid w:val="003E7BED"/>
    <w:rsid w:val="003F07EB"/>
    <w:rsid w:val="003F2340"/>
    <w:rsid w:val="003F2821"/>
    <w:rsid w:val="003F3764"/>
    <w:rsid w:val="003F3D25"/>
    <w:rsid w:val="003F3E47"/>
    <w:rsid w:val="003F4563"/>
    <w:rsid w:val="003F4738"/>
    <w:rsid w:val="003F47C6"/>
    <w:rsid w:val="003F496F"/>
    <w:rsid w:val="003F5F60"/>
    <w:rsid w:val="003F602B"/>
    <w:rsid w:val="003F63CC"/>
    <w:rsid w:val="003F6C48"/>
    <w:rsid w:val="003F7181"/>
    <w:rsid w:val="00400028"/>
    <w:rsid w:val="00400347"/>
    <w:rsid w:val="00400B1C"/>
    <w:rsid w:val="00401239"/>
    <w:rsid w:val="004012E2"/>
    <w:rsid w:val="00401BD8"/>
    <w:rsid w:val="004030E9"/>
    <w:rsid w:val="00403949"/>
    <w:rsid w:val="004048E9"/>
    <w:rsid w:val="00406605"/>
    <w:rsid w:val="004072BE"/>
    <w:rsid w:val="00410030"/>
    <w:rsid w:val="00410103"/>
    <w:rsid w:val="00410135"/>
    <w:rsid w:val="00410CE0"/>
    <w:rsid w:val="004114B7"/>
    <w:rsid w:val="00411AB3"/>
    <w:rsid w:val="0041205A"/>
    <w:rsid w:val="00412A80"/>
    <w:rsid w:val="00412C55"/>
    <w:rsid w:val="004130F5"/>
    <w:rsid w:val="00415480"/>
    <w:rsid w:val="00415820"/>
    <w:rsid w:val="0041585C"/>
    <w:rsid w:val="00415DE8"/>
    <w:rsid w:val="00416A1D"/>
    <w:rsid w:val="004200E4"/>
    <w:rsid w:val="0042104D"/>
    <w:rsid w:val="004210D6"/>
    <w:rsid w:val="00422693"/>
    <w:rsid w:val="00422DBF"/>
    <w:rsid w:val="00423013"/>
    <w:rsid w:val="0042547B"/>
    <w:rsid w:val="004255DC"/>
    <w:rsid w:val="0042658A"/>
    <w:rsid w:val="00430435"/>
    <w:rsid w:val="004311E2"/>
    <w:rsid w:val="00431D4E"/>
    <w:rsid w:val="00431FA3"/>
    <w:rsid w:val="00432903"/>
    <w:rsid w:val="00432D91"/>
    <w:rsid w:val="00433361"/>
    <w:rsid w:val="004333C0"/>
    <w:rsid w:val="004333FB"/>
    <w:rsid w:val="004337F2"/>
    <w:rsid w:val="00434344"/>
    <w:rsid w:val="00435CF4"/>
    <w:rsid w:val="00436CBD"/>
    <w:rsid w:val="004404B8"/>
    <w:rsid w:val="00441BCC"/>
    <w:rsid w:val="00442191"/>
    <w:rsid w:val="00443F4A"/>
    <w:rsid w:val="00446F3F"/>
    <w:rsid w:val="00447FFE"/>
    <w:rsid w:val="004501BE"/>
    <w:rsid w:val="0045052B"/>
    <w:rsid w:val="00452D87"/>
    <w:rsid w:val="004536FE"/>
    <w:rsid w:val="00454DA2"/>
    <w:rsid w:val="004567EE"/>
    <w:rsid w:val="00457082"/>
    <w:rsid w:val="00457B86"/>
    <w:rsid w:val="004603F2"/>
    <w:rsid w:val="00460DA4"/>
    <w:rsid w:val="00461DCC"/>
    <w:rsid w:val="00462070"/>
    <w:rsid w:val="00464127"/>
    <w:rsid w:val="00464A9F"/>
    <w:rsid w:val="00464F90"/>
    <w:rsid w:val="0046538D"/>
    <w:rsid w:val="004666C5"/>
    <w:rsid w:val="0046735A"/>
    <w:rsid w:val="0047004A"/>
    <w:rsid w:val="00470517"/>
    <w:rsid w:val="004706A3"/>
    <w:rsid w:val="004710C0"/>
    <w:rsid w:val="00471BFF"/>
    <w:rsid w:val="00471F72"/>
    <w:rsid w:val="004722A8"/>
    <w:rsid w:val="00473913"/>
    <w:rsid w:val="00473EB4"/>
    <w:rsid w:val="004740B3"/>
    <w:rsid w:val="00474369"/>
    <w:rsid w:val="004750CB"/>
    <w:rsid w:val="00475170"/>
    <w:rsid w:val="00475A19"/>
    <w:rsid w:val="00476435"/>
    <w:rsid w:val="004764E2"/>
    <w:rsid w:val="00476C11"/>
    <w:rsid w:val="00477BDC"/>
    <w:rsid w:val="00477C86"/>
    <w:rsid w:val="0048049C"/>
    <w:rsid w:val="00481C5C"/>
    <w:rsid w:val="00483A34"/>
    <w:rsid w:val="00483CC3"/>
    <w:rsid w:val="004847B8"/>
    <w:rsid w:val="00487F51"/>
    <w:rsid w:val="0049124E"/>
    <w:rsid w:val="00491C30"/>
    <w:rsid w:val="00493AB4"/>
    <w:rsid w:val="00493D02"/>
    <w:rsid w:val="004944EE"/>
    <w:rsid w:val="004945A0"/>
    <w:rsid w:val="00494C0C"/>
    <w:rsid w:val="00494DAA"/>
    <w:rsid w:val="004961AF"/>
    <w:rsid w:val="00497721"/>
    <w:rsid w:val="0049798A"/>
    <w:rsid w:val="004A00B8"/>
    <w:rsid w:val="004A05BD"/>
    <w:rsid w:val="004A0C35"/>
    <w:rsid w:val="004A1466"/>
    <w:rsid w:val="004A256E"/>
    <w:rsid w:val="004A44C2"/>
    <w:rsid w:val="004A5976"/>
    <w:rsid w:val="004A67BC"/>
    <w:rsid w:val="004A732D"/>
    <w:rsid w:val="004A7C11"/>
    <w:rsid w:val="004B00F0"/>
    <w:rsid w:val="004B013A"/>
    <w:rsid w:val="004B0B17"/>
    <w:rsid w:val="004B130F"/>
    <w:rsid w:val="004B1CB7"/>
    <w:rsid w:val="004B1DCE"/>
    <w:rsid w:val="004B28AE"/>
    <w:rsid w:val="004B2A06"/>
    <w:rsid w:val="004B3C67"/>
    <w:rsid w:val="004B3FE8"/>
    <w:rsid w:val="004B5DBD"/>
    <w:rsid w:val="004B68A0"/>
    <w:rsid w:val="004B7461"/>
    <w:rsid w:val="004C25CD"/>
    <w:rsid w:val="004C4EE4"/>
    <w:rsid w:val="004C5189"/>
    <w:rsid w:val="004C5BE9"/>
    <w:rsid w:val="004C5C81"/>
    <w:rsid w:val="004C6686"/>
    <w:rsid w:val="004C79F6"/>
    <w:rsid w:val="004D0BFA"/>
    <w:rsid w:val="004D1D6D"/>
    <w:rsid w:val="004D3ACF"/>
    <w:rsid w:val="004D5245"/>
    <w:rsid w:val="004D5601"/>
    <w:rsid w:val="004D592E"/>
    <w:rsid w:val="004D5C91"/>
    <w:rsid w:val="004D6476"/>
    <w:rsid w:val="004E0D6D"/>
    <w:rsid w:val="004E1AE4"/>
    <w:rsid w:val="004E1B47"/>
    <w:rsid w:val="004E1E26"/>
    <w:rsid w:val="004E1E36"/>
    <w:rsid w:val="004E1F2E"/>
    <w:rsid w:val="004E2527"/>
    <w:rsid w:val="004E3BE9"/>
    <w:rsid w:val="004E3D37"/>
    <w:rsid w:val="004E3DE2"/>
    <w:rsid w:val="004E4C34"/>
    <w:rsid w:val="004E4EB3"/>
    <w:rsid w:val="004E5500"/>
    <w:rsid w:val="004E571F"/>
    <w:rsid w:val="004E59CC"/>
    <w:rsid w:val="004E6FAB"/>
    <w:rsid w:val="004E7111"/>
    <w:rsid w:val="004E7DEB"/>
    <w:rsid w:val="004F1EAB"/>
    <w:rsid w:val="004F2324"/>
    <w:rsid w:val="004F234D"/>
    <w:rsid w:val="004F289F"/>
    <w:rsid w:val="004F2E47"/>
    <w:rsid w:val="004F3221"/>
    <w:rsid w:val="004F38B4"/>
    <w:rsid w:val="004F39B8"/>
    <w:rsid w:val="004F4AB0"/>
    <w:rsid w:val="004F5A75"/>
    <w:rsid w:val="004F5CBB"/>
    <w:rsid w:val="004F67C5"/>
    <w:rsid w:val="004F698D"/>
    <w:rsid w:val="004F6B43"/>
    <w:rsid w:val="004F728D"/>
    <w:rsid w:val="0050052B"/>
    <w:rsid w:val="00501BD6"/>
    <w:rsid w:val="00502176"/>
    <w:rsid w:val="0050321A"/>
    <w:rsid w:val="00503FCD"/>
    <w:rsid w:val="005047B1"/>
    <w:rsid w:val="00504865"/>
    <w:rsid w:val="00504B0F"/>
    <w:rsid w:val="0050667D"/>
    <w:rsid w:val="005068AB"/>
    <w:rsid w:val="0050760B"/>
    <w:rsid w:val="0051075D"/>
    <w:rsid w:val="00510F68"/>
    <w:rsid w:val="005114B9"/>
    <w:rsid w:val="00511AB4"/>
    <w:rsid w:val="00512D29"/>
    <w:rsid w:val="005138EE"/>
    <w:rsid w:val="00513957"/>
    <w:rsid w:val="00513BC0"/>
    <w:rsid w:val="00513DA9"/>
    <w:rsid w:val="00513E90"/>
    <w:rsid w:val="005143A4"/>
    <w:rsid w:val="0051511C"/>
    <w:rsid w:val="00515D16"/>
    <w:rsid w:val="00516552"/>
    <w:rsid w:val="00516BDB"/>
    <w:rsid w:val="00516D53"/>
    <w:rsid w:val="005176F9"/>
    <w:rsid w:val="00521014"/>
    <w:rsid w:val="0052255F"/>
    <w:rsid w:val="00522567"/>
    <w:rsid w:val="00522FD8"/>
    <w:rsid w:val="00523629"/>
    <w:rsid w:val="005237A5"/>
    <w:rsid w:val="005247DB"/>
    <w:rsid w:val="00527215"/>
    <w:rsid w:val="00527944"/>
    <w:rsid w:val="00531A44"/>
    <w:rsid w:val="00531F19"/>
    <w:rsid w:val="005321BC"/>
    <w:rsid w:val="00533979"/>
    <w:rsid w:val="005347D0"/>
    <w:rsid w:val="0053508D"/>
    <w:rsid w:val="00537140"/>
    <w:rsid w:val="00537537"/>
    <w:rsid w:val="0054045A"/>
    <w:rsid w:val="00540582"/>
    <w:rsid w:val="00540EEB"/>
    <w:rsid w:val="0054130D"/>
    <w:rsid w:val="0054135B"/>
    <w:rsid w:val="00541E1C"/>
    <w:rsid w:val="0054209B"/>
    <w:rsid w:val="005421AB"/>
    <w:rsid w:val="005426D4"/>
    <w:rsid w:val="00542C0A"/>
    <w:rsid w:val="00545264"/>
    <w:rsid w:val="005468E8"/>
    <w:rsid w:val="00546D86"/>
    <w:rsid w:val="00547049"/>
    <w:rsid w:val="00547143"/>
    <w:rsid w:val="005473D9"/>
    <w:rsid w:val="00547658"/>
    <w:rsid w:val="00547905"/>
    <w:rsid w:val="00551139"/>
    <w:rsid w:val="005515FF"/>
    <w:rsid w:val="00552D95"/>
    <w:rsid w:val="005541DC"/>
    <w:rsid w:val="005548B5"/>
    <w:rsid w:val="00556405"/>
    <w:rsid w:val="0055645D"/>
    <w:rsid w:val="00556BE6"/>
    <w:rsid w:val="0055708C"/>
    <w:rsid w:val="005573C7"/>
    <w:rsid w:val="00557479"/>
    <w:rsid w:val="00557B98"/>
    <w:rsid w:val="00557F53"/>
    <w:rsid w:val="00560724"/>
    <w:rsid w:val="00564AC2"/>
    <w:rsid w:val="00566BD8"/>
    <w:rsid w:val="005700B0"/>
    <w:rsid w:val="00571605"/>
    <w:rsid w:val="0057217D"/>
    <w:rsid w:val="005725D2"/>
    <w:rsid w:val="00572F83"/>
    <w:rsid w:val="005735E8"/>
    <w:rsid w:val="00574001"/>
    <w:rsid w:val="00575322"/>
    <w:rsid w:val="00576CEF"/>
    <w:rsid w:val="00577225"/>
    <w:rsid w:val="0057726A"/>
    <w:rsid w:val="005806C0"/>
    <w:rsid w:val="00580BA2"/>
    <w:rsid w:val="00580C30"/>
    <w:rsid w:val="00580D54"/>
    <w:rsid w:val="005814B8"/>
    <w:rsid w:val="00581BC2"/>
    <w:rsid w:val="00581FC2"/>
    <w:rsid w:val="005831F8"/>
    <w:rsid w:val="00583570"/>
    <w:rsid w:val="005836AD"/>
    <w:rsid w:val="00585100"/>
    <w:rsid w:val="00585C2E"/>
    <w:rsid w:val="00586CE1"/>
    <w:rsid w:val="00587E87"/>
    <w:rsid w:val="00590EBD"/>
    <w:rsid w:val="005927C5"/>
    <w:rsid w:val="005937EC"/>
    <w:rsid w:val="005939F9"/>
    <w:rsid w:val="00594CD5"/>
    <w:rsid w:val="00595A68"/>
    <w:rsid w:val="005961C7"/>
    <w:rsid w:val="00596712"/>
    <w:rsid w:val="005969C4"/>
    <w:rsid w:val="00596E61"/>
    <w:rsid w:val="005973B3"/>
    <w:rsid w:val="00597A26"/>
    <w:rsid w:val="005A1F58"/>
    <w:rsid w:val="005A23E8"/>
    <w:rsid w:val="005A2B33"/>
    <w:rsid w:val="005A3321"/>
    <w:rsid w:val="005A36E2"/>
    <w:rsid w:val="005A3B34"/>
    <w:rsid w:val="005A41BC"/>
    <w:rsid w:val="005A62A4"/>
    <w:rsid w:val="005A6641"/>
    <w:rsid w:val="005A67B7"/>
    <w:rsid w:val="005A6F2E"/>
    <w:rsid w:val="005A6FEA"/>
    <w:rsid w:val="005A7772"/>
    <w:rsid w:val="005B1271"/>
    <w:rsid w:val="005B1514"/>
    <w:rsid w:val="005B1C34"/>
    <w:rsid w:val="005B1E0B"/>
    <w:rsid w:val="005B1ED5"/>
    <w:rsid w:val="005B27F1"/>
    <w:rsid w:val="005B355B"/>
    <w:rsid w:val="005B35F9"/>
    <w:rsid w:val="005B3D97"/>
    <w:rsid w:val="005B51DE"/>
    <w:rsid w:val="005B66E7"/>
    <w:rsid w:val="005C08DA"/>
    <w:rsid w:val="005C1067"/>
    <w:rsid w:val="005C10CE"/>
    <w:rsid w:val="005C18BC"/>
    <w:rsid w:val="005C24D6"/>
    <w:rsid w:val="005C32A8"/>
    <w:rsid w:val="005C3DFE"/>
    <w:rsid w:val="005C41C9"/>
    <w:rsid w:val="005C4F2A"/>
    <w:rsid w:val="005C5050"/>
    <w:rsid w:val="005C5061"/>
    <w:rsid w:val="005C539A"/>
    <w:rsid w:val="005C5F10"/>
    <w:rsid w:val="005C6749"/>
    <w:rsid w:val="005C6B03"/>
    <w:rsid w:val="005C6B93"/>
    <w:rsid w:val="005C6ED8"/>
    <w:rsid w:val="005C704D"/>
    <w:rsid w:val="005C7089"/>
    <w:rsid w:val="005D00C5"/>
    <w:rsid w:val="005D07BD"/>
    <w:rsid w:val="005D0BC3"/>
    <w:rsid w:val="005D13A1"/>
    <w:rsid w:val="005D194C"/>
    <w:rsid w:val="005D19A5"/>
    <w:rsid w:val="005D2554"/>
    <w:rsid w:val="005D2A6C"/>
    <w:rsid w:val="005D2F8F"/>
    <w:rsid w:val="005D391F"/>
    <w:rsid w:val="005D3A67"/>
    <w:rsid w:val="005D43F2"/>
    <w:rsid w:val="005D4609"/>
    <w:rsid w:val="005D46A3"/>
    <w:rsid w:val="005D6500"/>
    <w:rsid w:val="005D7FFA"/>
    <w:rsid w:val="005E0B94"/>
    <w:rsid w:val="005E0C93"/>
    <w:rsid w:val="005E0EC4"/>
    <w:rsid w:val="005E0F0A"/>
    <w:rsid w:val="005E0F89"/>
    <w:rsid w:val="005E1256"/>
    <w:rsid w:val="005E39F8"/>
    <w:rsid w:val="005E3EA3"/>
    <w:rsid w:val="005E42CB"/>
    <w:rsid w:val="005E5021"/>
    <w:rsid w:val="005E5BDE"/>
    <w:rsid w:val="005E5C2E"/>
    <w:rsid w:val="005E5E21"/>
    <w:rsid w:val="005E5E51"/>
    <w:rsid w:val="005E6BED"/>
    <w:rsid w:val="005E6F0F"/>
    <w:rsid w:val="005E7A52"/>
    <w:rsid w:val="005E7C58"/>
    <w:rsid w:val="005F260B"/>
    <w:rsid w:val="005F3D0B"/>
    <w:rsid w:val="005F47C5"/>
    <w:rsid w:val="005F5F30"/>
    <w:rsid w:val="00600636"/>
    <w:rsid w:val="00600F76"/>
    <w:rsid w:val="00602107"/>
    <w:rsid w:val="00603066"/>
    <w:rsid w:val="006031B3"/>
    <w:rsid w:val="006033F7"/>
    <w:rsid w:val="006039A3"/>
    <w:rsid w:val="00603A4A"/>
    <w:rsid w:val="00603F15"/>
    <w:rsid w:val="006049AB"/>
    <w:rsid w:val="00604A59"/>
    <w:rsid w:val="00604DD6"/>
    <w:rsid w:val="00605312"/>
    <w:rsid w:val="00605749"/>
    <w:rsid w:val="00605A01"/>
    <w:rsid w:val="0060677D"/>
    <w:rsid w:val="006070D8"/>
    <w:rsid w:val="00607CDA"/>
    <w:rsid w:val="006103EC"/>
    <w:rsid w:val="006105E1"/>
    <w:rsid w:val="00610ED3"/>
    <w:rsid w:val="0061193E"/>
    <w:rsid w:val="00611F57"/>
    <w:rsid w:val="0061314C"/>
    <w:rsid w:val="00613D61"/>
    <w:rsid w:val="00613E98"/>
    <w:rsid w:val="00614FA1"/>
    <w:rsid w:val="00615228"/>
    <w:rsid w:val="00615239"/>
    <w:rsid w:val="00616224"/>
    <w:rsid w:val="006171D4"/>
    <w:rsid w:val="00617E42"/>
    <w:rsid w:val="00620A89"/>
    <w:rsid w:val="00621069"/>
    <w:rsid w:val="00621D1B"/>
    <w:rsid w:val="00622029"/>
    <w:rsid w:val="006229E9"/>
    <w:rsid w:val="00623FBC"/>
    <w:rsid w:val="00625368"/>
    <w:rsid w:val="0062605F"/>
    <w:rsid w:val="00626CB4"/>
    <w:rsid w:val="00630754"/>
    <w:rsid w:val="0063079D"/>
    <w:rsid w:val="006311BA"/>
    <w:rsid w:val="006323B0"/>
    <w:rsid w:val="00632A2C"/>
    <w:rsid w:val="006332AF"/>
    <w:rsid w:val="0063368D"/>
    <w:rsid w:val="006341BF"/>
    <w:rsid w:val="00634AE5"/>
    <w:rsid w:val="00635264"/>
    <w:rsid w:val="0063540C"/>
    <w:rsid w:val="00635996"/>
    <w:rsid w:val="00635A95"/>
    <w:rsid w:val="00635EBC"/>
    <w:rsid w:val="00636271"/>
    <w:rsid w:val="0063691B"/>
    <w:rsid w:val="0063698A"/>
    <w:rsid w:val="00636CB9"/>
    <w:rsid w:val="00636CF3"/>
    <w:rsid w:val="0063715C"/>
    <w:rsid w:val="00637F71"/>
    <w:rsid w:val="00640126"/>
    <w:rsid w:val="006407BB"/>
    <w:rsid w:val="00640B05"/>
    <w:rsid w:val="006418E7"/>
    <w:rsid w:val="00641A61"/>
    <w:rsid w:val="00641E0A"/>
    <w:rsid w:val="0064201A"/>
    <w:rsid w:val="006432D7"/>
    <w:rsid w:val="00643A0C"/>
    <w:rsid w:val="00644333"/>
    <w:rsid w:val="00644900"/>
    <w:rsid w:val="006450C1"/>
    <w:rsid w:val="00645AAD"/>
    <w:rsid w:val="00646214"/>
    <w:rsid w:val="00646A13"/>
    <w:rsid w:val="00647E4B"/>
    <w:rsid w:val="00647F12"/>
    <w:rsid w:val="00650253"/>
    <w:rsid w:val="00650E89"/>
    <w:rsid w:val="00651531"/>
    <w:rsid w:val="00651691"/>
    <w:rsid w:val="00651C62"/>
    <w:rsid w:val="00652792"/>
    <w:rsid w:val="00652ABD"/>
    <w:rsid w:val="00653E23"/>
    <w:rsid w:val="00654568"/>
    <w:rsid w:val="006547CD"/>
    <w:rsid w:val="0065658F"/>
    <w:rsid w:val="00656728"/>
    <w:rsid w:val="006570FA"/>
    <w:rsid w:val="00657799"/>
    <w:rsid w:val="006601C5"/>
    <w:rsid w:val="00660774"/>
    <w:rsid w:val="00660836"/>
    <w:rsid w:val="00661373"/>
    <w:rsid w:val="0066301C"/>
    <w:rsid w:val="0066333E"/>
    <w:rsid w:val="00663A5F"/>
    <w:rsid w:val="00664091"/>
    <w:rsid w:val="0066433D"/>
    <w:rsid w:val="00664889"/>
    <w:rsid w:val="006648A0"/>
    <w:rsid w:val="00664EF0"/>
    <w:rsid w:val="0066512D"/>
    <w:rsid w:val="00665991"/>
    <w:rsid w:val="00666F89"/>
    <w:rsid w:val="00667AF2"/>
    <w:rsid w:val="00667DB5"/>
    <w:rsid w:val="006705BC"/>
    <w:rsid w:val="0067173C"/>
    <w:rsid w:val="00671DCC"/>
    <w:rsid w:val="00672299"/>
    <w:rsid w:val="00672856"/>
    <w:rsid w:val="006730CC"/>
    <w:rsid w:val="006735D2"/>
    <w:rsid w:val="006739E8"/>
    <w:rsid w:val="00674C76"/>
    <w:rsid w:val="006751F3"/>
    <w:rsid w:val="00675537"/>
    <w:rsid w:val="006761A2"/>
    <w:rsid w:val="0067645A"/>
    <w:rsid w:val="006765E6"/>
    <w:rsid w:val="006769CB"/>
    <w:rsid w:val="00681685"/>
    <w:rsid w:val="0068260D"/>
    <w:rsid w:val="00682B59"/>
    <w:rsid w:val="006832DD"/>
    <w:rsid w:val="00683D5C"/>
    <w:rsid w:val="00684820"/>
    <w:rsid w:val="00684DD2"/>
    <w:rsid w:val="00685C3E"/>
    <w:rsid w:val="006864E8"/>
    <w:rsid w:val="006868BD"/>
    <w:rsid w:val="00687833"/>
    <w:rsid w:val="0069033D"/>
    <w:rsid w:val="00690D0C"/>
    <w:rsid w:val="00690F40"/>
    <w:rsid w:val="00691240"/>
    <w:rsid w:val="00691939"/>
    <w:rsid w:val="0069195C"/>
    <w:rsid w:val="00691B11"/>
    <w:rsid w:val="0069219A"/>
    <w:rsid w:val="00693796"/>
    <w:rsid w:val="00694124"/>
    <w:rsid w:val="00694A44"/>
    <w:rsid w:val="00694E76"/>
    <w:rsid w:val="0069508A"/>
    <w:rsid w:val="00695461"/>
    <w:rsid w:val="00695E90"/>
    <w:rsid w:val="00696E46"/>
    <w:rsid w:val="00697841"/>
    <w:rsid w:val="006A21B7"/>
    <w:rsid w:val="006A2AF2"/>
    <w:rsid w:val="006A2D05"/>
    <w:rsid w:val="006A3DAB"/>
    <w:rsid w:val="006A3DB5"/>
    <w:rsid w:val="006A3F7E"/>
    <w:rsid w:val="006A44FC"/>
    <w:rsid w:val="006A45EC"/>
    <w:rsid w:val="006A4B57"/>
    <w:rsid w:val="006A5524"/>
    <w:rsid w:val="006A7599"/>
    <w:rsid w:val="006A799D"/>
    <w:rsid w:val="006A7E0F"/>
    <w:rsid w:val="006B05D5"/>
    <w:rsid w:val="006B0C7E"/>
    <w:rsid w:val="006B1467"/>
    <w:rsid w:val="006B17AE"/>
    <w:rsid w:val="006B26D9"/>
    <w:rsid w:val="006B2907"/>
    <w:rsid w:val="006B2D53"/>
    <w:rsid w:val="006B379D"/>
    <w:rsid w:val="006B43F0"/>
    <w:rsid w:val="006B4D67"/>
    <w:rsid w:val="006B5E74"/>
    <w:rsid w:val="006C0105"/>
    <w:rsid w:val="006C1449"/>
    <w:rsid w:val="006C15F7"/>
    <w:rsid w:val="006C2D8E"/>
    <w:rsid w:val="006C3A35"/>
    <w:rsid w:val="006C3C46"/>
    <w:rsid w:val="006C3F19"/>
    <w:rsid w:val="006C3F65"/>
    <w:rsid w:val="006C40AE"/>
    <w:rsid w:val="006C4E0B"/>
    <w:rsid w:val="006C5AA9"/>
    <w:rsid w:val="006C62EE"/>
    <w:rsid w:val="006C6472"/>
    <w:rsid w:val="006C7602"/>
    <w:rsid w:val="006D00A6"/>
    <w:rsid w:val="006D2915"/>
    <w:rsid w:val="006D2C2F"/>
    <w:rsid w:val="006D2D6C"/>
    <w:rsid w:val="006D32FC"/>
    <w:rsid w:val="006D3634"/>
    <w:rsid w:val="006D3957"/>
    <w:rsid w:val="006D460A"/>
    <w:rsid w:val="006D5351"/>
    <w:rsid w:val="006D6EE0"/>
    <w:rsid w:val="006D7378"/>
    <w:rsid w:val="006D786C"/>
    <w:rsid w:val="006E07C8"/>
    <w:rsid w:val="006E08D9"/>
    <w:rsid w:val="006E2E8F"/>
    <w:rsid w:val="006E37D8"/>
    <w:rsid w:val="006E43EF"/>
    <w:rsid w:val="006E53F3"/>
    <w:rsid w:val="006E5C2D"/>
    <w:rsid w:val="006E64AF"/>
    <w:rsid w:val="006E7E58"/>
    <w:rsid w:val="006F019A"/>
    <w:rsid w:val="006F12E3"/>
    <w:rsid w:val="006F59BD"/>
    <w:rsid w:val="006F5BCB"/>
    <w:rsid w:val="006F6AAE"/>
    <w:rsid w:val="006F6B46"/>
    <w:rsid w:val="006F6C7D"/>
    <w:rsid w:val="00700BA6"/>
    <w:rsid w:val="007016F3"/>
    <w:rsid w:val="00701C21"/>
    <w:rsid w:val="00702E1E"/>
    <w:rsid w:val="00703A57"/>
    <w:rsid w:val="00704AC3"/>
    <w:rsid w:val="00705C95"/>
    <w:rsid w:val="00706D90"/>
    <w:rsid w:val="00706E35"/>
    <w:rsid w:val="00707C05"/>
    <w:rsid w:val="0071027A"/>
    <w:rsid w:val="00710E03"/>
    <w:rsid w:val="0071105C"/>
    <w:rsid w:val="00711488"/>
    <w:rsid w:val="007119A8"/>
    <w:rsid w:val="00712BDA"/>
    <w:rsid w:val="00712FCD"/>
    <w:rsid w:val="007135C0"/>
    <w:rsid w:val="00714402"/>
    <w:rsid w:val="00714BED"/>
    <w:rsid w:val="00714FB1"/>
    <w:rsid w:val="0071514D"/>
    <w:rsid w:val="007176BA"/>
    <w:rsid w:val="00717A83"/>
    <w:rsid w:val="00721ED7"/>
    <w:rsid w:val="007229F2"/>
    <w:rsid w:val="00723FE5"/>
    <w:rsid w:val="00724BA4"/>
    <w:rsid w:val="00724DE9"/>
    <w:rsid w:val="0072508F"/>
    <w:rsid w:val="00725120"/>
    <w:rsid w:val="007252B1"/>
    <w:rsid w:val="00725831"/>
    <w:rsid w:val="007263A2"/>
    <w:rsid w:val="007303A3"/>
    <w:rsid w:val="00732650"/>
    <w:rsid w:val="007332B3"/>
    <w:rsid w:val="0073363D"/>
    <w:rsid w:val="007338D2"/>
    <w:rsid w:val="00734C23"/>
    <w:rsid w:val="00734EA4"/>
    <w:rsid w:val="0073506B"/>
    <w:rsid w:val="0073594B"/>
    <w:rsid w:val="00735ABD"/>
    <w:rsid w:val="0073626C"/>
    <w:rsid w:val="00740113"/>
    <w:rsid w:val="00741215"/>
    <w:rsid w:val="00742292"/>
    <w:rsid w:val="007429FD"/>
    <w:rsid w:val="00742DC8"/>
    <w:rsid w:val="00742F18"/>
    <w:rsid w:val="00744AAC"/>
    <w:rsid w:val="00745963"/>
    <w:rsid w:val="00745BBB"/>
    <w:rsid w:val="0074655F"/>
    <w:rsid w:val="00746C3F"/>
    <w:rsid w:val="00746C76"/>
    <w:rsid w:val="00747490"/>
    <w:rsid w:val="00747DA5"/>
    <w:rsid w:val="00750194"/>
    <w:rsid w:val="00750EB2"/>
    <w:rsid w:val="0075122D"/>
    <w:rsid w:val="00751C2D"/>
    <w:rsid w:val="007532CE"/>
    <w:rsid w:val="00753603"/>
    <w:rsid w:val="00753C29"/>
    <w:rsid w:val="00754096"/>
    <w:rsid w:val="00754A81"/>
    <w:rsid w:val="007565A5"/>
    <w:rsid w:val="00756917"/>
    <w:rsid w:val="00757A2C"/>
    <w:rsid w:val="0076111E"/>
    <w:rsid w:val="0076140E"/>
    <w:rsid w:val="00761DFA"/>
    <w:rsid w:val="00761F71"/>
    <w:rsid w:val="00762F05"/>
    <w:rsid w:val="00763F19"/>
    <w:rsid w:val="00764B8F"/>
    <w:rsid w:val="0076532B"/>
    <w:rsid w:val="00765390"/>
    <w:rsid w:val="0076559D"/>
    <w:rsid w:val="0076567C"/>
    <w:rsid w:val="007660D7"/>
    <w:rsid w:val="00767227"/>
    <w:rsid w:val="00767968"/>
    <w:rsid w:val="007701CF"/>
    <w:rsid w:val="007701DB"/>
    <w:rsid w:val="007708B3"/>
    <w:rsid w:val="007709D4"/>
    <w:rsid w:val="00771DB9"/>
    <w:rsid w:val="007730C9"/>
    <w:rsid w:val="00773B7D"/>
    <w:rsid w:val="00774B19"/>
    <w:rsid w:val="007759B7"/>
    <w:rsid w:val="00775D11"/>
    <w:rsid w:val="00775D19"/>
    <w:rsid w:val="00775FAD"/>
    <w:rsid w:val="0077633C"/>
    <w:rsid w:val="0077788E"/>
    <w:rsid w:val="00777B5C"/>
    <w:rsid w:val="00777CE6"/>
    <w:rsid w:val="00777FB6"/>
    <w:rsid w:val="00780041"/>
    <w:rsid w:val="007804B7"/>
    <w:rsid w:val="00780D9A"/>
    <w:rsid w:val="00781643"/>
    <w:rsid w:val="00783299"/>
    <w:rsid w:val="0078335B"/>
    <w:rsid w:val="007836F7"/>
    <w:rsid w:val="00783883"/>
    <w:rsid w:val="00783FB2"/>
    <w:rsid w:val="007857BA"/>
    <w:rsid w:val="0078592C"/>
    <w:rsid w:val="00785FD2"/>
    <w:rsid w:val="007861BB"/>
    <w:rsid w:val="007868CB"/>
    <w:rsid w:val="00786F2E"/>
    <w:rsid w:val="0079026B"/>
    <w:rsid w:val="0079054C"/>
    <w:rsid w:val="0079108A"/>
    <w:rsid w:val="0079175B"/>
    <w:rsid w:val="00791AA1"/>
    <w:rsid w:val="007941DE"/>
    <w:rsid w:val="0079443E"/>
    <w:rsid w:val="00794D38"/>
    <w:rsid w:val="007A0004"/>
    <w:rsid w:val="007A00A1"/>
    <w:rsid w:val="007A0274"/>
    <w:rsid w:val="007A165C"/>
    <w:rsid w:val="007A16AF"/>
    <w:rsid w:val="007A18CF"/>
    <w:rsid w:val="007A2612"/>
    <w:rsid w:val="007A38BC"/>
    <w:rsid w:val="007A3C69"/>
    <w:rsid w:val="007A4C5D"/>
    <w:rsid w:val="007A4D7C"/>
    <w:rsid w:val="007A6394"/>
    <w:rsid w:val="007A7389"/>
    <w:rsid w:val="007A73BF"/>
    <w:rsid w:val="007A7475"/>
    <w:rsid w:val="007A7960"/>
    <w:rsid w:val="007B009D"/>
    <w:rsid w:val="007B0CE5"/>
    <w:rsid w:val="007B1659"/>
    <w:rsid w:val="007B235B"/>
    <w:rsid w:val="007B2621"/>
    <w:rsid w:val="007B2B12"/>
    <w:rsid w:val="007B2B74"/>
    <w:rsid w:val="007B3E55"/>
    <w:rsid w:val="007B478F"/>
    <w:rsid w:val="007B4908"/>
    <w:rsid w:val="007B4DBF"/>
    <w:rsid w:val="007B5448"/>
    <w:rsid w:val="007B5846"/>
    <w:rsid w:val="007B60D0"/>
    <w:rsid w:val="007C01F6"/>
    <w:rsid w:val="007C08F9"/>
    <w:rsid w:val="007C0BCE"/>
    <w:rsid w:val="007C10CC"/>
    <w:rsid w:val="007C151A"/>
    <w:rsid w:val="007C18F2"/>
    <w:rsid w:val="007C42AB"/>
    <w:rsid w:val="007C4402"/>
    <w:rsid w:val="007C461B"/>
    <w:rsid w:val="007C46EA"/>
    <w:rsid w:val="007C4822"/>
    <w:rsid w:val="007C4D2A"/>
    <w:rsid w:val="007C6FB2"/>
    <w:rsid w:val="007C706C"/>
    <w:rsid w:val="007C77C0"/>
    <w:rsid w:val="007C7DD6"/>
    <w:rsid w:val="007D1AAA"/>
    <w:rsid w:val="007D2DFF"/>
    <w:rsid w:val="007D2FD9"/>
    <w:rsid w:val="007D4B7D"/>
    <w:rsid w:val="007D5668"/>
    <w:rsid w:val="007D5A87"/>
    <w:rsid w:val="007D5E96"/>
    <w:rsid w:val="007D6689"/>
    <w:rsid w:val="007D7EC3"/>
    <w:rsid w:val="007E0DB2"/>
    <w:rsid w:val="007E1B72"/>
    <w:rsid w:val="007E26C9"/>
    <w:rsid w:val="007E2C06"/>
    <w:rsid w:val="007E3754"/>
    <w:rsid w:val="007E3ED7"/>
    <w:rsid w:val="007E3EF5"/>
    <w:rsid w:val="007E4330"/>
    <w:rsid w:val="007E5ADE"/>
    <w:rsid w:val="007E7755"/>
    <w:rsid w:val="007F16B4"/>
    <w:rsid w:val="007F18C6"/>
    <w:rsid w:val="007F21B5"/>
    <w:rsid w:val="007F361D"/>
    <w:rsid w:val="007F3E7B"/>
    <w:rsid w:val="007F40D3"/>
    <w:rsid w:val="007F48D9"/>
    <w:rsid w:val="007F4A92"/>
    <w:rsid w:val="007F4C9F"/>
    <w:rsid w:val="007F4E8C"/>
    <w:rsid w:val="007F518F"/>
    <w:rsid w:val="007F5971"/>
    <w:rsid w:val="007F63F9"/>
    <w:rsid w:val="007F6B74"/>
    <w:rsid w:val="007F720D"/>
    <w:rsid w:val="007F7F70"/>
    <w:rsid w:val="00800012"/>
    <w:rsid w:val="00800575"/>
    <w:rsid w:val="0080107C"/>
    <w:rsid w:val="00801286"/>
    <w:rsid w:val="00801721"/>
    <w:rsid w:val="00801AFE"/>
    <w:rsid w:val="00801F32"/>
    <w:rsid w:val="00802181"/>
    <w:rsid w:val="008021C9"/>
    <w:rsid w:val="00803736"/>
    <w:rsid w:val="008043AD"/>
    <w:rsid w:val="008044A0"/>
    <w:rsid w:val="008064B7"/>
    <w:rsid w:val="00806A80"/>
    <w:rsid w:val="00806F1A"/>
    <w:rsid w:val="00810152"/>
    <w:rsid w:val="00810444"/>
    <w:rsid w:val="00810726"/>
    <w:rsid w:val="00810A9C"/>
    <w:rsid w:val="00811EB7"/>
    <w:rsid w:val="00813610"/>
    <w:rsid w:val="008144C6"/>
    <w:rsid w:val="00814D61"/>
    <w:rsid w:val="00815093"/>
    <w:rsid w:val="008160BA"/>
    <w:rsid w:val="00817759"/>
    <w:rsid w:val="00817B01"/>
    <w:rsid w:val="00821170"/>
    <w:rsid w:val="008211F5"/>
    <w:rsid w:val="00821BB5"/>
    <w:rsid w:val="0082221C"/>
    <w:rsid w:val="008229F1"/>
    <w:rsid w:val="00823193"/>
    <w:rsid w:val="008232D4"/>
    <w:rsid w:val="00823B59"/>
    <w:rsid w:val="00823C36"/>
    <w:rsid w:val="00825D9D"/>
    <w:rsid w:val="00825E0B"/>
    <w:rsid w:val="008273D5"/>
    <w:rsid w:val="008304D3"/>
    <w:rsid w:val="008309A0"/>
    <w:rsid w:val="00830E88"/>
    <w:rsid w:val="008311AB"/>
    <w:rsid w:val="008329EF"/>
    <w:rsid w:val="00832A93"/>
    <w:rsid w:val="00832CD0"/>
    <w:rsid w:val="00833DBD"/>
    <w:rsid w:val="0083435D"/>
    <w:rsid w:val="0083469C"/>
    <w:rsid w:val="00834A2A"/>
    <w:rsid w:val="00834D5C"/>
    <w:rsid w:val="00837A74"/>
    <w:rsid w:val="0084059D"/>
    <w:rsid w:val="00840691"/>
    <w:rsid w:val="008411D3"/>
    <w:rsid w:val="0084141F"/>
    <w:rsid w:val="00841EFB"/>
    <w:rsid w:val="00842D33"/>
    <w:rsid w:val="00842ED2"/>
    <w:rsid w:val="0084326B"/>
    <w:rsid w:val="00844E0F"/>
    <w:rsid w:val="00846376"/>
    <w:rsid w:val="00847B56"/>
    <w:rsid w:val="008501A5"/>
    <w:rsid w:val="00850BA7"/>
    <w:rsid w:val="0085102E"/>
    <w:rsid w:val="00851C86"/>
    <w:rsid w:val="008531EC"/>
    <w:rsid w:val="00853506"/>
    <w:rsid w:val="00853640"/>
    <w:rsid w:val="008539F0"/>
    <w:rsid w:val="008543EE"/>
    <w:rsid w:val="0085446C"/>
    <w:rsid w:val="00856A2F"/>
    <w:rsid w:val="00856FAF"/>
    <w:rsid w:val="0085711D"/>
    <w:rsid w:val="008572E9"/>
    <w:rsid w:val="00860328"/>
    <w:rsid w:val="008627BA"/>
    <w:rsid w:val="008634ED"/>
    <w:rsid w:val="0086398F"/>
    <w:rsid w:val="00863D8F"/>
    <w:rsid w:val="00863FFB"/>
    <w:rsid w:val="00864294"/>
    <w:rsid w:val="00864403"/>
    <w:rsid w:val="008648C2"/>
    <w:rsid w:val="008653C9"/>
    <w:rsid w:val="00865867"/>
    <w:rsid w:val="00865C86"/>
    <w:rsid w:val="00866CE6"/>
    <w:rsid w:val="00867214"/>
    <w:rsid w:val="0086741F"/>
    <w:rsid w:val="00867D75"/>
    <w:rsid w:val="00871029"/>
    <w:rsid w:val="0087106C"/>
    <w:rsid w:val="0087277B"/>
    <w:rsid w:val="008729C7"/>
    <w:rsid w:val="00872AB9"/>
    <w:rsid w:val="00873242"/>
    <w:rsid w:val="00873A21"/>
    <w:rsid w:val="00873F2F"/>
    <w:rsid w:val="00876295"/>
    <w:rsid w:val="0087657D"/>
    <w:rsid w:val="00876CDE"/>
    <w:rsid w:val="0087762B"/>
    <w:rsid w:val="0088001B"/>
    <w:rsid w:val="00880111"/>
    <w:rsid w:val="0088043F"/>
    <w:rsid w:val="008805CA"/>
    <w:rsid w:val="00880AD0"/>
    <w:rsid w:val="008815D1"/>
    <w:rsid w:val="00881624"/>
    <w:rsid w:val="00882A49"/>
    <w:rsid w:val="00883EF8"/>
    <w:rsid w:val="00884762"/>
    <w:rsid w:val="008849D0"/>
    <w:rsid w:val="008856D3"/>
    <w:rsid w:val="008866A6"/>
    <w:rsid w:val="00887046"/>
    <w:rsid w:val="00891563"/>
    <w:rsid w:val="008919E9"/>
    <w:rsid w:val="008922C4"/>
    <w:rsid w:val="00892B27"/>
    <w:rsid w:val="00892B95"/>
    <w:rsid w:val="008930E8"/>
    <w:rsid w:val="0089376D"/>
    <w:rsid w:val="00893F2F"/>
    <w:rsid w:val="00893FB8"/>
    <w:rsid w:val="00894822"/>
    <w:rsid w:val="00895406"/>
    <w:rsid w:val="008955B0"/>
    <w:rsid w:val="0089575D"/>
    <w:rsid w:val="00896B57"/>
    <w:rsid w:val="0089715E"/>
    <w:rsid w:val="00897D54"/>
    <w:rsid w:val="008A0089"/>
    <w:rsid w:val="008A0914"/>
    <w:rsid w:val="008A0F83"/>
    <w:rsid w:val="008A2003"/>
    <w:rsid w:val="008A2535"/>
    <w:rsid w:val="008A266D"/>
    <w:rsid w:val="008A29CD"/>
    <w:rsid w:val="008A3476"/>
    <w:rsid w:val="008A3B23"/>
    <w:rsid w:val="008A59C1"/>
    <w:rsid w:val="008A61BC"/>
    <w:rsid w:val="008A6D3B"/>
    <w:rsid w:val="008A78FF"/>
    <w:rsid w:val="008B1062"/>
    <w:rsid w:val="008B188A"/>
    <w:rsid w:val="008B1E27"/>
    <w:rsid w:val="008B40D2"/>
    <w:rsid w:val="008B4458"/>
    <w:rsid w:val="008B4B53"/>
    <w:rsid w:val="008B51A8"/>
    <w:rsid w:val="008B556B"/>
    <w:rsid w:val="008B5B65"/>
    <w:rsid w:val="008B6090"/>
    <w:rsid w:val="008B63C2"/>
    <w:rsid w:val="008B64C5"/>
    <w:rsid w:val="008B6524"/>
    <w:rsid w:val="008B66B7"/>
    <w:rsid w:val="008B66D5"/>
    <w:rsid w:val="008B6D0D"/>
    <w:rsid w:val="008B6DB3"/>
    <w:rsid w:val="008C0457"/>
    <w:rsid w:val="008C0AE9"/>
    <w:rsid w:val="008C193F"/>
    <w:rsid w:val="008C2D60"/>
    <w:rsid w:val="008C2E6F"/>
    <w:rsid w:val="008C3301"/>
    <w:rsid w:val="008C385C"/>
    <w:rsid w:val="008C3DF7"/>
    <w:rsid w:val="008C47F2"/>
    <w:rsid w:val="008C4CC3"/>
    <w:rsid w:val="008C5C3D"/>
    <w:rsid w:val="008C666C"/>
    <w:rsid w:val="008C68CB"/>
    <w:rsid w:val="008C69D8"/>
    <w:rsid w:val="008D057E"/>
    <w:rsid w:val="008D0B80"/>
    <w:rsid w:val="008D0BEC"/>
    <w:rsid w:val="008D0C14"/>
    <w:rsid w:val="008D0D78"/>
    <w:rsid w:val="008D1057"/>
    <w:rsid w:val="008D1276"/>
    <w:rsid w:val="008D240F"/>
    <w:rsid w:val="008D31F7"/>
    <w:rsid w:val="008D4D34"/>
    <w:rsid w:val="008D73B2"/>
    <w:rsid w:val="008E0271"/>
    <w:rsid w:val="008E10E2"/>
    <w:rsid w:val="008E1E87"/>
    <w:rsid w:val="008E2438"/>
    <w:rsid w:val="008E2A02"/>
    <w:rsid w:val="008E2F4C"/>
    <w:rsid w:val="008E38FD"/>
    <w:rsid w:val="008E39AB"/>
    <w:rsid w:val="008E3BE6"/>
    <w:rsid w:val="008E4630"/>
    <w:rsid w:val="008E4BCD"/>
    <w:rsid w:val="008E5433"/>
    <w:rsid w:val="008E5BE3"/>
    <w:rsid w:val="008E6D24"/>
    <w:rsid w:val="008E788F"/>
    <w:rsid w:val="008E7E9D"/>
    <w:rsid w:val="008F2171"/>
    <w:rsid w:val="008F2D64"/>
    <w:rsid w:val="008F338C"/>
    <w:rsid w:val="008F35D5"/>
    <w:rsid w:val="008F3E26"/>
    <w:rsid w:val="008F4C95"/>
    <w:rsid w:val="008F4CBE"/>
    <w:rsid w:val="008F4CC3"/>
    <w:rsid w:val="008F6FD1"/>
    <w:rsid w:val="00900189"/>
    <w:rsid w:val="00900E58"/>
    <w:rsid w:val="009016C7"/>
    <w:rsid w:val="00902E9C"/>
    <w:rsid w:val="009031B4"/>
    <w:rsid w:val="009049C7"/>
    <w:rsid w:val="00904FEE"/>
    <w:rsid w:val="00905BF7"/>
    <w:rsid w:val="00906F8E"/>
    <w:rsid w:val="00907805"/>
    <w:rsid w:val="00910867"/>
    <w:rsid w:val="00910AE5"/>
    <w:rsid w:val="00910C8A"/>
    <w:rsid w:val="0091126D"/>
    <w:rsid w:val="009114F3"/>
    <w:rsid w:val="00911776"/>
    <w:rsid w:val="00911D3A"/>
    <w:rsid w:val="00912D4A"/>
    <w:rsid w:val="00912F72"/>
    <w:rsid w:val="00913A4B"/>
    <w:rsid w:val="00914267"/>
    <w:rsid w:val="0091486F"/>
    <w:rsid w:val="00914A68"/>
    <w:rsid w:val="00914B05"/>
    <w:rsid w:val="00914D5E"/>
    <w:rsid w:val="009158F0"/>
    <w:rsid w:val="00915924"/>
    <w:rsid w:val="00915ACE"/>
    <w:rsid w:val="0091689D"/>
    <w:rsid w:val="009205CB"/>
    <w:rsid w:val="00920614"/>
    <w:rsid w:val="00920890"/>
    <w:rsid w:val="009210CE"/>
    <w:rsid w:val="0092121A"/>
    <w:rsid w:val="00921E5E"/>
    <w:rsid w:val="00922D8A"/>
    <w:rsid w:val="00922E8E"/>
    <w:rsid w:val="009235C6"/>
    <w:rsid w:val="00923A14"/>
    <w:rsid w:val="0092514E"/>
    <w:rsid w:val="009255FE"/>
    <w:rsid w:val="00925723"/>
    <w:rsid w:val="00925A41"/>
    <w:rsid w:val="0092743D"/>
    <w:rsid w:val="00927519"/>
    <w:rsid w:val="00930217"/>
    <w:rsid w:val="00932A5C"/>
    <w:rsid w:val="00933693"/>
    <w:rsid w:val="009357EE"/>
    <w:rsid w:val="0093632C"/>
    <w:rsid w:val="0093700F"/>
    <w:rsid w:val="00940AE4"/>
    <w:rsid w:val="00940BD5"/>
    <w:rsid w:val="00941319"/>
    <w:rsid w:val="009419B9"/>
    <w:rsid w:val="0094221D"/>
    <w:rsid w:val="00942516"/>
    <w:rsid w:val="0094263E"/>
    <w:rsid w:val="00942D40"/>
    <w:rsid w:val="00942E75"/>
    <w:rsid w:val="00942FEC"/>
    <w:rsid w:val="00943488"/>
    <w:rsid w:val="00943767"/>
    <w:rsid w:val="00943E11"/>
    <w:rsid w:val="00944146"/>
    <w:rsid w:val="00945BB8"/>
    <w:rsid w:val="00946292"/>
    <w:rsid w:val="00946A44"/>
    <w:rsid w:val="00951215"/>
    <w:rsid w:val="0095187C"/>
    <w:rsid w:val="00951D18"/>
    <w:rsid w:val="0095239B"/>
    <w:rsid w:val="00952964"/>
    <w:rsid w:val="009529CA"/>
    <w:rsid w:val="00953384"/>
    <w:rsid w:val="00953B82"/>
    <w:rsid w:val="00954F37"/>
    <w:rsid w:val="00955B93"/>
    <w:rsid w:val="00955F25"/>
    <w:rsid w:val="00957A25"/>
    <w:rsid w:val="00957CED"/>
    <w:rsid w:val="00960ED3"/>
    <w:rsid w:val="00961D44"/>
    <w:rsid w:val="009628C1"/>
    <w:rsid w:val="009628EF"/>
    <w:rsid w:val="00963130"/>
    <w:rsid w:val="00963250"/>
    <w:rsid w:val="00963665"/>
    <w:rsid w:val="0096519D"/>
    <w:rsid w:val="00965CF6"/>
    <w:rsid w:val="00965D5F"/>
    <w:rsid w:val="00966043"/>
    <w:rsid w:val="0096620D"/>
    <w:rsid w:val="0096687A"/>
    <w:rsid w:val="009668EA"/>
    <w:rsid w:val="00966C62"/>
    <w:rsid w:val="00967122"/>
    <w:rsid w:val="00967457"/>
    <w:rsid w:val="009676F1"/>
    <w:rsid w:val="009700B9"/>
    <w:rsid w:val="00971528"/>
    <w:rsid w:val="0097152E"/>
    <w:rsid w:val="009717B7"/>
    <w:rsid w:val="00971BA8"/>
    <w:rsid w:val="00972810"/>
    <w:rsid w:val="009730F4"/>
    <w:rsid w:val="00973379"/>
    <w:rsid w:val="00974245"/>
    <w:rsid w:val="00975232"/>
    <w:rsid w:val="009752DE"/>
    <w:rsid w:val="009803A4"/>
    <w:rsid w:val="00980D33"/>
    <w:rsid w:val="00981917"/>
    <w:rsid w:val="00984709"/>
    <w:rsid w:val="00985030"/>
    <w:rsid w:val="009854B8"/>
    <w:rsid w:val="00985CDA"/>
    <w:rsid w:val="009863A8"/>
    <w:rsid w:val="00986BF4"/>
    <w:rsid w:val="00986CA9"/>
    <w:rsid w:val="009871D1"/>
    <w:rsid w:val="00987C83"/>
    <w:rsid w:val="00987E20"/>
    <w:rsid w:val="009901DC"/>
    <w:rsid w:val="009901FE"/>
    <w:rsid w:val="0099030D"/>
    <w:rsid w:val="00990AB9"/>
    <w:rsid w:val="00991052"/>
    <w:rsid w:val="00991C32"/>
    <w:rsid w:val="0099341C"/>
    <w:rsid w:val="00993D92"/>
    <w:rsid w:val="00993F12"/>
    <w:rsid w:val="0099450F"/>
    <w:rsid w:val="009950DB"/>
    <w:rsid w:val="0099514F"/>
    <w:rsid w:val="00995912"/>
    <w:rsid w:val="00996A1C"/>
    <w:rsid w:val="009A05CF"/>
    <w:rsid w:val="009A07B8"/>
    <w:rsid w:val="009A0ECB"/>
    <w:rsid w:val="009A1304"/>
    <w:rsid w:val="009A1513"/>
    <w:rsid w:val="009A2479"/>
    <w:rsid w:val="009A25FF"/>
    <w:rsid w:val="009A29C2"/>
    <w:rsid w:val="009A31E3"/>
    <w:rsid w:val="009A3933"/>
    <w:rsid w:val="009A3A86"/>
    <w:rsid w:val="009A4558"/>
    <w:rsid w:val="009A5544"/>
    <w:rsid w:val="009A59EC"/>
    <w:rsid w:val="009A6A08"/>
    <w:rsid w:val="009A7D5B"/>
    <w:rsid w:val="009B01E8"/>
    <w:rsid w:val="009B1A36"/>
    <w:rsid w:val="009B2AC5"/>
    <w:rsid w:val="009B374F"/>
    <w:rsid w:val="009B41A7"/>
    <w:rsid w:val="009B66CC"/>
    <w:rsid w:val="009B6F25"/>
    <w:rsid w:val="009B7F9E"/>
    <w:rsid w:val="009C014D"/>
    <w:rsid w:val="009C110C"/>
    <w:rsid w:val="009C1746"/>
    <w:rsid w:val="009C2631"/>
    <w:rsid w:val="009C36DC"/>
    <w:rsid w:val="009C3AEA"/>
    <w:rsid w:val="009C47AD"/>
    <w:rsid w:val="009C543A"/>
    <w:rsid w:val="009C5C7B"/>
    <w:rsid w:val="009C6F55"/>
    <w:rsid w:val="009C7B05"/>
    <w:rsid w:val="009D0311"/>
    <w:rsid w:val="009D05A1"/>
    <w:rsid w:val="009D1188"/>
    <w:rsid w:val="009D1BAC"/>
    <w:rsid w:val="009D2896"/>
    <w:rsid w:val="009D2C0A"/>
    <w:rsid w:val="009D3BA3"/>
    <w:rsid w:val="009D51CF"/>
    <w:rsid w:val="009D6CB5"/>
    <w:rsid w:val="009D6FA1"/>
    <w:rsid w:val="009D7264"/>
    <w:rsid w:val="009D7FC5"/>
    <w:rsid w:val="009E1989"/>
    <w:rsid w:val="009E1B99"/>
    <w:rsid w:val="009E2645"/>
    <w:rsid w:val="009E33F1"/>
    <w:rsid w:val="009E39C8"/>
    <w:rsid w:val="009E3EB1"/>
    <w:rsid w:val="009E4DEE"/>
    <w:rsid w:val="009E59C8"/>
    <w:rsid w:val="009E5FD5"/>
    <w:rsid w:val="009E6F72"/>
    <w:rsid w:val="009E77C8"/>
    <w:rsid w:val="009E7B5A"/>
    <w:rsid w:val="009E7F62"/>
    <w:rsid w:val="009F160A"/>
    <w:rsid w:val="009F205F"/>
    <w:rsid w:val="009F2EE8"/>
    <w:rsid w:val="009F3840"/>
    <w:rsid w:val="009F4456"/>
    <w:rsid w:val="009F4544"/>
    <w:rsid w:val="009F5038"/>
    <w:rsid w:val="009F6206"/>
    <w:rsid w:val="009F6857"/>
    <w:rsid w:val="009F6B48"/>
    <w:rsid w:val="009F6CD7"/>
    <w:rsid w:val="009F771C"/>
    <w:rsid w:val="00A01010"/>
    <w:rsid w:val="00A02136"/>
    <w:rsid w:val="00A021E2"/>
    <w:rsid w:val="00A02362"/>
    <w:rsid w:val="00A02566"/>
    <w:rsid w:val="00A02F93"/>
    <w:rsid w:val="00A03363"/>
    <w:rsid w:val="00A04CB1"/>
    <w:rsid w:val="00A05C6E"/>
    <w:rsid w:val="00A0616B"/>
    <w:rsid w:val="00A06C7D"/>
    <w:rsid w:val="00A06CCD"/>
    <w:rsid w:val="00A076C4"/>
    <w:rsid w:val="00A10751"/>
    <w:rsid w:val="00A10789"/>
    <w:rsid w:val="00A1087F"/>
    <w:rsid w:val="00A10C99"/>
    <w:rsid w:val="00A1112A"/>
    <w:rsid w:val="00A117D8"/>
    <w:rsid w:val="00A12393"/>
    <w:rsid w:val="00A12E6F"/>
    <w:rsid w:val="00A1559B"/>
    <w:rsid w:val="00A15E46"/>
    <w:rsid w:val="00A166B1"/>
    <w:rsid w:val="00A1703D"/>
    <w:rsid w:val="00A17520"/>
    <w:rsid w:val="00A1767B"/>
    <w:rsid w:val="00A177B9"/>
    <w:rsid w:val="00A17B92"/>
    <w:rsid w:val="00A20D15"/>
    <w:rsid w:val="00A20F09"/>
    <w:rsid w:val="00A20F67"/>
    <w:rsid w:val="00A21101"/>
    <w:rsid w:val="00A21982"/>
    <w:rsid w:val="00A22AA8"/>
    <w:rsid w:val="00A239B4"/>
    <w:rsid w:val="00A244CD"/>
    <w:rsid w:val="00A247DC"/>
    <w:rsid w:val="00A25516"/>
    <w:rsid w:val="00A25FF0"/>
    <w:rsid w:val="00A26A2C"/>
    <w:rsid w:val="00A26C42"/>
    <w:rsid w:val="00A309D1"/>
    <w:rsid w:val="00A309EA"/>
    <w:rsid w:val="00A3164B"/>
    <w:rsid w:val="00A32994"/>
    <w:rsid w:val="00A32B30"/>
    <w:rsid w:val="00A32CFF"/>
    <w:rsid w:val="00A36460"/>
    <w:rsid w:val="00A367F9"/>
    <w:rsid w:val="00A36960"/>
    <w:rsid w:val="00A36FE4"/>
    <w:rsid w:val="00A37AF2"/>
    <w:rsid w:val="00A4095A"/>
    <w:rsid w:val="00A40E0C"/>
    <w:rsid w:val="00A41A01"/>
    <w:rsid w:val="00A424B3"/>
    <w:rsid w:val="00A42EC3"/>
    <w:rsid w:val="00A430AA"/>
    <w:rsid w:val="00A431A6"/>
    <w:rsid w:val="00A438A9"/>
    <w:rsid w:val="00A43EF1"/>
    <w:rsid w:val="00A4448E"/>
    <w:rsid w:val="00A476DC"/>
    <w:rsid w:val="00A47A19"/>
    <w:rsid w:val="00A47E89"/>
    <w:rsid w:val="00A5348B"/>
    <w:rsid w:val="00A5473F"/>
    <w:rsid w:val="00A54825"/>
    <w:rsid w:val="00A57B4E"/>
    <w:rsid w:val="00A605AD"/>
    <w:rsid w:val="00A607C5"/>
    <w:rsid w:val="00A60EA9"/>
    <w:rsid w:val="00A626D2"/>
    <w:rsid w:val="00A626DF"/>
    <w:rsid w:val="00A62811"/>
    <w:rsid w:val="00A62A57"/>
    <w:rsid w:val="00A62E46"/>
    <w:rsid w:val="00A633F2"/>
    <w:rsid w:val="00A63799"/>
    <w:rsid w:val="00A64FB9"/>
    <w:rsid w:val="00A65D98"/>
    <w:rsid w:val="00A66236"/>
    <w:rsid w:val="00A664D0"/>
    <w:rsid w:val="00A67607"/>
    <w:rsid w:val="00A700C2"/>
    <w:rsid w:val="00A70782"/>
    <w:rsid w:val="00A70AF9"/>
    <w:rsid w:val="00A70EB1"/>
    <w:rsid w:val="00A721A0"/>
    <w:rsid w:val="00A722EA"/>
    <w:rsid w:val="00A72CDE"/>
    <w:rsid w:val="00A733AE"/>
    <w:rsid w:val="00A733B5"/>
    <w:rsid w:val="00A73E5A"/>
    <w:rsid w:val="00A75873"/>
    <w:rsid w:val="00A7623B"/>
    <w:rsid w:val="00A7648D"/>
    <w:rsid w:val="00A77C8D"/>
    <w:rsid w:val="00A825DB"/>
    <w:rsid w:val="00A82BA3"/>
    <w:rsid w:val="00A84CAD"/>
    <w:rsid w:val="00A851F1"/>
    <w:rsid w:val="00A862E4"/>
    <w:rsid w:val="00A8659D"/>
    <w:rsid w:val="00A87DDA"/>
    <w:rsid w:val="00A9043B"/>
    <w:rsid w:val="00A9274B"/>
    <w:rsid w:val="00A93056"/>
    <w:rsid w:val="00A930D8"/>
    <w:rsid w:val="00A9381B"/>
    <w:rsid w:val="00A93824"/>
    <w:rsid w:val="00A94A39"/>
    <w:rsid w:val="00A94FE8"/>
    <w:rsid w:val="00A96946"/>
    <w:rsid w:val="00A96FC5"/>
    <w:rsid w:val="00A97024"/>
    <w:rsid w:val="00A970E2"/>
    <w:rsid w:val="00AA0402"/>
    <w:rsid w:val="00AA055F"/>
    <w:rsid w:val="00AA0A97"/>
    <w:rsid w:val="00AA1568"/>
    <w:rsid w:val="00AA1940"/>
    <w:rsid w:val="00AA1E26"/>
    <w:rsid w:val="00AA2328"/>
    <w:rsid w:val="00AA25B2"/>
    <w:rsid w:val="00AA2E90"/>
    <w:rsid w:val="00AA3DFE"/>
    <w:rsid w:val="00AA4A02"/>
    <w:rsid w:val="00AA5CDF"/>
    <w:rsid w:val="00AA5DEA"/>
    <w:rsid w:val="00AA63BE"/>
    <w:rsid w:val="00AA6B2B"/>
    <w:rsid w:val="00AA7F73"/>
    <w:rsid w:val="00AB0DEE"/>
    <w:rsid w:val="00AB1557"/>
    <w:rsid w:val="00AB15B7"/>
    <w:rsid w:val="00AB16F2"/>
    <w:rsid w:val="00AB1866"/>
    <w:rsid w:val="00AB4C1B"/>
    <w:rsid w:val="00AB55AD"/>
    <w:rsid w:val="00AB5836"/>
    <w:rsid w:val="00AB5ED6"/>
    <w:rsid w:val="00AB6157"/>
    <w:rsid w:val="00AB6FB7"/>
    <w:rsid w:val="00AB75E8"/>
    <w:rsid w:val="00AC07A3"/>
    <w:rsid w:val="00AC0E2B"/>
    <w:rsid w:val="00AC1047"/>
    <w:rsid w:val="00AC12C7"/>
    <w:rsid w:val="00AC3058"/>
    <w:rsid w:val="00AC3C30"/>
    <w:rsid w:val="00AC3EA7"/>
    <w:rsid w:val="00AC6226"/>
    <w:rsid w:val="00AC6511"/>
    <w:rsid w:val="00AC7FBC"/>
    <w:rsid w:val="00AD055C"/>
    <w:rsid w:val="00AD08AD"/>
    <w:rsid w:val="00AD2649"/>
    <w:rsid w:val="00AD2AF5"/>
    <w:rsid w:val="00AD4116"/>
    <w:rsid w:val="00AD4B1A"/>
    <w:rsid w:val="00AD4B45"/>
    <w:rsid w:val="00AD77AE"/>
    <w:rsid w:val="00AD77DD"/>
    <w:rsid w:val="00AE0DD1"/>
    <w:rsid w:val="00AE2598"/>
    <w:rsid w:val="00AE3055"/>
    <w:rsid w:val="00AE312F"/>
    <w:rsid w:val="00AE3B03"/>
    <w:rsid w:val="00AE3F8D"/>
    <w:rsid w:val="00AE3FAA"/>
    <w:rsid w:val="00AE448E"/>
    <w:rsid w:val="00AE4C57"/>
    <w:rsid w:val="00AE549E"/>
    <w:rsid w:val="00AE5FAD"/>
    <w:rsid w:val="00AE7D77"/>
    <w:rsid w:val="00AF0636"/>
    <w:rsid w:val="00AF0976"/>
    <w:rsid w:val="00AF18A1"/>
    <w:rsid w:val="00AF22BB"/>
    <w:rsid w:val="00AF22FA"/>
    <w:rsid w:val="00AF2862"/>
    <w:rsid w:val="00AF2E68"/>
    <w:rsid w:val="00AF31B9"/>
    <w:rsid w:val="00AF4249"/>
    <w:rsid w:val="00AF59A3"/>
    <w:rsid w:val="00AF7458"/>
    <w:rsid w:val="00B00394"/>
    <w:rsid w:val="00B003B8"/>
    <w:rsid w:val="00B0149A"/>
    <w:rsid w:val="00B022AD"/>
    <w:rsid w:val="00B02671"/>
    <w:rsid w:val="00B02A0D"/>
    <w:rsid w:val="00B0304F"/>
    <w:rsid w:val="00B03916"/>
    <w:rsid w:val="00B044FF"/>
    <w:rsid w:val="00B04DE9"/>
    <w:rsid w:val="00B0524C"/>
    <w:rsid w:val="00B05EFF"/>
    <w:rsid w:val="00B07168"/>
    <w:rsid w:val="00B07645"/>
    <w:rsid w:val="00B10D63"/>
    <w:rsid w:val="00B10E7C"/>
    <w:rsid w:val="00B113DC"/>
    <w:rsid w:val="00B126E7"/>
    <w:rsid w:val="00B12C24"/>
    <w:rsid w:val="00B12EFA"/>
    <w:rsid w:val="00B15152"/>
    <w:rsid w:val="00B15731"/>
    <w:rsid w:val="00B16C46"/>
    <w:rsid w:val="00B16EC3"/>
    <w:rsid w:val="00B200F0"/>
    <w:rsid w:val="00B20475"/>
    <w:rsid w:val="00B20981"/>
    <w:rsid w:val="00B213EB"/>
    <w:rsid w:val="00B24B9A"/>
    <w:rsid w:val="00B25915"/>
    <w:rsid w:val="00B25FC8"/>
    <w:rsid w:val="00B270B2"/>
    <w:rsid w:val="00B3083B"/>
    <w:rsid w:val="00B314E8"/>
    <w:rsid w:val="00B31F95"/>
    <w:rsid w:val="00B337DD"/>
    <w:rsid w:val="00B33C6D"/>
    <w:rsid w:val="00B3433E"/>
    <w:rsid w:val="00B34584"/>
    <w:rsid w:val="00B36E22"/>
    <w:rsid w:val="00B37100"/>
    <w:rsid w:val="00B374C3"/>
    <w:rsid w:val="00B376E5"/>
    <w:rsid w:val="00B37DD3"/>
    <w:rsid w:val="00B40532"/>
    <w:rsid w:val="00B40592"/>
    <w:rsid w:val="00B405DC"/>
    <w:rsid w:val="00B40756"/>
    <w:rsid w:val="00B414A8"/>
    <w:rsid w:val="00B41572"/>
    <w:rsid w:val="00B415DB"/>
    <w:rsid w:val="00B41DA0"/>
    <w:rsid w:val="00B433A4"/>
    <w:rsid w:val="00B44574"/>
    <w:rsid w:val="00B446DE"/>
    <w:rsid w:val="00B44E4D"/>
    <w:rsid w:val="00B46631"/>
    <w:rsid w:val="00B46CBE"/>
    <w:rsid w:val="00B47620"/>
    <w:rsid w:val="00B477D9"/>
    <w:rsid w:val="00B47A70"/>
    <w:rsid w:val="00B47CDE"/>
    <w:rsid w:val="00B50707"/>
    <w:rsid w:val="00B51255"/>
    <w:rsid w:val="00B5130C"/>
    <w:rsid w:val="00B5269E"/>
    <w:rsid w:val="00B52759"/>
    <w:rsid w:val="00B532E9"/>
    <w:rsid w:val="00B5471F"/>
    <w:rsid w:val="00B56229"/>
    <w:rsid w:val="00B56CEF"/>
    <w:rsid w:val="00B5722A"/>
    <w:rsid w:val="00B57B88"/>
    <w:rsid w:val="00B60A03"/>
    <w:rsid w:val="00B61EC8"/>
    <w:rsid w:val="00B630B6"/>
    <w:rsid w:val="00B63C28"/>
    <w:rsid w:val="00B64EB8"/>
    <w:rsid w:val="00B7014A"/>
    <w:rsid w:val="00B702F5"/>
    <w:rsid w:val="00B70E16"/>
    <w:rsid w:val="00B714F2"/>
    <w:rsid w:val="00B7153F"/>
    <w:rsid w:val="00B71A0F"/>
    <w:rsid w:val="00B71EC9"/>
    <w:rsid w:val="00B723D6"/>
    <w:rsid w:val="00B726FC"/>
    <w:rsid w:val="00B72972"/>
    <w:rsid w:val="00B72F68"/>
    <w:rsid w:val="00B73BCF"/>
    <w:rsid w:val="00B757E8"/>
    <w:rsid w:val="00B758FB"/>
    <w:rsid w:val="00B75B66"/>
    <w:rsid w:val="00B75D65"/>
    <w:rsid w:val="00B76CAB"/>
    <w:rsid w:val="00B8039F"/>
    <w:rsid w:val="00B80BC3"/>
    <w:rsid w:val="00B81C48"/>
    <w:rsid w:val="00B81C77"/>
    <w:rsid w:val="00B826C5"/>
    <w:rsid w:val="00B83430"/>
    <w:rsid w:val="00B83B63"/>
    <w:rsid w:val="00B83C12"/>
    <w:rsid w:val="00B840B7"/>
    <w:rsid w:val="00B845C4"/>
    <w:rsid w:val="00B8605D"/>
    <w:rsid w:val="00B870F0"/>
    <w:rsid w:val="00B874B7"/>
    <w:rsid w:val="00B9057C"/>
    <w:rsid w:val="00B925C4"/>
    <w:rsid w:val="00B92C0B"/>
    <w:rsid w:val="00B93924"/>
    <w:rsid w:val="00B93A61"/>
    <w:rsid w:val="00B94E70"/>
    <w:rsid w:val="00B95DCD"/>
    <w:rsid w:val="00B96082"/>
    <w:rsid w:val="00B96590"/>
    <w:rsid w:val="00B96834"/>
    <w:rsid w:val="00B974BA"/>
    <w:rsid w:val="00BA09A3"/>
    <w:rsid w:val="00BA17C2"/>
    <w:rsid w:val="00BA2BB6"/>
    <w:rsid w:val="00BA6041"/>
    <w:rsid w:val="00BA73FD"/>
    <w:rsid w:val="00BA7B3A"/>
    <w:rsid w:val="00BB038F"/>
    <w:rsid w:val="00BB3702"/>
    <w:rsid w:val="00BB3D9D"/>
    <w:rsid w:val="00BB3FA4"/>
    <w:rsid w:val="00BB4E29"/>
    <w:rsid w:val="00BB6777"/>
    <w:rsid w:val="00BB6CD4"/>
    <w:rsid w:val="00BC0392"/>
    <w:rsid w:val="00BC03FC"/>
    <w:rsid w:val="00BC067D"/>
    <w:rsid w:val="00BC099B"/>
    <w:rsid w:val="00BC20C2"/>
    <w:rsid w:val="00BC3863"/>
    <w:rsid w:val="00BC4D5F"/>
    <w:rsid w:val="00BC63A0"/>
    <w:rsid w:val="00BC6413"/>
    <w:rsid w:val="00BC6ABA"/>
    <w:rsid w:val="00BC7534"/>
    <w:rsid w:val="00BC7720"/>
    <w:rsid w:val="00BD07A1"/>
    <w:rsid w:val="00BD09A4"/>
    <w:rsid w:val="00BD2C23"/>
    <w:rsid w:val="00BD436A"/>
    <w:rsid w:val="00BD54B2"/>
    <w:rsid w:val="00BD568C"/>
    <w:rsid w:val="00BD5BBE"/>
    <w:rsid w:val="00BD5CF2"/>
    <w:rsid w:val="00BD609D"/>
    <w:rsid w:val="00BD670E"/>
    <w:rsid w:val="00BE0AF8"/>
    <w:rsid w:val="00BE101D"/>
    <w:rsid w:val="00BE1F60"/>
    <w:rsid w:val="00BE360D"/>
    <w:rsid w:val="00BE45BD"/>
    <w:rsid w:val="00BE5BC7"/>
    <w:rsid w:val="00BE62D7"/>
    <w:rsid w:val="00BE7C2F"/>
    <w:rsid w:val="00BF0CE6"/>
    <w:rsid w:val="00BF259E"/>
    <w:rsid w:val="00BF2C5C"/>
    <w:rsid w:val="00BF2C78"/>
    <w:rsid w:val="00BF30E5"/>
    <w:rsid w:val="00BF3B0B"/>
    <w:rsid w:val="00BF3B82"/>
    <w:rsid w:val="00BF5279"/>
    <w:rsid w:val="00BF544F"/>
    <w:rsid w:val="00BF597A"/>
    <w:rsid w:val="00BF5A5F"/>
    <w:rsid w:val="00BF5B58"/>
    <w:rsid w:val="00BF6216"/>
    <w:rsid w:val="00BF637A"/>
    <w:rsid w:val="00BF7B2B"/>
    <w:rsid w:val="00BF7B59"/>
    <w:rsid w:val="00C00877"/>
    <w:rsid w:val="00C0261D"/>
    <w:rsid w:val="00C041E9"/>
    <w:rsid w:val="00C0568F"/>
    <w:rsid w:val="00C05ACD"/>
    <w:rsid w:val="00C06523"/>
    <w:rsid w:val="00C071D3"/>
    <w:rsid w:val="00C07225"/>
    <w:rsid w:val="00C0724A"/>
    <w:rsid w:val="00C07A1B"/>
    <w:rsid w:val="00C105B9"/>
    <w:rsid w:val="00C111A2"/>
    <w:rsid w:val="00C11880"/>
    <w:rsid w:val="00C12EA2"/>
    <w:rsid w:val="00C155A0"/>
    <w:rsid w:val="00C15824"/>
    <w:rsid w:val="00C167B9"/>
    <w:rsid w:val="00C16835"/>
    <w:rsid w:val="00C17215"/>
    <w:rsid w:val="00C1722D"/>
    <w:rsid w:val="00C208E8"/>
    <w:rsid w:val="00C215D9"/>
    <w:rsid w:val="00C2309E"/>
    <w:rsid w:val="00C234D0"/>
    <w:rsid w:val="00C23747"/>
    <w:rsid w:val="00C2377F"/>
    <w:rsid w:val="00C243F7"/>
    <w:rsid w:val="00C248B1"/>
    <w:rsid w:val="00C24AF6"/>
    <w:rsid w:val="00C261E1"/>
    <w:rsid w:val="00C26512"/>
    <w:rsid w:val="00C27392"/>
    <w:rsid w:val="00C30032"/>
    <w:rsid w:val="00C308FB"/>
    <w:rsid w:val="00C312A9"/>
    <w:rsid w:val="00C31327"/>
    <w:rsid w:val="00C31819"/>
    <w:rsid w:val="00C31CC5"/>
    <w:rsid w:val="00C31F4D"/>
    <w:rsid w:val="00C32A6A"/>
    <w:rsid w:val="00C3306B"/>
    <w:rsid w:val="00C33A69"/>
    <w:rsid w:val="00C34E63"/>
    <w:rsid w:val="00C36A71"/>
    <w:rsid w:val="00C3729E"/>
    <w:rsid w:val="00C401FD"/>
    <w:rsid w:val="00C411C6"/>
    <w:rsid w:val="00C417C5"/>
    <w:rsid w:val="00C41DC5"/>
    <w:rsid w:val="00C425DF"/>
    <w:rsid w:val="00C4378F"/>
    <w:rsid w:val="00C43C85"/>
    <w:rsid w:val="00C44BC9"/>
    <w:rsid w:val="00C44C28"/>
    <w:rsid w:val="00C45D76"/>
    <w:rsid w:val="00C46852"/>
    <w:rsid w:val="00C50C6D"/>
    <w:rsid w:val="00C51E94"/>
    <w:rsid w:val="00C52B61"/>
    <w:rsid w:val="00C52BA6"/>
    <w:rsid w:val="00C5309A"/>
    <w:rsid w:val="00C544C6"/>
    <w:rsid w:val="00C5458C"/>
    <w:rsid w:val="00C54B79"/>
    <w:rsid w:val="00C54CF6"/>
    <w:rsid w:val="00C55481"/>
    <w:rsid w:val="00C562A6"/>
    <w:rsid w:val="00C56AFE"/>
    <w:rsid w:val="00C60101"/>
    <w:rsid w:val="00C60CC6"/>
    <w:rsid w:val="00C6193C"/>
    <w:rsid w:val="00C6199B"/>
    <w:rsid w:val="00C62865"/>
    <w:rsid w:val="00C62E27"/>
    <w:rsid w:val="00C6451B"/>
    <w:rsid w:val="00C64E83"/>
    <w:rsid w:val="00C6512E"/>
    <w:rsid w:val="00C65212"/>
    <w:rsid w:val="00C65969"/>
    <w:rsid w:val="00C66CB3"/>
    <w:rsid w:val="00C67FC4"/>
    <w:rsid w:val="00C7006B"/>
    <w:rsid w:val="00C70AFA"/>
    <w:rsid w:val="00C71698"/>
    <w:rsid w:val="00C71A60"/>
    <w:rsid w:val="00C7403B"/>
    <w:rsid w:val="00C753C0"/>
    <w:rsid w:val="00C75692"/>
    <w:rsid w:val="00C7580B"/>
    <w:rsid w:val="00C758D6"/>
    <w:rsid w:val="00C75B14"/>
    <w:rsid w:val="00C75C7E"/>
    <w:rsid w:val="00C76273"/>
    <w:rsid w:val="00C76532"/>
    <w:rsid w:val="00C7675E"/>
    <w:rsid w:val="00C7711B"/>
    <w:rsid w:val="00C77741"/>
    <w:rsid w:val="00C77807"/>
    <w:rsid w:val="00C77A3A"/>
    <w:rsid w:val="00C80A8E"/>
    <w:rsid w:val="00C80DE1"/>
    <w:rsid w:val="00C816BA"/>
    <w:rsid w:val="00C81C6C"/>
    <w:rsid w:val="00C824E0"/>
    <w:rsid w:val="00C83EA1"/>
    <w:rsid w:val="00C83F43"/>
    <w:rsid w:val="00C847D5"/>
    <w:rsid w:val="00C855AE"/>
    <w:rsid w:val="00C858E6"/>
    <w:rsid w:val="00C85AD9"/>
    <w:rsid w:val="00C86B4B"/>
    <w:rsid w:val="00C86C59"/>
    <w:rsid w:val="00C92BAC"/>
    <w:rsid w:val="00C92F3B"/>
    <w:rsid w:val="00C933F9"/>
    <w:rsid w:val="00C93613"/>
    <w:rsid w:val="00C937C0"/>
    <w:rsid w:val="00C9381A"/>
    <w:rsid w:val="00C9386F"/>
    <w:rsid w:val="00C957BD"/>
    <w:rsid w:val="00C965D7"/>
    <w:rsid w:val="00C96AA0"/>
    <w:rsid w:val="00C96FA3"/>
    <w:rsid w:val="00C9706B"/>
    <w:rsid w:val="00C97F76"/>
    <w:rsid w:val="00CA0EB5"/>
    <w:rsid w:val="00CA187F"/>
    <w:rsid w:val="00CA1AB5"/>
    <w:rsid w:val="00CA333C"/>
    <w:rsid w:val="00CA4950"/>
    <w:rsid w:val="00CA4CBA"/>
    <w:rsid w:val="00CA4D2A"/>
    <w:rsid w:val="00CA4F92"/>
    <w:rsid w:val="00CA5CC4"/>
    <w:rsid w:val="00CA6113"/>
    <w:rsid w:val="00CA6B6D"/>
    <w:rsid w:val="00CA6F45"/>
    <w:rsid w:val="00CA73D5"/>
    <w:rsid w:val="00CA765B"/>
    <w:rsid w:val="00CA7B79"/>
    <w:rsid w:val="00CB04EF"/>
    <w:rsid w:val="00CB0592"/>
    <w:rsid w:val="00CB13D9"/>
    <w:rsid w:val="00CB2224"/>
    <w:rsid w:val="00CB376C"/>
    <w:rsid w:val="00CB3D19"/>
    <w:rsid w:val="00CB41B7"/>
    <w:rsid w:val="00CB4597"/>
    <w:rsid w:val="00CB4AF8"/>
    <w:rsid w:val="00CB621B"/>
    <w:rsid w:val="00CB685B"/>
    <w:rsid w:val="00CB7659"/>
    <w:rsid w:val="00CB7D04"/>
    <w:rsid w:val="00CC0161"/>
    <w:rsid w:val="00CC07EF"/>
    <w:rsid w:val="00CC097F"/>
    <w:rsid w:val="00CC0F19"/>
    <w:rsid w:val="00CC3A8C"/>
    <w:rsid w:val="00CC3F5D"/>
    <w:rsid w:val="00CC4325"/>
    <w:rsid w:val="00CC47A0"/>
    <w:rsid w:val="00CC4AB4"/>
    <w:rsid w:val="00CC4BD7"/>
    <w:rsid w:val="00CC4C3F"/>
    <w:rsid w:val="00CC5327"/>
    <w:rsid w:val="00CC54B8"/>
    <w:rsid w:val="00CC5B75"/>
    <w:rsid w:val="00CC7790"/>
    <w:rsid w:val="00CD0759"/>
    <w:rsid w:val="00CD0F8E"/>
    <w:rsid w:val="00CD32B7"/>
    <w:rsid w:val="00CD4AF9"/>
    <w:rsid w:val="00CD56DE"/>
    <w:rsid w:val="00CD591B"/>
    <w:rsid w:val="00CD596B"/>
    <w:rsid w:val="00CD76BB"/>
    <w:rsid w:val="00CE002B"/>
    <w:rsid w:val="00CE05B9"/>
    <w:rsid w:val="00CE0626"/>
    <w:rsid w:val="00CE0738"/>
    <w:rsid w:val="00CE23D7"/>
    <w:rsid w:val="00CE3054"/>
    <w:rsid w:val="00CE3227"/>
    <w:rsid w:val="00CE33F6"/>
    <w:rsid w:val="00CE3885"/>
    <w:rsid w:val="00CE39B2"/>
    <w:rsid w:val="00CE3A78"/>
    <w:rsid w:val="00CE521A"/>
    <w:rsid w:val="00CE5C01"/>
    <w:rsid w:val="00CE60B8"/>
    <w:rsid w:val="00CE653A"/>
    <w:rsid w:val="00CF1ACD"/>
    <w:rsid w:val="00CF255A"/>
    <w:rsid w:val="00CF2726"/>
    <w:rsid w:val="00CF2B77"/>
    <w:rsid w:val="00CF4A7A"/>
    <w:rsid w:val="00CF4E74"/>
    <w:rsid w:val="00CF535A"/>
    <w:rsid w:val="00CF621C"/>
    <w:rsid w:val="00CF6D1A"/>
    <w:rsid w:val="00CF6EB5"/>
    <w:rsid w:val="00D01C24"/>
    <w:rsid w:val="00D01CBD"/>
    <w:rsid w:val="00D02600"/>
    <w:rsid w:val="00D02C31"/>
    <w:rsid w:val="00D03D16"/>
    <w:rsid w:val="00D0443D"/>
    <w:rsid w:val="00D07145"/>
    <w:rsid w:val="00D074EE"/>
    <w:rsid w:val="00D07FCD"/>
    <w:rsid w:val="00D1018C"/>
    <w:rsid w:val="00D10F7C"/>
    <w:rsid w:val="00D11344"/>
    <w:rsid w:val="00D115BE"/>
    <w:rsid w:val="00D11ABA"/>
    <w:rsid w:val="00D127BD"/>
    <w:rsid w:val="00D12E17"/>
    <w:rsid w:val="00D131D1"/>
    <w:rsid w:val="00D142B6"/>
    <w:rsid w:val="00D143D7"/>
    <w:rsid w:val="00D15AE3"/>
    <w:rsid w:val="00D1709D"/>
    <w:rsid w:val="00D20262"/>
    <w:rsid w:val="00D209EA"/>
    <w:rsid w:val="00D211AB"/>
    <w:rsid w:val="00D2141C"/>
    <w:rsid w:val="00D21843"/>
    <w:rsid w:val="00D2223B"/>
    <w:rsid w:val="00D23528"/>
    <w:rsid w:val="00D236ED"/>
    <w:rsid w:val="00D237D6"/>
    <w:rsid w:val="00D25068"/>
    <w:rsid w:val="00D2515C"/>
    <w:rsid w:val="00D25954"/>
    <w:rsid w:val="00D25ED5"/>
    <w:rsid w:val="00D266B8"/>
    <w:rsid w:val="00D270EF"/>
    <w:rsid w:val="00D305F7"/>
    <w:rsid w:val="00D30A2F"/>
    <w:rsid w:val="00D30B4F"/>
    <w:rsid w:val="00D30BD3"/>
    <w:rsid w:val="00D30F4C"/>
    <w:rsid w:val="00D316CB"/>
    <w:rsid w:val="00D31FBB"/>
    <w:rsid w:val="00D31FE1"/>
    <w:rsid w:val="00D321E9"/>
    <w:rsid w:val="00D32739"/>
    <w:rsid w:val="00D330E5"/>
    <w:rsid w:val="00D33356"/>
    <w:rsid w:val="00D339D3"/>
    <w:rsid w:val="00D34592"/>
    <w:rsid w:val="00D4069C"/>
    <w:rsid w:val="00D41BC6"/>
    <w:rsid w:val="00D421FA"/>
    <w:rsid w:val="00D42D89"/>
    <w:rsid w:val="00D42E4D"/>
    <w:rsid w:val="00D46275"/>
    <w:rsid w:val="00D47238"/>
    <w:rsid w:val="00D5011F"/>
    <w:rsid w:val="00D50FA6"/>
    <w:rsid w:val="00D53484"/>
    <w:rsid w:val="00D53647"/>
    <w:rsid w:val="00D53B60"/>
    <w:rsid w:val="00D53E14"/>
    <w:rsid w:val="00D5428C"/>
    <w:rsid w:val="00D548A4"/>
    <w:rsid w:val="00D54C90"/>
    <w:rsid w:val="00D56BFC"/>
    <w:rsid w:val="00D5702F"/>
    <w:rsid w:val="00D5714D"/>
    <w:rsid w:val="00D601E0"/>
    <w:rsid w:val="00D6174D"/>
    <w:rsid w:val="00D61D56"/>
    <w:rsid w:val="00D621BC"/>
    <w:rsid w:val="00D62241"/>
    <w:rsid w:val="00D6298F"/>
    <w:rsid w:val="00D63605"/>
    <w:rsid w:val="00D64A97"/>
    <w:rsid w:val="00D65CA9"/>
    <w:rsid w:val="00D65FCF"/>
    <w:rsid w:val="00D66245"/>
    <w:rsid w:val="00D66512"/>
    <w:rsid w:val="00D707D2"/>
    <w:rsid w:val="00D71FEF"/>
    <w:rsid w:val="00D7254B"/>
    <w:rsid w:val="00D72A62"/>
    <w:rsid w:val="00D735D2"/>
    <w:rsid w:val="00D742BE"/>
    <w:rsid w:val="00D75DF1"/>
    <w:rsid w:val="00D80CDE"/>
    <w:rsid w:val="00D8118F"/>
    <w:rsid w:val="00D812B8"/>
    <w:rsid w:val="00D8164F"/>
    <w:rsid w:val="00D81AC3"/>
    <w:rsid w:val="00D82143"/>
    <w:rsid w:val="00D82FF8"/>
    <w:rsid w:val="00D839DB"/>
    <w:rsid w:val="00D84242"/>
    <w:rsid w:val="00D84324"/>
    <w:rsid w:val="00D8456A"/>
    <w:rsid w:val="00D85512"/>
    <w:rsid w:val="00D86953"/>
    <w:rsid w:val="00D869B3"/>
    <w:rsid w:val="00D86B25"/>
    <w:rsid w:val="00D90BF1"/>
    <w:rsid w:val="00D912C4"/>
    <w:rsid w:val="00D91FBE"/>
    <w:rsid w:val="00D92AC9"/>
    <w:rsid w:val="00D92B27"/>
    <w:rsid w:val="00D93711"/>
    <w:rsid w:val="00D9463D"/>
    <w:rsid w:val="00D94CA4"/>
    <w:rsid w:val="00D94DC3"/>
    <w:rsid w:val="00D96DC6"/>
    <w:rsid w:val="00DA0F64"/>
    <w:rsid w:val="00DA2E81"/>
    <w:rsid w:val="00DA33CC"/>
    <w:rsid w:val="00DA3687"/>
    <w:rsid w:val="00DA45C2"/>
    <w:rsid w:val="00DA4746"/>
    <w:rsid w:val="00DA4D66"/>
    <w:rsid w:val="00DA5CA5"/>
    <w:rsid w:val="00DA6EA3"/>
    <w:rsid w:val="00DA775B"/>
    <w:rsid w:val="00DB0A32"/>
    <w:rsid w:val="00DB0BBF"/>
    <w:rsid w:val="00DB203A"/>
    <w:rsid w:val="00DB3B88"/>
    <w:rsid w:val="00DB3D0F"/>
    <w:rsid w:val="00DB446A"/>
    <w:rsid w:val="00DB46BE"/>
    <w:rsid w:val="00DB4D6A"/>
    <w:rsid w:val="00DB500A"/>
    <w:rsid w:val="00DB6328"/>
    <w:rsid w:val="00DB6930"/>
    <w:rsid w:val="00DB6F8B"/>
    <w:rsid w:val="00DB7F2E"/>
    <w:rsid w:val="00DC0D78"/>
    <w:rsid w:val="00DC156E"/>
    <w:rsid w:val="00DC1BCF"/>
    <w:rsid w:val="00DC26B9"/>
    <w:rsid w:val="00DC2B6F"/>
    <w:rsid w:val="00DC3487"/>
    <w:rsid w:val="00DC3C0E"/>
    <w:rsid w:val="00DC4D73"/>
    <w:rsid w:val="00DC5A87"/>
    <w:rsid w:val="00DC7006"/>
    <w:rsid w:val="00DC732F"/>
    <w:rsid w:val="00DD0383"/>
    <w:rsid w:val="00DD0890"/>
    <w:rsid w:val="00DD14E8"/>
    <w:rsid w:val="00DD167A"/>
    <w:rsid w:val="00DD2F74"/>
    <w:rsid w:val="00DD4D13"/>
    <w:rsid w:val="00DD4D64"/>
    <w:rsid w:val="00DD5993"/>
    <w:rsid w:val="00DD66E4"/>
    <w:rsid w:val="00DD770C"/>
    <w:rsid w:val="00DD771A"/>
    <w:rsid w:val="00DE0A8F"/>
    <w:rsid w:val="00DE0AC8"/>
    <w:rsid w:val="00DE1E32"/>
    <w:rsid w:val="00DE22A2"/>
    <w:rsid w:val="00DE249D"/>
    <w:rsid w:val="00DE2543"/>
    <w:rsid w:val="00DE29A1"/>
    <w:rsid w:val="00DE2CE8"/>
    <w:rsid w:val="00DE4932"/>
    <w:rsid w:val="00DE53A5"/>
    <w:rsid w:val="00DE5626"/>
    <w:rsid w:val="00DE5E71"/>
    <w:rsid w:val="00DE6466"/>
    <w:rsid w:val="00DE6BD9"/>
    <w:rsid w:val="00DE6E9F"/>
    <w:rsid w:val="00DE7383"/>
    <w:rsid w:val="00DE7391"/>
    <w:rsid w:val="00DF0D3A"/>
    <w:rsid w:val="00DF0FD7"/>
    <w:rsid w:val="00DF133C"/>
    <w:rsid w:val="00DF1544"/>
    <w:rsid w:val="00DF186D"/>
    <w:rsid w:val="00DF208E"/>
    <w:rsid w:val="00DF2734"/>
    <w:rsid w:val="00DF2C1B"/>
    <w:rsid w:val="00DF2FD4"/>
    <w:rsid w:val="00DF3A23"/>
    <w:rsid w:val="00DF3AB2"/>
    <w:rsid w:val="00DF42A3"/>
    <w:rsid w:val="00DF4B64"/>
    <w:rsid w:val="00DF4E01"/>
    <w:rsid w:val="00DF5658"/>
    <w:rsid w:val="00DF61E1"/>
    <w:rsid w:val="00DF629F"/>
    <w:rsid w:val="00DF747A"/>
    <w:rsid w:val="00DF7C52"/>
    <w:rsid w:val="00DF7DD6"/>
    <w:rsid w:val="00E0002B"/>
    <w:rsid w:val="00E015DF"/>
    <w:rsid w:val="00E01630"/>
    <w:rsid w:val="00E02277"/>
    <w:rsid w:val="00E0308B"/>
    <w:rsid w:val="00E031FE"/>
    <w:rsid w:val="00E0344D"/>
    <w:rsid w:val="00E04D6E"/>
    <w:rsid w:val="00E04D81"/>
    <w:rsid w:val="00E057AB"/>
    <w:rsid w:val="00E070ED"/>
    <w:rsid w:val="00E0727D"/>
    <w:rsid w:val="00E07E95"/>
    <w:rsid w:val="00E1033E"/>
    <w:rsid w:val="00E1057C"/>
    <w:rsid w:val="00E10A96"/>
    <w:rsid w:val="00E1161C"/>
    <w:rsid w:val="00E13707"/>
    <w:rsid w:val="00E13C81"/>
    <w:rsid w:val="00E14060"/>
    <w:rsid w:val="00E14C37"/>
    <w:rsid w:val="00E14F3D"/>
    <w:rsid w:val="00E159A8"/>
    <w:rsid w:val="00E16028"/>
    <w:rsid w:val="00E16EB5"/>
    <w:rsid w:val="00E17E94"/>
    <w:rsid w:val="00E203E3"/>
    <w:rsid w:val="00E20422"/>
    <w:rsid w:val="00E20D42"/>
    <w:rsid w:val="00E20F77"/>
    <w:rsid w:val="00E2144A"/>
    <w:rsid w:val="00E228C9"/>
    <w:rsid w:val="00E22E33"/>
    <w:rsid w:val="00E24218"/>
    <w:rsid w:val="00E25101"/>
    <w:rsid w:val="00E2626B"/>
    <w:rsid w:val="00E262D0"/>
    <w:rsid w:val="00E26327"/>
    <w:rsid w:val="00E26B3F"/>
    <w:rsid w:val="00E30862"/>
    <w:rsid w:val="00E308FB"/>
    <w:rsid w:val="00E30FCB"/>
    <w:rsid w:val="00E32153"/>
    <w:rsid w:val="00E3236F"/>
    <w:rsid w:val="00E334F7"/>
    <w:rsid w:val="00E33919"/>
    <w:rsid w:val="00E34132"/>
    <w:rsid w:val="00E34B0F"/>
    <w:rsid w:val="00E3513C"/>
    <w:rsid w:val="00E35CF2"/>
    <w:rsid w:val="00E36394"/>
    <w:rsid w:val="00E36F79"/>
    <w:rsid w:val="00E37DF9"/>
    <w:rsid w:val="00E4057B"/>
    <w:rsid w:val="00E40589"/>
    <w:rsid w:val="00E41DBF"/>
    <w:rsid w:val="00E422D3"/>
    <w:rsid w:val="00E43F53"/>
    <w:rsid w:val="00E44EDD"/>
    <w:rsid w:val="00E457B7"/>
    <w:rsid w:val="00E45C22"/>
    <w:rsid w:val="00E45C97"/>
    <w:rsid w:val="00E468BA"/>
    <w:rsid w:val="00E47591"/>
    <w:rsid w:val="00E47F33"/>
    <w:rsid w:val="00E50A43"/>
    <w:rsid w:val="00E515EB"/>
    <w:rsid w:val="00E51CA9"/>
    <w:rsid w:val="00E52A8F"/>
    <w:rsid w:val="00E52CF7"/>
    <w:rsid w:val="00E52ED5"/>
    <w:rsid w:val="00E54298"/>
    <w:rsid w:val="00E54614"/>
    <w:rsid w:val="00E54EED"/>
    <w:rsid w:val="00E55173"/>
    <w:rsid w:val="00E563B4"/>
    <w:rsid w:val="00E5670B"/>
    <w:rsid w:val="00E56D40"/>
    <w:rsid w:val="00E57096"/>
    <w:rsid w:val="00E57AF7"/>
    <w:rsid w:val="00E6035B"/>
    <w:rsid w:val="00E619A9"/>
    <w:rsid w:val="00E6270F"/>
    <w:rsid w:val="00E64052"/>
    <w:rsid w:val="00E655FB"/>
    <w:rsid w:val="00E65885"/>
    <w:rsid w:val="00E661F2"/>
    <w:rsid w:val="00E66273"/>
    <w:rsid w:val="00E66647"/>
    <w:rsid w:val="00E666D0"/>
    <w:rsid w:val="00E7070D"/>
    <w:rsid w:val="00E71607"/>
    <w:rsid w:val="00E716D3"/>
    <w:rsid w:val="00E71BAF"/>
    <w:rsid w:val="00E71FAF"/>
    <w:rsid w:val="00E720DC"/>
    <w:rsid w:val="00E72368"/>
    <w:rsid w:val="00E72393"/>
    <w:rsid w:val="00E73F43"/>
    <w:rsid w:val="00E74A36"/>
    <w:rsid w:val="00E74BDA"/>
    <w:rsid w:val="00E74E19"/>
    <w:rsid w:val="00E75010"/>
    <w:rsid w:val="00E75664"/>
    <w:rsid w:val="00E758DA"/>
    <w:rsid w:val="00E759C5"/>
    <w:rsid w:val="00E75A00"/>
    <w:rsid w:val="00E7663D"/>
    <w:rsid w:val="00E77078"/>
    <w:rsid w:val="00E7735A"/>
    <w:rsid w:val="00E77CF0"/>
    <w:rsid w:val="00E80270"/>
    <w:rsid w:val="00E8183D"/>
    <w:rsid w:val="00E8277E"/>
    <w:rsid w:val="00E82866"/>
    <w:rsid w:val="00E82A81"/>
    <w:rsid w:val="00E82CD6"/>
    <w:rsid w:val="00E82E51"/>
    <w:rsid w:val="00E83508"/>
    <w:rsid w:val="00E84297"/>
    <w:rsid w:val="00E84461"/>
    <w:rsid w:val="00E84BFB"/>
    <w:rsid w:val="00E851EB"/>
    <w:rsid w:val="00E855DD"/>
    <w:rsid w:val="00E86807"/>
    <w:rsid w:val="00E902BE"/>
    <w:rsid w:val="00E9033E"/>
    <w:rsid w:val="00E9044F"/>
    <w:rsid w:val="00E91119"/>
    <w:rsid w:val="00E913FA"/>
    <w:rsid w:val="00E915DF"/>
    <w:rsid w:val="00E91BC7"/>
    <w:rsid w:val="00E91E88"/>
    <w:rsid w:val="00E92435"/>
    <w:rsid w:val="00E92B07"/>
    <w:rsid w:val="00E9380C"/>
    <w:rsid w:val="00E951C8"/>
    <w:rsid w:val="00E95C00"/>
    <w:rsid w:val="00E95C06"/>
    <w:rsid w:val="00E961AB"/>
    <w:rsid w:val="00E96A0F"/>
    <w:rsid w:val="00E96B1A"/>
    <w:rsid w:val="00E96D01"/>
    <w:rsid w:val="00EA03C3"/>
    <w:rsid w:val="00EA04EC"/>
    <w:rsid w:val="00EA19CC"/>
    <w:rsid w:val="00EA1B64"/>
    <w:rsid w:val="00EA232F"/>
    <w:rsid w:val="00EA2C51"/>
    <w:rsid w:val="00EA3657"/>
    <w:rsid w:val="00EA463D"/>
    <w:rsid w:val="00EA4CD3"/>
    <w:rsid w:val="00EA505B"/>
    <w:rsid w:val="00EA524D"/>
    <w:rsid w:val="00EA52ED"/>
    <w:rsid w:val="00EA5AC7"/>
    <w:rsid w:val="00EA5DF5"/>
    <w:rsid w:val="00EA7128"/>
    <w:rsid w:val="00EB05D5"/>
    <w:rsid w:val="00EB0A73"/>
    <w:rsid w:val="00EB0CA2"/>
    <w:rsid w:val="00EB1896"/>
    <w:rsid w:val="00EB3B32"/>
    <w:rsid w:val="00EB3E29"/>
    <w:rsid w:val="00EB4820"/>
    <w:rsid w:val="00EB4FDA"/>
    <w:rsid w:val="00EB55CA"/>
    <w:rsid w:val="00EB567C"/>
    <w:rsid w:val="00EB5681"/>
    <w:rsid w:val="00EB5A3D"/>
    <w:rsid w:val="00EB61FD"/>
    <w:rsid w:val="00EB6807"/>
    <w:rsid w:val="00EB77E9"/>
    <w:rsid w:val="00EC08DA"/>
    <w:rsid w:val="00EC1391"/>
    <w:rsid w:val="00EC2966"/>
    <w:rsid w:val="00EC3073"/>
    <w:rsid w:val="00EC366D"/>
    <w:rsid w:val="00EC3F02"/>
    <w:rsid w:val="00EC43DE"/>
    <w:rsid w:val="00EC4DF2"/>
    <w:rsid w:val="00EC59A5"/>
    <w:rsid w:val="00EC5DB7"/>
    <w:rsid w:val="00EC6CE7"/>
    <w:rsid w:val="00ED187C"/>
    <w:rsid w:val="00ED317E"/>
    <w:rsid w:val="00ED31DA"/>
    <w:rsid w:val="00ED3DEC"/>
    <w:rsid w:val="00ED412E"/>
    <w:rsid w:val="00ED4554"/>
    <w:rsid w:val="00ED4EBD"/>
    <w:rsid w:val="00ED64D2"/>
    <w:rsid w:val="00ED6961"/>
    <w:rsid w:val="00ED6E01"/>
    <w:rsid w:val="00ED6EFD"/>
    <w:rsid w:val="00EE0272"/>
    <w:rsid w:val="00EE0291"/>
    <w:rsid w:val="00EE04FE"/>
    <w:rsid w:val="00EE0BF1"/>
    <w:rsid w:val="00EE15A4"/>
    <w:rsid w:val="00EE1DDD"/>
    <w:rsid w:val="00EE20E5"/>
    <w:rsid w:val="00EE2C6A"/>
    <w:rsid w:val="00EE2FB1"/>
    <w:rsid w:val="00EE46E2"/>
    <w:rsid w:val="00EE46F6"/>
    <w:rsid w:val="00EE4B77"/>
    <w:rsid w:val="00EE52FB"/>
    <w:rsid w:val="00EE5432"/>
    <w:rsid w:val="00EE641B"/>
    <w:rsid w:val="00EF0535"/>
    <w:rsid w:val="00EF0594"/>
    <w:rsid w:val="00EF0860"/>
    <w:rsid w:val="00EF111F"/>
    <w:rsid w:val="00EF1472"/>
    <w:rsid w:val="00EF2C2C"/>
    <w:rsid w:val="00EF2D50"/>
    <w:rsid w:val="00EF3D42"/>
    <w:rsid w:val="00EF3ED5"/>
    <w:rsid w:val="00EF43F2"/>
    <w:rsid w:val="00EF464C"/>
    <w:rsid w:val="00EF512A"/>
    <w:rsid w:val="00EF60D6"/>
    <w:rsid w:val="00F00367"/>
    <w:rsid w:val="00F0173D"/>
    <w:rsid w:val="00F02078"/>
    <w:rsid w:val="00F02408"/>
    <w:rsid w:val="00F02635"/>
    <w:rsid w:val="00F027F8"/>
    <w:rsid w:val="00F0358B"/>
    <w:rsid w:val="00F0473D"/>
    <w:rsid w:val="00F04938"/>
    <w:rsid w:val="00F049FC"/>
    <w:rsid w:val="00F05AEC"/>
    <w:rsid w:val="00F05CEA"/>
    <w:rsid w:val="00F06A05"/>
    <w:rsid w:val="00F0704C"/>
    <w:rsid w:val="00F0717A"/>
    <w:rsid w:val="00F07476"/>
    <w:rsid w:val="00F077F7"/>
    <w:rsid w:val="00F10049"/>
    <w:rsid w:val="00F1125B"/>
    <w:rsid w:val="00F119D0"/>
    <w:rsid w:val="00F11A46"/>
    <w:rsid w:val="00F1245F"/>
    <w:rsid w:val="00F12C5D"/>
    <w:rsid w:val="00F13116"/>
    <w:rsid w:val="00F140E3"/>
    <w:rsid w:val="00F14159"/>
    <w:rsid w:val="00F14D5F"/>
    <w:rsid w:val="00F150E4"/>
    <w:rsid w:val="00F15359"/>
    <w:rsid w:val="00F16D85"/>
    <w:rsid w:val="00F175E5"/>
    <w:rsid w:val="00F17918"/>
    <w:rsid w:val="00F202D6"/>
    <w:rsid w:val="00F20D02"/>
    <w:rsid w:val="00F21068"/>
    <w:rsid w:val="00F214EF"/>
    <w:rsid w:val="00F21672"/>
    <w:rsid w:val="00F21A3E"/>
    <w:rsid w:val="00F231ED"/>
    <w:rsid w:val="00F23B19"/>
    <w:rsid w:val="00F23B89"/>
    <w:rsid w:val="00F23C34"/>
    <w:rsid w:val="00F24102"/>
    <w:rsid w:val="00F25345"/>
    <w:rsid w:val="00F2579F"/>
    <w:rsid w:val="00F2637B"/>
    <w:rsid w:val="00F31D3B"/>
    <w:rsid w:val="00F322B7"/>
    <w:rsid w:val="00F3423D"/>
    <w:rsid w:val="00F34330"/>
    <w:rsid w:val="00F34594"/>
    <w:rsid w:val="00F34906"/>
    <w:rsid w:val="00F3549D"/>
    <w:rsid w:val="00F365C2"/>
    <w:rsid w:val="00F37257"/>
    <w:rsid w:val="00F3734D"/>
    <w:rsid w:val="00F37619"/>
    <w:rsid w:val="00F37AEA"/>
    <w:rsid w:val="00F37B76"/>
    <w:rsid w:val="00F40984"/>
    <w:rsid w:val="00F430C7"/>
    <w:rsid w:val="00F43BA3"/>
    <w:rsid w:val="00F44246"/>
    <w:rsid w:val="00F443E0"/>
    <w:rsid w:val="00F44A0E"/>
    <w:rsid w:val="00F44BD5"/>
    <w:rsid w:val="00F46987"/>
    <w:rsid w:val="00F47D60"/>
    <w:rsid w:val="00F50798"/>
    <w:rsid w:val="00F5281B"/>
    <w:rsid w:val="00F53422"/>
    <w:rsid w:val="00F53537"/>
    <w:rsid w:val="00F53E9D"/>
    <w:rsid w:val="00F543CD"/>
    <w:rsid w:val="00F54429"/>
    <w:rsid w:val="00F54791"/>
    <w:rsid w:val="00F551C3"/>
    <w:rsid w:val="00F55435"/>
    <w:rsid w:val="00F557B3"/>
    <w:rsid w:val="00F55A39"/>
    <w:rsid w:val="00F56CFE"/>
    <w:rsid w:val="00F57488"/>
    <w:rsid w:val="00F6095C"/>
    <w:rsid w:val="00F61DEC"/>
    <w:rsid w:val="00F624CE"/>
    <w:rsid w:val="00F62729"/>
    <w:rsid w:val="00F62BE7"/>
    <w:rsid w:val="00F63EEB"/>
    <w:rsid w:val="00F6479C"/>
    <w:rsid w:val="00F654C7"/>
    <w:rsid w:val="00F655A3"/>
    <w:rsid w:val="00F6578B"/>
    <w:rsid w:val="00F65CE8"/>
    <w:rsid w:val="00F661DA"/>
    <w:rsid w:val="00F662CF"/>
    <w:rsid w:val="00F666A9"/>
    <w:rsid w:val="00F66B9A"/>
    <w:rsid w:val="00F66BA9"/>
    <w:rsid w:val="00F67144"/>
    <w:rsid w:val="00F6726A"/>
    <w:rsid w:val="00F674FB"/>
    <w:rsid w:val="00F70153"/>
    <w:rsid w:val="00F7041D"/>
    <w:rsid w:val="00F71ED6"/>
    <w:rsid w:val="00F724E0"/>
    <w:rsid w:val="00F73D0F"/>
    <w:rsid w:val="00F73F4B"/>
    <w:rsid w:val="00F7493F"/>
    <w:rsid w:val="00F754E2"/>
    <w:rsid w:val="00F75617"/>
    <w:rsid w:val="00F761F2"/>
    <w:rsid w:val="00F76287"/>
    <w:rsid w:val="00F77179"/>
    <w:rsid w:val="00F7773B"/>
    <w:rsid w:val="00F77FFA"/>
    <w:rsid w:val="00F81E2D"/>
    <w:rsid w:val="00F82A74"/>
    <w:rsid w:val="00F83434"/>
    <w:rsid w:val="00F84044"/>
    <w:rsid w:val="00F8446C"/>
    <w:rsid w:val="00F8451E"/>
    <w:rsid w:val="00F84A56"/>
    <w:rsid w:val="00F87502"/>
    <w:rsid w:val="00F90278"/>
    <w:rsid w:val="00F91912"/>
    <w:rsid w:val="00F928F8"/>
    <w:rsid w:val="00F9340D"/>
    <w:rsid w:val="00F93A3F"/>
    <w:rsid w:val="00F93A9D"/>
    <w:rsid w:val="00F9410A"/>
    <w:rsid w:val="00F94139"/>
    <w:rsid w:val="00F95119"/>
    <w:rsid w:val="00F95981"/>
    <w:rsid w:val="00F95C7E"/>
    <w:rsid w:val="00F96604"/>
    <w:rsid w:val="00F96B72"/>
    <w:rsid w:val="00F96CFD"/>
    <w:rsid w:val="00FA0AF0"/>
    <w:rsid w:val="00FA0B5C"/>
    <w:rsid w:val="00FA1B4F"/>
    <w:rsid w:val="00FA51FF"/>
    <w:rsid w:val="00FA559D"/>
    <w:rsid w:val="00FA568F"/>
    <w:rsid w:val="00FA714D"/>
    <w:rsid w:val="00FB0631"/>
    <w:rsid w:val="00FB2264"/>
    <w:rsid w:val="00FB2CE6"/>
    <w:rsid w:val="00FB303F"/>
    <w:rsid w:val="00FB586B"/>
    <w:rsid w:val="00FB68B6"/>
    <w:rsid w:val="00FB70DA"/>
    <w:rsid w:val="00FB786B"/>
    <w:rsid w:val="00FC0681"/>
    <w:rsid w:val="00FC17C4"/>
    <w:rsid w:val="00FC1DBF"/>
    <w:rsid w:val="00FC22D1"/>
    <w:rsid w:val="00FC27AD"/>
    <w:rsid w:val="00FC323A"/>
    <w:rsid w:val="00FC4BA7"/>
    <w:rsid w:val="00FC522F"/>
    <w:rsid w:val="00FC5CA8"/>
    <w:rsid w:val="00FC5D9E"/>
    <w:rsid w:val="00FC63DE"/>
    <w:rsid w:val="00FC650B"/>
    <w:rsid w:val="00FC79C6"/>
    <w:rsid w:val="00FD1B62"/>
    <w:rsid w:val="00FD2338"/>
    <w:rsid w:val="00FD2C12"/>
    <w:rsid w:val="00FD39E7"/>
    <w:rsid w:val="00FD3A5D"/>
    <w:rsid w:val="00FD5401"/>
    <w:rsid w:val="00FD55CA"/>
    <w:rsid w:val="00FD5A5E"/>
    <w:rsid w:val="00FD5E71"/>
    <w:rsid w:val="00FD62B3"/>
    <w:rsid w:val="00FD63CD"/>
    <w:rsid w:val="00FD7AF0"/>
    <w:rsid w:val="00FE0DF4"/>
    <w:rsid w:val="00FE1776"/>
    <w:rsid w:val="00FE2BA0"/>
    <w:rsid w:val="00FE30FB"/>
    <w:rsid w:val="00FE3999"/>
    <w:rsid w:val="00FE457D"/>
    <w:rsid w:val="00FE4623"/>
    <w:rsid w:val="00FE4A15"/>
    <w:rsid w:val="00FE5579"/>
    <w:rsid w:val="00FE5A20"/>
    <w:rsid w:val="00FE5DD9"/>
    <w:rsid w:val="00FE5E82"/>
    <w:rsid w:val="00FE7492"/>
    <w:rsid w:val="00FE774D"/>
    <w:rsid w:val="00FE7EBB"/>
    <w:rsid w:val="00FE7FA7"/>
    <w:rsid w:val="00FF010B"/>
    <w:rsid w:val="00FF09B6"/>
    <w:rsid w:val="00FF11A6"/>
    <w:rsid w:val="00FF1B3C"/>
    <w:rsid w:val="00FF22C3"/>
    <w:rsid w:val="00FF275F"/>
    <w:rsid w:val="00FF3B84"/>
    <w:rsid w:val="00FF4D9F"/>
    <w:rsid w:val="00FF4FAE"/>
    <w:rsid w:val="00FF65FB"/>
    <w:rsid w:val="00FF692A"/>
    <w:rsid w:val="00FF7C75"/>
    <w:rsid w:val="00FF7D64"/>
    <w:rsid w:val="00FF7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418cbf,#6799c8"/>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Normal Indent" w:semiHidden="1"/>
    <w:lsdException w:name="header" w:uiPriority="99"/>
    <w:lsdException w:name="footer" w:uiPriority="99"/>
    <w:lsdException w:name="caption" w:qFormat="1"/>
    <w:lsdException w:name="table of figures" w:uiPriority="99" w:qFormat="1"/>
    <w:lsdException w:name="envelope address" w:semiHidden="1"/>
    <w:lsdException w:name="envelope return" w:semiHidden="1"/>
    <w:lsdException w:name="page number" w:semiHidden="1"/>
    <w:lsdException w:name="endnote reference"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Default Paragraph Font" w:uiPriority="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Subtitle" w:semiHidden="1" w:qFormat="1"/>
    <w:lsdException w:name="Salutation" w:semiHidden="1"/>
    <w:lsdException w:name="Date" w:semiHidden="1"/>
    <w:lsdException w:name="Body Text First Indent" w:semiHidden="1"/>
    <w:lsdException w:name="Body Text First Indent 2" w:semiHidden="1"/>
    <w:lsdException w:name="Body Text 2" w:semiHidden="1"/>
    <w:lsdException w:name="Body Text 3" w:semiHidden="1"/>
    <w:lsdException w:name="Body Text Indent 2" w:semiHidden="1"/>
    <w:lsdException w:name="Body Text Indent 3" w:semiHidden="1"/>
    <w:lsdException w:name="Hyperlink" w:uiPriority="99"/>
    <w:lsdException w:name="FollowedHyperlink" w:uiPriority="99"/>
    <w:lsdException w:name="Strong" w:semiHidden="1" w:qFormat="1"/>
    <w:lsdException w:name="Emphasis" w:semiHidden="1" w:uiPriority="20" w:qFormat="1"/>
    <w:lsdException w:name="Plain Text"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uiPriority="99"/>
    <w:lsdException w:name="HTML Definition" w:semiHidden="1"/>
    <w:lsdException w:name="HTML Keyboard" w:semiHidden="1"/>
    <w:lsdException w:name="HTML Preformatted" w:semiHidden="1"/>
    <w:lsdException w:name="HTML Sample" w:semiHidden="1"/>
    <w:lsdException w:name="HTML Typewriter" w:semiHidden="1" w:uiPriority="99"/>
    <w:lsdException w:name="HTML Variable" w:semiHidden="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C7790"/>
    <w:pPr>
      <w:spacing w:before="120" w:after="40" w:line="260" w:lineRule="atLeast"/>
      <w:ind w:left="720"/>
    </w:pPr>
    <w:rPr>
      <w:rFonts w:ascii="Arial" w:hAnsi="Arial"/>
      <w:sz w:val="22"/>
      <w:szCs w:val="24"/>
    </w:rPr>
  </w:style>
  <w:style w:type="paragraph" w:styleId="Heading1">
    <w:name w:val="heading 1"/>
    <w:basedOn w:val="Normal"/>
    <w:next w:val="body"/>
    <w:link w:val="Heading1Char"/>
    <w:qFormat/>
    <w:rsid w:val="00EF3D42"/>
    <w:pPr>
      <w:keepNext/>
      <w:numPr>
        <w:numId w:val="4"/>
      </w:numPr>
      <w:pBdr>
        <w:bottom w:val="single" w:sz="12" w:space="1" w:color="auto"/>
      </w:pBdr>
      <w:spacing w:after="480"/>
      <w:outlineLvl w:val="0"/>
    </w:pPr>
    <w:rPr>
      <w:sz w:val="44"/>
      <w:szCs w:val="40"/>
    </w:rPr>
  </w:style>
  <w:style w:type="paragraph" w:styleId="Heading2">
    <w:name w:val="heading 2"/>
    <w:basedOn w:val="Normal"/>
    <w:next w:val="body"/>
    <w:link w:val="Heading2Char"/>
    <w:qFormat/>
    <w:rsid w:val="00C76273"/>
    <w:pPr>
      <w:keepNext/>
      <w:numPr>
        <w:ilvl w:val="1"/>
        <w:numId w:val="4"/>
      </w:numPr>
      <w:spacing w:before="400" w:after="120"/>
      <w:outlineLvl w:val="1"/>
    </w:pPr>
    <w:rPr>
      <w:rFonts w:cs="Arial"/>
      <w:sz w:val="36"/>
      <w:szCs w:val="36"/>
    </w:rPr>
  </w:style>
  <w:style w:type="paragraph" w:styleId="Heading3">
    <w:name w:val="heading 3"/>
    <w:basedOn w:val="Normal"/>
    <w:next w:val="body"/>
    <w:link w:val="Heading3Char"/>
    <w:qFormat/>
    <w:rsid w:val="00C76273"/>
    <w:pPr>
      <w:keepNext/>
      <w:numPr>
        <w:ilvl w:val="2"/>
        <w:numId w:val="4"/>
      </w:numPr>
      <w:spacing w:before="360" w:after="120"/>
      <w:ind w:left="0"/>
      <w:outlineLvl w:val="2"/>
    </w:pPr>
    <w:rPr>
      <w:sz w:val="30"/>
      <w:szCs w:val="30"/>
    </w:rPr>
  </w:style>
  <w:style w:type="paragraph" w:styleId="Heading4">
    <w:name w:val="heading 4"/>
    <w:basedOn w:val="Normal"/>
    <w:next w:val="body"/>
    <w:link w:val="Heading4Char"/>
    <w:qFormat/>
    <w:rsid w:val="00C76273"/>
    <w:pPr>
      <w:keepNext/>
      <w:numPr>
        <w:ilvl w:val="3"/>
        <w:numId w:val="4"/>
      </w:numPr>
      <w:spacing w:before="360" w:after="120"/>
      <w:outlineLvl w:val="3"/>
    </w:pPr>
    <w:rPr>
      <w:sz w:val="26"/>
      <w:szCs w:val="26"/>
    </w:rPr>
  </w:style>
  <w:style w:type="paragraph" w:styleId="Heading5">
    <w:name w:val="heading 5"/>
    <w:basedOn w:val="Normal"/>
    <w:next w:val="body"/>
    <w:link w:val="Heading5Char"/>
    <w:qFormat/>
    <w:rsid w:val="00C76273"/>
    <w:pPr>
      <w:keepNext/>
      <w:numPr>
        <w:ilvl w:val="4"/>
        <w:numId w:val="4"/>
      </w:numPr>
      <w:spacing w:before="360" w:after="120"/>
      <w:outlineLvl w:val="4"/>
    </w:pPr>
    <w:rPr>
      <w:szCs w:val="22"/>
    </w:rPr>
  </w:style>
  <w:style w:type="paragraph" w:styleId="Heading6">
    <w:name w:val="heading 6"/>
    <w:basedOn w:val="Normal"/>
    <w:next w:val="body"/>
    <w:link w:val="Heading6Char"/>
    <w:qFormat/>
    <w:rsid w:val="00C76273"/>
    <w:pPr>
      <w:keepNext/>
      <w:numPr>
        <w:ilvl w:val="5"/>
        <w:numId w:val="4"/>
      </w:numPr>
      <w:spacing w:before="360" w:after="120"/>
      <w:outlineLvl w:val="5"/>
    </w:pPr>
    <w:rPr>
      <w:szCs w:val="22"/>
    </w:rPr>
  </w:style>
  <w:style w:type="paragraph" w:styleId="Heading7">
    <w:name w:val="heading 7"/>
    <w:basedOn w:val="Normal"/>
    <w:next w:val="body"/>
    <w:link w:val="Heading7Char"/>
    <w:qFormat/>
    <w:rsid w:val="00EF3D42"/>
    <w:pPr>
      <w:keepNext/>
      <w:numPr>
        <w:ilvl w:val="6"/>
        <w:numId w:val="4"/>
      </w:numPr>
      <w:pBdr>
        <w:bottom w:val="single" w:sz="12" w:space="1" w:color="auto"/>
      </w:pBdr>
      <w:spacing w:after="480"/>
      <w:outlineLvl w:val="6"/>
    </w:pPr>
    <w:rPr>
      <w:sz w:val="44"/>
      <w:szCs w:val="44"/>
    </w:rPr>
  </w:style>
  <w:style w:type="paragraph" w:styleId="Heading8">
    <w:name w:val="heading 8"/>
    <w:basedOn w:val="Heading2"/>
    <w:next w:val="body"/>
    <w:link w:val="Heading8Char"/>
    <w:qFormat/>
    <w:rsid w:val="00C76273"/>
    <w:pPr>
      <w:numPr>
        <w:ilvl w:val="7"/>
      </w:numPr>
      <w:outlineLvl w:val="7"/>
    </w:pPr>
  </w:style>
  <w:style w:type="paragraph" w:styleId="Heading9">
    <w:name w:val="heading 9"/>
    <w:basedOn w:val="Heading3"/>
    <w:next w:val="body"/>
    <w:link w:val="Heading9Char"/>
    <w:qFormat/>
    <w:rsid w:val="00C76273"/>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9271B"/>
    <w:rPr>
      <w:rFonts w:ascii="Arial" w:hAnsi="Arial" w:cs="Arial"/>
      <w:sz w:val="36"/>
      <w:szCs w:val="36"/>
    </w:rPr>
  </w:style>
  <w:style w:type="paragraph" w:styleId="Footer">
    <w:name w:val="footer"/>
    <w:basedOn w:val="Normal"/>
    <w:link w:val="FooterChar"/>
    <w:uiPriority w:val="99"/>
    <w:rsid w:val="00C31F4D"/>
    <w:pPr>
      <w:pBdr>
        <w:top w:val="single" w:sz="6" w:space="1" w:color="auto"/>
      </w:pBdr>
      <w:tabs>
        <w:tab w:val="center" w:pos="4320"/>
        <w:tab w:val="right" w:pos="9360"/>
      </w:tabs>
      <w:spacing w:line="240" w:lineRule="auto"/>
      <w:ind w:left="0"/>
    </w:pPr>
    <w:rPr>
      <w:rFonts w:cs="Arial"/>
      <w:bCs/>
      <w:sz w:val="14"/>
      <w:szCs w:val="16"/>
    </w:rPr>
  </w:style>
  <w:style w:type="paragraph" w:customStyle="1" w:styleId="tableentryc">
    <w:name w:val="table entry c"/>
    <w:basedOn w:val="Normal"/>
    <w:link w:val="tableentrycChar"/>
    <w:rsid w:val="00C76273"/>
    <w:pPr>
      <w:spacing w:before="40" w:line="240" w:lineRule="auto"/>
      <w:jc w:val="center"/>
    </w:pPr>
    <w:rPr>
      <w:sz w:val="18"/>
    </w:rPr>
  </w:style>
  <w:style w:type="paragraph" w:customStyle="1" w:styleId="tablespace">
    <w:name w:val="table space"/>
    <w:basedOn w:val="Normal"/>
    <w:link w:val="tablespaceChar"/>
    <w:rsid w:val="00C76273"/>
    <w:pPr>
      <w:spacing w:before="0" w:after="0" w:line="240" w:lineRule="auto"/>
    </w:pPr>
    <w:rPr>
      <w:sz w:val="12"/>
    </w:rPr>
  </w:style>
  <w:style w:type="paragraph" w:styleId="TOC1">
    <w:name w:val="toc 1"/>
    <w:basedOn w:val="body"/>
    <w:next w:val="Normal"/>
    <w:autoRedefine/>
    <w:uiPriority w:val="39"/>
    <w:rsid w:val="00C76273"/>
    <w:pPr>
      <w:keepNext/>
      <w:tabs>
        <w:tab w:val="right" w:leader="dot" w:pos="9360"/>
      </w:tabs>
      <w:spacing w:before="240" w:after="120"/>
      <w:ind w:left="1080" w:right="720" w:hanging="360"/>
    </w:pPr>
    <w:rPr>
      <w:b/>
      <w:bCs/>
      <w:noProof/>
      <w:sz w:val="24"/>
      <w:szCs w:val="22"/>
    </w:rPr>
  </w:style>
  <w:style w:type="paragraph" w:styleId="TOC2">
    <w:name w:val="toc 2"/>
    <w:basedOn w:val="TOC1"/>
    <w:next w:val="Normal"/>
    <w:autoRedefine/>
    <w:uiPriority w:val="39"/>
    <w:qFormat/>
    <w:rsid w:val="00C76273"/>
    <w:pPr>
      <w:keepNext w:val="0"/>
      <w:spacing w:before="40" w:after="40"/>
      <w:ind w:left="1296" w:hanging="216"/>
    </w:pPr>
    <w:rPr>
      <w:b w:val="0"/>
      <w:bCs w:val="0"/>
      <w:sz w:val="20"/>
    </w:rPr>
  </w:style>
  <w:style w:type="paragraph" w:styleId="TOC3">
    <w:name w:val="toc 3"/>
    <w:basedOn w:val="TOC2"/>
    <w:next w:val="Normal"/>
    <w:autoRedefine/>
    <w:uiPriority w:val="39"/>
    <w:qFormat/>
    <w:rsid w:val="00C76273"/>
    <w:pPr>
      <w:ind w:left="1669" w:hanging="229"/>
    </w:pPr>
    <w:rPr>
      <w:bCs/>
      <w:szCs w:val="24"/>
    </w:rPr>
  </w:style>
  <w:style w:type="paragraph" w:styleId="TOC4">
    <w:name w:val="toc 4"/>
    <w:basedOn w:val="TOC2"/>
    <w:next w:val="Normal"/>
    <w:autoRedefine/>
    <w:uiPriority w:val="39"/>
    <w:qFormat/>
    <w:rsid w:val="00C76273"/>
    <w:pPr>
      <w:ind w:left="2029" w:hanging="360"/>
    </w:pPr>
  </w:style>
  <w:style w:type="character" w:styleId="Hyperlink">
    <w:name w:val="Hyperlink"/>
    <w:basedOn w:val="DefaultParagraphFont"/>
    <w:uiPriority w:val="99"/>
    <w:rsid w:val="00C76273"/>
    <w:rPr>
      <w:color w:val="0000FF"/>
      <w:u w:val="single"/>
    </w:rPr>
  </w:style>
  <w:style w:type="paragraph" w:customStyle="1" w:styleId="License">
    <w:name w:val="License"/>
    <w:basedOn w:val="Normal"/>
    <w:rsid w:val="005B1C34"/>
    <w:pPr>
      <w:spacing w:line="240" w:lineRule="atLeast"/>
      <w:ind w:left="0"/>
    </w:pPr>
    <w:rPr>
      <w:rFonts w:cs="Arial"/>
      <w:sz w:val="18"/>
    </w:rPr>
  </w:style>
  <w:style w:type="paragraph" w:customStyle="1" w:styleId="tablefootnote">
    <w:name w:val="table footnote"/>
    <w:basedOn w:val="Normal"/>
    <w:link w:val="tablefootnoteChar"/>
    <w:rsid w:val="00C76273"/>
    <w:pPr>
      <w:spacing w:before="40" w:line="240" w:lineRule="auto"/>
    </w:pPr>
    <w:rPr>
      <w:sz w:val="16"/>
    </w:rPr>
  </w:style>
  <w:style w:type="paragraph" w:styleId="Caption">
    <w:name w:val="caption"/>
    <w:basedOn w:val="Normal"/>
    <w:next w:val="body"/>
    <w:link w:val="CaptionChar"/>
    <w:qFormat/>
    <w:rsid w:val="00C76273"/>
    <w:pPr>
      <w:spacing w:before="240" w:after="160" w:line="240" w:lineRule="auto"/>
    </w:pPr>
    <w:rPr>
      <w:b/>
      <w:bCs/>
    </w:rPr>
  </w:style>
  <w:style w:type="paragraph" w:customStyle="1" w:styleId="anchor">
    <w:name w:val="anchor"/>
    <w:basedOn w:val="Normal"/>
    <w:next w:val="body"/>
    <w:rsid w:val="00C76273"/>
    <w:pPr>
      <w:spacing w:before="240" w:after="240"/>
    </w:pPr>
    <w:rPr>
      <w:noProof/>
    </w:rPr>
  </w:style>
  <w:style w:type="character" w:styleId="CommentReference">
    <w:name w:val="annotation reference"/>
    <w:basedOn w:val="DefaultParagraphFont"/>
    <w:rsid w:val="00C76273"/>
    <w:rPr>
      <w:sz w:val="16"/>
      <w:szCs w:val="16"/>
    </w:rPr>
  </w:style>
  <w:style w:type="paragraph" w:styleId="CommentText">
    <w:name w:val="annotation text"/>
    <w:basedOn w:val="Normal"/>
    <w:link w:val="CommentTextChar"/>
    <w:rsid w:val="00C76273"/>
    <w:rPr>
      <w:rFonts w:ascii="Times" w:eastAsia="Times" w:hAnsi="Times"/>
      <w:sz w:val="20"/>
      <w:szCs w:val="20"/>
    </w:rPr>
  </w:style>
  <w:style w:type="paragraph" w:styleId="BalloonText">
    <w:name w:val="Balloon Text"/>
    <w:basedOn w:val="Normal"/>
    <w:link w:val="BalloonTextChar"/>
    <w:semiHidden/>
    <w:rsid w:val="00C76273"/>
    <w:rPr>
      <w:rFonts w:ascii="Tahoma" w:hAnsi="Tahoma" w:cs="Tahoma"/>
      <w:sz w:val="16"/>
      <w:szCs w:val="16"/>
    </w:rPr>
  </w:style>
  <w:style w:type="paragraph" w:customStyle="1" w:styleId="tablecode">
    <w:name w:val="table code"/>
    <w:basedOn w:val="Normal"/>
    <w:link w:val="tablecodeChar"/>
    <w:rsid w:val="00623FBC"/>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uto"/>
      <w:ind w:left="0"/>
    </w:pPr>
    <w:rPr>
      <w:rFonts w:ascii="Courier New" w:hAnsi="Courier New"/>
      <w:noProof/>
      <w:sz w:val="16"/>
      <w:szCs w:val="16"/>
    </w:rPr>
  </w:style>
  <w:style w:type="paragraph" w:customStyle="1" w:styleId="subhead">
    <w:name w:val="subhead"/>
    <w:basedOn w:val="Normal"/>
    <w:next w:val="body"/>
    <w:link w:val="subheadChar"/>
    <w:rsid w:val="00C76273"/>
    <w:pPr>
      <w:keepNext/>
      <w:spacing w:before="240" w:after="120"/>
    </w:pPr>
    <w:rPr>
      <w:b/>
      <w:szCs w:val="22"/>
    </w:rPr>
  </w:style>
  <w:style w:type="paragraph" w:customStyle="1" w:styleId="bulletlv3">
    <w:name w:val="bullet lv3"/>
    <w:basedOn w:val="Normal"/>
    <w:link w:val="bulletlv3Char"/>
    <w:rsid w:val="00C76273"/>
    <w:pPr>
      <w:numPr>
        <w:numId w:val="2"/>
      </w:numPr>
    </w:pPr>
  </w:style>
  <w:style w:type="paragraph" w:customStyle="1" w:styleId="code">
    <w:name w:val="code"/>
    <w:basedOn w:val="Normal"/>
    <w:link w:val="codeChar"/>
    <w:rsid w:val="00C76273"/>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tLeast"/>
    </w:pPr>
    <w:rPr>
      <w:rFonts w:ascii="Courier New" w:hAnsi="Courier New"/>
      <w:noProof/>
      <w:sz w:val="18"/>
    </w:rPr>
  </w:style>
  <w:style w:type="paragraph" w:customStyle="1" w:styleId="calloutreg8pt">
    <w:name w:val="callout_reg 8 pt"/>
    <w:basedOn w:val="Normal"/>
    <w:rsid w:val="00C76273"/>
    <w:pPr>
      <w:spacing w:before="0" w:after="0" w:line="240" w:lineRule="auto"/>
    </w:pPr>
    <w:rPr>
      <w:rFonts w:cs="Arial"/>
      <w:bCs/>
      <w:sz w:val="16"/>
      <w:szCs w:val="18"/>
    </w:rPr>
  </w:style>
  <w:style w:type="paragraph" w:customStyle="1" w:styleId="Draft">
    <w:name w:val="Draft"/>
    <w:basedOn w:val="Normal"/>
    <w:semiHidden/>
    <w:rsid w:val="00C76273"/>
    <w:rPr>
      <w:rFonts w:ascii="Arial Bold" w:eastAsia="Times" w:hAnsi="Arial Bold"/>
      <w:b/>
      <w:color w:val="C0C0C0"/>
      <w:sz w:val="96"/>
      <w:szCs w:val="20"/>
    </w:rPr>
  </w:style>
  <w:style w:type="character" w:styleId="FootnoteReference">
    <w:name w:val="footnote reference"/>
    <w:basedOn w:val="DefaultParagraphFont"/>
    <w:rsid w:val="00C76273"/>
    <w:rPr>
      <w:iCs/>
      <w:sz w:val="20"/>
      <w:szCs w:val="20"/>
      <w:vertAlign w:val="superscript"/>
    </w:rPr>
  </w:style>
  <w:style w:type="paragraph" w:styleId="FootnoteText">
    <w:name w:val="footnote text"/>
    <w:basedOn w:val="Normal"/>
    <w:link w:val="FootnoteTextChar"/>
    <w:rsid w:val="00C76273"/>
    <w:pPr>
      <w:keepLines/>
      <w:spacing w:before="60" w:after="60" w:line="240" w:lineRule="atLeast"/>
    </w:pPr>
    <w:rPr>
      <w:sz w:val="16"/>
    </w:rPr>
  </w:style>
  <w:style w:type="paragraph" w:customStyle="1" w:styleId="numbrdlist">
    <w:name w:val="numbrd list"/>
    <w:basedOn w:val="Normal"/>
    <w:rsid w:val="00C76273"/>
    <w:pPr>
      <w:numPr>
        <w:numId w:val="8"/>
      </w:numPr>
      <w:tabs>
        <w:tab w:val="decimal" w:pos="1440"/>
      </w:tabs>
    </w:pPr>
  </w:style>
  <w:style w:type="paragraph" w:customStyle="1" w:styleId="numbrdlist0">
    <w:name w:val="numbrd list +"/>
    <w:basedOn w:val="Normal"/>
    <w:rsid w:val="00C76273"/>
    <w:pPr>
      <w:numPr>
        <w:numId w:val="9"/>
      </w:numPr>
      <w:tabs>
        <w:tab w:val="left" w:pos="1440"/>
      </w:tabs>
    </w:pPr>
  </w:style>
  <w:style w:type="paragraph" w:customStyle="1" w:styleId="numbrdlist1">
    <w:name w:val="numbrd list ++"/>
    <w:basedOn w:val="Normal"/>
    <w:rsid w:val="00C76273"/>
    <w:pPr>
      <w:numPr>
        <w:numId w:val="10"/>
      </w:numPr>
    </w:pPr>
  </w:style>
  <w:style w:type="character" w:styleId="LineNumber">
    <w:name w:val="line number"/>
    <w:basedOn w:val="DefaultParagraphFont"/>
    <w:rsid w:val="00C76273"/>
    <w:rPr>
      <w:rFonts w:ascii="Arial" w:hAnsi="Arial"/>
      <w:sz w:val="12"/>
    </w:rPr>
  </w:style>
  <w:style w:type="paragraph" w:customStyle="1" w:styleId="calloutbold8pt">
    <w:name w:val="callout_bold 8 pt"/>
    <w:basedOn w:val="Normal"/>
    <w:rsid w:val="00C76273"/>
    <w:pPr>
      <w:spacing w:before="0" w:after="0" w:line="240" w:lineRule="auto"/>
    </w:pPr>
    <w:rPr>
      <w:rFonts w:cs="Arial"/>
      <w:b/>
      <w:bCs/>
      <w:sz w:val="16"/>
      <w:szCs w:val="18"/>
    </w:rPr>
  </w:style>
  <w:style w:type="paragraph" w:customStyle="1" w:styleId="tablebulletlvl2">
    <w:name w:val="table bullet lvl 2"/>
    <w:basedOn w:val="Normal"/>
    <w:rsid w:val="003A384D"/>
    <w:pPr>
      <w:numPr>
        <w:numId w:val="12"/>
      </w:numPr>
      <w:tabs>
        <w:tab w:val="left" w:pos="432"/>
      </w:tabs>
      <w:spacing w:before="20" w:after="0" w:line="180" w:lineRule="atLeast"/>
      <w:ind w:left="446" w:hanging="230"/>
    </w:pPr>
    <w:rPr>
      <w:sz w:val="18"/>
    </w:rPr>
  </w:style>
  <w:style w:type="paragraph" w:customStyle="1" w:styleId="proctextindent">
    <w:name w:val="proc text indent"/>
    <w:basedOn w:val="Normal"/>
    <w:rsid w:val="00C76273"/>
    <w:pPr>
      <w:ind w:left="1080"/>
    </w:pPr>
  </w:style>
  <w:style w:type="paragraph" w:customStyle="1" w:styleId="tableheadingc">
    <w:name w:val="table heading c"/>
    <w:basedOn w:val="Normal"/>
    <w:link w:val="tableheadingcChar"/>
    <w:rsid w:val="00C76273"/>
    <w:pPr>
      <w:keepNext/>
      <w:spacing w:before="60" w:after="60" w:line="240" w:lineRule="auto"/>
      <w:jc w:val="center"/>
    </w:pPr>
    <w:rPr>
      <w:b/>
      <w:bCs/>
      <w:sz w:val="18"/>
      <w:szCs w:val="18"/>
    </w:rPr>
  </w:style>
  <w:style w:type="paragraph" w:styleId="TOC7">
    <w:name w:val="toc 7"/>
    <w:basedOn w:val="Normal"/>
    <w:next w:val="Normal"/>
    <w:autoRedefine/>
    <w:uiPriority w:val="39"/>
    <w:rsid w:val="00C76273"/>
    <w:pPr>
      <w:tabs>
        <w:tab w:val="right" w:leader="dot" w:pos="9000"/>
      </w:tabs>
      <w:ind w:left="1320"/>
    </w:pPr>
    <w:rPr>
      <w:szCs w:val="22"/>
    </w:rPr>
  </w:style>
  <w:style w:type="paragraph" w:customStyle="1" w:styleId="bodytable">
    <w:name w:val="body_table"/>
    <w:basedOn w:val="Normal"/>
    <w:rsid w:val="00C76273"/>
    <w:pPr>
      <w:spacing w:before="60" w:after="60"/>
    </w:pPr>
  </w:style>
  <w:style w:type="paragraph" w:customStyle="1" w:styleId="bulletlv4">
    <w:name w:val="bullet lv4"/>
    <w:basedOn w:val="Normal"/>
    <w:link w:val="bulletlv4Char"/>
    <w:rsid w:val="00C76273"/>
    <w:pPr>
      <w:numPr>
        <w:numId w:val="3"/>
      </w:numPr>
    </w:pPr>
  </w:style>
  <w:style w:type="paragraph" w:customStyle="1" w:styleId="bulletlv1">
    <w:name w:val="bullet lv1"/>
    <w:basedOn w:val="Normal"/>
    <w:link w:val="bulletlv1Char"/>
    <w:rsid w:val="00C76273"/>
    <w:pPr>
      <w:numPr>
        <w:numId w:val="1"/>
      </w:numPr>
    </w:pPr>
    <w:rPr>
      <w:szCs w:val="20"/>
    </w:rPr>
  </w:style>
  <w:style w:type="paragraph" w:customStyle="1" w:styleId="figureanchor">
    <w:name w:val="figure anchor"/>
    <w:basedOn w:val="Normal"/>
    <w:next w:val="Caption"/>
    <w:rsid w:val="00C76273"/>
    <w:pPr>
      <w:keepNext/>
      <w:spacing w:before="360" w:after="120"/>
    </w:pPr>
    <w:rPr>
      <w:noProof/>
    </w:rPr>
  </w:style>
  <w:style w:type="paragraph" w:customStyle="1" w:styleId="body1">
    <w:name w:val="body1"/>
    <w:basedOn w:val="Normal"/>
    <w:rsid w:val="00C76273"/>
  </w:style>
  <w:style w:type="paragraph" w:customStyle="1" w:styleId="subheadindented">
    <w:name w:val="subhead_indented"/>
    <w:basedOn w:val="subhead"/>
    <w:next w:val="body1"/>
    <w:link w:val="subheadindentedChar"/>
    <w:rsid w:val="00C76273"/>
  </w:style>
  <w:style w:type="paragraph" w:customStyle="1" w:styleId="codeindented">
    <w:name w:val="code indented"/>
    <w:basedOn w:val="code"/>
    <w:link w:val="codeindentedChar"/>
    <w:rsid w:val="00C76273"/>
    <w:pPr>
      <w:tabs>
        <w:tab w:val="clear" w:pos="720"/>
      </w:tabs>
      <w:ind w:left="1440"/>
    </w:pPr>
  </w:style>
  <w:style w:type="character" w:customStyle="1" w:styleId="Bold">
    <w:name w:val="Bold"/>
    <w:rsid w:val="00C76273"/>
    <w:rPr>
      <w:b/>
      <w:bCs/>
      <w:color w:val="auto"/>
      <w:szCs w:val="20"/>
    </w:rPr>
  </w:style>
  <w:style w:type="character" w:customStyle="1" w:styleId="bluexrefs">
    <w:name w:val="blue_xrefs"/>
    <w:basedOn w:val="DefaultParagraphFont"/>
    <w:semiHidden/>
    <w:rsid w:val="00C76273"/>
    <w:rPr>
      <w:color w:val="0000FF"/>
    </w:rPr>
  </w:style>
  <w:style w:type="paragraph" w:customStyle="1" w:styleId="tableentry">
    <w:name w:val="table entry"/>
    <w:basedOn w:val="Normal"/>
    <w:link w:val="tableentryChar"/>
    <w:rsid w:val="00C76273"/>
    <w:pPr>
      <w:spacing w:before="40" w:line="240" w:lineRule="auto"/>
      <w:ind w:left="0"/>
    </w:pPr>
    <w:rPr>
      <w:rFonts w:cs="Arial"/>
      <w:sz w:val="18"/>
      <w:szCs w:val="20"/>
    </w:rPr>
  </w:style>
  <w:style w:type="character" w:customStyle="1" w:styleId="tableentryChar">
    <w:name w:val="table entry Char"/>
    <w:basedOn w:val="tableheadingChar"/>
    <w:link w:val="tableentry"/>
    <w:rsid w:val="0029271B"/>
    <w:rPr>
      <w:rFonts w:ascii="Arial" w:hAnsi="Arial" w:cs="Arial"/>
      <w:b/>
      <w:sz w:val="18"/>
    </w:rPr>
  </w:style>
  <w:style w:type="character" w:customStyle="1" w:styleId="tableheadingChar">
    <w:name w:val="table heading Char"/>
    <w:basedOn w:val="DefaultParagraphFont"/>
    <w:link w:val="tableheading"/>
    <w:rsid w:val="0029271B"/>
    <w:rPr>
      <w:rFonts w:ascii="Arial" w:hAnsi="Arial" w:cs="Arial"/>
      <w:b/>
      <w:sz w:val="18"/>
    </w:rPr>
  </w:style>
  <w:style w:type="paragraph" w:customStyle="1" w:styleId="tableheading">
    <w:name w:val="table heading"/>
    <w:basedOn w:val="Normal"/>
    <w:link w:val="tableheadingChar"/>
    <w:rsid w:val="00C76273"/>
    <w:pPr>
      <w:keepNext/>
      <w:spacing w:before="60" w:after="60" w:line="240" w:lineRule="auto"/>
      <w:ind w:left="0"/>
    </w:pPr>
    <w:rPr>
      <w:rFonts w:cs="Arial"/>
      <w:b/>
      <w:sz w:val="18"/>
      <w:szCs w:val="20"/>
    </w:rPr>
  </w:style>
  <w:style w:type="paragraph" w:customStyle="1" w:styleId="tablenumbrdlst">
    <w:name w:val="table_numbrdlst"/>
    <w:basedOn w:val="tableentry"/>
    <w:rsid w:val="00C76273"/>
    <w:pPr>
      <w:numPr>
        <w:numId w:val="13"/>
      </w:numPr>
      <w:spacing w:after="0"/>
    </w:pPr>
    <w:rPr>
      <w:rFonts w:cs="Times New Roman"/>
      <w:bCs/>
      <w:szCs w:val="18"/>
    </w:rPr>
  </w:style>
  <w:style w:type="paragraph" w:customStyle="1" w:styleId="body">
    <w:name w:val="body"/>
    <w:basedOn w:val="Normal"/>
    <w:link w:val="bodyChar"/>
    <w:uiPriority w:val="99"/>
    <w:qFormat/>
    <w:rsid w:val="00C76273"/>
    <w:rPr>
      <w:rFonts w:cs="Arial"/>
      <w:szCs w:val="20"/>
    </w:rPr>
  </w:style>
  <w:style w:type="paragraph" w:customStyle="1" w:styleId="bulletlv2">
    <w:name w:val="bullet lv2"/>
    <w:basedOn w:val="Normal"/>
    <w:link w:val="bulletlv2CharChar"/>
    <w:rsid w:val="00623FBC"/>
    <w:pPr>
      <w:numPr>
        <w:numId w:val="11"/>
      </w:numPr>
      <w:tabs>
        <w:tab w:val="left" w:pos="1440"/>
      </w:tabs>
      <w:spacing w:line="180" w:lineRule="atLeast"/>
      <w:ind w:left="1310" w:hanging="230"/>
    </w:pPr>
  </w:style>
  <w:style w:type="character" w:customStyle="1" w:styleId="bulletlv2CharChar">
    <w:name w:val="bullet lv2 Char Char"/>
    <w:basedOn w:val="DefaultParagraphFont"/>
    <w:link w:val="bulletlv2"/>
    <w:rsid w:val="00623FBC"/>
    <w:rPr>
      <w:rFonts w:ascii="Arial" w:hAnsi="Arial"/>
      <w:sz w:val="22"/>
      <w:szCs w:val="24"/>
    </w:rPr>
  </w:style>
  <w:style w:type="paragraph" w:customStyle="1" w:styleId="DocTitle">
    <w:name w:val="DocTitle"/>
    <w:basedOn w:val="Normal"/>
    <w:next w:val="DocSubtitle"/>
    <w:link w:val="DocTitleChar"/>
    <w:rsid w:val="00C76273"/>
    <w:pPr>
      <w:spacing w:before="1440" w:after="0"/>
      <w:ind w:left="0"/>
      <w:jc w:val="right"/>
    </w:pPr>
    <w:rPr>
      <w:rFonts w:cs="Arial"/>
      <w:b/>
      <w:i/>
      <w:sz w:val="48"/>
      <w:szCs w:val="48"/>
    </w:rPr>
  </w:style>
  <w:style w:type="character" w:customStyle="1" w:styleId="DocTitleChar">
    <w:name w:val="DocTitle Char"/>
    <w:basedOn w:val="DefaultParagraphFont"/>
    <w:link w:val="DocTitle"/>
    <w:rsid w:val="00CA4D2A"/>
    <w:rPr>
      <w:rFonts w:ascii="Arial" w:hAnsi="Arial" w:cs="Arial"/>
      <w:b/>
      <w:i/>
      <w:sz w:val="48"/>
      <w:szCs w:val="48"/>
    </w:rPr>
  </w:style>
  <w:style w:type="paragraph" w:styleId="Header">
    <w:name w:val="header"/>
    <w:basedOn w:val="Normal"/>
    <w:link w:val="HeaderChar"/>
    <w:uiPriority w:val="99"/>
    <w:rsid w:val="00C76273"/>
    <w:pPr>
      <w:pBdr>
        <w:bottom w:val="single" w:sz="8" w:space="1" w:color="auto"/>
      </w:pBdr>
      <w:tabs>
        <w:tab w:val="right" w:pos="9360"/>
      </w:tabs>
      <w:spacing w:before="240" w:after="360"/>
      <w:ind w:left="0"/>
    </w:pPr>
    <w:rPr>
      <w:rFonts w:cs="Arial"/>
      <w:sz w:val="18"/>
      <w:szCs w:val="20"/>
    </w:rPr>
  </w:style>
  <w:style w:type="paragraph" w:styleId="CommentSubject">
    <w:name w:val="annotation subject"/>
    <w:basedOn w:val="CommentText"/>
    <w:next w:val="CommentText"/>
    <w:link w:val="CommentSubjectChar"/>
    <w:semiHidden/>
    <w:rsid w:val="00C76273"/>
    <w:rPr>
      <w:rFonts w:ascii="Times New Roman" w:eastAsia="Times New Roman" w:hAnsi="Times New Roman"/>
      <w:b/>
      <w:bCs/>
    </w:rPr>
  </w:style>
  <w:style w:type="paragraph" w:styleId="DocumentMap">
    <w:name w:val="Document Map"/>
    <w:basedOn w:val="Normal"/>
    <w:link w:val="DocumentMapChar"/>
    <w:semiHidden/>
    <w:rsid w:val="00C76273"/>
    <w:pPr>
      <w:shd w:val="clear" w:color="auto" w:fill="000080"/>
    </w:pPr>
    <w:rPr>
      <w:rFonts w:ascii="Tahoma" w:hAnsi="Tahoma" w:cs="Tahoma"/>
      <w:sz w:val="20"/>
      <w:szCs w:val="20"/>
    </w:rPr>
  </w:style>
  <w:style w:type="paragraph" w:styleId="EndnoteText">
    <w:name w:val="endnote text"/>
    <w:basedOn w:val="Normal"/>
    <w:link w:val="EndnoteTextChar"/>
    <w:semiHidden/>
    <w:rsid w:val="00C76273"/>
    <w:rPr>
      <w:sz w:val="20"/>
      <w:szCs w:val="20"/>
    </w:rPr>
  </w:style>
  <w:style w:type="paragraph" w:customStyle="1" w:styleId="Headercoverpage">
    <w:name w:val="Header cover page"/>
    <w:basedOn w:val="Normal"/>
    <w:next w:val="body"/>
    <w:rsid w:val="00C76273"/>
    <w:pPr>
      <w:spacing w:before="720" w:after="0" w:line="240" w:lineRule="auto"/>
      <w:ind w:left="0"/>
    </w:pPr>
    <w:rPr>
      <w:noProof/>
      <w:sz w:val="40"/>
      <w:szCs w:val="48"/>
    </w:rPr>
  </w:style>
  <w:style w:type="character" w:customStyle="1" w:styleId="tablecodeChar">
    <w:name w:val="table code Char"/>
    <w:basedOn w:val="DefaultParagraphFont"/>
    <w:link w:val="tablecode"/>
    <w:rsid w:val="00623FBC"/>
    <w:rPr>
      <w:rFonts w:ascii="Courier New" w:hAnsi="Courier New"/>
      <w:noProof/>
      <w:sz w:val="16"/>
      <w:szCs w:val="16"/>
    </w:rPr>
  </w:style>
  <w:style w:type="paragraph" w:styleId="Index1">
    <w:name w:val="index 1"/>
    <w:basedOn w:val="Normal"/>
    <w:next w:val="Normal"/>
    <w:autoRedefine/>
    <w:semiHidden/>
    <w:rsid w:val="00C76273"/>
    <w:pPr>
      <w:spacing w:before="0" w:after="0" w:line="240" w:lineRule="atLeast"/>
      <w:ind w:left="216" w:hanging="216"/>
    </w:pPr>
    <w:rPr>
      <w:sz w:val="20"/>
    </w:rPr>
  </w:style>
  <w:style w:type="paragraph" w:styleId="Index2">
    <w:name w:val="index 2"/>
    <w:basedOn w:val="Normal"/>
    <w:next w:val="Normal"/>
    <w:autoRedefine/>
    <w:semiHidden/>
    <w:rsid w:val="00C76273"/>
    <w:pPr>
      <w:ind w:left="440" w:hanging="220"/>
    </w:pPr>
    <w:rPr>
      <w:sz w:val="20"/>
    </w:rPr>
  </w:style>
  <w:style w:type="paragraph" w:styleId="Index3">
    <w:name w:val="index 3"/>
    <w:basedOn w:val="Normal"/>
    <w:next w:val="Normal"/>
    <w:autoRedefine/>
    <w:semiHidden/>
    <w:rsid w:val="00C76273"/>
    <w:pPr>
      <w:ind w:left="660" w:hanging="220"/>
    </w:pPr>
    <w:rPr>
      <w:sz w:val="20"/>
    </w:rPr>
  </w:style>
  <w:style w:type="paragraph" w:styleId="Index4">
    <w:name w:val="index 4"/>
    <w:basedOn w:val="Normal"/>
    <w:next w:val="Normal"/>
    <w:autoRedefine/>
    <w:semiHidden/>
    <w:rsid w:val="00C76273"/>
    <w:pPr>
      <w:ind w:left="880" w:hanging="220"/>
    </w:pPr>
    <w:rPr>
      <w:sz w:val="20"/>
    </w:rPr>
  </w:style>
  <w:style w:type="paragraph" w:styleId="Index5">
    <w:name w:val="index 5"/>
    <w:basedOn w:val="Normal"/>
    <w:next w:val="Normal"/>
    <w:autoRedefine/>
    <w:semiHidden/>
    <w:rsid w:val="00C76273"/>
    <w:pPr>
      <w:ind w:left="1100" w:hanging="220"/>
    </w:pPr>
  </w:style>
  <w:style w:type="paragraph" w:styleId="Index6">
    <w:name w:val="index 6"/>
    <w:basedOn w:val="Normal"/>
    <w:next w:val="Normal"/>
    <w:autoRedefine/>
    <w:semiHidden/>
    <w:rsid w:val="00C76273"/>
    <w:pPr>
      <w:ind w:left="1320" w:hanging="220"/>
    </w:pPr>
  </w:style>
  <w:style w:type="paragraph" w:styleId="Index7">
    <w:name w:val="index 7"/>
    <w:basedOn w:val="Normal"/>
    <w:next w:val="Normal"/>
    <w:autoRedefine/>
    <w:semiHidden/>
    <w:rsid w:val="00C76273"/>
    <w:pPr>
      <w:ind w:left="1540" w:hanging="220"/>
    </w:pPr>
  </w:style>
  <w:style w:type="paragraph" w:styleId="Index8">
    <w:name w:val="index 8"/>
    <w:basedOn w:val="Normal"/>
    <w:next w:val="Normal"/>
    <w:autoRedefine/>
    <w:semiHidden/>
    <w:rsid w:val="00C76273"/>
    <w:pPr>
      <w:ind w:left="1760" w:hanging="220"/>
    </w:pPr>
  </w:style>
  <w:style w:type="paragraph" w:styleId="Index9">
    <w:name w:val="index 9"/>
    <w:basedOn w:val="Normal"/>
    <w:next w:val="Normal"/>
    <w:autoRedefine/>
    <w:semiHidden/>
    <w:rsid w:val="00C76273"/>
    <w:pPr>
      <w:ind w:left="1980" w:hanging="220"/>
    </w:pPr>
  </w:style>
  <w:style w:type="paragraph" w:styleId="IndexHeading">
    <w:name w:val="index heading"/>
    <w:basedOn w:val="Normal"/>
    <w:next w:val="Index1"/>
    <w:semiHidden/>
    <w:rsid w:val="00C76273"/>
    <w:pPr>
      <w:keepNext/>
      <w:spacing w:before="720" w:after="480"/>
    </w:pPr>
    <w:rPr>
      <w:rFonts w:cs="Arial"/>
      <w:b/>
      <w:bCs/>
      <w:sz w:val="44"/>
    </w:rPr>
  </w:style>
  <w:style w:type="paragraph" w:styleId="MacroText">
    <w:name w:val="macro"/>
    <w:link w:val="MacroTextChar"/>
    <w:semiHidden/>
    <w:rsid w:val="00C7627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ableofAuthorities">
    <w:name w:val="table of authorities"/>
    <w:basedOn w:val="Normal"/>
    <w:next w:val="Normal"/>
    <w:semiHidden/>
    <w:rsid w:val="00C76273"/>
    <w:pPr>
      <w:ind w:left="220" w:hanging="220"/>
    </w:pPr>
  </w:style>
  <w:style w:type="paragraph" w:styleId="TableofFigures">
    <w:name w:val="table of figures"/>
    <w:basedOn w:val="Normal"/>
    <w:next w:val="body"/>
    <w:uiPriority w:val="99"/>
    <w:qFormat/>
    <w:rsid w:val="00C76273"/>
    <w:pPr>
      <w:tabs>
        <w:tab w:val="right" w:leader="dot" w:pos="9360"/>
      </w:tabs>
      <w:spacing w:line="240" w:lineRule="auto"/>
      <w:ind w:left="1080" w:right="720" w:hanging="360"/>
    </w:pPr>
    <w:rPr>
      <w:noProof/>
      <w:sz w:val="20"/>
    </w:rPr>
  </w:style>
  <w:style w:type="table" w:styleId="TableClassic1">
    <w:name w:val="Table Classic 1"/>
    <w:basedOn w:val="TableNormal"/>
    <w:rsid w:val="00C76273"/>
    <w:pPr>
      <w:spacing w:before="120" w:after="40" w:line="28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HeadingTOC">
    <w:name w:val="Heading TOC"/>
    <w:basedOn w:val="Normal"/>
    <w:next w:val="body"/>
    <w:rsid w:val="00093BB8"/>
    <w:pPr>
      <w:pBdr>
        <w:bottom w:val="single" w:sz="12" w:space="1" w:color="auto"/>
      </w:pBdr>
      <w:spacing w:after="480"/>
      <w:ind w:left="0"/>
    </w:pPr>
    <w:rPr>
      <w:bCs/>
      <w:sz w:val="44"/>
      <w:szCs w:val="48"/>
    </w:rPr>
  </w:style>
  <w:style w:type="paragraph" w:styleId="TOC5">
    <w:name w:val="toc 5"/>
    <w:basedOn w:val="TOC2"/>
    <w:next w:val="Normal"/>
    <w:autoRedefine/>
    <w:uiPriority w:val="39"/>
    <w:rsid w:val="00C76273"/>
    <w:pPr>
      <w:tabs>
        <w:tab w:val="left" w:pos="2304"/>
      </w:tabs>
      <w:ind w:left="1800"/>
    </w:pPr>
  </w:style>
  <w:style w:type="paragraph" w:styleId="TOC6">
    <w:name w:val="toc 6"/>
    <w:basedOn w:val="Normal"/>
    <w:next w:val="Normal"/>
    <w:autoRedefine/>
    <w:uiPriority w:val="39"/>
    <w:rsid w:val="00C76273"/>
    <w:pPr>
      <w:tabs>
        <w:tab w:val="right" w:pos="9000"/>
      </w:tabs>
      <w:ind w:left="1094"/>
    </w:pPr>
    <w:rPr>
      <w:szCs w:val="22"/>
    </w:rPr>
  </w:style>
  <w:style w:type="paragraph" w:styleId="TOC8">
    <w:name w:val="toc 8"/>
    <w:basedOn w:val="Normal"/>
    <w:next w:val="Normal"/>
    <w:autoRedefine/>
    <w:uiPriority w:val="39"/>
    <w:rsid w:val="00C76273"/>
    <w:pPr>
      <w:tabs>
        <w:tab w:val="right" w:leader="dot" w:pos="9000"/>
      </w:tabs>
      <w:ind w:left="1540"/>
    </w:pPr>
    <w:rPr>
      <w:szCs w:val="22"/>
    </w:rPr>
  </w:style>
  <w:style w:type="paragraph" w:styleId="TOC9">
    <w:name w:val="toc 9"/>
    <w:basedOn w:val="Normal"/>
    <w:next w:val="Normal"/>
    <w:autoRedefine/>
    <w:uiPriority w:val="39"/>
    <w:rsid w:val="00C76273"/>
    <w:pPr>
      <w:tabs>
        <w:tab w:val="right" w:leader="dot" w:pos="9000"/>
      </w:tabs>
      <w:ind w:left="1760"/>
    </w:pPr>
    <w:rPr>
      <w:szCs w:val="22"/>
    </w:rPr>
  </w:style>
  <w:style w:type="paragraph" w:customStyle="1" w:styleId="body2">
    <w:name w:val="body2"/>
    <w:basedOn w:val="Normal"/>
    <w:rsid w:val="00C76273"/>
    <w:pPr>
      <w:ind w:left="1080"/>
    </w:pPr>
  </w:style>
  <w:style w:type="paragraph" w:customStyle="1" w:styleId="address">
    <w:name w:val="address"/>
    <w:basedOn w:val="Normal"/>
    <w:semiHidden/>
    <w:rsid w:val="00C76273"/>
    <w:pPr>
      <w:spacing w:before="0" w:after="0"/>
      <w:jc w:val="center"/>
    </w:pPr>
    <w:rPr>
      <w:sz w:val="20"/>
    </w:rPr>
  </w:style>
  <w:style w:type="paragraph" w:customStyle="1" w:styleId="DocSubtitle">
    <w:name w:val="DocSubtitle"/>
    <w:basedOn w:val="Normal"/>
    <w:next w:val="DCN"/>
    <w:rsid w:val="00C76273"/>
    <w:pPr>
      <w:ind w:left="0"/>
      <w:jc w:val="right"/>
    </w:pPr>
    <w:rPr>
      <w:i/>
      <w:sz w:val="36"/>
    </w:rPr>
  </w:style>
  <w:style w:type="paragraph" w:customStyle="1" w:styleId="notetext">
    <w:name w:val="note text"/>
    <w:basedOn w:val="Normal"/>
    <w:next w:val="notetextbody"/>
    <w:rsid w:val="00717A83"/>
    <w:pPr>
      <w:spacing w:before="100" w:after="0"/>
    </w:pPr>
    <w:rPr>
      <w:b/>
      <w:sz w:val="18"/>
      <w:szCs w:val="20"/>
    </w:rPr>
  </w:style>
  <w:style w:type="paragraph" w:customStyle="1" w:styleId="tablebulletlvl1">
    <w:name w:val="table bullet lvl 1"/>
    <w:basedOn w:val="tableentry"/>
    <w:rsid w:val="002E082B"/>
    <w:pPr>
      <w:numPr>
        <w:numId w:val="14"/>
      </w:numPr>
      <w:tabs>
        <w:tab w:val="clear" w:pos="360"/>
      </w:tabs>
      <w:spacing w:after="0" w:line="180" w:lineRule="atLeast"/>
      <w:ind w:left="245" w:hanging="245"/>
    </w:pPr>
    <w:rPr>
      <w:rFonts w:cs="Times New Roman"/>
    </w:rPr>
  </w:style>
  <w:style w:type="paragraph" w:customStyle="1" w:styleId="DCN">
    <w:name w:val="DCN"/>
    <w:basedOn w:val="Normal"/>
    <w:next w:val="body"/>
    <w:rsid w:val="00C76273"/>
    <w:pPr>
      <w:ind w:left="0"/>
      <w:jc w:val="right"/>
    </w:pPr>
    <w:rPr>
      <w:b/>
      <w:i/>
      <w:sz w:val="28"/>
      <w:szCs w:val="28"/>
    </w:rPr>
  </w:style>
  <w:style w:type="paragraph" w:customStyle="1" w:styleId="Footercover">
    <w:name w:val="Footer cover"/>
    <w:basedOn w:val="Footer"/>
    <w:rsid w:val="00A43EF1"/>
    <w:pPr>
      <w:pBdr>
        <w:top w:val="none" w:sz="0" w:space="0" w:color="auto"/>
      </w:pBdr>
      <w:spacing w:before="0" w:after="0" w:line="240" w:lineRule="atLeast"/>
      <w:jc w:val="center"/>
    </w:pPr>
    <w:rPr>
      <w:b/>
      <w:bCs w:val="0"/>
      <w:sz w:val="18"/>
    </w:rPr>
  </w:style>
  <w:style w:type="paragraph" w:customStyle="1" w:styleId="HeadingRevisionHistory">
    <w:name w:val="Heading Revision History"/>
    <w:basedOn w:val="Heading1"/>
    <w:next w:val="body"/>
    <w:semiHidden/>
    <w:rsid w:val="00C76273"/>
    <w:pPr>
      <w:numPr>
        <w:numId w:val="0"/>
      </w:numPr>
    </w:pPr>
    <w:rPr>
      <w:rFonts w:cs="Arial"/>
    </w:rPr>
  </w:style>
  <w:style w:type="paragraph" w:customStyle="1" w:styleId="procfigure">
    <w:name w:val="proc_figure"/>
    <w:basedOn w:val="Normal"/>
    <w:next w:val="proctext"/>
    <w:rsid w:val="00C76273"/>
    <w:pPr>
      <w:spacing w:before="240" w:after="240"/>
      <w:ind w:left="1080"/>
    </w:pPr>
    <w:rPr>
      <w:rFonts w:cs="Arial"/>
    </w:rPr>
  </w:style>
  <w:style w:type="paragraph" w:customStyle="1" w:styleId="proctitle">
    <w:name w:val="proc title"/>
    <w:basedOn w:val="Normal"/>
    <w:next w:val="proctext"/>
    <w:rsid w:val="00C76273"/>
    <w:pPr>
      <w:keepNext/>
      <w:keepLines/>
      <w:spacing w:before="240" w:after="120"/>
    </w:pPr>
    <w:rPr>
      <w:rFonts w:ascii="Arial Narrow" w:hAnsi="Arial Narrow"/>
      <w:b/>
      <w:bCs/>
      <w:sz w:val="26"/>
      <w:szCs w:val="22"/>
    </w:rPr>
  </w:style>
  <w:style w:type="paragraph" w:customStyle="1" w:styleId="Header1stpage">
    <w:name w:val="Header 1st page"/>
    <w:basedOn w:val="Normal"/>
    <w:rsid w:val="00C76273"/>
    <w:pPr>
      <w:spacing w:before="400" w:after="240"/>
      <w:ind w:left="0"/>
      <w:contextualSpacing/>
    </w:pPr>
  </w:style>
  <w:style w:type="paragraph" w:customStyle="1" w:styleId="proctext">
    <w:name w:val="proc text"/>
    <w:basedOn w:val="Normal"/>
    <w:rsid w:val="00623FBC"/>
    <w:pPr>
      <w:ind w:left="1080"/>
    </w:pPr>
  </w:style>
  <w:style w:type="paragraph" w:customStyle="1" w:styleId="procresultindented">
    <w:name w:val="proc result indented"/>
    <w:basedOn w:val="body3"/>
    <w:next w:val="numbrdlist"/>
    <w:rsid w:val="00C76273"/>
    <w:pPr>
      <w:ind w:left="1800"/>
    </w:pPr>
  </w:style>
  <w:style w:type="paragraph" w:customStyle="1" w:styleId="procresult">
    <w:name w:val="proc result"/>
    <w:basedOn w:val="body2"/>
    <w:next w:val="numbrdlist"/>
    <w:rsid w:val="00C76273"/>
    <w:pPr>
      <w:ind w:left="1440"/>
    </w:pPr>
  </w:style>
  <w:style w:type="paragraph" w:customStyle="1" w:styleId="proccode">
    <w:name w:val="proc code"/>
    <w:basedOn w:val="Normal"/>
    <w:rsid w:val="00C76273"/>
    <w:pPr>
      <w:spacing w:before="20" w:after="20" w:line="240" w:lineRule="atLeast"/>
      <w:ind w:left="1440"/>
    </w:pPr>
    <w:rPr>
      <w:rFonts w:ascii="Courier New" w:hAnsi="Courier New"/>
      <w:noProof/>
      <w:sz w:val="18"/>
    </w:rPr>
  </w:style>
  <w:style w:type="paragraph" w:customStyle="1" w:styleId="body3">
    <w:name w:val="body3"/>
    <w:basedOn w:val="Normal"/>
    <w:rsid w:val="00C76273"/>
    <w:pPr>
      <w:ind w:left="1440"/>
    </w:pPr>
  </w:style>
  <w:style w:type="table" w:styleId="TableGrid">
    <w:name w:val="Table Grid"/>
    <w:basedOn w:val="TableNormal"/>
    <w:rsid w:val="00C76273"/>
    <w:pPr>
      <w:spacing w:before="240" w:after="160" w:line="300" w:lineRule="atLeast"/>
    </w:p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blCellMar>
          <w:top w:w="0" w:type="dxa"/>
          <w:left w:w="115" w:type="dxa"/>
          <w:bottom w:w="0" w:type="dxa"/>
          <w:right w:w="115" w:type="dxa"/>
        </w:tblCellMar>
      </w:tbl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bodyChar">
    <w:name w:val="body Char"/>
    <w:basedOn w:val="DefaultParagraphFont"/>
    <w:link w:val="body"/>
    <w:uiPriority w:val="99"/>
    <w:rsid w:val="00370833"/>
    <w:rPr>
      <w:rFonts w:cs="Arial"/>
      <w:sz w:val="22"/>
    </w:rPr>
  </w:style>
  <w:style w:type="character" w:customStyle="1" w:styleId="codeChar">
    <w:name w:val="code Char"/>
    <w:basedOn w:val="DefaultParagraphFont"/>
    <w:link w:val="code"/>
    <w:rsid w:val="00C23747"/>
    <w:rPr>
      <w:rFonts w:ascii="Courier New" w:hAnsi="Courier New"/>
      <w:noProof/>
      <w:sz w:val="18"/>
      <w:szCs w:val="24"/>
    </w:rPr>
  </w:style>
  <w:style w:type="paragraph" w:customStyle="1" w:styleId="LOF-LOT">
    <w:name w:val="LOF-LOT"/>
    <w:basedOn w:val="Normal"/>
    <w:next w:val="body"/>
    <w:rsid w:val="00C76273"/>
    <w:pPr>
      <w:keepNext/>
      <w:spacing w:before="480" w:after="360"/>
      <w:ind w:left="0"/>
    </w:pPr>
    <w:rPr>
      <w:sz w:val="36"/>
      <w:szCs w:val="36"/>
    </w:rPr>
  </w:style>
  <w:style w:type="paragraph" w:customStyle="1" w:styleId="Headerlandscape">
    <w:name w:val="Header landscape"/>
    <w:basedOn w:val="Header"/>
    <w:rsid w:val="00C76273"/>
    <w:pPr>
      <w:tabs>
        <w:tab w:val="clear" w:pos="9360"/>
        <w:tab w:val="right" w:pos="12960"/>
      </w:tabs>
    </w:pPr>
  </w:style>
  <w:style w:type="paragraph" w:customStyle="1" w:styleId="Footerlandscape">
    <w:name w:val="Footer landscape"/>
    <w:basedOn w:val="Footer"/>
    <w:rsid w:val="00C76273"/>
    <w:pPr>
      <w:tabs>
        <w:tab w:val="clear" w:pos="9360"/>
        <w:tab w:val="center" w:pos="6480"/>
        <w:tab w:val="right" w:pos="12960"/>
      </w:tabs>
    </w:pPr>
  </w:style>
  <w:style w:type="character" w:customStyle="1" w:styleId="6pt">
    <w:name w:val="6 pt."/>
    <w:basedOn w:val="DefaultParagraphFont"/>
    <w:rsid w:val="00C76273"/>
    <w:rPr>
      <w:sz w:val="12"/>
    </w:rPr>
  </w:style>
  <w:style w:type="paragraph" w:customStyle="1" w:styleId="Licensec">
    <w:name w:val="License c"/>
    <w:basedOn w:val="License"/>
    <w:rsid w:val="00C76273"/>
    <w:pPr>
      <w:spacing w:before="0" w:after="0"/>
      <w:jc w:val="center"/>
    </w:pPr>
  </w:style>
  <w:style w:type="character" w:customStyle="1" w:styleId="Heading1Char">
    <w:name w:val="Heading 1 Char"/>
    <w:basedOn w:val="DefaultParagraphFont"/>
    <w:link w:val="Heading1"/>
    <w:rsid w:val="00EF3D42"/>
    <w:rPr>
      <w:rFonts w:ascii="Arial" w:hAnsi="Arial"/>
      <w:sz w:val="44"/>
      <w:szCs w:val="40"/>
    </w:rPr>
  </w:style>
  <w:style w:type="character" w:customStyle="1" w:styleId="bulletlv1Char">
    <w:name w:val="bullet lv1 Char"/>
    <w:basedOn w:val="DefaultParagraphFont"/>
    <w:link w:val="bulletlv1"/>
    <w:rsid w:val="000F769D"/>
    <w:rPr>
      <w:rFonts w:ascii="Arial" w:hAnsi="Arial"/>
      <w:sz w:val="22"/>
    </w:rPr>
  </w:style>
  <w:style w:type="paragraph" w:customStyle="1" w:styleId="equation">
    <w:name w:val="equation"/>
    <w:basedOn w:val="body"/>
    <w:next w:val="Normal"/>
    <w:rsid w:val="00C76273"/>
    <w:pPr>
      <w:spacing w:before="240" w:after="0"/>
      <w:jc w:val="center"/>
    </w:pPr>
    <w:rPr>
      <w:szCs w:val="24"/>
    </w:rPr>
  </w:style>
  <w:style w:type="paragraph" w:customStyle="1" w:styleId="equationcaption">
    <w:name w:val="equation caption"/>
    <w:basedOn w:val="equation"/>
    <w:next w:val="body"/>
    <w:rsid w:val="00C76273"/>
    <w:pPr>
      <w:spacing w:before="0" w:after="40"/>
      <w:jc w:val="right"/>
    </w:pPr>
  </w:style>
  <w:style w:type="paragraph" w:customStyle="1" w:styleId="LegendNumber">
    <w:name w:val="Legend_Number"/>
    <w:basedOn w:val="Normal"/>
    <w:qFormat/>
    <w:rsid w:val="00C76273"/>
    <w:pPr>
      <w:numPr>
        <w:numId w:val="5"/>
      </w:numPr>
    </w:pPr>
  </w:style>
  <w:style w:type="character" w:customStyle="1" w:styleId="Heading3Char">
    <w:name w:val="Heading 3 Char"/>
    <w:basedOn w:val="DefaultParagraphFont"/>
    <w:link w:val="Heading3"/>
    <w:rsid w:val="0029271B"/>
    <w:rPr>
      <w:rFonts w:ascii="Arial" w:hAnsi="Arial"/>
      <w:sz w:val="30"/>
      <w:szCs w:val="30"/>
    </w:rPr>
  </w:style>
  <w:style w:type="character" w:customStyle="1" w:styleId="Heading4Char">
    <w:name w:val="Heading 4 Char"/>
    <w:basedOn w:val="DefaultParagraphFont"/>
    <w:link w:val="Heading4"/>
    <w:rsid w:val="0029271B"/>
    <w:rPr>
      <w:rFonts w:ascii="Arial" w:hAnsi="Arial"/>
      <w:sz w:val="26"/>
      <w:szCs w:val="26"/>
    </w:rPr>
  </w:style>
  <w:style w:type="character" w:customStyle="1" w:styleId="Heading5Char">
    <w:name w:val="Heading 5 Char"/>
    <w:basedOn w:val="DefaultParagraphFont"/>
    <w:link w:val="Heading5"/>
    <w:rsid w:val="0029271B"/>
    <w:rPr>
      <w:rFonts w:ascii="Arial" w:hAnsi="Arial"/>
      <w:sz w:val="22"/>
      <w:szCs w:val="22"/>
    </w:rPr>
  </w:style>
  <w:style w:type="character" w:customStyle="1" w:styleId="Heading6Char">
    <w:name w:val="Heading 6 Char"/>
    <w:basedOn w:val="DefaultParagraphFont"/>
    <w:link w:val="Heading6"/>
    <w:rsid w:val="0029271B"/>
    <w:rPr>
      <w:rFonts w:ascii="Arial" w:hAnsi="Arial"/>
      <w:sz w:val="22"/>
      <w:szCs w:val="22"/>
    </w:rPr>
  </w:style>
  <w:style w:type="character" w:customStyle="1" w:styleId="Heading7Char">
    <w:name w:val="Heading 7 Char"/>
    <w:basedOn w:val="DefaultParagraphFont"/>
    <w:link w:val="Heading7"/>
    <w:rsid w:val="00EF3D42"/>
    <w:rPr>
      <w:rFonts w:ascii="Arial" w:hAnsi="Arial"/>
      <w:sz w:val="44"/>
      <w:szCs w:val="44"/>
    </w:rPr>
  </w:style>
  <w:style w:type="character" w:customStyle="1" w:styleId="Heading8Char">
    <w:name w:val="Heading 8 Char"/>
    <w:basedOn w:val="Heading2Char"/>
    <w:link w:val="Heading8"/>
    <w:rsid w:val="00E54614"/>
    <w:rPr>
      <w:rFonts w:ascii="Arial" w:hAnsi="Arial" w:cs="Arial"/>
      <w:sz w:val="36"/>
      <w:szCs w:val="36"/>
    </w:rPr>
  </w:style>
  <w:style w:type="character" w:customStyle="1" w:styleId="Heading9Char">
    <w:name w:val="Heading 9 Char"/>
    <w:basedOn w:val="Heading3Char"/>
    <w:link w:val="Heading9"/>
    <w:rsid w:val="00E54614"/>
    <w:rPr>
      <w:rFonts w:ascii="Arial" w:hAnsi="Arial"/>
      <w:sz w:val="30"/>
      <w:szCs w:val="30"/>
    </w:rPr>
  </w:style>
  <w:style w:type="character" w:customStyle="1" w:styleId="subheadChar">
    <w:name w:val="subhead Char"/>
    <w:basedOn w:val="DefaultParagraphFont"/>
    <w:link w:val="subhead"/>
    <w:rsid w:val="0029271B"/>
    <w:rPr>
      <w:rFonts w:ascii="Arial" w:hAnsi="Arial"/>
      <w:b/>
      <w:sz w:val="22"/>
      <w:szCs w:val="22"/>
    </w:rPr>
  </w:style>
  <w:style w:type="character" w:customStyle="1" w:styleId="subheadindentedChar">
    <w:name w:val="subhead_indented Char"/>
    <w:basedOn w:val="subheadChar"/>
    <w:link w:val="subheadindented"/>
    <w:rsid w:val="00E54614"/>
    <w:rPr>
      <w:rFonts w:ascii="Arial" w:hAnsi="Arial"/>
      <w:b/>
      <w:sz w:val="22"/>
      <w:szCs w:val="22"/>
    </w:rPr>
  </w:style>
  <w:style w:type="character" w:customStyle="1" w:styleId="tableentrycChar">
    <w:name w:val="table entry c Char"/>
    <w:basedOn w:val="DefaultParagraphFont"/>
    <w:link w:val="tableentryc"/>
    <w:rsid w:val="0029271B"/>
    <w:rPr>
      <w:rFonts w:ascii="Arial" w:hAnsi="Arial"/>
      <w:sz w:val="18"/>
      <w:szCs w:val="24"/>
    </w:rPr>
  </w:style>
  <w:style w:type="character" w:customStyle="1" w:styleId="tableheadingcChar">
    <w:name w:val="table heading c Char"/>
    <w:basedOn w:val="DefaultParagraphFont"/>
    <w:link w:val="tableheadingc"/>
    <w:rsid w:val="0029271B"/>
    <w:rPr>
      <w:rFonts w:ascii="Arial" w:hAnsi="Arial"/>
      <w:b/>
      <w:bCs/>
      <w:sz w:val="18"/>
      <w:szCs w:val="18"/>
    </w:rPr>
  </w:style>
  <w:style w:type="character" w:customStyle="1" w:styleId="tablespaceChar">
    <w:name w:val="table space Char"/>
    <w:basedOn w:val="DefaultParagraphFont"/>
    <w:link w:val="tablespace"/>
    <w:rsid w:val="0029271B"/>
    <w:rPr>
      <w:rFonts w:ascii="Arial" w:hAnsi="Arial"/>
      <w:sz w:val="12"/>
      <w:szCs w:val="24"/>
    </w:rPr>
  </w:style>
  <w:style w:type="character" w:customStyle="1" w:styleId="tablefootnoteChar">
    <w:name w:val="table footnote Char"/>
    <w:basedOn w:val="DefaultParagraphFont"/>
    <w:link w:val="tablefootnote"/>
    <w:rsid w:val="0029271B"/>
    <w:rPr>
      <w:rFonts w:ascii="Arial" w:hAnsi="Arial"/>
      <w:sz w:val="16"/>
      <w:szCs w:val="24"/>
    </w:rPr>
  </w:style>
  <w:style w:type="character" w:customStyle="1" w:styleId="codeindentedChar">
    <w:name w:val="code indented Char"/>
    <w:basedOn w:val="codeChar"/>
    <w:link w:val="codeindented"/>
    <w:rsid w:val="00C23747"/>
    <w:rPr>
      <w:rFonts w:ascii="Courier New" w:hAnsi="Courier New"/>
      <w:noProof/>
      <w:sz w:val="18"/>
      <w:szCs w:val="24"/>
    </w:rPr>
  </w:style>
  <w:style w:type="table" w:customStyle="1" w:styleId="Tablegeneric">
    <w:name w:val="Table_generic"/>
    <w:basedOn w:val="TableNormal"/>
    <w:uiPriority w:val="99"/>
    <w:qFormat/>
    <w:rsid w:val="00C76273"/>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rPr>
        <w:cantSplit w:val="0"/>
        <w:tblHeader/>
      </w:trPr>
      <w:tcPr>
        <w:tcBorders>
          <w:top w:val="single" w:sz="6" w:space="0" w:color="auto"/>
          <w:left w:val="single" w:sz="6" w:space="0" w:color="auto"/>
          <w:bottom w:val="single" w:sz="12" w:space="0" w:color="auto"/>
          <w:right w:val="single" w:sz="6" w:space="0" w:color="auto"/>
          <w:insideH w:val="single" w:sz="12" w:space="0" w:color="auto"/>
          <w:insideV w:val="single" w:sz="6" w:space="0" w:color="auto"/>
          <w:tl2br w:val="nil"/>
          <w:tr2bl w:val="nil"/>
        </w:tcBorders>
      </w:tcPr>
    </w:tblStylePr>
  </w:style>
  <w:style w:type="table" w:styleId="MediumList2-Accent1">
    <w:name w:val="Medium List 2 Accent 1"/>
    <w:basedOn w:val="TableNormal"/>
    <w:uiPriority w:val="66"/>
    <w:rsid w:val="00C76273"/>
    <w:rPr>
      <w:rFonts w:asciiTheme="majorHAnsi" w:eastAsiaTheme="majorEastAsia" w:hAnsiTheme="majorHAnsi" w:cstheme="majorBidi"/>
      <w:color w:val="000000" w:themeColor="text1"/>
      <w:sz w:val="22"/>
      <w:szCs w:val="22"/>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3Deffects3">
    <w:name w:val="Table 3D effects 3"/>
    <w:basedOn w:val="TableNormal"/>
    <w:rsid w:val="00C76273"/>
    <w:pPr>
      <w:spacing w:before="120" w:after="40" w:line="28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C76273"/>
    <w:pPr>
      <w:spacing w:before="120" w:after="40" w:line="28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orful2">
    <w:name w:val="Table Colorful 2"/>
    <w:basedOn w:val="TableNormal"/>
    <w:rsid w:val="00C76273"/>
    <w:pPr>
      <w:spacing w:before="120" w:after="40" w:line="28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3Deffects2">
    <w:name w:val="Table 3D effects 2"/>
    <w:basedOn w:val="TableNormal"/>
    <w:rsid w:val="00C76273"/>
    <w:pPr>
      <w:spacing w:before="120" w:after="40" w:line="28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C76273"/>
    <w:pPr>
      <w:spacing w:before="120" w:after="40" w:line="28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lassic2">
    <w:name w:val="Table Classic 2"/>
    <w:basedOn w:val="TableNormal"/>
    <w:rsid w:val="00C76273"/>
    <w:pPr>
      <w:spacing w:before="120" w:after="40" w:line="28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76273"/>
    <w:pPr>
      <w:spacing w:before="120" w:after="40" w:line="28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1">
    <w:name w:val="Table Colorful 1"/>
    <w:basedOn w:val="TableNormal"/>
    <w:rsid w:val="00C76273"/>
    <w:pPr>
      <w:spacing w:before="120" w:after="40" w:line="28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Calendar2">
    <w:name w:val="Calendar 2"/>
    <w:basedOn w:val="TableNormal"/>
    <w:uiPriority w:val="99"/>
    <w:qFormat/>
    <w:rsid w:val="00C76273"/>
    <w:pPr>
      <w:jc w:val="center"/>
    </w:pPr>
    <w:rPr>
      <w:rFonts w:asciiTheme="minorHAnsi" w:eastAsiaTheme="minorEastAsia" w:hAnsiTheme="minorHAnsi" w:cstheme="minorBidi"/>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1">
    <w:name w:val="Calendar 1"/>
    <w:basedOn w:val="TableNormal"/>
    <w:uiPriority w:val="99"/>
    <w:qFormat/>
    <w:rsid w:val="00C76273"/>
    <w:rPr>
      <w:rFonts w:asciiTheme="minorHAnsi" w:eastAsiaTheme="minorEastAsia" w:hAnsiTheme="minorHAnsi" w:cstheme="minorBidi"/>
      <w:sz w:val="22"/>
      <w:szCs w:val="22"/>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NoSpacing">
    <w:name w:val="No Spacing"/>
    <w:uiPriority w:val="1"/>
    <w:semiHidden/>
    <w:qFormat/>
    <w:rsid w:val="00C76273"/>
    <w:rPr>
      <w:rFonts w:ascii="Arial" w:hAnsi="Arial"/>
      <w:sz w:val="22"/>
      <w:szCs w:val="24"/>
    </w:rPr>
  </w:style>
  <w:style w:type="character" w:customStyle="1" w:styleId="bulletlv3Char">
    <w:name w:val="bullet lv3 Char"/>
    <w:basedOn w:val="DefaultParagraphFont"/>
    <w:link w:val="bulletlv3"/>
    <w:rsid w:val="00BA17C2"/>
    <w:rPr>
      <w:rFonts w:ascii="Arial" w:hAnsi="Arial"/>
      <w:sz w:val="22"/>
      <w:szCs w:val="24"/>
    </w:rPr>
  </w:style>
  <w:style w:type="character" w:customStyle="1" w:styleId="bulletlv4Char">
    <w:name w:val="bullet lv4 Char"/>
    <w:basedOn w:val="DefaultParagraphFont"/>
    <w:link w:val="bulletlv4"/>
    <w:rsid w:val="00BA17C2"/>
    <w:rPr>
      <w:rFonts w:ascii="Arial" w:hAnsi="Arial"/>
      <w:sz w:val="22"/>
      <w:szCs w:val="24"/>
    </w:rPr>
  </w:style>
  <w:style w:type="paragraph" w:customStyle="1" w:styleId="procbullet">
    <w:name w:val="proc bullet"/>
    <w:basedOn w:val="bulletlv2"/>
    <w:qFormat/>
    <w:rsid w:val="00C76273"/>
    <w:pPr>
      <w:numPr>
        <w:numId w:val="0"/>
      </w:numPr>
    </w:pPr>
  </w:style>
  <w:style w:type="character" w:styleId="PlaceholderText">
    <w:name w:val="Placeholder Text"/>
    <w:basedOn w:val="DefaultParagraphFont"/>
    <w:uiPriority w:val="99"/>
    <w:semiHidden/>
    <w:rsid w:val="00C76273"/>
    <w:rPr>
      <w:color w:val="808080"/>
    </w:rPr>
  </w:style>
  <w:style w:type="character" w:customStyle="1" w:styleId="Italic">
    <w:name w:val="Italic"/>
    <w:basedOn w:val="DefaultParagraphFont"/>
    <w:rsid w:val="00C76273"/>
    <w:rPr>
      <w:i/>
    </w:rPr>
  </w:style>
  <w:style w:type="character" w:styleId="FollowedHyperlink">
    <w:name w:val="FollowedHyperlink"/>
    <w:basedOn w:val="DefaultParagraphFont"/>
    <w:uiPriority w:val="99"/>
    <w:rsid w:val="00C76273"/>
    <w:rPr>
      <w:color w:val="800080" w:themeColor="followedHyperlink"/>
      <w:u w:val="single"/>
    </w:rPr>
  </w:style>
  <w:style w:type="paragraph" w:customStyle="1" w:styleId="logo">
    <w:name w:val="logo"/>
    <w:basedOn w:val="Normal"/>
    <w:qFormat/>
    <w:rsid w:val="00C76273"/>
    <w:pPr>
      <w:spacing w:before="360"/>
      <w:jc w:val="right"/>
    </w:pPr>
  </w:style>
  <w:style w:type="paragraph" w:customStyle="1" w:styleId="groupname">
    <w:name w:val="group name"/>
    <w:basedOn w:val="Normal"/>
    <w:next w:val="DocTitle"/>
    <w:qFormat/>
    <w:rsid w:val="001052C3"/>
    <w:pPr>
      <w:spacing w:before="360"/>
      <w:jc w:val="right"/>
    </w:pPr>
    <w:rPr>
      <w:sz w:val="28"/>
    </w:rPr>
  </w:style>
  <w:style w:type="character" w:customStyle="1" w:styleId="BoldItalic">
    <w:name w:val="Bold Italic"/>
    <w:basedOn w:val="DefaultParagraphFont"/>
    <w:qFormat/>
    <w:rsid w:val="00C76273"/>
    <w:rPr>
      <w:b/>
      <w:i/>
    </w:rPr>
  </w:style>
  <w:style w:type="table" w:customStyle="1" w:styleId="2column">
    <w:name w:val="2_column"/>
    <w:basedOn w:val="TableNormal"/>
    <w:uiPriority w:val="99"/>
    <w:qFormat/>
    <w:rsid w:val="00C76273"/>
    <w:rPr>
      <w:rFonts w:ascii="Arial" w:hAnsi="Arial"/>
    </w:rPr>
    <w:tblPr/>
    <w:tblStylePr w:type="firstRow">
      <w:rPr>
        <w:b/>
      </w:rPr>
      <w:tblPr/>
      <w:tcPr>
        <w:tcBorders>
          <w:bottom w:val="single" w:sz="4" w:space="0" w:color="auto"/>
        </w:tcBorders>
      </w:tcPr>
    </w:tblStylePr>
  </w:style>
  <w:style w:type="table" w:customStyle="1" w:styleId="3column">
    <w:name w:val="3_column"/>
    <w:basedOn w:val="TableNormal"/>
    <w:uiPriority w:val="99"/>
    <w:qFormat/>
    <w:rsid w:val="00C76273"/>
    <w:rPr>
      <w:rFonts w:ascii="Arial" w:hAnsi="Arial"/>
    </w:rPr>
    <w:tblPr/>
    <w:tblStylePr w:type="firstRow">
      <w:rPr>
        <w:b/>
      </w:rPr>
      <w:tblPr/>
      <w:tcPr>
        <w:tcBorders>
          <w:bottom w:val="single" w:sz="4" w:space="0" w:color="auto"/>
        </w:tcBorders>
      </w:tcPr>
    </w:tblStylePr>
  </w:style>
  <w:style w:type="paragraph" w:customStyle="1" w:styleId="bullet">
    <w:name w:val="bullet"/>
    <w:basedOn w:val="body"/>
    <w:rsid w:val="00C76273"/>
    <w:pPr>
      <w:keepLines/>
      <w:tabs>
        <w:tab w:val="num" w:pos="1080"/>
      </w:tabs>
      <w:spacing w:after="120" w:line="240" w:lineRule="auto"/>
      <w:ind w:left="1800" w:hanging="360"/>
    </w:pPr>
    <w:rPr>
      <w:rFonts w:cs="Times New Roman"/>
    </w:rPr>
  </w:style>
  <w:style w:type="paragraph" w:customStyle="1" w:styleId="coverpageline">
    <w:name w:val="cover_page_line"/>
    <w:basedOn w:val="Normal"/>
    <w:next w:val="body"/>
    <w:qFormat/>
    <w:rsid w:val="00C76273"/>
    <w:pPr>
      <w:pBdr>
        <w:bottom w:val="single" w:sz="8" w:space="1" w:color="auto"/>
      </w:pBdr>
      <w:spacing w:after="960"/>
      <w:ind w:left="0"/>
      <w:jc w:val="right"/>
    </w:pPr>
    <w:rPr>
      <w:rFonts w:cs="Arial"/>
      <w:b/>
      <w:i/>
      <w:noProof/>
      <w:sz w:val="28"/>
      <w:szCs w:val="28"/>
    </w:rPr>
  </w:style>
  <w:style w:type="paragraph" w:styleId="ListBullet">
    <w:name w:val="List Bullet"/>
    <w:basedOn w:val="Normal"/>
    <w:autoRedefine/>
    <w:semiHidden/>
    <w:rsid w:val="00C76273"/>
    <w:pPr>
      <w:numPr>
        <w:numId w:val="6"/>
      </w:numPr>
      <w:spacing w:before="0" w:after="0" w:line="240" w:lineRule="auto"/>
    </w:pPr>
    <w:rPr>
      <w:szCs w:val="20"/>
    </w:rPr>
  </w:style>
  <w:style w:type="paragraph" w:styleId="ListBullet3">
    <w:name w:val="List Bullet 3"/>
    <w:basedOn w:val="Normal"/>
    <w:autoRedefine/>
    <w:semiHidden/>
    <w:rsid w:val="00C76273"/>
    <w:pPr>
      <w:numPr>
        <w:numId w:val="7"/>
      </w:numPr>
      <w:spacing w:before="0" w:after="0" w:line="240" w:lineRule="auto"/>
    </w:pPr>
    <w:rPr>
      <w:szCs w:val="20"/>
    </w:rPr>
  </w:style>
  <w:style w:type="table" w:styleId="MediumShading2-Accent5">
    <w:name w:val="Medium Shading 2 Accent 5"/>
    <w:basedOn w:val="TableNormal"/>
    <w:uiPriority w:val="64"/>
    <w:rsid w:val="00C76273"/>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submit">
    <w:name w:val="submit"/>
    <w:basedOn w:val="body"/>
    <w:qFormat/>
    <w:rsid w:val="00C76273"/>
    <w:pPr>
      <w:spacing w:after="0"/>
      <w:jc w:val="center"/>
    </w:pPr>
    <w:rPr>
      <w:b/>
      <w:sz w:val="24"/>
      <w:szCs w:val="24"/>
    </w:rPr>
  </w:style>
  <w:style w:type="character" w:customStyle="1" w:styleId="FooterChar">
    <w:name w:val="Footer Char"/>
    <w:basedOn w:val="DefaultParagraphFont"/>
    <w:link w:val="Footer"/>
    <w:uiPriority w:val="99"/>
    <w:rsid w:val="00C31F4D"/>
    <w:rPr>
      <w:rFonts w:ascii="Arial" w:hAnsi="Arial" w:cs="Arial"/>
      <w:bCs/>
      <w:sz w:val="14"/>
      <w:szCs w:val="16"/>
    </w:rPr>
  </w:style>
  <w:style w:type="character" w:customStyle="1" w:styleId="codeinline">
    <w:name w:val="code inline"/>
    <w:basedOn w:val="DefaultParagraphFont"/>
    <w:qFormat/>
    <w:rsid w:val="00CF535A"/>
    <w:rPr>
      <w:rFonts w:ascii="Courier New" w:hAnsi="Courier New"/>
      <w:sz w:val="18"/>
    </w:rPr>
  </w:style>
  <w:style w:type="paragraph" w:customStyle="1" w:styleId="notetextbody">
    <w:name w:val="note text body"/>
    <w:basedOn w:val="body"/>
    <w:next w:val="body"/>
    <w:qFormat/>
    <w:rsid w:val="00717A83"/>
  </w:style>
  <w:style w:type="paragraph" w:customStyle="1" w:styleId="titlepg-diststmt">
    <w:name w:val="titlepg-diststmt"/>
    <w:qFormat/>
    <w:rsid w:val="0095187C"/>
    <w:pPr>
      <w:tabs>
        <w:tab w:val="left" w:pos="2160"/>
      </w:tabs>
    </w:pPr>
    <w:rPr>
      <w:rFonts w:eastAsia="MS Mincho"/>
      <w:bCs/>
      <w:lang w:eastAsia="ja-JP"/>
    </w:rPr>
  </w:style>
  <w:style w:type="paragraph" w:customStyle="1" w:styleId="BulletOutline">
    <w:name w:val="BulletOutline"/>
    <w:basedOn w:val="Normal"/>
    <w:semiHidden/>
    <w:rsid w:val="00AE4C57"/>
    <w:pPr>
      <w:tabs>
        <w:tab w:val="left" w:pos="936"/>
        <w:tab w:val="left" w:pos="1152"/>
        <w:tab w:val="left" w:pos="1368"/>
      </w:tabs>
      <w:spacing w:after="0" w:line="240" w:lineRule="auto"/>
      <w:ind w:left="936" w:hanging="216"/>
    </w:pPr>
    <w:rPr>
      <w:rFonts w:ascii="Times New Roman" w:hAnsi="Times New Roman"/>
      <w:sz w:val="24"/>
      <w:szCs w:val="20"/>
    </w:rPr>
  </w:style>
  <w:style w:type="paragraph" w:customStyle="1" w:styleId="docdate">
    <w:name w:val="docdate"/>
    <w:qFormat/>
    <w:rsid w:val="00AE4C57"/>
    <w:pPr>
      <w:jc w:val="right"/>
    </w:pPr>
    <w:rPr>
      <w:rFonts w:ascii="Arial" w:eastAsia="MS Mincho" w:hAnsi="Arial"/>
      <w:b/>
      <w:i/>
      <w:noProof/>
      <w:sz w:val="24"/>
      <w:lang w:eastAsia="ja-JP"/>
    </w:rPr>
  </w:style>
  <w:style w:type="paragraph" w:customStyle="1" w:styleId="docDCN">
    <w:name w:val="docDCN"/>
    <w:qFormat/>
    <w:rsid w:val="00AE4C57"/>
    <w:pPr>
      <w:spacing w:after="180"/>
      <w:jc w:val="right"/>
    </w:pPr>
    <w:rPr>
      <w:rFonts w:ascii="Arial" w:hAnsi="Arial"/>
      <w:b/>
      <w:i/>
      <w:sz w:val="24"/>
    </w:rPr>
  </w:style>
  <w:style w:type="paragraph" w:customStyle="1" w:styleId="docEmail">
    <w:name w:val="docEmail"/>
    <w:qFormat/>
    <w:rsid w:val="00AE4C57"/>
    <w:pPr>
      <w:suppressLineNumbers/>
      <w:jc w:val="center"/>
    </w:pPr>
    <w:rPr>
      <w:rFonts w:ascii="Arial" w:eastAsia="MS Mincho" w:hAnsi="Arial"/>
      <w:b/>
      <w:sz w:val="24"/>
      <w:lang w:eastAsia="ja-JP"/>
    </w:rPr>
  </w:style>
  <w:style w:type="paragraph" w:customStyle="1" w:styleId="DocumentType">
    <w:name w:val="DocumentType"/>
    <w:qFormat/>
    <w:locked/>
    <w:rsid w:val="00AE4C57"/>
    <w:pPr>
      <w:suppressLineNumbers/>
      <w:spacing w:after="240"/>
      <w:jc w:val="right"/>
    </w:pPr>
    <w:rPr>
      <w:rFonts w:ascii="Arial" w:hAnsi="Arial"/>
      <w:b/>
      <w:i/>
      <w:iCs/>
      <w:sz w:val="32"/>
    </w:rPr>
  </w:style>
  <w:style w:type="paragraph" w:customStyle="1" w:styleId="Fo-Footnote">
    <w:name w:val="Fo-Footnote"/>
    <w:qFormat/>
    <w:rsid w:val="00AE4C57"/>
    <w:rPr>
      <w:rFonts w:eastAsia="MS Mincho"/>
      <w:lang w:eastAsia="ja-JP"/>
    </w:rPr>
  </w:style>
  <w:style w:type="paragraph" w:customStyle="1" w:styleId="Footer-landscape">
    <w:name w:val="Footer-landscape"/>
    <w:basedOn w:val="Footer"/>
    <w:rsid w:val="00AE4C57"/>
    <w:pPr>
      <w:widowControl w:val="0"/>
      <w:pBdr>
        <w:top w:val="single" w:sz="4" w:space="1" w:color="auto"/>
      </w:pBdr>
      <w:tabs>
        <w:tab w:val="clear" w:pos="4320"/>
        <w:tab w:val="clear" w:pos="9360"/>
        <w:tab w:val="center" w:pos="6480"/>
        <w:tab w:val="right" w:pos="12960"/>
      </w:tabs>
      <w:spacing w:before="0" w:after="0"/>
    </w:pPr>
    <w:rPr>
      <w:rFonts w:eastAsia="MS Mincho" w:cs="Times New Roman"/>
      <w:bCs w:val="0"/>
      <w:sz w:val="16"/>
      <w:szCs w:val="20"/>
      <w:lang w:eastAsia="ja-JP"/>
    </w:rPr>
  </w:style>
  <w:style w:type="table" w:customStyle="1" w:styleId="FormatA">
    <w:name w:val="Format A"/>
    <w:basedOn w:val="TableNormal"/>
    <w:uiPriority w:val="99"/>
    <w:qFormat/>
    <w:rsid w:val="00AE4C57"/>
    <w:pPr>
      <w:jc w:val="center"/>
    </w:pPr>
    <w:rPr>
      <w:rFonts w:ascii="Arial" w:eastAsiaTheme="minorHAnsi" w:hAnsi="Arial" w:cstheme="minorBidi"/>
      <w:color w:val="000000" w:themeColor="text1"/>
      <w:sz w:val="18"/>
      <w:szCs w:val="22"/>
    </w:rPr>
    <w:tblPr>
      <w:tblStyleRowBandSize w:val="1"/>
      <w:tblStyleColBandSize w:val="1"/>
      <w:tblInd w:w="835"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rsid w:val="00AE4C57"/>
    <w:rPr>
      <w:rFonts w:ascii="Arial" w:hAnsi="Arial" w:cs="Arial"/>
      <w:sz w:val="18"/>
    </w:rPr>
  </w:style>
  <w:style w:type="paragraph" w:customStyle="1" w:styleId="Header-landscape">
    <w:name w:val="Header-landscape"/>
    <w:basedOn w:val="Header"/>
    <w:rsid w:val="00AE4C57"/>
    <w:pPr>
      <w:widowControl w:val="0"/>
      <w:pBdr>
        <w:bottom w:val="none" w:sz="0" w:space="0" w:color="auto"/>
      </w:pBdr>
      <w:tabs>
        <w:tab w:val="clear" w:pos="9360"/>
        <w:tab w:val="right" w:pos="12996"/>
      </w:tabs>
      <w:spacing w:before="0" w:after="0" w:line="240" w:lineRule="auto"/>
    </w:pPr>
    <w:rPr>
      <w:rFonts w:cs="Times New Roman"/>
      <w:i/>
      <w:u w:val="single"/>
    </w:rPr>
  </w:style>
  <w:style w:type="paragraph" w:customStyle="1" w:styleId="Logo0">
    <w:name w:val="Logo"/>
    <w:rsid w:val="00AE4C57"/>
    <w:pPr>
      <w:keepLines/>
      <w:widowControl w:val="0"/>
    </w:pPr>
    <w:rPr>
      <w:rFonts w:ascii="Helvetica" w:eastAsia="MS Mincho" w:hAnsi="Helvetica"/>
      <w:b/>
      <w:position w:val="-8"/>
      <w:sz w:val="24"/>
      <w:lang w:eastAsia="ja-JP"/>
    </w:rPr>
  </w:style>
  <w:style w:type="paragraph" w:customStyle="1" w:styleId="NumOutline">
    <w:name w:val="NumOutline"/>
    <w:basedOn w:val="Normal"/>
    <w:semiHidden/>
    <w:rsid w:val="00AE4C57"/>
    <w:pPr>
      <w:tabs>
        <w:tab w:val="num" w:pos="1080"/>
        <w:tab w:val="left" w:pos="1440"/>
        <w:tab w:val="left" w:pos="1800"/>
      </w:tabs>
      <w:spacing w:after="0" w:line="240" w:lineRule="auto"/>
      <w:ind w:left="1080" w:hanging="360"/>
    </w:pPr>
    <w:rPr>
      <w:rFonts w:ascii="Times New Roman" w:hAnsi="Times New Roman"/>
      <w:sz w:val="24"/>
      <w:szCs w:val="20"/>
    </w:rPr>
  </w:style>
  <w:style w:type="character" w:styleId="PageNumber">
    <w:name w:val="page number"/>
    <w:basedOn w:val="DefaultParagraphFont"/>
    <w:semiHidden/>
    <w:rsid w:val="00AE4C57"/>
  </w:style>
  <w:style w:type="paragraph" w:customStyle="1" w:styleId="RegBitVal">
    <w:name w:val="RegBitVal"/>
    <w:basedOn w:val="Normal"/>
    <w:semiHidden/>
    <w:rsid w:val="00AE4C57"/>
    <w:pPr>
      <w:tabs>
        <w:tab w:val="left" w:pos="302"/>
      </w:tabs>
      <w:spacing w:before="40" w:line="180" w:lineRule="atLeast"/>
      <w:ind w:left="302" w:hanging="302"/>
    </w:pPr>
    <w:rPr>
      <w:sz w:val="18"/>
      <w:szCs w:val="20"/>
    </w:rPr>
  </w:style>
  <w:style w:type="paragraph" w:customStyle="1" w:styleId="RevisionShading">
    <w:name w:val="RevisionShading"/>
    <w:basedOn w:val="Normal"/>
    <w:semiHidden/>
    <w:rsid w:val="007E3EF5"/>
    <w:pPr>
      <w:shd w:val="clear" w:color="auto" w:fill="E6E6E6"/>
      <w:tabs>
        <w:tab w:val="left" w:pos="720"/>
      </w:tabs>
      <w:spacing w:line="360" w:lineRule="auto"/>
      <w:ind w:hanging="720"/>
    </w:pPr>
    <w:rPr>
      <w:rFonts w:ascii="Times New Roman" w:hAnsi="Times New Roman"/>
      <w:szCs w:val="20"/>
    </w:rPr>
  </w:style>
  <w:style w:type="paragraph" w:customStyle="1" w:styleId="Spacer">
    <w:name w:val="Spacer"/>
    <w:basedOn w:val="Normal"/>
    <w:rsid w:val="00AE4C57"/>
    <w:pPr>
      <w:suppressLineNumbers/>
      <w:spacing w:before="0" w:after="0" w:line="160" w:lineRule="exact"/>
      <w:ind w:left="0"/>
    </w:pPr>
    <w:rPr>
      <w:rFonts w:ascii="Times New Roman" w:hAnsi="Times New Roman"/>
      <w:sz w:val="24"/>
      <w:szCs w:val="20"/>
    </w:rPr>
  </w:style>
  <w:style w:type="paragraph" w:customStyle="1" w:styleId="TFoN-TableFootnoteNumbered">
    <w:name w:val="TFoN-Table Footnote_Numbered"/>
    <w:basedOn w:val="body"/>
    <w:rsid w:val="007E3EF5"/>
  </w:style>
  <w:style w:type="paragraph" w:customStyle="1" w:styleId="titlepg-centered">
    <w:name w:val="titlepg-centered"/>
    <w:qFormat/>
    <w:rsid w:val="00AE4C57"/>
    <w:pPr>
      <w:tabs>
        <w:tab w:val="left" w:pos="2160"/>
      </w:tabs>
      <w:ind w:left="29"/>
      <w:jc w:val="center"/>
    </w:pPr>
    <w:rPr>
      <w:rFonts w:eastAsia="MS Mincho"/>
      <w:b/>
      <w:lang w:eastAsia="ja-JP"/>
    </w:rPr>
  </w:style>
  <w:style w:type="paragraph" w:customStyle="1" w:styleId="titlepg-line">
    <w:name w:val="titlepg-line"/>
    <w:next w:val="docEmail"/>
    <w:qFormat/>
    <w:rsid w:val="00AE4C57"/>
    <w:pPr>
      <w:suppressLineNumbers/>
      <w:pBdr>
        <w:top w:val="single" w:sz="6" w:space="1" w:color="auto"/>
      </w:pBdr>
      <w:tabs>
        <w:tab w:val="left" w:pos="2160"/>
      </w:tabs>
      <w:spacing w:before="120" w:after="40"/>
    </w:pPr>
    <w:rPr>
      <w:rFonts w:eastAsia="MS Mincho"/>
      <w:sz w:val="24"/>
      <w:lang w:eastAsia="ja-JP"/>
    </w:rPr>
  </w:style>
  <w:style w:type="paragraph" w:customStyle="1" w:styleId="titlepg-prop">
    <w:name w:val="titlepg-prop"/>
    <w:basedOn w:val="Normal"/>
    <w:rsid w:val="00AE4C57"/>
    <w:pPr>
      <w:spacing w:before="0" w:after="240" w:line="240" w:lineRule="auto"/>
      <w:ind w:left="0"/>
      <w:jc w:val="center"/>
    </w:pPr>
    <w:rPr>
      <w:rFonts w:eastAsia="MS Mincho"/>
      <w:b/>
      <w:sz w:val="24"/>
      <w:szCs w:val="20"/>
      <w:lang w:eastAsia="ja-JP"/>
    </w:rPr>
  </w:style>
  <w:style w:type="paragraph" w:customStyle="1" w:styleId="xFMAffirmationHead">
    <w:name w:val="xFM Affirmation Head"/>
    <w:basedOn w:val="Normal"/>
    <w:semiHidden/>
    <w:qFormat/>
    <w:rsid w:val="007E3EF5"/>
    <w:pPr>
      <w:keepNext/>
      <w:keepLines/>
      <w:spacing w:before="0" w:after="240" w:line="240" w:lineRule="auto"/>
      <w:ind w:left="0"/>
    </w:pPr>
    <w:rPr>
      <w:b/>
      <w:sz w:val="28"/>
      <w:szCs w:val="28"/>
    </w:rPr>
  </w:style>
  <w:style w:type="paragraph" w:styleId="ListBullet2">
    <w:name w:val="List Bullet 2"/>
    <w:basedOn w:val="Normal"/>
    <w:semiHidden/>
    <w:rsid w:val="00AE4C57"/>
    <w:pPr>
      <w:numPr>
        <w:numId w:val="15"/>
      </w:numPr>
      <w:spacing w:before="0" w:after="0" w:line="240" w:lineRule="auto"/>
    </w:pPr>
    <w:rPr>
      <w:rFonts w:ascii="Times New Roman" w:eastAsia="MS Mincho" w:hAnsi="Times New Roman"/>
      <w:sz w:val="24"/>
      <w:lang w:eastAsia="ja-JP"/>
    </w:rPr>
  </w:style>
  <w:style w:type="character" w:customStyle="1" w:styleId="FootnoteTextChar">
    <w:name w:val="Footnote Text Char"/>
    <w:basedOn w:val="DefaultParagraphFont"/>
    <w:link w:val="FootnoteText"/>
    <w:rsid w:val="00AE4C57"/>
    <w:rPr>
      <w:rFonts w:ascii="Arial" w:hAnsi="Arial"/>
      <w:sz w:val="16"/>
      <w:szCs w:val="24"/>
    </w:rPr>
  </w:style>
  <w:style w:type="paragraph" w:styleId="List">
    <w:name w:val="List"/>
    <w:basedOn w:val="Normal"/>
    <w:semiHidden/>
    <w:unhideWhenUsed/>
    <w:rsid w:val="00AE4C57"/>
    <w:pPr>
      <w:spacing w:before="0" w:after="200" w:line="276" w:lineRule="auto"/>
      <w:ind w:left="360" w:hanging="360"/>
      <w:contextualSpacing/>
    </w:pPr>
    <w:rPr>
      <w:rFonts w:ascii="Times New Roman" w:eastAsiaTheme="minorHAnsi" w:hAnsi="Times New Roman" w:cstheme="minorBidi"/>
      <w:sz w:val="24"/>
      <w:szCs w:val="22"/>
    </w:rPr>
  </w:style>
  <w:style w:type="paragraph" w:styleId="ListBullet4">
    <w:name w:val="List Bullet 4"/>
    <w:basedOn w:val="Normal"/>
    <w:semiHidden/>
    <w:unhideWhenUsed/>
    <w:rsid w:val="00AE4C57"/>
    <w:pPr>
      <w:numPr>
        <w:numId w:val="16"/>
      </w:numPr>
      <w:spacing w:before="0" w:after="200" w:line="276" w:lineRule="auto"/>
      <w:contextualSpacing/>
    </w:pPr>
    <w:rPr>
      <w:rFonts w:ascii="Times New Roman" w:eastAsiaTheme="minorHAnsi" w:hAnsi="Times New Roman" w:cstheme="minorBidi"/>
      <w:sz w:val="24"/>
      <w:szCs w:val="22"/>
    </w:rPr>
  </w:style>
  <w:style w:type="paragraph" w:styleId="List2">
    <w:name w:val="List 2"/>
    <w:basedOn w:val="Normal"/>
    <w:semiHidden/>
    <w:unhideWhenUsed/>
    <w:rsid w:val="00AE4C57"/>
    <w:pPr>
      <w:spacing w:before="0" w:after="200" w:line="276" w:lineRule="auto"/>
      <w:ind w:hanging="360"/>
      <w:contextualSpacing/>
    </w:pPr>
    <w:rPr>
      <w:rFonts w:ascii="Times New Roman" w:eastAsiaTheme="minorHAnsi" w:hAnsi="Times New Roman" w:cstheme="minorBidi"/>
      <w:sz w:val="24"/>
      <w:szCs w:val="22"/>
    </w:rPr>
  </w:style>
  <w:style w:type="paragraph" w:styleId="List3">
    <w:name w:val="List 3"/>
    <w:basedOn w:val="Normal"/>
    <w:semiHidden/>
    <w:unhideWhenUsed/>
    <w:rsid w:val="00AE4C57"/>
    <w:pPr>
      <w:spacing w:before="0" w:after="200" w:line="276" w:lineRule="auto"/>
      <w:ind w:left="1080" w:hanging="360"/>
      <w:contextualSpacing/>
    </w:pPr>
    <w:rPr>
      <w:rFonts w:ascii="Times New Roman" w:eastAsiaTheme="minorHAnsi" w:hAnsi="Times New Roman" w:cstheme="minorBidi"/>
      <w:sz w:val="24"/>
      <w:szCs w:val="22"/>
    </w:rPr>
  </w:style>
  <w:style w:type="paragraph" w:styleId="ListNumber">
    <w:name w:val="List Number"/>
    <w:basedOn w:val="Normal"/>
    <w:semiHidden/>
    <w:unhideWhenUsed/>
    <w:rsid w:val="00AE4C57"/>
    <w:pPr>
      <w:numPr>
        <w:numId w:val="17"/>
      </w:numPr>
      <w:spacing w:before="0" w:after="200" w:line="276" w:lineRule="auto"/>
      <w:contextualSpacing/>
    </w:pPr>
    <w:rPr>
      <w:rFonts w:ascii="Times New Roman" w:eastAsiaTheme="minorHAnsi" w:hAnsi="Times New Roman" w:cstheme="minorBidi"/>
      <w:sz w:val="12"/>
      <w:szCs w:val="22"/>
    </w:rPr>
  </w:style>
  <w:style w:type="paragraph" w:styleId="ListNumber2">
    <w:name w:val="List Number 2"/>
    <w:basedOn w:val="Normal"/>
    <w:semiHidden/>
    <w:unhideWhenUsed/>
    <w:rsid w:val="00AE4C57"/>
    <w:pPr>
      <w:numPr>
        <w:numId w:val="18"/>
      </w:numPr>
      <w:spacing w:before="0" w:after="200" w:line="276" w:lineRule="auto"/>
      <w:contextualSpacing/>
    </w:pPr>
    <w:rPr>
      <w:rFonts w:ascii="Times New Roman" w:eastAsiaTheme="minorHAnsi" w:hAnsi="Times New Roman" w:cstheme="minorBidi"/>
      <w:sz w:val="24"/>
      <w:szCs w:val="22"/>
    </w:rPr>
  </w:style>
  <w:style w:type="paragraph" w:styleId="ListNumber3">
    <w:name w:val="List Number 3"/>
    <w:basedOn w:val="Normal"/>
    <w:semiHidden/>
    <w:unhideWhenUsed/>
    <w:rsid w:val="00AE4C57"/>
    <w:pPr>
      <w:numPr>
        <w:numId w:val="19"/>
      </w:numPr>
      <w:spacing w:before="0" w:after="200" w:line="276" w:lineRule="auto"/>
      <w:contextualSpacing/>
    </w:pPr>
    <w:rPr>
      <w:rFonts w:ascii="Times New Roman" w:eastAsiaTheme="minorHAnsi" w:hAnsi="Times New Roman" w:cstheme="minorBidi"/>
      <w:sz w:val="24"/>
      <w:szCs w:val="22"/>
    </w:rPr>
  </w:style>
  <w:style w:type="paragraph" w:styleId="ListContinue">
    <w:name w:val="List Continue"/>
    <w:basedOn w:val="Normal"/>
    <w:semiHidden/>
    <w:unhideWhenUsed/>
    <w:rsid w:val="00AE4C57"/>
    <w:pPr>
      <w:spacing w:before="0" w:after="120" w:line="276" w:lineRule="auto"/>
      <w:ind w:left="360"/>
      <w:contextualSpacing/>
    </w:pPr>
    <w:rPr>
      <w:rFonts w:ascii="Times New Roman" w:eastAsiaTheme="minorHAnsi" w:hAnsi="Times New Roman" w:cstheme="minorBidi"/>
      <w:sz w:val="24"/>
      <w:szCs w:val="22"/>
    </w:rPr>
  </w:style>
  <w:style w:type="paragraph" w:styleId="ListContinue2">
    <w:name w:val="List Continue 2"/>
    <w:basedOn w:val="Normal"/>
    <w:semiHidden/>
    <w:unhideWhenUsed/>
    <w:rsid w:val="00AE4C57"/>
    <w:pPr>
      <w:spacing w:before="0" w:after="120" w:line="276" w:lineRule="auto"/>
      <w:contextualSpacing/>
    </w:pPr>
    <w:rPr>
      <w:rFonts w:ascii="Times New Roman" w:eastAsiaTheme="minorHAnsi" w:hAnsi="Times New Roman" w:cstheme="minorBidi"/>
      <w:sz w:val="24"/>
      <w:szCs w:val="22"/>
    </w:rPr>
  </w:style>
  <w:style w:type="paragraph" w:styleId="ListContinue3">
    <w:name w:val="List Continue 3"/>
    <w:basedOn w:val="Normal"/>
    <w:semiHidden/>
    <w:unhideWhenUsed/>
    <w:rsid w:val="00AE4C57"/>
    <w:pPr>
      <w:spacing w:before="0" w:after="120" w:line="276" w:lineRule="auto"/>
      <w:ind w:left="1080"/>
      <w:contextualSpacing/>
    </w:pPr>
    <w:rPr>
      <w:rFonts w:ascii="Times New Roman" w:eastAsiaTheme="minorHAnsi" w:hAnsi="Times New Roman" w:cstheme="minorBidi"/>
      <w:sz w:val="24"/>
      <w:szCs w:val="22"/>
    </w:rPr>
  </w:style>
  <w:style w:type="paragraph" w:styleId="List4">
    <w:name w:val="List 4"/>
    <w:basedOn w:val="Normal"/>
    <w:semiHidden/>
    <w:unhideWhenUsed/>
    <w:rsid w:val="00AE4C57"/>
    <w:pPr>
      <w:spacing w:before="0" w:after="200" w:line="276" w:lineRule="auto"/>
      <w:ind w:left="1440" w:hanging="360"/>
      <w:contextualSpacing/>
    </w:pPr>
    <w:rPr>
      <w:rFonts w:ascii="Times New Roman" w:eastAsiaTheme="minorHAnsi" w:hAnsi="Times New Roman" w:cstheme="minorBidi"/>
      <w:sz w:val="24"/>
      <w:szCs w:val="22"/>
    </w:rPr>
  </w:style>
  <w:style w:type="numbering" w:styleId="111111">
    <w:name w:val="Outline List 2"/>
    <w:basedOn w:val="NoList"/>
    <w:unhideWhenUsed/>
    <w:rsid w:val="00AE4C57"/>
    <w:pPr>
      <w:numPr>
        <w:numId w:val="20"/>
      </w:numPr>
    </w:pPr>
  </w:style>
  <w:style w:type="numbering" w:styleId="1ai">
    <w:name w:val="Outline List 1"/>
    <w:basedOn w:val="NoList"/>
    <w:unhideWhenUsed/>
    <w:rsid w:val="00AE4C57"/>
    <w:pPr>
      <w:numPr>
        <w:numId w:val="21"/>
      </w:numPr>
    </w:pPr>
  </w:style>
  <w:style w:type="numbering" w:styleId="ArticleSection">
    <w:name w:val="Outline List 3"/>
    <w:basedOn w:val="NoList"/>
    <w:unhideWhenUsed/>
    <w:rsid w:val="00AE4C57"/>
    <w:pPr>
      <w:numPr>
        <w:numId w:val="22"/>
      </w:numPr>
    </w:pPr>
  </w:style>
  <w:style w:type="character" w:customStyle="1" w:styleId="BalloonTextChar">
    <w:name w:val="Balloon Text Char"/>
    <w:basedOn w:val="DefaultParagraphFont"/>
    <w:link w:val="BalloonText"/>
    <w:semiHidden/>
    <w:rsid w:val="00AE4C57"/>
    <w:rPr>
      <w:rFonts w:ascii="Tahoma" w:hAnsi="Tahoma" w:cs="Tahoma"/>
      <w:sz w:val="16"/>
      <w:szCs w:val="16"/>
    </w:rPr>
  </w:style>
  <w:style w:type="paragraph" w:styleId="Bibliography">
    <w:name w:val="Bibliography"/>
    <w:basedOn w:val="Normal"/>
    <w:next w:val="Normal"/>
    <w:uiPriority w:val="37"/>
    <w:semiHidden/>
    <w:unhideWhenUsed/>
    <w:rsid w:val="00AE4C57"/>
    <w:pPr>
      <w:spacing w:before="0" w:after="200" w:line="276" w:lineRule="auto"/>
      <w:ind w:left="0"/>
    </w:pPr>
    <w:rPr>
      <w:rFonts w:ascii="Times New Roman" w:eastAsiaTheme="minorHAnsi" w:hAnsi="Times New Roman" w:cstheme="minorBidi"/>
      <w:sz w:val="24"/>
      <w:szCs w:val="22"/>
    </w:rPr>
  </w:style>
  <w:style w:type="paragraph" w:styleId="BlockText">
    <w:name w:val="Block Text"/>
    <w:basedOn w:val="Normal"/>
    <w:unhideWhenUsed/>
    <w:rsid w:val="00AE4C57"/>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spacing w:before="0" w:after="200" w:line="276" w:lineRule="auto"/>
      <w:ind w:left="1152" w:right="1152"/>
    </w:pPr>
    <w:rPr>
      <w:rFonts w:ascii="Times New Roman" w:eastAsiaTheme="minorEastAsia" w:hAnsi="Times New Roman" w:cstheme="minorBidi"/>
      <w:i/>
      <w:iCs/>
      <w:color w:val="4F81BD" w:themeColor="accent1"/>
      <w:sz w:val="24"/>
      <w:szCs w:val="22"/>
    </w:rPr>
  </w:style>
  <w:style w:type="paragraph" w:styleId="BodyText">
    <w:name w:val="Body Text"/>
    <w:basedOn w:val="Normal"/>
    <w:link w:val="BodyTextChar"/>
    <w:semiHidden/>
    <w:unhideWhenUsed/>
    <w:rsid w:val="00AE4C57"/>
    <w:pPr>
      <w:spacing w:before="0" w:after="120" w:line="276" w:lineRule="auto"/>
      <w:ind w:left="0"/>
    </w:pPr>
    <w:rPr>
      <w:rFonts w:ascii="Times New Roman" w:eastAsiaTheme="minorHAnsi" w:hAnsi="Times New Roman" w:cstheme="minorBidi"/>
      <w:sz w:val="24"/>
      <w:szCs w:val="22"/>
    </w:rPr>
  </w:style>
  <w:style w:type="character" w:customStyle="1" w:styleId="BodyTextChar">
    <w:name w:val="Body Text Char"/>
    <w:basedOn w:val="DefaultParagraphFont"/>
    <w:link w:val="BodyText"/>
    <w:semiHidden/>
    <w:rsid w:val="00AE4C57"/>
    <w:rPr>
      <w:rFonts w:eastAsiaTheme="minorHAnsi" w:cstheme="minorBidi"/>
      <w:sz w:val="24"/>
      <w:szCs w:val="22"/>
    </w:rPr>
  </w:style>
  <w:style w:type="paragraph" w:styleId="BodyText2">
    <w:name w:val="Body Text 2"/>
    <w:basedOn w:val="Normal"/>
    <w:link w:val="BodyText2Char"/>
    <w:semiHidden/>
    <w:unhideWhenUsed/>
    <w:rsid w:val="00AE4C57"/>
    <w:pPr>
      <w:spacing w:before="0" w:after="120" w:line="480" w:lineRule="auto"/>
      <w:ind w:left="0"/>
    </w:pPr>
    <w:rPr>
      <w:rFonts w:ascii="Times New Roman" w:eastAsiaTheme="minorHAnsi" w:hAnsi="Times New Roman" w:cstheme="minorBidi"/>
      <w:sz w:val="24"/>
      <w:szCs w:val="22"/>
    </w:rPr>
  </w:style>
  <w:style w:type="character" w:customStyle="1" w:styleId="BodyText2Char">
    <w:name w:val="Body Text 2 Char"/>
    <w:basedOn w:val="DefaultParagraphFont"/>
    <w:link w:val="BodyText2"/>
    <w:semiHidden/>
    <w:rsid w:val="00AE4C57"/>
    <w:rPr>
      <w:rFonts w:eastAsiaTheme="minorHAnsi" w:cstheme="minorBidi"/>
      <w:sz w:val="24"/>
      <w:szCs w:val="22"/>
    </w:rPr>
  </w:style>
  <w:style w:type="paragraph" w:styleId="BodyText3">
    <w:name w:val="Body Text 3"/>
    <w:basedOn w:val="Normal"/>
    <w:link w:val="BodyText3Char"/>
    <w:semiHidden/>
    <w:unhideWhenUsed/>
    <w:rsid w:val="00AE4C57"/>
    <w:pPr>
      <w:spacing w:before="0" w:after="120" w:line="276" w:lineRule="auto"/>
      <w:ind w:left="0"/>
    </w:pPr>
    <w:rPr>
      <w:rFonts w:ascii="Times New Roman" w:eastAsiaTheme="minorHAnsi" w:hAnsi="Times New Roman" w:cstheme="minorBidi"/>
      <w:sz w:val="16"/>
      <w:szCs w:val="16"/>
    </w:rPr>
  </w:style>
  <w:style w:type="character" w:customStyle="1" w:styleId="BodyText3Char">
    <w:name w:val="Body Text 3 Char"/>
    <w:basedOn w:val="DefaultParagraphFont"/>
    <w:link w:val="BodyText3"/>
    <w:semiHidden/>
    <w:rsid w:val="00AE4C57"/>
    <w:rPr>
      <w:rFonts w:eastAsiaTheme="minorHAnsi" w:cstheme="minorBidi"/>
      <w:sz w:val="16"/>
      <w:szCs w:val="16"/>
    </w:rPr>
  </w:style>
  <w:style w:type="paragraph" w:styleId="BodyTextFirstIndent">
    <w:name w:val="Body Text First Indent"/>
    <w:basedOn w:val="BodyText"/>
    <w:link w:val="BodyTextFirstIndentChar"/>
    <w:semiHidden/>
    <w:unhideWhenUsed/>
    <w:rsid w:val="00AE4C57"/>
    <w:pPr>
      <w:spacing w:after="200"/>
      <w:ind w:firstLine="360"/>
    </w:pPr>
  </w:style>
  <w:style w:type="character" w:customStyle="1" w:styleId="BodyTextFirstIndentChar">
    <w:name w:val="Body Text First Indent Char"/>
    <w:basedOn w:val="BodyTextChar"/>
    <w:link w:val="BodyTextFirstIndent"/>
    <w:semiHidden/>
    <w:rsid w:val="00AE4C57"/>
    <w:rPr>
      <w:rFonts w:eastAsiaTheme="minorHAnsi" w:cstheme="minorBidi"/>
      <w:sz w:val="24"/>
      <w:szCs w:val="22"/>
    </w:rPr>
  </w:style>
  <w:style w:type="paragraph" w:styleId="BodyTextIndent">
    <w:name w:val="Body Text Indent"/>
    <w:basedOn w:val="Normal"/>
    <w:link w:val="BodyTextIndentChar"/>
    <w:semiHidden/>
    <w:unhideWhenUsed/>
    <w:rsid w:val="00AE4C57"/>
    <w:pPr>
      <w:spacing w:before="0" w:after="120" w:line="276" w:lineRule="auto"/>
      <w:ind w:left="360"/>
    </w:pPr>
    <w:rPr>
      <w:rFonts w:ascii="Times New Roman" w:eastAsiaTheme="minorHAnsi" w:hAnsi="Times New Roman" w:cstheme="minorBidi"/>
      <w:sz w:val="24"/>
      <w:szCs w:val="22"/>
    </w:rPr>
  </w:style>
  <w:style w:type="character" w:customStyle="1" w:styleId="BodyTextIndentChar">
    <w:name w:val="Body Text Indent Char"/>
    <w:basedOn w:val="DefaultParagraphFont"/>
    <w:link w:val="BodyTextIndent"/>
    <w:semiHidden/>
    <w:rsid w:val="00AE4C57"/>
    <w:rPr>
      <w:rFonts w:eastAsiaTheme="minorHAnsi" w:cstheme="minorBidi"/>
      <w:sz w:val="24"/>
      <w:szCs w:val="22"/>
    </w:rPr>
  </w:style>
  <w:style w:type="paragraph" w:styleId="BodyTextFirstIndent2">
    <w:name w:val="Body Text First Indent 2"/>
    <w:basedOn w:val="BodyTextIndent"/>
    <w:link w:val="BodyTextFirstIndent2Char"/>
    <w:semiHidden/>
    <w:unhideWhenUsed/>
    <w:rsid w:val="00AE4C57"/>
    <w:pPr>
      <w:spacing w:after="200"/>
      <w:ind w:firstLine="360"/>
    </w:pPr>
  </w:style>
  <w:style w:type="character" w:customStyle="1" w:styleId="BodyTextFirstIndent2Char">
    <w:name w:val="Body Text First Indent 2 Char"/>
    <w:basedOn w:val="BodyTextIndentChar"/>
    <w:link w:val="BodyTextFirstIndent2"/>
    <w:semiHidden/>
    <w:rsid w:val="00AE4C57"/>
    <w:rPr>
      <w:rFonts w:eastAsiaTheme="minorHAnsi" w:cstheme="minorBidi"/>
      <w:sz w:val="24"/>
      <w:szCs w:val="22"/>
    </w:rPr>
  </w:style>
  <w:style w:type="paragraph" w:styleId="BodyTextIndent2">
    <w:name w:val="Body Text Indent 2"/>
    <w:basedOn w:val="Normal"/>
    <w:link w:val="BodyTextIndent2Char"/>
    <w:semiHidden/>
    <w:unhideWhenUsed/>
    <w:rsid w:val="00AE4C57"/>
    <w:pPr>
      <w:spacing w:before="0" w:after="120" w:line="480" w:lineRule="auto"/>
      <w:ind w:left="360"/>
    </w:pPr>
    <w:rPr>
      <w:rFonts w:ascii="Times New Roman" w:eastAsiaTheme="minorHAnsi" w:hAnsi="Times New Roman" w:cstheme="minorBidi"/>
      <w:sz w:val="24"/>
      <w:szCs w:val="22"/>
    </w:rPr>
  </w:style>
  <w:style w:type="character" w:customStyle="1" w:styleId="BodyTextIndent2Char">
    <w:name w:val="Body Text Indent 2 Char"/>
    <w:basedOn w:val="DefaultParagraphFont"/>
    <w:link w:val="BodyTextIndent2"/>
    <w:semiHidden/>
    <w:rsid w:val="00AE4C57"/>
    <w:rPr>
      <w:rFonts w:eastAsiaTheme="minorHAnsi" w:cstheme="minorBidi"/>
      <w:sz w:val="24"/>
      <w:szCs w:val="22"/>
    </w:rPr>
  </w:style>
  <w:style w:type="paragraph" w:styleId="BodyTextIndent3">
    <w:name w:val="Body Text Indent 3"/>
    <w:basedOn w:val="Normal"/>
    <w:link w:val="BodyTextIndent3Char"/>
    <w:semiHidden/>
    <w:unhideWhenUsed/>
    <w:rsid w:val="00AE4C57"/>
    <w:pPr>
      <w:spacing w:before="0" w:after="120" w:line="276" w:lineRule="auto"/>
      <w:ind w:left="360"/>
    </w:pPr>
    <w:rPr>
      <w:rFonts w:ascii="Times New Roman" w:eastAsiaTheme="minorHAnsi" w:hAnsi="Times New Roman" w:cstheme="minorBidi"/>
      <w:sz w:val="16"/>
      <w:szCs w:val="16"/>
    </w:rPr>
  </w:style>
  <w:style w:type="character" w:customStyle="1" w:styleId="BodyTextIndent3Char">
    <w:name w:val="Body Text Indent 3 Char"/>
    <w:basedOn w:val="DefaultParagraphFont"/>
    <w:link w:val="BodyTextIndent3"/>
    <w:semiHidden/>
    <w:rsid w:val="00AE4C57"/>
    <w:rPr>
      <w:rFonts w:eastAsiaTheme="minorHAnsi" w:cstheme="minorBidi"/>
      <w:sz w:val="16"/>
      <w:szCs w:val="16"/>
    </w:rPr>
  </w:style>
  <w:style w:type="character" w:styleId="BookTitle">
    <w:name w:val="Book Title"/>
    <w:basedOn w:val="DefaultParagraphFont"/>
    <w:uiPriority w:val="33"/>
    <w:semiHidden/>
    <w:qFormat/>
    <w:rsid w:val="00AE4C57"/>
    <w:rPr>
      <w:b/>
      <w:bCs/>
      <w:smallCaps/>
      <w:spacing w:val="5"/>
    </w:rPr>
  </w:style>
  <w:style w:type="paragraph" w:styleId="Closing">
    <w:name w:val="Closing"/>
    <w:basedOn w:val="Normal"/>
    <w:link w:val="Closing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ClosingChar">
    <w:name w:val="Closing Char"/>
    <w:basedOn w:val="DefaultParagraphFont"/>
    <w:link w:val="Closing"/>
    <w:semiHidden/>
    <w:rsid w:val="00AE4C57"/>
    <w:rPr>
      <w:rFonts w:eastAsiaTheme="minorHAnsi" w:cstheme="minorBidi"/>
      <w:sz w:val="24"/>
      <w:szCs w:val="22"/>
    </w:rPr>
  </w:style>
  <w:style w:type="table" w:styleId="ColorfulGrid-Accent1">
    <w:name w:val="Colorful Grid Accent 1"/>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Accent1">
    <w:name w:val="Colorful List Accent 1"/>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Accent1">
    <w:name w:val="Colorful Shading Accent 1"/>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customStyle="1" w:styleId="CommentTextChar">
    <w:name w:val="Comment Text Char"/>
    <w:basedOn w:val="DefaultParagraphFont"/>
    <w:link w:val="CommentText"/>
    <w:rsid w:val="00AE4C57"/>
    <w:rPr>
      <w:rFonts w:ascii="Times" w:eastAsia="Times" w:hAnsi="Times"/>
    </w:rPr>
  </w:style>
  <w:style w:type="character" w:customStyle="1" w:styleId="CommentSubjectChar">
    <w:name w:val="Comment Subject Char"/>
    <w:basedOn w:val="CommentTextChar"/>
    <w:link w:val="CommentSubject"/>
    <w:semiHidden/>
    <w:rsid w:val="00AE4C57"/>
    <w:rPr>
      <w:rFonts w:ascii="Times" w:eastAsia="Times" w:hAnsi="Times"/>
      <w:b/>
      <w:bCs/>
    </w:rPr>
  </w:style>
  <w:style w:type="table" w:styleId="DarkList-Accent1">
    <w:name w:val="Dark List Accent 1"/>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DateChar">
    <w:name w:val="Date Char"/>
    <w:basedOn w:val="DefaultParagraphFont"/>
    <w:link w:val="Date"/>
    <w:semiHidden/>
    <w:rsid w:val="00AE4C57"/>
    <w:rPr>
      <w:rFonts w:eastAsiaTheme="minorHAnsi" w:cstheme="minorBidi"/>
      <w:sz w:val="24"/>
      <w:szCs w:val="22"/>
    </w:rPr>
  </w:style>
  <w:style w:type="character" w:customStyle="1" w:styleId="DocumentMapChar">
    <w:name w:val="Document Map Char"/>
    <w:basedOn w:val="DefaultParagraphFont"/>
    <w:link w:val="DocumentMap"/>
    <w:semiHidden/>
    <w:rsid w:val="00AE4C57"/>
    <w:rPr>
      <w:rFonts w:ascii="Tahoma" w:hAnsi="Tahoma" w:cs="Tahoma"/>
      <w:shd w:val="clear" w:color="auto" w:fill="000080"/>
    </w:rPr>
  </w:style>
  <w:style w:type="paragraph" w:styleId="E-mailSignature">
    <w:name w:val="E-mail Signature"/>
    <w:basedOn w:val="Normal"/>
    <w:link w:val="E-mailSignatureChar"/>
    <w:semiHidden/>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E-mailSignatureChar">
    <w:name w:val="E-mail Signature Char"/>
    <w:basedOn w:val="DefaultParagraphFont"/>
    <w:link w:val="E-mailSignature"/>
    <w:semiHidden/>
    <w:rsid w:val="00AE4C57"/>
    <w:rPr>
      <w:rFonts w:eastAsiaTheme="minorHAnsi" w:cstheme="minorBidi"/>
      <w:sz w:val="24"/>
      <w:szCs w:val="22"/>
    </w:rPr>
  </w:style>
  <w:style w:type="character" w:styleId="Emphasis">
    <w:name w:val="Emphasis"/>
    <w:basedOn w:val="DefaultParagraphFont"/>
    <w:uiPriority w:val="20"/>
    <w:qFormat/>
    <w:rsid w:val="00AE4C57"/>
    <w:rPr>
      <w:i/>
      <w:iCs/>
    </w:rPr>
  </w:style>
  <w:style w:type="character" w:styleId="EndnoteReference">
    <w:name w:val="endnote reference"/>
    <w:basedOn w:val="DefaultParagraphFont"/>
    <w:semiHidden/>
    <w:unhideWhenUsed/>
    <w:rsid w:val="00AE4C57"/>
    <w:rPr>
      <w:vertAlign w:val="superscript"/>
    </w:rPr>
  </w:style>
  <w:style w:type="character" w:customStyle="1" w:styleId="EndnoteTextChar">
    <w:name w:val="Endnote Text Char"/>
    <w:basedOn w:val="DefaultParagraphFont"/>
    <w:link w:val="EndnoteText"/>
    <w:semiHidden/>
    <w:rsid w:val="00AE4C57"/>
    <w:rPr>
      <w:rFonts w:ascii="Arial" w:hAnsi="Arial"/>
    </w:rPr>
  </w:style>
  <w:style w:type="paragraph" w:styleId="EnvelopeAddress">
    <w:name w:val="envelope address"/>
    <w:basedOn w:val="Normal"/>
    <w:semiHidden/>
    <w:unhideWhenUsed/>
    <w:rsid w:val="00AE4C57"/>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AE4C57"/>
    <w:pPr>
      <w:spacing w:before="0" w:after="0" w:line="240" w:lineRule="auto"/>
      <w:ind w:left="0"/>
    </w:pPr>
    <w:rPr>
      <w:rFonts w:asciiTheme="majorHAnsi" w:eastAsiaTheme="majorEastAsia" w:hAnsiTheme="majorHAnsi" w:cstheme="majorBidi"/>
      <w:sz w:val="20"/>
      <w:szCs w:val="20"/>
    </w:rPr>
  </w:style>
  <w:style w:type="character" w:styleId="HTMLAcronym">
    <w:name w:val="HTML Acronym"/>
    <w:basedOn w:val="DefaultParagraphFont"/>
    <w:semiHidden/>
    <w:unhideWhenUsed/>
    <w:rsid w:val="00AE4C57"/>
  </w:style>
  <w:style w:type="paragraph" w:styleId="HTMLAddress">
    <w:name w:val="HTML Address"/>
    <w:basedOn w:val="Normal"/>
    <w:link w:val="HTMLAddressChar"/>
    <w:semiHidden/>
    <w:unhideWhenUsed/>
    <w:rsid w:val="00AE4C57"/>
    <w:pPr>
      <w:spacing w:before="0" w:after="0" w:line="240" w:lineRule="auto"/>
      <w:ind w:left="0"/>
    </w:pPr>
    <w:rPr>
      <w:rFonts w:ascii="Times New Roman" w:eastAsiaTheme="minorHAnsi" w:hAnsi="Times New Roman" w:cstheme="minorBidi"/>
      <w:i/>
      <w:iCs/>
      <w:sz w:val="24"/>
      <w:szCs w:val="22"/>
    </w:rPr>
  </w:style>
  <w:style w:type="character" w:customStyle="1" w:styleId="HTMLAddressChar">
    <w:name w:val="HTML Address Char"/>
    <w:basedOn w:val="DefaultParagraphFont"/>
    <w:link w:val="HTMLAddress"/>
    <w:semiHidden/>
    <w:rsid w:val="00AE4C57"/>
    <w:rPr>
      <w:rFonts w:eastAsiaTheme="minorHAnsi" w:cstheme="minorBidi"/>
      <w:i/>
      <w:iCs/>
      <w:sz w:val="24"/>
      <w:szCs w:val="22"/>
    </w:rPr>
  </w:style>
  <w:style w:type="character" w:styleId="HTMLCite">
    <w:name w:val="HTML Cite"/>
    <w:basedOn w:val="DefaultParagraphFont"/>
    <w:semiHidden/>
    <w:unhideWhenUsed/>
    <w:rsid w:val="00AE4C57"/>
    <w:rPr>
      <w:i/>
      <w:iCs/>
    </w:rPr>
  </w:style>
  <w:style w:type="character" w:styleId="HTMLCode">
    <w:name w:val="HTML Code"/>
    <w:basedOn w:val="DefaultParagraphFont"/>
    <w:uiPriority w:val="99"/>
    <w:semiHidden/>
    <w:unhideWhenUsed/>
    <w:rsid w:val="00AE4C57"/>
    <w:rPr>
      <w:rFonts w:ascii="Consolas" w:hAnsi="Consolas"/>
      <w:sz w:val="20"/>
      <w:szCs w:val="20"/>
    </w:rPr>
  </w:style>
  <w:style w:type="character" w:styleId="HTMLDefinition">
    <w:name w:val="HTML Definition"/>
    <w:basedOn w:val="DefaultParagraphFont"/>
    <w:semiHidden/>
    <w:unhideWhenUsed/>
    <w:rsid w:val="00AE4C57"/>
    <w:rPr>
      <w:i/>
      <w:iCs/>
    </w:rPr>
  </w:style>
  <w:style w:type="character" w:styleId="HTMLKeyboard">
    <w:name w:val="HTML Keyboard"/>
    <w:basedOn w:val="DefaultParagraphFont"/>
    <w:semiHidden/>
    <w:unhideWhenUsed/>
    <w:rsid w:val="00AE4C57"/>
    <w:rPr>
      <w:rFonts w:ascii="Consolas" w:hAnsi="Consolas"/>
      <w:sz w:val="20"/>
      <w:szCs w:val="20"/>
    </w:rPr>
  </w:style>
  <w:style w:type="paragraph" w:styleId="HTMLPreformatted">
    <w:name w:val="HTML Preformatted"/>
    <w:basedOn w:val="Normal"/>
    <w:link w:val="HTMLPreformattedChar"/>
    <w:semiHidden/>
    <w:unhideWhenUsed/>
    <w:rsid w:val="00AE4C57"/>
    <w:pPr>
      <w:spacing w:before="0" w:after="0" w:line="240" w:lineRule="auto"/>
      <w:ind w:left="0"/>
    </w:pPr>
    <w:rPr>
      <w:rFonts w:ascii="Consolas" w:eastAsiaTheme="minorHAnsi" w:hAnsi="Consolas" w:cstheme="minorBidi"/>
      <w:sz w:val="20"/>
      <w:szCs w:val="20"/>
    </w:rPr>
  </w:style>
  <w:style w:type="character" w:customStyle="1" w:styleId="HTMLPreformattedChar">
    <w:name w:val="HTML Preformatted Char"/>
    <w:basedOn w:val="DefaultParagraphFont"/>
    <w:link w:val="HTMLPreformatted"/>
    <w:semiHidden/>
    <w:rsid w:val="00AE4C57"/>
    <w:rPr>
      <w:rFonts w:ascii="Consolas" w:eastAsiaTheme="minorHAnsi" w:hAnsi="Consolas" w:cstheme="minorBidi"/>
    </w:rPr>
  </w:style>
  <w:style w:type="character" w:styleId="HTMLSample">
    <w:name w:val="HTML Sample"/>
    <w:basedOn w:val="DefaultParagraphFont"/>
    <w:semiHidden/>
    <w:unhideWhenUsed/>
    <w:rsid w:val="00AE4C57"/>
    <w:rPr>
      <w:rFonts w:ascii="Consolas" w:hAnsi="Consolas"/>
      <w:sz w:val="24"/>
      <w:szCs w:val="24"/>
    </w:rPr>
  </w:style>
  <w:style w:type="character" w:styleId="HTMLTypewriter">
    <w:name w:val="HTML Typewriter"/>
    <w:basedOn w:val="DefaultParagraphFont"/>
    <w:uiPriority w:val="99"/>
    <w:semiHidden/>
    <w:unhideWhenUsed/>
    <w:rsid w:val="00AE4C57"/>
    <w:rPr>
      <w:rFonts w:ascii="Consolas" w:hAnsi="Consolas"/>
      <w:sz w:val="20"/>
      <w:szCs w:val="20"/>
    </w:rPr>
  </w:style>
  <w:style w:type="character" w:styleId="HTMLVariable">
    <w:name w:val="HTML Variable"/>
    <w:basedOn w:val="DefaultParagraphFont"/>
    <w:semiHidden/>
    <w:unhideWhenUsed/>
    <w:rsid w:val="00AE4C57"/>
    <w:rPr>
      <w:i/>
      <w:iCs/>
    </w:rPr>
  </w:style>
  <w:style w:type="character" w:styleId="IntenseEmphasis">
    <w:name w:val="Intense Emphasis"/>
    <w:basedOn w:val="DefaultParagraphFont"/>
    <w:uiPriority w:val="21"/>
    <w:semiHidden/>
    <w:qFormat/>
    <w:rsid w:val="00AE4C57"/>
    <w:rPr>
      <w:b/>
      <w:bCs/>
      <w:i/>
      <w:iCs/>
      <w:color w:val="4F81BD" w:themeColor="accent1"/>
    </w:rPr>
  </w:style>
  <w:style w:type="paragraph" w:styleId="IntenseQuote">
    <w:name w:val="Intense Quote"/>
    <w:basedOn w:val="Normal"/>
    <w:next w:val="Normal"/>
    <w:link w:val="IntenseQuoteChar"/>
    <w:uiPriority w:val="30"/>
    <w:semiHidden/>
    <w:qFormat/>
    <w:rsid w:val="00AE4C57"/>
    <w:pPr>
      <w:pBdr>
        <w:bottom w:val="single" w:sz="4" w:space="4" w:color="4F81BD" w:themeColor="accent1"/>
      </w:pBdr>
      <w:spacing w:before="200" w:after="280" w:line="276" w:lineRule="auto"/>
      <w:ind w:left="936" w:right="936"/>
    </w:pPr>
    <w:rPr>
      <w:rFonts w:ascii="Times New Roman" w:eastAsiaTheme="minorHAnsi" w:hAnsi="Times New Roman" w:cstheme="minorBidi"/>
      <w:b/>
      <w:bCs/>
      <w:i/>
      <w:iCs/>
      <w:color w:val="4F81BD" w:themeColor="accent1"/>
      <w:sz w:val="24"/>
      <w:szCs w:val="22"/>
    </w:rPr>
  </w:style>
  <w:style w:type="character" w:customStyle="1" w:styleId="IntenseQuoteChar">
    <w:name w:val="Intense Quote Char"/>
    <w:basedOn w:val="DefaultParagraphFont"/>
    <w:link w:val="IntenseQuote"/>
    <w:uiPriority w:val="30"/>
    <w:semiHidden/>
    <w:rsid w:val="00AE4C57"/>
    <w:rPr>
      <w:rFonts w:eastAsiaTheme="minorHAnsi" w:cstheme="minorBidi"/>
      <w:b/>
      <w:bCs/>
      <w:i/>
      <w:iCs/>
      <w:color w:val="4F81BD" w:themeColor="accent1"/>
      <w:sz w:val="24"/>
      <w:szCs w:val="22"/>
    </w:rPr>
  </w:style>
  <w:style w:type="character" w:styleId="IntenseReference">
    <w:name w:val="Intense Reference"/>
    <w:basedOn w:val="DefaultParagraphFont"/>
    <w:uiPriority w:val="32"/>
    <w:semiHidden/>
    <w:qFormat/>
    <w:rsid w:val="00AE4C57"/>
    <w:rPr>
      <w:b/>
      <w:bCs/>
      <w:smallCaps/>
      <w:color w:val="C0504D" w:themeColor="accent2"/>
      <w:spacing w:val="5"/>
      <w:u w:val="single"/>
    </w:rPr>
  </w:style>
  <w:style w:type="table" w:styleId="LightGrid-Accent2">
    <w:name w:val="Light Grid Accent 2"/>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Accent2">
    <w:name w:val="Light List Accent 2"/>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2">
    <w:name w:val="Light Shading Accent 2"/>
    <w:basedOn w:val="TableNormal"/>
    <w:uiPriority w:val="60"/>
    <w:rsid w:val="00AE4C57"/>
    <w:rPr>
      <w:rFonts w:asciiTheme="minorHAnsi" w:eastAsiaTheme="minorHAnsi" w:hAnsiTheme="minorHAnsi"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AE4C57"/>
    <w:rPr>
      <w:rFonts w:asciiTheme="minorHAnsi" w:eastAsiaTheme="minorHAnsi" w:hAnsiTheme="minorHAnsi" w:cstheme="minorBidi"/>
      <w:color w:val="76923C" w:themeColor="accent3" w:themeShade="BF"/>
      <w:sz w:val="22"/>
      <w:szCs w:val="22"/>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AE4C57"/>
    <w:rPr>
      <w:rFonts w:asciiTheme="minorHAnsi" w:eastAsiaTheme="minorHAnsi" w:hAnsiTheme="minorHAnsi" w:cstheme="minorBidi"/>
      <w:color w:val="5F497A" w:themeColor="accent4" w:themeShade="BF"/>
      <w:sz w:val="22"/>
      <w:szCs w:val="22"/>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AE4C57"/>
    <w:rPr>
      <w:rFonts w:asciiTheme="minorHAnsi" w:eastAsiaTheme="minorHAnsi" w:hAnsiTheme="minorHAnsi"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AE4C57"/>
    <w:rPr>
      <w:rFonts w:asciiTheme="minorHAnsi" w:eastAsiaTheme="minorHAnsi" w:hAnsiTheme="minorHAnsi" w:cstheme="minorBidi"/>
      <w:color w:val="E36C0A" w:themeColor="accent6" w:themeShade="BF"/>
      <w:sz w:val="22"/>
      <w:szCs w:val="22"/>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List5">
    <w:name w:val="List 5"/>
    <w:basedOn w:val="Normal"/>
    <w:semiHidden/>
    <w:unhideWhenUsed/>
    <w:rsid w:val="00AE4C57"/>
    <w:pPr>
      <w:spacing w:before="0" w:after="200" w:line="276" w:lineRule="auto"/>
      <w:ind w:left="1800" w:hanging="360"/>
      <w:contextualSpacing/>
    </w:pPr>
    <w:rPr>
      <w:rFonts w:ascii="Times New Roman" w:eastAsiaTheme="minorHAnsi" w:hAnsi="Times New Roman" w:cstheme="minorBidi"/>
      <w:sz w:val="24"/>
      <w:szCs w:val="22"/>
    </w:rPr>
  </w:style>
  <w:style w:type="paragraph" w:styleId="ListBullet5">
    <w:name w:val="List Bullet 5"/>
    <w:basedOn w:val="Normal"/>
    <w:semiHidden/>
    <w:unhideWhenUsed/>
    <w:rsid w:val="00AE4C57"/>
    <w:pPr>
      <w:numPr>
        <w:numId w:val="23"/>
      </w:numPr>
      <w:spacing w:before="0" w:after="200" w:line="276" w:lineRule="auto"/>
      <w:contextualSpacing/>
    </w:pPr>
    <w:rPr>
      <w:rFonts w:ascii="Times New Roman" w:eastAsiaTheme="minorHAnsi" w:hAnsi="Times New Roman" w:cstheme="minorBidi"/>
      <w:sz w:val="24"/>
      <w:szCs w:val="22"/>
    </w:rPr>
  </w:style>
  <w:style w:type="paragraph" w:styleId="ListContinue4">
    <w:name w:val="List Continue 4"/>
    <w:basedOn w:val="Normal"/>
    <w:semiHidden/>
    <w:unhideWhenUsed/>
    <w:rsid w:val="00AE4C57"/>
    <w:pPr>
      <w:spacing w:before="0" w:after="120" w:line="276" w:lineRule="auto"/>
      <w:ind w:left="1440"/>
      <w:contextualSpacing/>
    </w:pPr>
    <w:rPr>
      <w:rFonts w:ascii="Times New Roman" w:eastAsiaTheme="minorHAnsi" w:hAnsi="Times New Roman" w:cstheme="minorBidi"/>
      <w:sz w:val="24"/>
      <w:szCs w:val="22"/>
    </w:rPr>
  </w:style>
  <w:style w:type="paragraph" w:styleId="ListContinue5">
    <w:name w:val="List Continue 5"/>
    <w:basedOn w:val="Normal"/>
    <w:semiHidden/>
    <w:unhideWhenUsed/>
    <w:rsid w:val="00AE4C57"/>
    <w:pPr>
      <w:spacing w:before="0" w:after="120" w:line="276" w:lineRule="auto"/>
      <w:ind w:left="1800"/>
      <w:contextualSpacing/>
    </w:pPr>
    <w:rPr>
      <w:rFonts w:ascii="Times New Roman" w:eastAsiaTheme="minorHAnsi" w:hAnsi="Times New Roman" w:cstheme="minorBidi"/>
      <w:sz w:val="24"/>
      <w:szCs w:val="22"/>
    </w:rPr>
  </w:style>
  <w:style w:type="paragraph" w:styleId="ListNumber4">
    <w:name w:val="List Number 4"/>
    <w:basedOn w:val="Normal"/>
    <w:semiHidden/>
    <w:unhideWhenUsed/>
    <w:rsid w:val="00AE4C57"/>
    <w:pPr>
      <w:numPr>
        <w:numId w:val="24"/>
      </w:numPr>
      <w:spacing w:before="0" w:after="200" w:line="276" w:lineRule="auto"/>
      <w:contextualSpacing/>
    </w:pPr>
    <w:rPr>
      <w:rFonts w:ascii="Times New Roman" w:eastAsiaTheme="minorHAnsi" w:hAnsi="Times New Roman" w:cstheme="minorBidi"/>
      <w:sz w:val="24"/>
      <w:szCs w:val="22"/>
    </w:rPr>
  </w:style>
  <w:style w:type="paragraph" w:styleId="ListNumber5">
    <w:name w:val="List Number 5"/>
    <w:basedOn w:val="Normal"/>
    <w:semiHidden/>
    <w:unhideWhenUsed/>
    <w:rsid w:val="00AE4C57"/>
    <w:pPr>
      <w:numPr>
        <w:numId w:val="25"/>
      </w:numPr>
      <w:spacing w:before="0" w:after="200" w:line="276" w:lineRule="auto"/>
      <w:contextualSpacing/>
    </w:pPr>
    <w:rPr>
      <w:rFonts w:ascii="Times New Roman" w:eastAsiaTheme="minorHAnsi" w:hAnsi="Times New Roman" w:cstheme="minorBidi"/>
      <w:sz w:val="24"/>
      <w:szCs w:val="22"/>
    </w:rPr>
  </w:style>
  <w:style w:type="paragraph" w:styleId="ListParagraph">
    <w:name w:val="List Paragraph"/>
    <w:basedOn w:val="Normal"/>
    <w:uiPriority w:val="34"/>
    <w:qFormat/>
    <w:rsid w:val="00AE4C57"/>
    <w:pPr>
      <w:spacing w:before="0" w:after="200" w:line="276" w:lineRule="auto"/>
      <w:contextualSpacing/>
    </w:pPr>
    <w:rPr>
      <w:rFonts w:ascii="Times New Roman" w:eastAsiaTheme="minorHAnsi" w:hAnsi="Times New Roman" w:cstheme="minorBidi"/>
      <w:sz w:val="24"/>
      <w:szCs w:val="22"/>
    </w:rPr>
  </w:style>
  <w:style w:type="character" w:customStyle="1" w:styleId="MacroTextChar">
    <w:name w:val="Macro Text Char"/>
    <w:basedOn w:val="DefaultParagraphFont"/>
    <w:link w:val="MacroText"/>
    <w:semiHidden/>
    <w:rsid w:val="00AE4C57"/>
    <w:rPr>
      <w:rFonts w:ascii="Courier New" w:hAnsi="Courier New" w:cs="Courier New"/>
    </w:rPr>
  </w:style>
  <w:style w:type="table" w:styleId="MediumGrid1-Accent1">
    <w:name w:val="Medium Grid 1 Accent 1"/>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1">
    <w:name w:val="Medium Grid 2 Accent 1"/>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Accent2">
    <w:name w:val="Medium List 1 Accent 2"/>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2">
    <w:name w:val="Medium List 2 Accen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nhideWhenUsed/>
    <w:rsid w:val="00AE4C57"/>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rsid w:val="00AE4C57"/>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AE4C57"/>
    <w:pPr>
      <w:spacing w:before="0" w:after="200" w:line="276" w:lineRule="auto"/>
      <w:ind w:left="0"/>
    </w:pPr>
    <w:rPr>
      <w:rFonts w:ascii="Times New Roman" w:eastAsiaTheme="minorHAnsi" w:hAnsi="Times New Roman"/>
      <w:sz w:val="24"/>
    </w:rPr>
  </w:style>
  <w:style w:type="paragraph" w:styleId="NormalIndent">
    <w:name w:val="Normal Indent"/>
    <w:basedOn w:val="Normal"/>
    <w:semiHidden/>
    <w:unhideWhenUsed/>
    <w:rsid w:val="00AE4C57"/>
    <w:pPr>
      <w:spacing w:before="0" w:after="200" w:line="276" w:lineRule="auto"/>
    </w:pPr>
    <w:rPr>
      <w:rFonts w:ascii="Times New Roman" w:eastAsiaTheme="minorHAnsi" w:hAnsi="Times New Roman" w:cstheme="minorBidi"/>
      <w:sz w:val="24"/>
      <w:szCs w:val="22"/>
    </w:rPr>
  </w:style>
  <w:style w:type="paragraph" w:styleId="NoteHeading">
    <w:name w:val="Note Heading"/>
    <w:basedOn w:val="Normal"/>
    <w:next w:val="Normal"/>
    <w:link w:val="NoteHeadingChar"/>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NoteHeadingChar">
    <w:name w:val="Note Heading Char"/>
    <w:basedOn w:val="DefaultParagraphFont"/>
    <w:link w:val="NoteHeading"/>
    <w:rsid w:val="00AE4C57"/>
    <w:rPr>
      <w:rFonts w:eastAsiaTheme="minorHAnsi" w:cstheme="minorBidi"/>
      <w:sz w:val="24"/>
      <w:szCs w:val="22"/>
    </w:rPr>
  </w:style>
  <w:style w:type="paragraph" w:styleId="PlainText">
    <w:name w:val="Plain Text"/>
    <w:basedOn w:val="Normal"/>
    <w:link w:val="PlainTextChar"/>
    <w:unhideWhenUsed/>
    <w:rsid w:val="00AE4C57"/>
    <w:pPr>
      <w:spacing w:before="0"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rsid w:val="00AE4C57"/>
    <w:rPr>
      <w:rFonts w:ascii="Consolas" w:eastAsiaTheme="minorHAnsi" w:hAnsi="Consolas" w:cstheme="minorBidi"/>
      <w:sz w:val="21"/>
      <w:szCs w:val="21"/>
    </w:rPr>
  </w:style>
  <w:style w:type="paragraph" w:styleId="Quote">
    <w:name w:val="Quote"/>
    <w:basedOn w:val="Normal"/>
    <w:next w:val="Normal"/>
    <w:link w:val="QuoteChar"/>
    <w:uiPriority w:val="29"/>
    <w:semiHidden/>
    <w:qFormat/>
    <w:rsid w:val="00AE4C57"/>
    <w:pPr>
      <w:spacing w:before="0" w:after="200" w:line="276" w:lineRule="auto"/>
      <w:ind w:left="0"/>
    </w:pPr>
    <w:rPr>
      <w:rFonts w:ascii="Times New Roman" w:eastAsiaTheme="minorHAnsi" w:hAnsi="Times New Roman" w:cstheme="minorBidi"/>
      <w:i/>
      <w:iCs/>
      <w:color w:val="000000" w:themeColor="text1"/>
      <w:sz w:val="24"/>
      <w:szCs w:val="22"/>
    </w:rPr>
  </w:style>
  <w:style w:type="character" w:customStyle="1" w:styleId="QuoteChar">
    <w:name w:val="Quote Char"/>
    <w:basedOn w:val="DefaultParagraphFont"/>
    <w:link w:val="Quote"/>
    <w:uiPriority w:val="29"/>
    <w:semiHidden/>
    <w:rsid w:val="00AE4C57"/>
    <w:rPr>
      <w:rFonts w:eastAsiaTheme="minorHAnsi" w:cstheme="minorBidi"/>
      <w:i/>
      <w:iCs/>
      <w:color w:val="000000" w:themeColor="text1"/>
      <w:sz w:val="24"/>
      <w:szCs w:val="22"/>
    </w:rPr>
  </w:style>
  <w:style w:type="paragraph" w:styleId="Salutation">
    <w:name w:val="Salutation"/>
    <w:basedOn w:val="Normal"/>
    <w:next w:val="Normal"/>
    <w:link w:val="Salutation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SalutationChar">
    <w:name w:val="Salutation Char"/>
    <w:basedOn w:val="DefaultParagraphFont"/>
    <w:link w:val="Salutation"/>
    <w:semiHidden/>
    <w:rsid w:val="00AE4C57"/>
    <w:rPr>
      <w:rFonts w:eastAsiaTheme="minorHAnsi" w:cstheme="minorBidi"/>
      <w:sz w:val="24"/>
      <w:szCs w:val="22"/>
    </w:rPr>
  </w:style>
  <w:style w:type="paragraph" w:styleId="Signature">
    <w:name w:val="Signature"/>
    <w:basedOn w:val="Normal"/>
    <w:link w:val="Signature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SignatureChar">
    <w:name w:val="Signature Char"/>
    <w:basedOn w:val="DefaultParagraphFont"/>
    <w:link w:val="Signature"/>
    <w:semiHidden/>
    <w:rsid w:val="00AE4C57"/>
    <w:rPr>
      <w:rFonts w:eastAsiaTheme="minorHAnsi" w:cstheme="minorBidi"/>
      <w:sz w:val="24"/>
      <w:szCs w:val="22"/>
    </w:rPr>
  </w:style>
  <w:style w:type="character" w:styleId="Strong">
    <w:name w:val="Strong"/>
    <w:basedOn w:val="DefaultParagraphFont"/>
    <w:semiHidden/>
    <w:qFormat/>
    <w:rsid w:val="00AE4C57"/>
    <w:rPr>
      <w:b/>
      <w:bCs/>
    </w:rPr>
  </w:style>
  <w:style w:type="paragraph" w:styleId="Subtitle">
    <w:name w:val="Subtitle"/>
    <w:basedOn w:val="Normal"/>
    <w:next w:val="Normal"/>
    <w:link w:val="SubtitleChar"/>
    <w:semiHidden/>
    <w:qFormat/>
    <w:rsid w:val="00AE4C57"/>
    <w:pPr>
      <w:numPr>
        <w:ilvl w:val="1"/>
      </w:numPr>
      <w:spacing w:before="0" w:after="200" w:line="276" w:lineRule="auto"/>
      <w:ind w:left="720"/>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semiHidden/>
    <w:rsid w:val="00AE4C57"/>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qFormat/>
    <w:rsid w:val="00AE4C57"/>
    <w:rPr>
      <w:i/>
      <w:iCs/>
      <w:color w:val="808080" w:themeColor="text1" w:themeTint="7F"/>
    </w:rPr>
  </w:style>
  <w:style w:type="character" w:styleId="SubtleReference">
    <w:name w:val="Subtle Reference"/>
    <w:basedOn w:val="DefaultParagraphFont"/>
    <w:uiPriority w:val="31"/>
    <w:semiHidden/>
    <w:qFormat/>
    <w:rsid w:val="00AE4C57"/>
    <w:rPr>
      <w:smallCaps/>
      <w:color w:val="C0504D" w:themeColor="accent2"/>
      <w:u w:val="single"/>
    </w:rPr>
  </w:style>
  <w:style w:type="table" w:styleId="TableClassic4">
    <w:name w:val="Table Classic 4"/>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3">
    <w:name w:val="Table Colorful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5">
    <w:name w:val="Table Columns 5"/>
    <w:basedOn w:val="TableNormal"/>
    <w:unhideWhenUsed/>
    <w:rsid w:val="00AE4C57"/>
    <w:pPr>
      <w:spacing w:after="200" w:line="276" w:lineRule="auto"/>
    </w:pPr>
    <w:rPr>
      <w:rFonts w:asciiTheme="minorHAnsi" w:eastAsiaTheme="minorHAnsi" w:hAnsiTheme="minorHAnsi" w:cstheme="minorBidi"/>
      <w:sz w:val="22"/>
      <w:szCs w:val="22"/>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nhideWhenUsed/>
    <w:rsid w:val="00AE4C57"/>
    <w:pPr>
      <w:spacing w:after="200" w:line="276" w:lineRule="auto"/>
    </w:pPr>
    <w:rPr>
      <w:rFonts w:asciiTheme="minorHAnsi" w:eastAsiaTheme="minorHAnsi" w:hAnsiTheme="minorHAnsi" w:cstheme="minorBidi"/>
      <w:sz w:val="22"/>
      <w:szCs w:val="22"/>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nhideWhenUsed/>
    <w:rsid w:val="00AE4C57"/>
    <w:pPr>
      <w:spacing w:after="200" w:line="276" w:lineRule="auto"/>
    </w:pPr>
    <w:rPr>
      <w:rFonts w:asciiTheme="minorHAnsi" w:eastAsiaTheme="minorHAnsi" w:hAnsiTheme="minorHAnsi" w:cstheme="minorBidi"/>
      <w:sz w:val="22"/>
      <w:szCs w:val="22"/>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nhideWhenUsed/>
    <w:rsid w:val="00AE4C57"/>
    <w:pPr>
      <w:spacing w:after="200" w:line="276" w:lineRule="auto"/>
    </w:pPr>
    <w:rPr>
      <w:rFonts w:asciiTheme="minorHAnsi" w:eastAsiaTheme="minorHAnsi" w:hAnsiTheme="minorHAnsi" w:cstheme="minorBidi"/>
      <w:sz w:val="22"/>
      <w:szCs w:val="22"/>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nhideWhenUsed/>
    <w:rsid w:val="00AE4C57"/>
    <w:pPr>
      <w:spacing w:after="200" w:line="276" w:lineRule="auto"/>
    </w:pPr>
    <w:rPr>
      <w:rFonts w:asciiTheme="minorHAnsi" w:eastAsiaTheme="minorHAnsi" w:hAnsiTheme="minorHAnsi" w:cstheme="minorBidi"/>
      <w:b/>
      <w:bCs/>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nhideWhenUsed/>
    <w:rsid w:val="00AE4C57"/>
    <w:pPr>
      <w:spacing w:after="200" w:line="276" w:lineRule="auto"/>
    </w:pPr>
    <w:rPr>
      <w:rFonts w:asciiTheme="minorHAnsi" w:eastAsiaTheme="minorHAnsi" w:hAnsiTheme="minorHAnsi" w:cstheme="minorBidi"/>
      <w:sz w:val="22"/>
      <w:szCs w:val="22"/>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nhideWhenUsed/>
    <w:rsid w:val="00AE4C57"/>
    <w:pPr>
      <w:spacing w:after="200" w:line="276" w:lineRule="auto"/>
    </w:pPr>
    <w:rPr>
      <w:rFonts w:asciiTheme="minorHAnsi" w:eastAsiaTheme="minorHAnsi" w:hAnsiTheme="minorHAnsi" w:cstheme="minorBidi"/>
      <w:sz w:val="22"/>
      <w:szCs w:val="22"/>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nhideWhenUsed/>
    <w:rsid w:val="00AE4C57"/>
    <w:pPr>
      <w:spacing w:after="200" w:line="276" w:lineRule="auto"/>
    </w:pPr>
    <w:rPr>
      <w:rFonts w:asciiTheme="minorHAnsi" w:eastAsiaTheme="minorHAnsi" w:hAnsiTheme="minorHAnsi" w:cstheme="minorBidi"/>
      <w:sz w:val="22"/>
      <w:szCs w:val="22"/>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qFormat/>
    <w:rsid w:val="00AE4C57"/>
    <w:pPr>
      <w:pBdr>
        <w:bottom w:val="single" w:sz="8" w:space="4" w:color="4F81BD" w:themeColor="accent1"/>
      </w:pBdr>
      <w:spacing w:before="0" w:after="300" w:line="240" w:lineRule="auto"/>
      <w:ind w:left="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AE4C57"/>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unhideWhenUsed/>
    <w:rsid w:val="00AE4C57"/>
    <w:pPr>
      <w:spacing w:after="200" w:line="276" w:lineRule="auto"/>
      <w:ind w:left="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AE4C57"/>
    <w:pPr>
      <w:keepLines/>
      <w:numPr>
        <w:numId w:val="0"/>
      </w:numPr>
      <w:pBdr>
        <w:bottom w:val="none" w:sz="0" w:space="0" w:color="auto"/>
      </w:pBdr>
      <w:spacing w:before="540" w:after="0" w:line="276" w:lineRule="auto"/>
      <w:outlineLvl w:val="9"/>
    </w:pPr>
    <w:rPr>
      <w:rFonts w:asciiTheme="majorHAnsi" w:eastAsiaTheme="majorEastAsia" w:hAnsiTheme="majorHAnsi" w:cstheme="majorBidi"/>
      <w:b/>
      <w:bCs/>
      <w:color w:val="365F91" w:themeColor="accent1" w:themeShade="BF"/>
      <w:sz w:val="28"/>
      <w:szCs w:val="28"/>
    </w:rPr>
  </w:style>
  <w:style w:type="paragraph" w:styleId="z-BottomofForm">
    <w:name w:val="HTML Bottom of Form"/>
    <w:basedOn w:val="Normal"/>
    <w:next w:val="Normal"/>
    <w:link w:val="z-BottomofFormChar"/>
    <w:hidden/>
    <w:rsid w:val="00AE4C57"/>
    <w:pPr>
      <w:pBdr>
        <w:top w:val="single" w:sz="6" w:space="1" w:color="auto"/>
      </w:pBdr>
      <w:spacing w:before="0" w:after="0" w:line="240" w:lineRule="auto"/>
      <w:ind w:left="0"/>
      <w:jc w:val="center"/>
    </w:pPr>
    <w:rPr>
      <w:rFonts w:cs="Arial"/>
      <w:vanish/>
      <w:sz w:val="16"/>
      <w:szCs w:val="16"/>
    </w:rPr>
  </w:style>
  <w:style w:type="character" w:customStyle="1" w:styleId="z-BottomofFormChar">
    <w:name w:val="z-Bottom of Form Char"/>
    <w:basedOn w:val="DefaultParagraphFont"/>
    <w:link w:val="z-BottomofForm"/>
    <w:rsid w:val="00AE4C57"/>
    <w:rPr>
      <w:rFonts w:ascii="Arial" w:hAnsi="Arial" w:cs="Arial"/>
      <w:vanish/>
      <w:sz w:val="16"/>
      <w:szCs w:val="16"/>
    </w:rPr>
  </w:style>
  <w:style w:type="paragraph" w:styleId="z-TopofForm">
    <w:name w:val="HTML Top of Form"/>
    <w:basedOn w:val="Normal"/>
    <w:next w:val="Normal"/>
    <w:link w:val="z-TopofFormChar"/>
    <w:hidden/>
    <w:rsid w:val="00AE4C57"/>
    <w:pPr>
      <w:pBdr>
        <w:bottom w:val="single" w:sz="6" w:space="1" w:color="auto"/>
      </w:pBdr>
      <w:spacing w:before="0" w:after="0" w:line="240" w:lineRule="auto"/>
      <w:ind w:left="0"/>
      <w:jc w:val="center"/>
    </w:pPr>
    <w:rPr>
      <w:rFonts w:cs="Arial"/>
      <w:vanish/>
      <w:sz w:val="16"/>
      <w:szCs w:val="16"/>
    </w:rPr>
  </w:style>
  <w:style w:type="character" w:customStyle="1" w:styleId="z-TopofFormChar">
    <w:name w:val="z-Top of Form Char"/>
    <w:basedOn w:val="DefaultParagraphFont"/>
    <w:link w:val="z-TopofForm"/>
    <w:rsid w:val="00AE4C57"/>
    <w:rPr>
      <w:rFonts w:ascii="Arial" w:hAnsi="Arial" w:cs="Arial"/>
      <w:vanish/>
      <w:sz w:val="16"/>
      <w:szCs w:val="16"/>
    </w:rPr>
  </w:style>
  <w:style w:type="character" w:customStyle="1" w:styleId="CaptionChar">
    <w:name w:val="Caption Char"/>
    <w:basedOn w:val="DefaultParagraphFont"/>
    <w:link w:val="Caption"/>
    <w:rsid w:val="00AE4C57"/>
    <w:rPr>
      <w:rFonts w:ascii="Arial" w:hAnsi="Arial"/>
      <w:b/>
      <w:bCs/>
      <w:sz w:val="22"/>
      <w:szCs w:val="24"/>
    </w:rPr>
  </w:style>
  <w:style w:type="table" w:customStyle="1" w:styleId="FormatAWide">
    <w:name w:val="Format A Wide"/>
    <w:basedOn w:val="FormatA"/>
    <w:uiPriority w:val="99"/>
    <w:qFormat/>
    <w:rsid w:val="00AE4C57"/>
    <w:tblPr>
      <w:tblInd w:w="115" w:type="dxa"/>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table" w:styleId="MediumShading2-Accent1">
    <w:name w:val="Medium Shading 2 Accent 1"/>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E4C57"/>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
    <w:name w:val="Medium Grid 3"/>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styleId="Revision">
    <w:name w:val="Revision"/>
    <w:hidden/>
    <w:uiPriority w:val="99"/>
    <w:semiHidden/>
    <w:rsid w:val="00AE4C57"/>
    <w:rPr>
      <w:rFonts w:eastAsiaTheme="minorHAnsi" w:cstheme="minorBidi"/>
      <w:sz w:val="24"/>
      <w:szCs w:val="22"/>
    </w:rPr>
  </w:style>
  <w:style w:type="paragraph" w:customStyle="1" w:styleId="Header-noborder">
    <w:name w:val="Header-no border"/>
    <w:basedOn w:val="Header"/>
    <w:rsid w:val="00AE4C57"/>
    <w:pPr>
      <w:pBdr>
        <w:bottom w:val="none" w:sz="0" w:space="0" w:color="auto"/>
      </w:pBdr>
      <w:spacing w:line="240" w:lineRule="auto"/>
    </w:pPr>
    <w:rPr>
      <w:noProof/>
    </w:rPr>
  </w:style>
  <w:style w:type="table" w:customStyle="1" w:styleId="TableQIS">
    <w:name w:val="Table QIS"/>
    <w:basedOn w:val="TableNormal"/>
    <w:rsid w:val="00AE4C57"/>
    <w:rPr>
      <w:rFonts w:ascii="Arial" w:hAnsi="Arial"/>
    </w:rPr>
    <w:tblPr>
      <w:tblInd w:w="8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rPr>
        <w:tblHeader/>
      </w:tr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apple-converted-space">
    <w:name w:val="apple-converted-space"/>
    <w:basedOn w:val="DefaultParagraphFont"/>
    <w:rsid w:val="00AE4C57"/>
  </w:style>
  <w:style w:type="paragraph" w:customStyle="1" w:styleId="procnumbrdsub">
    <w:name w:val="proc numbrd sub"/>
    <w:basedOn w:val="Normal"/>
    <w:rsid w:val="00AE4C57"/>
    <w:pPr>
      <w:widowControl w:val="0"/>
      <w:numPr>
        <w:ilvl w:val="1"/>
        <w:numId w:val="32"/>
      </w:numPr>
      <w:tabs>
        <w:tab w:val="left" w:pos="1397"/>
      </w:tabs>
      <w:autoSpaceDE w:val="0"/>
      <w:autoSpaceDN w:val="0"/>
      <w:adjustRightInd w:val="0"/>
      <w:spacing w:line="240" w:lineRule="auto"/>
    </w:pPr>
    <w:rPr>
      <w:rFonts w:asciiTheme="majorHAnsi" w:hAnsiTheme="majorHAnsi" w:cs="Arial"/>
      <w:szCs w:val="22"/>
    </w:rPr>
  </w:style>
  <w:style w:type="paragraph" w:customStyle="1" w:styleId="tablebulletlvl3">
    <w:name w:val="table bullet lvl 3"/>
    <w:basedOn w:val="tablebulletlvl2"/>
    <w:qFormat/>
    <w:rsid w:val="0068260D"/>
    <w:pPr>
      <w:numPr>
        <w:numId w:val="70"/>
      </w:numPr>
      <w:ind w:left="695" w:hanging="270"/>
    </w:pPr>
  </w:style>
  <w:style w:type="paragraph" w:customStyle="1" w:styleId="B-Body">
    <w:name w:val="B-Body"/>
    <w:uiPriority w:val="1"/>
    <w:qFormat/>
    <w:rsid w:val="0025653B"/>
    <w:pPr>
      <w:tabs>
        <w:tab w:val="left" w:pos="2160"/>
      </w:tabs>
      <w:spacing w:before="120" w:after="40"/>
      <w:ind w:left="720"/>
    </w:pPr>
    <w:rPr>
      <w:sz w:val="22"/>
    </w:rPr>
  </w:style>
  <w:style w:type="paragraph" w:customStyle="1" w:styleId="L2-List2">
    <w:name w:val="L2-List 2"/>
    <w:basedOn w:val="L-List"/>
    <w:rsid w:val="0025653B"/>
    <w:pPr>
      <w:tabs>
        <w:tab w:val="clear" w:pos="1080"/>
        <w:tab w:val="num" w:pos="1440"/>
      </w:tabs>
      <w:ind w:left="1440"/>
    </w:pPr>
    <w:rPr>
      <w:rFonts w:eastAsia="MS Mincho"/>
      <w:szCs w:val="24"/>
      <w:lang w:eastAsia="ja-JP"/>
    </w:rPr>
  </w:style>
  <w:style w:type="paragraph" w:customStyle="1" w:styleId="L3-List3">
    <w:name w:val="L3-List 3"/>
    <w:basedOn w:val="L2-List2"/>
    <w:rsid w:val="0025653B"/>
    <w:pPr>
      <w:tabs>
        <w:tab w:val="clear" w:pos="1440"/>
        <w:tab w:val="num" w:pos="1800"/>
      </w:tabs>
      <w:ind w:left="1800"/>
    </w:pPr>
  </w:style>
  <w:style w:type="paragraph" w:customStyle="1" w:styleId="L4-List4">
    <w:name w:val="L4-List 4"/>
    <w:basedOn w:val="L3-List3"/>
    <w:qFormat/>
    <w:rsid w:val="0025653B"/>
    <w:pPr>
      <w:tabs>
        <w:tab w:val="clear" w:pos="1800"/>
        <w:tab w:val="num" w:pos="2160"/>
      </w:tabs>
      <w:spacing w:after="0"/>
      <w:ind w:left="2160"/>
    </w:pPr>
  </w:style>
  <w:style w:type="paragraph" w:customStyle="1" w:styleId="L-List">
    <w:name w:val="L-List"/>
    <w:qFormat/>
    <w:rsid w:val="0025653B"/>
    <w:pPr>
      <w:tabs>
        <w:tab w:val="num" w:pos="1080"/>
      </w:tabs>
      <w:spacing w:before="120" w:after="40"/>
      <w:ind w:left="1080" w:hanging="360"/>
    </w:pPr>
    <w:rPr>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Normal Indent" w:semiHidden="1"/>
    <w:lsdException w:name="header" w:uiPriority="99"/>
    <w:lsdException w:name="footer" w:uiPriority="99"/>
    <w:lsdException w:name="caption" w:qFormat="1"/>
    <w:lsdException w:name="table of figures" w:uiPriority="99" w:qFormat="1"/>
    <w:lsdException w:name="envelope address" w:semiHidden="1"/>
    <w:lsdException w:name="envelope return" w:semiHidden="1"/>
    <w:lsdException w:name="page number" w:semiHidden="1"/>
    <w:lsdException w:name="endnote reference"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Default Paragraph Font" w:uiPriority="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Subtitle" w:semiHidden="1" w:qFormat="1"/>
    <w:lsdException w:name="Salutation" w:semiHidden="1"/>
    <w:lsdException w:name="Date" w:semiHidden="1"/>
    <w:lsdException w:name="Body Text First Indent" w:semiHidden="1"/>
    <w:lsdException w:name="Body Text First Indent 2" w:semiHidden="1"/>
    <w:lsdException w:name="Body Text 2" w:semiHidden="1"/>
    <w:lsdException w:name="Body Text 3" w:semiHidden="1"/>
    <w:lsdException w:name="Body Text Indent 2" w:semiHidden="1"/>
    <w:lsdException w:name="Body Text Indent 3" w:semiHidden="1"/>
    <w:lsdException w:name="Hyperlink" w:uiPriority="99"/>
    <w:lsdException w:name="FollowedHyperlink" w:uiPriority="99"/>
    <w:lsdException w:name="Strong" w:semiHidden="1" w:qFormat="1"/>
    <w:lsdException w:name="Emphasis" w:semiHidden="1" w:uiPriority="20" w:qFormat="1"/>
    <w:lsdException w:name="Plain Text"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uiPriority="99"/>
    <w:lsdException w:name="HTML Definition" w:semiHidden="1"/>
    <w:lsdException w:name="HTML Keyboard" w:semiHidden="1"/>
    <w:lsdException w:name="HTML Preformatted" w:semiHidden="1"/>
    <w:lsdException w:name="HTML Sample" w:semiHidden="1"/>
    <w:lsdException w:name="HTML Typewriter" w:semiHidden="1" w:uiPriority="99"/>
    <w:lsdException w:name="HTML Variable" w:semiHidden="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C7790"/>
    <w:pPr>
      <w:spacing w:before="120" w:after="40" w:line="260" w:lineRule="atLeast"/>
      <w:ind w:left="720"/>
    </w:pPr>
    <w:rPr>
      <w:rFonts w:ascii="Arial" w:hAnsi="Arial"/>
      <w:sz w:val="22"/>
      <w:szCs w:val="24"/>
    </w:rPr>
  </w:style>
  <w:style w:type="paragraph" w:styleId="Heading1">
    <w:name w:val="heading 1"/>
    <w:basedOn w:val="Normal"/>
    <w:next w:val="body"/>
    <w:link w:val="Heading1Char"/>
    <w:qFormat/>
    <w:rsid w:val="00EF3D42"/>
    <w:pPr>
      <w:keepNext/>
      <w:numPr>
        <w:numId w:val="4"/>
      </w:numPr>
      <w:pBdr>
        <w:bottom w:val="single" w:sz="12" w:space="1" w:color="auto"/>
      </w:pBdr>
      <w:spacing w:after="480"/>
      <w:outlineLvl w:val="0"/>
    </w:pPr>
    <w:rPr>
      <w:sz w:val="44"/>
      <w:szCs w:val="40"/>
    </w:rPr>
  </w:style>
  <w:style w:type="paragraph" w:styleId="Heading2">
    <w:name w:val="heading 2"/>
    <w:basedOn w:val="Normal"/>
    <w:next w:val="body"/>
    <w:link w:val="Heading2Char"/>
    <w:qFormat/>
    <w:rsid w:val="00C76273"/>
    <w:pPr>
      <w:keepNext/>
      <w:numPr>
        <w:ilvl w:val="1"/>
        <w:numId w:val="4"/>
      </w:numPr>
      <w:spacing w:before="400" w:after="120"/>
      <w:outlineLvl w:val="1"/>
    </w:pPr>
    <w:rPr>
      <w:rFonts w:cs="Arial"/>
      <w:sz w:val="36"/>
      <w:szCs w:val="36"/>
    </w:rPr>
  </w:style>
  <w:style w:type="paragraph" w:styleId="Heading3">
    <w:name w:val="heading 3"/>
    <w:basedOn w:val="Normal"/>
    <w:next w:val="body"/>
    <w:link w:val="Heading3Char"/>
    <w:qFormat/>
    <w:rsid w:val="00C76273"/>
    <w:pPr>
      <w:keepNext/>
      <w:numPr>
        <w:ilvl w:val="2"/>
        <w:numId w:val="4"/>
      </w:numPr>
      <w:spacing w:before="360" w:after="120"/>
      <w:ind w:left="0"/>
      <w:outlineLvl w:val="2"/>
    </w:pPr>
    <w:rPr>
      <w:sz w:val="30"/>
      <w:szCs w:val="30"/>
    </w:rPr>
  </w:style>
  <w:style w:type="paragraph" w:styleId="Heading4">
    <w:name w:val="heading 4"/>
    <w:basedOn w:val="Normal"/>
    <w:next w:val="body"/>
    <w:link w:val="Heading4Char"/>
    <w:qFormat/>
    <w:rsid w:val="00C76273"/>
    <w:pPr>
      <w:keepNext/>
      <w:numPr>
        <w:ilvl w:val="3"/>
        <w:numId w:val="4"/>
      </w:numPr>
      <w:spacing w:before="360" w:after="120"/>
      <w:outlineLvl w:val="3"/>
    </w:pPr>
    <w:rPr>
      <w:sz w:val="26"/>
      <w:szCs w:val="26"/>
    </w:rPr>
  </w:style>
  <w:style w:type="paragraph" w:styleId="Heading5">
    <w:name w:val="heading 5"/>
    <w:basedOn w:val="Normal"/>
    <w:next w:val="body"/>
    <w:link w:val="Heading5Char"/>
    <w:qFormat/>
    <w:rsid w:val="00C76273"/>
    <w:pPr>
      <w:keepNext/>
      <w:numPr>
        <w:ilvl w:val="4"/>
        <w:numId w:val="4"/>
      </w:numPr>
      <w:spacing w:before="360" w:after="120"/>
      <w:outlineLvl w:val="4"/>
    </w:pPr>
    <w:rPr>
      <w:szCs w:val="22"/>
    </w:rPr>
  </w:style>
  <w:style w:type="paragraph" w:styleId="Heading6">
    <w:name w:val="heading 6"/>
    <w:basedOn w:val="Normal"/>
    <w:next w:val="body"/>
    <w:link w:val="Heading6Char"/>
    <w:qFormat/>
    <w:rsid w:val="00C76273"/>
    <w:pPr>
      <w:keepNext/>
      <w:numPr>
        <w:ilvl w:val="5"/>
        <w:numId w:val="4"/>
      </w:numPr>
      <w:spacing w:before="360" w:after="120"/>
      <w:outlineLvl w:val="5"/>
    </w:pPr>
    <w:rPr>
      <w:szCs w:val="22"/>
    </w:rPr>
  </w:style>
  <w:style w:type="paragraph" w:styleId="Heading7">
    <w:name w:val="heading 7"/>
    <w:basedOn w:val="Normal"/>
    <w:next w:val="body"/>
    <w:link w:val="Heading7Char"/>
    <w:qFormat/>
    <w:rsid w:val="00EF3D42"/>
    <w:pPr>
      <w:keepNext/>
      <w:numPr>
        <w:ilvl w:val="6"/>
        <w:numId w:val="4"/>
      </w:numPr>
      <w:pBdr>
        <w:bottom w:val="single" w:sz="12" w:space="1" w:color="auto"/>
      </w:pBdr>
      <w:spacing w:after="480"/>
      <w:outlineLvl w:val="6"/>
    </w:pPr>
    <w:rPr>
      <w:sz w:val="44"/>
      <w:szCs w:val="44"/>
    </w:rPr>
  </w:style>
  <w:style w:type="paragraph" w:styleId="Heading8">
    <w:name w:val="heading 8"/>
    <w:basedOn w:val="Heading2"/>
    <w:next w:val="body"/>
    <w:link w:val="Heading8Char"/>
    <w:qFormat/>
    <w:rsid w:val="00C76273"/>
    <w:pPr>
      <w:numPr>
        <w:ilvl w:val="7"/>
      </w:numPr>
      <w:outlineLvl w:val="7"/>
    </w:pPr>
  </w:style>
  <w:style w:type="paragraph" w:styleId="Heading9">
    <w:name w:val="heading 9"/>
    <w:basedOn w:val="Heading3"/>
    <w:next w:val="body"/>
    <w:link w:val="Heading9Char"/>
    <w:qFormat/>
    <w:rsid w:val="00C76273"/>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9271B"/>
    <w:rPr>
      <w:rFonts w:ascii="Arial" w:hAnsi="Arial" w:cs="Arial"/>
      <w:sz w:val="36"/>
      <w:szCs w:val="36"/>
    </w:rPr>
  </w:style>
  <w:style w:type="paragraph" w:styleId="Footer">
    <w:name w:val="footer"/>
    <w:basedOn w:val="Normal"/>
    <w:link w:val="FooterChar"/>
    <w:uiPriority w:val="99"/>
    <w:rsid w:val="00C31F4D"/>
    <w:pPr>
      <w:pBdr>
        <w:top w:val="single" w:sz="6" w:space="1" w:color="auto"/>
      </w:pBdr>
      <w:tabs>
        <w:tab w:val="center" w:pos="4320"/>
        <w:tab w:val="right" w:pos="9360"/>
      </w:tabs>
      <w:spacing w:line="240" w:lineRule="auto"/>
      <w:ind w:left="0"/>
    </w:pPr>
    <w:rPr>
      <w:rFonts w:cs="Arial"/>
      <w:bCs/>
      <w:sz w:val="14"/>
      <w:szCs w:val="16"/>
    </w:rPr>
  </w:style>
  <w:style w:type="paragraph" w:customStyle="1" w:styleId="tableentryc">
    <w:name w:val="table entry c"/>
    <w:basedOn w:val="Normal"/>
    <w:link w:val="tableentrycChar"/>
    <w:rsid w:val="00C76273"/>
    <w:pPr>
      <w:spacing w:before="40" w:line="240" w:lineRule="auto"/>
      <w:jc w:val="center"/>
    </w:pPr>
    <w:rPr>
      <w:sz w:val="18"/>
    </w:rPr>
  </w:style>
  <w:style w:type="paragraph" w:customStyle="1" w:styleId="tablespace">
    <w:name w:val="table space"/>
    <w:basedOn w:val="Normal"/>
    <w:link w:val="tablespaceChar"/>
    <w:rsid w:val="00C76273"/>
    <w:pPr>
      <w:spacing w:before="0" w:after="0" w:line="240" w:lineRule="auto"/>
    </w:pPr>
    <w:rPr>
      <w:sz w:val="12"/>
    </w:rPr>
  </w:style>
  <w:style w:type="paragraph" w:styleId="TOC1">
    <w:name w:val="toc 1"/>
    <w:basedOn w:val="body"/>
    <w:next w:val="Normal"/>
    <w:autoRedefine/>
    <w:uiPriority w:val="39"/>
    <w:rsid w:val="00C76273"/>
    <w:pPr>
      <w:keepNext/>
      <w:tabs>
        <w:tab w:val="right" w:leader="dot" w:pos="9360"/>
      </w:tabs>
      <w:spacing w:before="240" w:after="120"/>
      <w:ind w:left="1080" w:right="720" w:hanging="360"/>
    </w:pPr>
    <w:rPr>
      <w:b/>
      <w:bCs/>
      <w:noProof/>
      <w:sz w:val="24"/>
      <w:szCs w:val="22"/>
    </w:rPr>
  </w:style>
  <w:style w:type="paragraph" w:styleId="TOC2">
    <w:name w:val="toc 2"/>
    <w:basedOn w:val="TOC1"/>
    <w:next w:val="Normal"/>
    <w:autoRedefine/>
    <w:uiPriority w:val="39"/>
    <w:qFormat/>
    <w:rsid w:val="00C76273"/>
    <w:pPr>
      <w:keepNext w:val="0"/>
      <w:spacing w:before="40" w:after="40"/>
      <w:ind w:left="1296" w:hanging="216"/>
    </w:pPr>
    <w:rPr>
      <w:b w:val="0"/>
      <w:bCs w:val="0"/>
      <w:sz w:val="20"/>
    </w:rPr>
  </w:style>
  <w:style w:type="paragraph" w:styleId="TOC3">
    <w:name w:val="toc 3"/>
    <w:basedOn w:val="TOC2"/>
    <w:next w:val="Normal"/>
    <w:autoRedefine/>
    <w:uiPriority w:val="39"/>
    <w:qFormat/>
    <w:rsid w:val="00C76273"/>
    <w:pPr>
      <w:ind w:left="1669" w:hanging="229"/>
    </w:pPr>
    <w:rPr>
      <w:bCs/>
      <w:szCs w:val="24"/>
    </w:rPr>
  </w:style>
  <w:style w:type="paragraph" w:styleId="TOC4">
    <w:name w:val="toc 4"/>
    <w:basedOn w:val="TOC2"/>
    <w:next w:val="Normal"/>
    <w:autoRedefine/>
    <w:uiPriority w:val="39"/>
    <w:qFormat/>
    <w:rsid w:val="00C76273"/>
    <w:pPr>
      <w:ind w:left="2029" w:hanging="360"/>
    </w:pPr>
  </w:style>
  <w:style w:type="character" w:styleId="Hyperlink">
    <w:name w:val="Hyperlink"/>
    <w:basedOn w:val="DefaultParagraphFont"/>
    <w:uiPriority w:val="99"/>
    <w:rsid w:val="00C76273"/>
    <w:rPr>
      <w:color w:val="0000FF"/>
      <w:u w:val="single"/>
    </w:rPr>
  </w:style>
  <w:style w:type="paragraph" w:customStyle="1" w:styleId="License">
    <w:name w:val="License"/>
    <w:basedOn w:val="Normal"/>
    <w:rsid w:val="005B1C34"/>
    <w:pPr>
      <w:spacing w:line="240" w:lineRule="atLeast"/>
      <w:ind w:left="0"/>
    </w:pPr>
    <w:rPr>
      <w:rFonts w:cs="Arial"/>
      <w:sz w:val="18"/>
    </w:rPr>
  </w:style>
  <w:style w:type="paragraph" w:customStyle="1" w:styleId="tablefootnote">
    <w:name w:val="table footnote"/>
    <w:basedOn w:val="Normal"/>
    <w:link w:val="tablefootnoteChar"/>
    <w:rsid w:val="00C76273"/>
    <w:pPr>
      <w:spacing w:before="40" w:line="240" w:lineRule="auto"/>
    </w:pPr>
    <w:rPr>
      <w:sz w:val="16"/>
    </w:rPr>
  </w:style>
  <w:style w:type="paragraph" w:styleId="Caption">
    <w:name w:val="caption"/>
    <w:basedOn w:val="Normal"/>
    <w:next w:val="body"/>
    <w:link w:val="CaptionChar"/>
    <w:qFormat/>
    <w:rsid w:val="00C76273"/>
    <w:pPr>
      <w:spacing w:before="240" w:after="160" w:line="240" w:lineRule="auto"/>
    </w:pPr>
    <w:rPr>
      <w:b/>
      <w:bCs/>
    </w:rPr>
  </w:style>
  <w:style w:type="paragraph" w:customStyle="1" w:styleId="anchor">
    <w:name w:val="anchor"/>
    <w:basedOn w:val="Normal"/>
    <w:next w:val="body"/>
    <w:rsid w:val="00C76273"/>
    <w:pPr>
      <w:spacing w:before="240" w:after="240"/>
    </w:pPr>
    <w:rPr>
      <w:noProof/>
    </w:rPr>
  </w:style>
  <w:style w:type="character" w:styleId="CommentReference">
    <w:name w:val="annotation reference"/>
    <w:basedOn w:val="DefaultParagraphFont"/>
    <w:rsid w:val="00C76273"/>
    <w:rPr>
      <w:sz w:val="16"/>
      <w:szCs w:val="16"/>
    </w:rPr>
  </w:style>
  <w:style w:type="paragraph" w:styleId="CommentText">
    <w:name w:val="annotation text"/>
    <w:basedOn w:val="Normal"/>
    <w:link w:val="CommentTextChar"/>
    <w:rsid w:val="00C76273"/>
    <w:rPr>
      <w:rFonts w:ascii="Times" w:eastAsia="Times" w:hAnsi="Times"/>
      <w:sz w:val="20"/>
      <w:szCs w:val="20"/>
    </w:rPr>
  </w:style>
  <w:style w:type="paragraph" w:styleId="BalloonText">
    <w:name w:val="Balloon Text"/>
    <w:basedOn w:val="Normal"/>
    <w:link w:val="BalloonTextChar"/>
    <w:semiHidden/>
    <w:rsid w:val="00C76273"/>
    <w:rPr>
      <w:rFonts w:ascii="Tahoma" w:hAnsi="Tahoma" w:cs="Tahoma"/>
      <w:sz w:val="16"/>
      <w:szCs w:val="16"/>
    </w:rPr>
  </w:style>
  <w:style w:type="paragraph" w:customStyle="1" w:styleId="tablecode">
    <w:name w:val="table code"/>
    <w:basedOn w:val="Normal"/>
    <w:link w:val="tablecodeChar"/>
    <w:rsid w:val="00623FBC"/>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uto"/>
      <w:ind w:left="0"/>
    </w:pPr>
    <w:rPr>
      <w:rFonts w:ascii="Courier New" w:hAnsi="Courier New"/>
      <w:noProof/>
      <w:sz w:val="16"/>
      <w:szCs w:val="16"/>
    </w:rPr>
  </w:style>
  <w:style w:type="paragraph" w:customStyle="1" w:styleId="subhead">
    <w:name w:val="subhead"/>
    <w:basedOn w:val="Normal"/>
    <w:next w:val="body"/>
    <w:link w:val="subheadChar"/>
    <w:rsid w:val="00C76273"/>
    <w:pPr>
      <w:keepNext/>
      <w:spacing w:before="240" w:after="120"/>
    </w:pPr>
    <w:rPr>
      <w:b/>
      <w:szCs w:val="22"/>
    </w:rPr>
  </w:style>
  <w:style w:type="paragraph" w:customStyle="1" w:styleId="bulletlv3">
    <w:name w:val="bullet lv3"/>
    <w:basedOn w:val="Normal"/>
    <w:link w:val="bulletlv3Char"/>
    <w:rsid w:val="00C76273"/>
    <w:pPr>
      <w:numPr>
        <w:numId w:val="2"/>
      </w:numPr>
    </w:pPr>
  </w:style>
  <w:style w:type="paragraph" w:customStyle="1" w:styleId="code">
    <w:name w:val="code"/>
    <w:basedOn w:val="Normal"/>
    <w:link w:val="codeChar"/>
    <w:rsid w:val="00C76273"/>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tLeast"/>
    </w:pPr>
    <w:rPr>
      <w:rFonts w:ascii="Courier New" w:hAnsi="Courier New"/>
      <w:noProof/>
      <w:sz w:val="18"/>
    </w:rPr>
  </w:style>
  <w:style w:type="paragraph" w:customStyle="1" w:styleId="calloutreg8pt">
    <w:name w:val="callout_reg 8 pt"/>
    <w:basedOn w:val="Normal"/>
    <w:rsid w:val="00C76273"/>
    <w:pPr>
      <w:spacing w:before="0" w:after="0" w:line="240" w:lineRule="auto"/>
    </w:pPr>
    <w:rPr>
      <w:rFonts w:cs="Arial"/>
      <w:bCs/>
      <w:sz w:val="16"/>
      <w:szCs w:val="18"/>
    </w:rPr>
  </w:style>
  <w:style w:type="paragraph" w:customStyle="1" w:styleId="Draft">
    <w:name w:val="Draft"/>
    <w:basedOn w:val="Normal"/>
    <w:semiHidden/>
    <w:rsid w:val="00C76273"/>
    <w:rPr>
      <w:rFonts w:ascii="Arial Bold" w:eastAsia="Times" w:hAnsi="Arial Bold"/>
      <w:b/>
      <w:color w:val="C0C0C0"/>
      <w:sz w:val="96"/>
      <w:szCs w:val="20"/>
    </w:rPr>
  </w:style>
  <w:style w:type="character" w:styleId="FootnoteReference">
    <w:name w:val="footnote reference"/>
    <w:basedOn w:val="DefaultParagraphFont"/>
    <w:rsid w:val="00C76273"/>
    <w:rPr>
      <w:iCs/>
      <w:sz w:val="20"/>
      <w:szCs w:val="20"/>
      <w:vertAlign w:val="superscript"/>
    </w:rPr>
  </w:style>
  <w:style w:type="paragraph" w:styleId="FootnoteText">
    <w:name w:val="footnote text"/>
    <w:basedOn w:val="Normal"/>
    <w:link w:val="FootnoteTextChar"/>
    <w:rsid w:val="00C76273"/>
    <w:pPr>
      <w:keepLines/>
      <w:spacing w:before="60" w:after="60" w:line="240" w:lineRule="atLeast"/>
    </w:pPr>
    <w:rPr>
      <w:sz w:val="16"/>
    </w:rPr>
  </w:style>
  <w:style w:type="paragraph" w:customStyle="1" w:styleId="numbrdlist">
    <w:name w:val="numbrd list"/>
    <w:basedOn w:val="Normal"/>
    <w:rsid w:val="00C76273"/>
    <w:pPr>
      <w:numPr>
        <w:numId w:val="8"/>
      </w:numPr>
      <w:tabs>
        <w:tab w:val="decimal" w:pos="1440"/>
      </w:tabs>
    </w:pPr>
  </w:style>
  <w:style w:type="paragraph" w:customStyle="1" w:styleId="numbrdlist0">
    <w:name w:val="numbrd list +"/>
    <w:basedOn w:val="Normal"/>
    <w:rsid w:val="00C76273"/>
    <w:pPr>
      <w:numPr>
        <w:numId w:val="9"/>
      </w:numPr>
      <w:tabs>
        <w:tab w:val="left" w:pos="1440"/>
      </w:tabs>
    </w:pPr>
  </w:style>
  <w:style w:type="paragraph" w:customStyle="1" w:styleId="numbrdlist1">
    <w:name w:val="numbrd list ++"/>
    <w:basedOn w:val="Normal"/>
    <w:rsid w:val="00C76273"/>
    <w:pPr>
      <w:numPr>
        <w:numId w:val="10"/>
      </w:numPr>
    </w:pPr>
  </w:style>
  <w:style w:type="character" w:styleId="LineNumber">
    <w:name w:val="line number"/>
    <w:basedOn w:val="DefaultParagraphFont"/>
    <w:rsid w:val="00C76273"/>
    <w:rPr>
      <w:rFonts w:ascii="Arial" w:hAnsi="Arial"/>
      <w:sz w:val="12"/>
    </w:rPr>
  </w:style>
  <w:style w:type="paragraph" w:customStyle="1" w:styleId="calloutbold8pt">
    <w:name w:val="callout_bold 8 pt"/>
    <w:basedOn w:val="Normal"/>
    <w:rsid w:val="00C76273"/>
    <w:pPr>
      <w:spacing w:before="0" w:after="0" w:line="240" w:lineRule="auto"/>
    </w:pPr>
    <w:rPr>
      <w:rFonts w:cs="Arial"/>
      <w:b/>
      <w:bCs/>
      <w:sz w:val="16"/>
      <w:szCs w:val="18"/>
    </w:rPr>
  </w:style>
  <w:style w:type="paragraph" w:customStyle="1" w:styleId="tablebulletlvl2">
    <w:name w:val="table bullet lvl 2"/>
    <w:basedOn w:val="Normal"/>
    <w:rsid w:val="003A384D"/>
    <w:pPr>
      <w:numPr>
        <w:numId w:val="12"/>
      </w:numPr>
      <w:tabs>
        <w:tab w:val="left" w:pos="432"/>
      </w:tabs>
      <w:spacing w:before="20" w:after="0" w:line="180" w:lineRule="atLeast"/>
      <w:ind w:left="446" w:hanging="230"/>
    </w:pPr>
    <w:rPr>
      <w:sz w:val="18"/>
    </w:rPr>
  </w:style>
  <w:style w:type="paragraph" w:customStyle="1" w:styleId="proctextindent">
    <w:name w:val="proc text indent"/>
    <w:basedOn w:val="Normal"/>
    <w:rsid w:val="00C76273"/>
    <w:pPr>
      <w:ind w:left="1080"/>
    </w:pPr>
  </w:style>
  <w:style w:type="paragraph" w:customStyle="1" w:styleId="tableheadingc">
    <w:name w:val="table heading c"/>
    <w:basedOn w:val="Normal"/>
    <w:link w:val="tableheadingcChar"/>
    <w:rsid w:val="00C76273"/>
    <w:pPr>
      <w:keepNext/>
      <w:spacing w:before="60" w:after="60" w:line="240" w:lineRule="auto"/>
      <w:jc w:val="center"/>
    </w:pPr>
    <w:rPr>
      <w:b/>
      <w:bCs/>
      <w:sz w:val="18"/>
      <w:szCs w:val="18"/>
    </w:rPr>
  </w:style>
  <w:style w:type="paragraph" w:styleId="TOC7">
    <w:name w:val="toc 7"/>
    <w:basedOn w:val="Normal"/>
    <w:next w:val="Normal"/>
    <w:autoRedefine/>
    <w:uiPriority w:val="39"/>
    <w:rsid w:val="00C76273"/>
    <w:pPr>
      <w:tabs>
        <w:tab w:val="right" w:leader="dot" w:pos="9000"/>
      </w:tabs>
      <w:ind w:left="1320"/>
    </w:pPr>
    <w:rPr>
      <w:szCs w:val="22"/>
    </w:rPr>
  </w:style>
  <w:style w:type="paragraph" w:customStyle="1" w:styleId="bodytable">
    <w:name w:val="body_table"/>
    <w:basedOn w:val="Normal"/>
    <w:rsid w:val="00C76273"/>
    <w:pPr>
      <w:spacing w:before="60" w:after="60"/>
    </w:pPr>
  </w:style>
  <w:style w:type="paragraph" w:customStyle="1" w:styleId="bulletlv4">
    <w:name w:val="bullet lv4"/>
    <w:basedOn w:val="Normal"/>
    <w:link w:val="bulletlv4Char"/>
    <w:rsid w:val="00C76273"/>
    <w:pPr>
      <w:numPr>
        <w:numId w:val="3"/>
      </w:numPr>
    </w:pPr>
  </w:style>
  <w:style w:type="paragraph" w:customStyle="1" w:styleId="bulletlv1">
    <w:name w:val="bullet lv1"/>
    <w:basedOn w:val="Normal"/>
    <w:link w:val="bulletlv1Char"/>
    <w:rsid w:val="00C76273"/>
    <w:pPr>
      <w:numPr>
        <w:numId w:val="1"/>
      </w:numPr>
    </w:pPr>
    <w:rPr>
      <w:szCs w:val="20"/>
    </w:rPr>
  </w:style>
  <w:style w:type="paragraph" w:customStyle="1" w:styleId="figureanchor">
    <w:name w:val="figure anchor"/>
    <w:basedOn w:val="Normal"/>
    <w:next w:val="Caption"/>
    <w:rsid w:val="00C76273"/>
    <w:pPr>
      <w:keepNext/>
      <w:spacing w:before="360" w:after="120"/>
    </w:pPr>
    <w:rPr>
      <w:noProof/>
    </w:rPr>
  </w:style>
  <w:style w:type="paragraph" w:customStyle="1" w:styleId="body1">
    <w:name w:val="body1"/>
    <w:basedOn w:val="Normal"/>
    <w:rsid w:val="00C76273"/>
  </w:style>
  <w:style w:type="paragraph" w:customStyle="1" w:styleId="subheadindented">
    <w:name w:val="subhead_indented"/>
    <w:basedOn w:val="subhead"/>
    <w:next w:val="body1"/>
    <w:link w:val="subheadindentedChar"/>
    <w:rsid w:val="00C76273"/>
  </w:style>
  <w:style w:type="paragraph" w:customStyle="1" w:styleId="codeindented">
    <w:name w:val="code indented"/>
    <w:basedOn w:val="code"/>
    <w:link w:val="codeindentedChar"/>
    <w:rsid w:val="00C76273"/>
    <w:pPr>
      <w:tabs>
        <w:tab w:val="clear" w:pos="720"/>
      </w:tabs>
      <w:ind w:left="1440"/>
    </w:pPr>
  </w:style>
  <w:style w:type="character" w:customStyle="1" w:styleId="Bold">
    <w:name w:val="Bold"/>
    <w:rsid w:val="00C76273"/>
    <w:rPr>
      <w:b/>
      <w:bCs/>
      <w:color w:val="auto"/>
      <w:szCs w:val="20"/>
    </w:rPr>
  </w:style>
  <w:style w:type="character" w:customStyle="1" w:styleId="bluexrefs">
    <w:name w:val="blue_xrefs"/>
    <w:basedOn w:val="DefaultParagraphFont"/>
    <w:semiHidden/>
    <w:rsid w:val="00C76273"/>
    <w:rPr>
      <w:color w:val="0000FF"/>
    </w:rPr>
  </w:style>
  <w:style w:type="paragraph" w:customStyle="1" w:styleId="tableentry">
    <w:name w:val="table entry"/>
    <w:basedOn w:val="Normal"/>
    <w:link w:val="tableentryChar"/>
    <w:rsid w:val="00C76273"/>
    <w:pPr>
      <w:spacing w:before="40" w:line="240" w:lineRule="auto"/>
      <w:ind w:left="0"/>
    </w:pPr>
    <w:rPr>
      <w:rFonts w:cs="Arial"/>
      <w:sz w:val="18"/>
      <w:szCs w:val="20"/>
    </w:rPr>
  </w:style>
  <w:style w:type="character" w:customStyle="1" w:styleId="tableentryChar">
    <w:name w:val="table entry Char"/>
    <w:basedOn w:val="tableheadingChar"/>
    <w:link w:val="tableentry"/>
    <w:rsid w:val="0029271B"/>
    <w:rPr>
      <w:rFonts w:ascii="Arial" w:hAnsi="Arial" w:cs="Arial"/>
      <w:b/>
      <w:sz w:val="18"/>
    </w:rPr>
  </w:style>
  <w:style w:type="character" w:customStyle="1" w:styleId="tableheadingChar">
    <w:name w:val="table heading Char"/>
    <w:basedOn w:val="DefaultParagraphFont"/>
    <w:link w:val="tableheading"/>
    <w:rsid w:val="0029271B"/>
    <w:rPr>
      <w:rFonts w:ascii="Arial" w:hAnsi="Arial" w:cs="Arial"/>
      <w:b/>
      <w:sz w:val="18"/>
    </w:rPr>
  </w:style>
  <w:style w:type="paragraph" w:customStyle="1" w:styleId="tableheading">
    <w:name w:val="table heading"/>
    <w:basedOn w:val="Normal"/>
    <w:link w:val="tableheadingChar"/>
    <w:rsid w:val="00C76273"/>
    <w:pPr>
      <w:keepNext/>
      <w:spacing w:before="60" w:after="60" w:line="240" w:lineRule="auto"/>
      <w:ind w:left="0"/>
    </w:pPr>
    <w:rPr>
      <w:rFonts w:cs="Arial"/>
      <w:b/>
      <w:sz w:val="18"/>
      <w:szCs w:val="20"/>
    </w:rPr>
  </w:style>
  <w:style w:type="paragraph" w:customStyle="1" w:styleId="tablenumbrdlst">
    <w:name w:val="table_numbrdlst"/>
    <w:basedOn w:val="tableentry"/>
    <w:rsid w:val="00C76273"/>
    <w:pPr>
      <w:numPr>
        <w:numId w:val="13"/>
      </w:numPr>
      <w:spacing w:after="0"/>
    </w:pPr>
    <w:rPr>
      <w:rFonts w:cs="Times New Roman"/>
      <w:bCs/>
      <w:szCs w:val="18"/>
    </w:rPr>
  </w:style>
  <w:style w:type="paragraph" w:customStyle="1" w:styleId="body">
    <w:name w:val="body"/>
    <w:basedOn w:val="Normal"/>
    <w:link w:val="bodyChar"/>
    <w:uiPriority w:val="99"/>
    <w:qFormat/>
    <w:rsid w:val="00C76273"/>
    <w:rPr>
      <w:rFonts w:cs="Arial"/>
      <w:szCs w:val="20"/>
    </w:rPr>
  </w:style>
  <w:style w:type="paragraph" w:customStyle="1" w:styleId="bulletlv2">
    <w:name w:val="bullet lv2"/>
    <w:basedOn w:val="Normal"/>
    <w:link w:val="bulletlv2CharChar"/>
    <w:rsid w:val="00623FBC"/>
    <w:pPr>
      <w:numPr>
        <w:numId w:val="11"/>
      </w:numPr>
      <w:tabs>
        <w:tab w:val="left" w:pos="1440"/>
      </w:tabs>
      <w:spacing w:line="180" w:lineRule="atLeast"/>
      <w:ind w:left="1310" w:hanging="230"/>
    </w:pPr>
  </w:style>
  <w:style w:type="character" w:customStyle="1" w:styleId="bulletlv2CharChar">
    <w:name w:val="bullet lv2 Char Char"/>
    <w:basedOn w:val="DefaultParagraphFont"/>
    <w:link w:val="bulletlv2"/>
    <w:rsid w:val="00623FBC"/>
    <w:rPr>
      <w:rFonts w:ascii="Arial" w:hAnsi="Arial"/>
      <w:sz w:val="22"/>
      <w:szCs w:val="24"/>
    </w:rPr>
  </w:style>
  <w:style w:type="paragraph" w:customStyle="1" w:styleId="DocTitle">
    <w:name w:val="DocTitle"/>
    <w:basedOn w:val="Normal"/>
    <w:next w:val="DocSubtitle"/>
    <w:link w:val="DocTitleChar"/>
    <w:rsid w:val="00C76273"/>
    <w:pPr>
      <w:spacing w:before="1440" w:after="0"/>
      <w:ind w:left="0"/>
      <w:jc w:val="right"/>
    </w:pPr>
    <w:rPr>
      <w:rFonts w:cs="Arial"/>
      <w:b/>
      <w:i/>
      <w:sz w:val="48"/>
      <w:szCs w:val="48"/>
    </w:rPr>
  </w:style>
  <w:style w:type="character" w:customStyle="1" w:styleId="DocTitleChar">
    <w:name w:val="DocTitle Char"/>
    <w:basedOn w:val="DefaultParagraphFont"/>
    <w:link w:val="DocTitle"/>
    <w:rsid w:val="00CA4D2A"/>
    <w:rPr>
      <w:rFonts w:ascii="Arial" w:hAnsi="Arial" w:cs="Arial"/>
      <w:b/>
      <w:i/>
      <w:sz w:val="48"/>
      <w:szCs w:val="48"/>
    </w:rPr>
  </w:style>
  <w:style w:type="paragraph" w:styleId="Header">
    <w:name w:val="header"/>
    <w:basedOn w:val="Normal"/>
    <w:link w:val="HeaderChar"/>
    <w:uiPriority w:val="99"/>
    <w:rsid w:val="00C76273"/>
    <w:pPr>
      <w:pBdr>
        <w:bottom w:val="single" w:sz="8" w:space="1" w:color="auto"/>
      </w:pBdr>
      <w:tabs>
        <w:tab w:val="right" w:pos="9360"/>
      </w:tabs>
      <w:spacing w:before="240" w:after="360"/>
      <w:ind w:left="0"/>
    </w:pPr>
    <w:rPr>
      <w:rFonts w:cs="Arial"/>
      <w:sz w:val="18"/>
      <w:szCs w:val="20"/>
    </w:rPr>
  </w:style>
  <w:style w:type="paragraph" w:styleId="CommentSubject">
    <w:name w:val="annotation subject"/>
    <w:basedOn w:val="CommentText"/>
    <w:next w:val="CommentText"/>
    <w:link w:val="CommentSubjectChar"/>
    <w:semiHidden/>
    <w:rsid w:val="00C76273"/>
    <w:rPr>
      <w:rFonts w:ascii="Times New Roman" w:eastAsia="Times New Roman" w:hAnsi="Times New Roman"/>
      <w:b/>
      <w:bCs/>
    </w:rPr>
  </w:style>
  <w:style w:type="paragraph" w:styleId="DocumentMap">
    <w:name w:val="Document Map"/>
    <w:basedOn w:val="Normal"/>
    <w:link w:val="DocumentMapChar"/>
    <w:semiHidden/>
    <w:rsid w:val="00C76273"/>
    <w:pPr>
      <w:shd w:val="clear" w:color="auto" w:fill="000080"/>
    </w:pPr>
    <w:rPr>
      <w:rFonts w:ascii="Tahoma" w:hAnsi="Tahoma" w:cs="Tahoma"/>
      <w:sz w:val="20"/>
      <w:szCs w:val="20"/>
    </w:rPr>
  </w:style>
  <w:style w:type="paragraph" w:styleId="EndnoteText">
    <w:name w:val="endnote text"/>
    <w:basedOn w:val="Normal"/>
    <w:link w:val="EndnoteTextChar"/>
    <w:semiHidden/>
    <w:rsid w:val="00C76273"/>
    <w:rPr>
      <w:sz w:val="20"/>
      <w:szCs w:val="20"/>
    </w:rPr>
  </w:style>
  <w:style w:type="paragraph" w:customStyle="1" w:styleId="Headercoverpage">
    <w:name w:val="Header cover page"/>
    <w:basedOn w:val="Normal"/>
    <w:next w:val="body"/>
    <w:rsid w:val="00C76273"/>
    <w:pPr>
      <w:spacing w:before="720" w:after="0" w:line="240" w:lineRule="auto"/>
      <w:ind w:left="0"/>
    </w:pPr>
    <w:rPr>
      <w:noProof/>
      <w:sz w:val="40"/>
      <w:szCs w:val="48"/>
    </w:rPr>
  </w:style>
  <w:style w:type="character" w:customStyle="1" w:styleId="tablecodeChar">
    <w:name w:val="table code Char"/>
    <w:basedOn w:val="DefaultParagraphFont"/>
    <w:link w:val="tablecode"/>
    <w:rsid w:val="00623FBC"/>
    <w:rPr>
      <w:rFonts w:ascii="Courier New" w:hAnsi="Courier New"/>
      <w:noProof/>
      <w:sz w:val="16"/>
      <w:szCs w:val="16"/>
    </w:rPr>
  </w:style>
  <w:style w:type="paragraph" w:styleId="Index1">
    <w:name w:val="index 1"/>
    <w:basedOn w:val="Normal"/>
    <w:next w:val="Normal"/>
    <w:autoRedefine/>
    <w:semiHidden/>
    <w:rsid w:val="00C76273"/>
    <w:pPr>
      <w:spacing w:before="0" w:after="0" w:line="240" w:lineRule="atLeast"/>
      <w:ind w:left="216" w:hanging="216"/>
    </w:pPr>
    <w:rPr>
      <w:sz w:val="20"/>
    </w:rPr>
  </w:style>
  <w:style w:type="paragraph" w:styleId="Index2">
    <w:name w:val="index 2"/>
    <w:basedOn w:val="Normal"/>
    <w:next w:val="Normal"/>
    <w:autoRedefine/>
    <w:semiHidden/>
    <w:rsid w:val="00C76273"/>
    <w:pPr>
      <w:ind w:left="440" w:hanging="220"/>
    </w:pPr>
    <w:rPr>
      <w:sz w:val="20"/>
    </w:rPr>
  </w:style>
  <w:style w:type="paragraph" w:styleId="Index3">
    <w:name w:val="index 3"/>
    <w:basedOn w:val="Normal"/>
    <w:next w:val="Normal"/>
    <w:autoRedefine/>
    <w:semiHidden/>
    <w:rsid w:val="00C76273"/>
    <w:pPr>
      <w:ind w:left="660" w:hanging="220"/>
    </w:pPr>
    <w:rPr>
      <w:sz w:val="20"/>
    </w:rPr>
  </w:style>
  <w:style w:type="paragraph" w:styleId="Index4">
    <w:name w:val="index 4"/>
    <w:basedOn w:val="Normal"/>
    <w:next w:val="Normal"/>
    <w:autoRedefine/>
    <w:semiHidden/>
    <w:rsid w:val="00C76273"/>
    <w:pPr>
      <w:ind w:left="880" w:hanging="220"/>
    </w:pPr>
    <w:rPr>
      <w:sz w:val="20"/>
    </w:rPr>
  </w:style>
  <w:style w:type="paragraph" w:styleId="Index5">
    <w:name w:val="index 5"/>
    <w:basedOn w:val="Normal"/>
    <w:next w:val="Normal"/>
    <w:autoRedefine/>
    <w:semiHidden/>
    <w:rsid w:val="00C76273"/>
    <w:pPr>
      <w:ind w:left="1100" w:hanging="220"/>
    </w:pPr>
  </w:style>
  <w:style w:type="paragraph" w:styleId="Index6">
    <w:name w:val="index 6"/>
    <w:basedOn w:val="Normal"/>
    <w:next w:val="Normal"/>
    <w:autoRedefine/>
    <w:semiHidden/>
    <w:rsid w:val="00C76273"/>
    <w:pPr>
      <w:ind w:left="1320" w:hanging="220"/>
    </w:pPr>
  </w:style>
  <w:style w:type="paragraph" w:styleId="Index7">
    <w:name w:val="index 7"/>
    <w:basedOn w:val="Normal"/>
    <w:next w:val="Normal"/>
    <w:autoRedefine/>
    <w:semiHidden/>
    <w:rsid w:val="00C76273"/>
    <w:pPr>
      <w:ind w:left="1540" w:hanging="220"/>
    </w:pPr>
  </w:style>
  <w:style w:type="paragraph" w:styleId="Index8">
    <w:name w:val="index 8"/>
    <w:basedOn w:val="Normal"/>
    <w:next w:val="Normal"/>
    <w:autoRedefine/>
    <w:semiHidden/>
    <w:rsid w:val="00C76273"/>
    <w:pPr>
      <w:ind w:left="1760" w:hanging="220"/>
    </w:pPr>
  </w:style>
  <w:style w:type="paragraph" w:styleId="Index9">
    <w:name w:val="index 9"/>
    <w:basedOn w:val="Normal"/>
    <w:next w:val="Normal"/>
    <w:autoRedefine/>
    <w:semiHidden/>
    <w:rsid w:val="00C76273"/>
    <w:pPr>
      <w:ind w:left="1980" w:hanging="220"/>
    </w:pPr>
  </w:style>
  <w:style w:type="paragraph" w:styleId="IndexHeading">
    <w:name w:val="index heading"/>
    <w:basedOn w:val="Normal"/>
    <w:next w:val="Index1"/>
    <w:semiHidden/>
    <w:rsid w:val="00C76273"/>
    <w:pPr>
      <w:keepNext/>
      <w:spacing w:before="720" w:after="480"/>
    </w:pPr>
    <w:rPr>
      <w:rFonts w:cs="Arial"/>
      <w:b/>
      <w:bCs/>
      <w:sz w:val="44"/>
    </w:rPr>
  </w:style>
  <w:style w:type="paragraph" w:styleId="MacroText">
    <w:name w:val="macro"/>
    <w:link w:val="MacroTextChar"/>
    <w:semiHidden/>
    <w:rsid w:val="00C7627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ableofAuthorities">
    <w:name w:val="table of authorities"/>
    <w:basedOn w:val="Normal"/>
    <w:next w:val="Normal"/>
    <w:semiHidden/>
    <w:rsid w:val="00C76273"/>
    <w:pPr>
      <w:ind w:left="220" w:hanging="220"/>
    </w:pPr>
  </w:style>
  <w:style w:type="paragraph" w:styleId="TableofFigures">
    <w:name w:val="table of figures"/>
    <w:basedOn w:val="Normal"/>
    <w:next w:val="body"/>
    <w:uiPriority w:val="99"/>
    <w:qFormat/>
    <w:rsid w:val="00C76273"/>
    <w:pPr>
      <w:tabs>
        <w:tab w:val="right" w:leader="dot" w:pos="9360"/>
      </w:tabs>
      <w:spacing w:line="240" w:lineRule="auto"/>
      <w:ind w:left="1080" w:right="720" w:hanging="360"/>
    </w:pPr>
    <w:rPr>
      <w:noProof/>
      <w:sz w:val="20"/>
    </w:rPr>
  </w:style>
  <w:style w:type="table" w:styleId="TableClassic1">
    <w:name w:val="Table Classic 1"/>
    <w:basedOn w:val="TableNormal"/>
    <w:rsid w:val="00C76273"/>
    <w:pPr>
      <w:spacing w:before="120" w:after="40" w:line="28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HeadingTOC">
    <w:name w:val="Heading TOC"/>
    <w:basedOn w:val="Normal"/>
    <w:next w:val="body"/>
    <w:rsid w:val="00093BB8"/>
    <w:pPr>
      <w:pBdr>
        <w:bottom w:val="single" w:sz="12" w:space="1" w:color="auto"/>
      </w:pBdr>
      <w:spacing w:after="480"/>
      <w:ind w:left="0"/>
    </w:pPr>
    <w:rPr>
      <w:bCs/>
      <w:sz w:val="44"/>
      <w:szCs w:val="48"/>
    </w:rPr>
  </w:style>
  <w:style w:type="paragraph" w:styleId="TOC5">
    <w:name w:val="toc 5"/>
    <w:basedOn w:val="TOC2"/>
    <w:next w:val="Normal"/>
    <w:autoRedefine/>
    <w:uiPriority w:val="39"/>
    <w:rsid w:val="00C76273"/>
    <w:pPr>
      <w:tabs>
        <w:tab w:val="left" w:pos="2304"/>
      </w:tabs>
      <w:ind w:left="1800"/>
    </w:pPr>
  </w:style>
  <w:style w:type="paragraph" w:styleId="TOC6">
    <w:name w:val="toc 6"/>
    <w:basedOn w:val="Normal"/>
    <w:next w:val="Normal"/>
    <w:autoRedefine/>
    <w:uiPriority w:val="39"/>
    <w:rsid w:val="00C76273"/>
    <w:pPr>
      <w:tabs>
        <w:tab w:val="right" w:pos="9000"/>
      </w:tabs>
      <w:ind w:left="1094"/>
    </w:pPr>
    <w:rPr>
      <w:szCs w:val="22"/>
    </w:rPr>
  </w:style>
  <w:style w:type="paragraph" w:styleId="TOC8">
    <w:name w:val="toc 8"/>
    <w:basedOn w:val="Normal"/>
    <w:next w:val="Normal"/>
    <w:autoRedefine/>
    <w:uiPriority w:val="39"/>
    <w:rsid w:val="00C76273"/>
    <w:pPr>
      <w:tabs>
        <w:tab w:val="right" w:leader="dot" w:pos="9000"/>
      </w:tabs>
      <w:ind w:left="1540"/>
    </w:pPr>
    <w:rPr>
      <w:szCs w:val="22"/>
    </w:rPr>
  </w:style>
  <w:style w:type="paragraph" w:styleId="TOC9">
    <w:name w:val="toc 9"/>
    <w:basedOn w:val="Normal"/>
    <w:next w:val="Normal"/>
    <w:autoRedefine/>
    <w:uiPriority w:val="39"/>
    <w:rsid w:val="00C76273"/>
    <w:pPr>
      <w:tabs>
        <w:tab w:val="right" w:leader="dot" w:pos="9000"/>
      </w:tabs>
      <w:ind w:left="1760"/>
    </w:pPr>
    <w:rPr>
      <w:szCs w:val="22"/>
    </w:rPr>
  </w:style>
  <w:style w:type="paragraph" w:customStyle="1" w:styleId="body2">
    <w:name w:val="body2"/>
    <w:basedOn w:val="Normal"/>
    <w:rsid w:val="00C76273"/>
    <w:pPr>
      <w:ind w:left="1080"/>
    </w:pPr>
  </w:style>
  <w:style w:type="paragraph" w:customStyle="1" w:styleId="address">
    <w:name w:val="address"/>
    <w:basedOn w:val="Normal"/>
    <w:semiHidden/>
    <w:rsid w:val="00C76273"/>
    <w:pPr>
      <w:spacing w:before="0" w:after="0"/>
      <w:jc w:val="center"/>
    </w:pPr>
    <w:rPr>
      <w:sz w:val="20"/>
    </w:rPr>
  </w:style>
  <w:style w:type="paragraph" w:customStyle="1" w:styleId="DocSubtitle">
    <w:name w:val="DocSubtitle"/>
    <w:basedOn w:val="Normal"/>
    <w:next w:val="DCN"/>
    <w:rsid w:val="00C76273"/>
    <w:pPr>
      <w:ind w:left="0"/>
      <w:jc w:val="right"/>
    </w:pPr>
    <w:rPr>
      <w:i/>
      <w:sz w:val="36"/>
    </w:rPr>
  </w:style>
  <w:style w:type="paragraph" w:customStyle="1" w:styleId="notetext">
    <w:name w:val="note text"/>
    <w:basedOn w:val="Normal"/>
    <w:next w:val="notetextbody"/>
    <w:rsid w:val="00717A83"/>
    <w:pPr>
      <w:spacing w:before="100" w:after="0"/>
    </w:pPr>
    <w:rPr>
      <w:b/>
      <w:sz w:val="18"/>
      <w:szCs w:val="20"/>
    </w:rPr>
  </w:style>
  <w:style w:type="paragraph" w:customStyle="1" w:styleId="tablebulletlvl1">
    <w:name w:val="table bullet lvl 1"/>
    <w:basedOn w:val="tableentry"/>
    <w:rsid w:val="002E082B"/>
    <w:pPr>
      <w:numPr>
        <w:numId w:val="14"/>
      </w:numPr>
      <w:tabs>
        <w:tab w:val="clear" w:pos="360"/>
      </w:tabs>
      <w:spacing w:after="0" w:line="180" w:lineRule="atLeast"/>
      <w:ind w:left="245" w:hanging="245"/>
    </w:pPr>
    <w:rPr>
      <w:rFonts w:cs="Times New Roman"/>
    </w:rPr>
  </w:style>
  <w:style w:type="paragraph" w:customStyle="1" w:styleId="DCN">
    <w:name w:val="DCN"/>
    <w:basedOn w:val="Normal"/>
    <w:next w:val="body"/>
    <w:rsid w:val="00C76273"/>
    <w:pPr>
      <w:ind w:left="0"/>
      <w:jc w:val="right"/>
    </w:pPr>
    <w:rPr>
      <w:b/>
      <w:i/>
      <w:sz w:val="28"/>
      <w:szCs w:val="28"/>
    </w:rPr>
  </w:style>
  <w:style w:type="paragraph" w:customStyle="1" w:styleId="Footercover">
    <w:name w:val="Footer cover"/>
    <w:basedOn w:val="Footer"/>
    <w:rsid w:val="00A43EF1"/>
    <w:pPr>
      <w:pBdr>
        <w:top w:val="none" w:sz="0" w:space="0" w:color="auto"/>
      </w:pBdr>
      <w:spacing w:before="0" w:after="0" w:line="240" w:lineRule="atLeast"/>
      <w:jc w:val="center"/>
    </w:pPr>
    <w:rPr>
      <w:b/>
      <w:bCs w:val="0"/>
      <w:sz w:val="18"/>
    </w:rPr>
  </w:style>
  <w:style w:type="paragraph" w:customStyle="1" w:styleId="HeadingRevisionHistory">
    <w:name w:val="Heading Revision History"/>
    <w:basedOn w:val="Heading1"/>
    <w:next w:val="body"/>
    <w:semiHidden/>
    <w:rsid w:val="00C76273"/>
    <w:pPr>
      <w:numPr>
        <w:numId w:val="0"/>
      </w:numPr>
    </w:pPr>
    <w:rPr>
      <w:rFonts w:cs="Arial"/>
    </w:rPr>
  </w:style>
  <w:style w:type="paragraph" w:customStyle="1" w:styleId="procfigure">
    <w:name w:val="proc_figure"/>
    <w:basedOn w:val="Normal"/>
    <w:next w:val="proctext"/>
    <w:rsid w:val="00C76273"/>
    <w:pPr>
      <w:spacing w:before="240" w:after="240"/>
      <w:ind w:left="1080"/>
    </w:pPr>
    <w:rPr>
      <w:rFonts w:cs="Arial"/>
    </w:rPr>
  </w:style>
  <w:style w:type="paragraph" w:customStyle="1" w:styleId="proctitle">
    <w:name w:val="proc title"/>
    <w:basedOn w:val="Normal"/>
    <w:next w:val="proctext"/>
    <w:rsid w:val="00C76273"/>
    <w:pPr>
      <w:keepNext/>
      <w:keepLines/>
      <w:spacing w:before="240" w:after="120"/>
    </w:pPr>
    <w:rPr>
      <w:rFonts w:ascii="Arial Narrow" w:hAnsi="Arial Narrow"/>
      <w:b/>
      <w:bCs/>
      <w:sz w:val="26"/>
      <w:szCs w:val="22"/>
    </w:rPr>
  </w:style>
  <w:style w:type="paragraph" w:customStyle="1" w:styleId="Header1stpage">
    <w:name w:val="Header 1st page"/>
    <w:basedOn w:val="Normal"/>
    <w:rsid w:val="00C76273"/>
    <w:pPr>
      <w:spacing w:before="400" w:after="240"/>
      <w:ind w:left="0"/>
      <w:contextualSpacing/>
    </w:pPr>
  </w:style>
  <w:style w:type="paragraph" w:customStyle="1" w:styleId="proctext">
    <w:name w:val="proc text"/>
    <w:basedOn w:val="Normal"/>
    <w:rsid w:val="00623FBC"/>
    <w:pPr>
      <w:ind w:left="1080"/>
    </w:pPr>
  </w:style>
  <w:style w:type="paragraph" w:customStyle="1" w:styleId="procresultindented">
    <w:name w:val="proc result indented"/>
    <w:basedOn w:val="body3"/>
    <w:next w:val="numbrdlist"/>
    <w:rsid w:val="00C76273"/>
    <w:pPr>
      <w:ind w:left="1800"/>
    </w:pPr>
  </w:style>
  <w:style w:type="paragraph" w:customStyle="1" w:styleId="procresult">
    <w:name w:val="proc result"/>
    <w:basedOn w:val="body2"/>
    <w:next w:val="numbrdlist"/>
    <w:rsid w:val="00C76273"/>
    <w:pPr>
      <w:ind w:left="1440"/>
    </w:pPr>
  </w:style>
  <w:style w:type="paragraph" w:customStyle="1" w:styleId="proccode">
    <w:name w:val="proc code"/>
    <w:basedOn w:val="Normal"/>
    <w:rsid w:val="00C76273"/>
    <w:pPr>
      <w:spacing w:before="20" w:after="20" w:line="240" w:lineRule="atLeast"/>
      <w:ind w:left="1440"/>
    </w:pPr>
    <w:rPr>
      <w:rFonts w:ascii="Courier New" w:hAnsi="Courier New"/>
      <w:noProof/>
      <w:sz w:val="18"/>
    </w:rPr>
  </w:style>
  <w:style w:type="paragraph" w:customStyle="1" w:styleId="body3">
    <w:name w:val="body3"/>
    <w:basedOn w:val="Normal"/>
    <w:rsid w:val="00C76273"/>
    <w:pPr>
      <w:ind w:left="1440"/>
    </w:pPr>
  </w:style>
  <w:style w:type="table" w:styleId="TableGrid">
    <w:name w:val="Table Grid"/>
    <w:basedOn w:val="TableNormal"/>
    <w:rsid w:val="00C76273"/>
    <w:pPr>
      <w:spacing w:before="240" w:after="160" w:line="300" w:lineRule="atLeast"/>
    </w:p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blCellMar>
          <w:top w:w="0" w:type="dxa"/>
          <w:left w:w="115" w:type="dxa"/>
          <w:bottom w:w="0" w:type="dxa"/>
          <w:right w:w="115" w:type="dxa"/>
        </w:tblCellMar>
      </w:tbl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bodyChar">
    <w:name w:val="body Char"/>
    <w:basedOn w:val="DefaultParagraphFont"/>
    <w:link w:val="body"/>
    <w:uiPriority w:val="99"/>
    <w:rsid w:val="00370833"/>
    <w:rPr>
      <w:rFonts w:cs="Arial"/>
      <w:sz w:val="22"/>
    </w:rPr>
  </w:style>
  <w:style w:type="character" w:customStyle="1" w:styleId="codeChar">
    <w:name w:val="code Char"/>
    <w:basedOn w:val="DefaultParagraphFont"/>
    <w:link w:val="code"/>
    <w:rsid w:val="00C23747"/>
    <w:rPr>
      <w:rFonts w:ascii="Courier New" w:hAnsi="Courier New"/>
      <w:noProof/>
      <w:sz w:val="18"/>
      <w:szCs w:val="24"/>
    </w:rPr>
  </w:style>
  <w:style w:type="paragraph" w:customStyle="1" w:styleId="LOF-LOT">
    <w:name w:val="LOF-LOT"/>
    <w:basedOn w:val="Normal"/>
    <w:next w:val="body"/>
    <w:rsid w:val="00C76273"/>
    <w:pPr>
      <w:keepNext/>
      <w:spacing w:before="480" w:after="360"/>
      <w:ind w:left="0"/>
    </w:pPr>
    <w:rPr>
      <w:sz w:val="36"/>
      <w:szCs w:val="36"/>
    </w:rPr>
  </w:style>
  <w:style w:type="paragraph" w:customStyle="1" w:styleId="Headerlandscape">
    <w:name w:val="Header landscape"/>
    <w:basedOn w:val="Header"/>
    <w:rsid w:val="00C76273"/>
    <w:pPr>
      <w:tabs>
        <w:tab w:val="clear" w:pos="9360"/>
        <w:tab w:val="right" w:pos="12960"/>
      </w:tabs>
    </w:pPr>
  </w:style>
  <w:style w:type="paragraph" w:customStyle="1" w:styleId="Footerlandscape">
    <w:name w:val="Footer landscape"/>
    <w:basedOn w:val="Footer"/>
    <w:rsid w:val="00C76273"/>
    <w:pPr>
      <w:tabs>
        <w:tab w:val="clear" w:pos="9360"/>
        <w:tab w:val="center" w:pos="6480"/>
        <w:tab w:val="right" w:pos="12960"/>
      </w:tabs>
    </w:pPr>
  </w:style>
  <w:style w:type="character" w:customStyle="1" w:styleId="6pt">
    <w:name w:val="6 pt."/>
    <w:basedOn w:val="DefaultParagraphFont"/>
    <w:rsid w:val="00C76273"/>
    <w:rPr>
      <w:sz w:val="12"/>
    </w:rPr>
  </w:style>
  <w:style w:type="paragraph" w:customStyle="1" w:styleId="Licensec">
    <w:name w:val="License c"/>
    <w:basedOn w:val="License"/>
    <w:rsid w:val="00C76273"/>
    <w:pPr>
      <w:spacing w:before="0" w:after="0"/>
      <w:jc w:val="center"/>
    </w:pPr>
  </w:style>
  <w:style w:type="character" w:customStyle="1" w:styleId="Heading1Char">
    <w:name w:val="Heading 1 Char"/>
    <w:basedOn w:val="DefaultParagraphFont"/>
    <w:link w:val="Heading1"/>
    <w:rsid w:val="00EF3D42"/>
    <w:rPr>
      <w:rFonts w:ascii="Arial" w:hAnsi="Arial"/>
      <w:sz w:val="44"/>
      <w:szCs w:val="40"/>
    </w:rPr>
  </w:style>
  <w:style w:type="character" w:customStyle="1" w:styleId="bulletlv1Char">
    <w:name w:val="bullet lv1 Char"/>
    <w:basedOn w:val="DefaultParagraphFont"/>
    <w:link w:val="bulletlv1"/>
    <w:rsid w:val="000F769D"/>
    <w:rPr>
      <w:rFonts w:ascii="Arial" w:hAnsi="Arial"/>
      <w:sz w:val="22"/>
    </w:rPr>
  </w:style>
  <w:style w:type="paragraph" w:customStyle="1" w:styleId="equation">
    <w:name w:val="equation"/>
    <w:basedOn w:val="body"/>
    <w:next w:val="Normal"/>
    <w:rsid w:val="00C76273"/>
    <w:pPr>
      <w:spacing w:before="240" w:after="0"/>
      <w:jc w:val="center"/>
    </w:pPr>
    <w:rPr>
      <w:szCs w:val="24"/>
    </w:rPr>
  </w:style>
  <w:style w:type="paragraph" w:customStyle="1" w:styleId="equationcaption">
    <w:name w:val="equation caption"/>
    <w:basedOn w:val="equation"/>
    <w:next w:val="body"/>
    <w:rsid w:val="00C76273"/>
    <w:pPr>
      <w:spacing w:before="0" w:after="40"/>
      <w:jc w:val="right"/>
    </w:pPr>
  </w:style>
  <w:style w:type="paragraph" w:customStyle="1" w:styleId="LegendNumber">
    <w:name w:val="Legend_Number"/>
    <w:basedOn w:val="Normal"/>
    <w:qFormat/>
    <w:rsid w:val="00C76273"/>
    <w:pPr>
      <w:numPr>
        <w:numId w:val="5"/>
      </w:numPr>
    </w:pPr>
  </w:style>
  <w:style w:type="character" w:customStyle="1" w:styleId="Heading3Char">
    <w:name w:val="Heading 3 Char"/>
    <w:basedOn w:val="DefaultParagraphFont"/>
    <w:link w:val="Heading3"/>
    <w:rsid w:val="0029271B"/>
    <w:rPr>
      <w:rFonts w:ascii="Arial" w:hAnsi="Arial"/>
      <w:sz w:val="30"/>
      <w:szCs w:val="30"/>
    </w:rPr>
  </w:style>
  <w:style w:type="character" w:customStyle="1" w:styleId="Heading4Char">
    <w:name w:val="Heading 4 Char"/>
    <w:basedOn w:val="DefaultParagraphFont"/>
    <w:link w:val="Heading4"/>
    <w:rsid w:val="0029271B"/>
    <w:rPr>
      <w:rFonts w:ascii="Arial" w:hAnsi="Arial"/>
      <w:sz w:val="26"/>
      <w:szCs w:val="26"/>
    </w:rPr>
  </w:style>
  <w:style w:type="character" w:customStyle="1" w:styleId="Heading5Char">
    <w:name w:val="Heading 5 Char"/>
    <w:basedOn w:val="DefaultParagraphFont"/>
    <w:link w:val="Heading5"/>
    <w:rsid w:val="0029271B"/>
    <w:rPr>
      <w:rFonts w:ascii="Arial" w:hAnsi="Arial"/>
      <w:sz w:val="22"/>
      <w:szCs w:val="22"/>
    </w:rPr>
  </w:style>
  <w:style w:type="character" w:customStyle="1" w:styleId="Heading6Char">
    <w:name w:val="Heading 6 Char"/>
    <w:basedOn w:val="DefaultParagraphFont"/>
    <w:link w:val="Heading6"/>
    <w:rsid w:val="0029271B"/>
    <w:rPr>
      <w:rFonts w:ascii="Arial" w:hAnsi="Arial"/>
      <w:sz w:val="22"/>
      <w:szCs w:val="22"/>
    </w:rPr>
  </w:style>
  <w:style w:type="character" w:customStyle="1" w:styleId="Heading7Char">
    <w:name w:val="Heading 7 Char"/>
    <w:basedOn w:val="DefaultParagraphFont"/>
    <w:link w:val="Heading7"/>
    <w:rsid w:val="00EF3D42"/>
    <w:rPr>
      <w:rFonts w:ascii="Arial" w:hAnsi="Arial"/>
      <w:sz w:val="44"/>
      <w:szCs w:val="44"/>
    </w:rPr>
  </w:style>
  <w:style w:type="character" w:customStyle="1" w:styleId="Heading8Char">
    <w:name w:val="Heading 8 Char"/>
    <w:basedOn w:val="Heading2Char"/>
    <w:link w:val="Heading8"/>
    <w:rsid w:val="00E54614"/>
    <w:rPr>
      <w:rFonts w:ascii="Arial" w:hAnsi="Arial" w:cs="Arial"/>
      <w:sz w:val="36"/>
      <w:szCs w:val="36"/>
    </w:rPr>
  </w:style>
  <w:style w:type="character" w:customStyle="1" w:styleId="Heading9Char">
    <w:name w:val="Heading 9 Char"/>
    <w:basedOn w:val="Heading3Char"/>
    <w:link w:val="Heading9"/>
    <w:rsid w:val="00E54614"/>
    <w:rPr>
      <w:rFonts w:ascii="Arial" w:hAnsi="Arial"/>
      <w:sz w:val="30"/>
      <w:szCs w:val="30"/>
    </w:rPr>
  </w:style>
  <w:style w:type="character" w:customStyle="1" w:styleId="subheadChar">
    <w:name w:val="subhead Char"/>
    <w:basedOn w:val="DefaultParagraphFont"/>
    <w:link w:val="subhead"/>
    <w:rsid w:val="0029271B"/>
    <w:rPr>
      <w:rFonts w:ascii="Arial" w:hAnsi="Arial"/>
      <w:b/>
      <w:sz w:val="22"/>
      <w:szCs w:val="22"/>
    </w:rPr>
  </w:style>
  <w:style w:type="character" w:customStyle="1" w:styleId="subheadindentedChar">
    <w:name w:val="subhead_indented Char"/>
    <w:basedOn w:val="subheadChar"/>
    <w:link w:val="subheadindented"/>
    <w:rsid w:val="00E54614"/>
    <w:rPr>
      <w:rFonts w:ascii="Arial" w:hAnsi="Arial"/>
      <w:b/>
      <w:sz w:val="22"/>
      <w:szCs w:val="22"/>
    </w:rPr>
  </w:style>
  <w:style w:type="character" w:customStyle="1" w:styleId="tableentrycChar">
    <w:name w:val="table entry c Char"/>
    <w:basedOn w:val="DefaultParagraphFont"/>
    <w:link w:val="tableentryc"/>
    <w:rsid w:val="0029271B"/>
    <w:rPr>
      <w:rFonts w:ascii="Arial" w:hAnsi="Arial"/>
      <w:sz w:val="18"/>
      <w:szCs w:val="24"/>
    </w:rPr>
  </w:style>
  <w:style w:type="character" w:customStyle="1" w:styleId="tableheadingcChar">
    <w:name w:val="table heading c Char"/>
    <w:basedOn w:val="DefaultParagraphFont"/>
    <w:link w:val="tableheadingc"/>
    <w:rsid w:val="0029271B"/>
    <w:rPr>
      <w:rFonts w:ascii="Arial" w:hAnsi="Arial"/>
      <w:b/>
      <w:bCs/>
      <w:sz w:val="18"/>
      <w:szCs w:val="18"/>
    </w:rPr>
  </w:style>
  <w:style w:type="character" w:customStyle="1" w:styleId="tablespaceChar">
    <w:name w:val="table space Char"/>
    <w:basedOn w:val="DefaultParagraphFont"/>
    <w:link w:val="tablespace"/>
    <w:rsid w:val="0029271B"/>
    <w:rPr>
      <w:rFonts w:ascii="Arial" w:hAnsi="Arial"/>
      <w:sz w:val="12"/>
      <w:szCs w:val="24"/>
    </w:rPr>
  </w:style>
  <w:style w:type="character" w:customStyle="1" w:styleId="tablefootnoteChar">
    <w:name w:val="table footnote Char"/>
    <w:basedOn w:val="DefaultParagraphFont"/>
    <w:link w:val="tablefootnote"/>
    <w:rsid w:val="0029271B"/>
    <w:rPr>
      <w:rFonts w:ascii="Arial" w:hAnsi="Arial"/>
      <w:sz w:val="16"/>
      <w:szCs w:val="24"/>
    </w:rPr>
  </w:style>
  <w:style w:type="character" w:customStyle="1" w:styleId="codeindentedChar">
    <w:name w:val="code indented Char"/>
    <w:basedOn w:val="codeChar"/>
    <w:link w:val="codeindented"/>
    <w:rsid w:val="00C23747"/>
    <w:rPr>
      <w:rFonts w:ascii="Courier New" w:hAnsi="Courier New"/>
      <w:noProof/>
      <w:sz w:val="18"/>
      <w:szCs w:val="24"/>
    </w:rPr>
  </w:style>
  <w:style w:type="table" w:customStyle="1" w:styleId="Tablegeneric">
    <w:name w:val="Table_generic"/>
    <w:basedOn w:val="TableNormal"/>
    <w:uiPriority w:val="99"/>
    <w:qFormat/>
    <w:rsid w:val="00C76273"/>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rPr>
        <w:cantSplit w:val="0"/>
        <w:tblHeader/>
      </w:trPr>
      <w:tcPr>
        <w:tcBorders>
          <w:top w:val="single" w:sz="6" w:space="0" w:color="auto"/>
          <w:left w:val="single" w:sz="6" w:space="0" w:color="auto"/>
          <w:bottom w:val="single" w:sz="12" w:space="0" w:color="auto"/>
          <w:right w:val="single" w:sz="6" w:space="0" w:color="auto"/>
          <w:insideH w:val="single" w:sz="12" w:space="0" w:color="auto"/>
          <w:insideV w:val="single" w:sz="6" w:space="0" w:color="auto"/>
          <w:tl2br w:val="nil"/>
          <w:tr2bl w:val="nil"/>
        </w:tcBorders>
      </w:tcPr>
    </w:tblStylePr>
  </w:style>
  <w:style w:type="table" w:styleId="MediumList2-Accent1">
    <w:name w:val="Medium List 2 Accent 1"/>
    <w:basedOn w:val="TableNormal"/>
    <w:uiPriority w:val="66"/>
    <w:rsid w:val="00C76273"/>
    <w:rPr>
      <w:rFonts w:asciiTheme="majorHAnsi" w:eastAsiaTheme="majorEastAsia" w:hAnsiTheme="majorHAnsi" w:cstheme="majorBidi"/>
      <w:color w:val="000000" w:themeColor="text1"/>
      <w:sz w:val="22"/>
      <w:szCs w:val="22"/>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3Deffects3">
    <w:name w:val="Table 3D effects 3"/>
    <w:basedOn w:val="TableNormal"/>
    <w:rsid w:val="00C76273"/>
    <w:pPr>
      <w:spacing w:before="120" w:after="40" w:line="28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C76273"/>
    <w:pPr>
      <w:spacing w:before="120" w:after="40" w:line="28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orful2">
    <w:name w:val="Table Colorful 2"/>
    <w:basedOn w:val="TableNormal"/>
    <w:rsid w:val="00C76273"/>
    <w:pPr>
      <w:spacing w:before="120" w:after="40" w:line="28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3Deffects2">
    <w:name w:val="Table 3D effects 2"/>
    <w:basedOn w:val="TableNormal"/>
    <w:rsid w:val="00C76273"/>
    <w:pPr>
      <w:spacing w:before="120" w:after="40" w:line="28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C76273"/>
    <w:pPr>
      <w:spacing w:before="120" w:after="40" w:line="28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lassic2">
    <w:name w:val="Table Classic 2"/>
    <w:basedOn w:val="TableNormal"/>
    <w:rsid w:val="00C76273"/>
    <w:pPr>
      <w:spacing w:before="120" w:after="40" w:line="28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76273"/>
    <w:pPr>
      <w:spacing w:before="120" w:after="40" w:line="28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1">
    <w:name w:val="Table Colorful 1"/>
    <w:basedOn w:val="TableNormal"/>
    <w:rsid w:val="00C76273"/>
    <w:pPr>
      <w:spacing w:before="120" w:after="40" w:line="28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Calendar2">
    <w:name w:val="Calendar 2"/>
    <w:basedOn w:val="TableNormal"/>
    <w:uiPriority w:val="99"/>
    <w:qFormat/>
    <w:rsid w:val="00C76273"/>
    <w:pPr>
      <w:jc w:val="center"/>
    </w:pPr>
    <w:rPr>
      <w:rFonts w:asciiTheme="minorHAnsi" w:eastAsiaTheme="minorEastAsia" w:hAnsiTheme="minorHAnsi" w:cstheme="minorBidi"/>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1">
    <w:name w:val="Calendar 1"/>
    <w:basedOn w:val="TableNormal"/>
    <w:uiPriority w:val="99"/>
    <w:qFormat/>
    <w:rsid w:val="00C76273"/>
    <w:rPr>
      <w:rFonts w:asciiTheme="minorHAnsi" w:eastAsiaTheme="minorEastAsia" w:hAnsiTheme="minorHAnsi" w:cstheme="minorBidi"/>
      <w:sz w:val="22"/>
      <w:szCs w:val="22"/>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NoSpacing">
    <w:name w:val="No Spacing"/>
    <w:uiPriority w:val="1"/>
    <w:semiHidden/>
    <w:qFormat/>
    <w:rsid w:val="00C76273"/>
    <w:rPr>
      <w:rFonts w:ascii="Arial" w:hAnsi="Arial"/>
      <w:sz w:val="22"/>
      <w:szCs w:val="24"/>
    </w:rPr>
  </w:style>
  <w:style w:type="character" w:customStyle="1" w:styleId="bulletlv3Char">
    <w:name w:val="bullet lv3 Char"/>
    <w:basedOn w:val="DefaultParagraphFont"/>
    <w:link w:val="bulletlv3"/>
    <w:rsid w:val="00BA17C2"/>
    <w:rPr>
      <w:rFonts w:ascii="Arial" w:hAnsi="Arial"/>
      <w:sz w:val="22"/>
      <w:szCs w:val="24"/>
    </w:rPr>
  </w:style>
  <w:style w:type="character" w:customStyle="1" w:styleId="bulletlv4Char">
    <w:name w:val="bullet lv4 Char"/>
    <w:basedOn w:val="DefaultParagraphFont"/>
    <w:link w:val="bulletlv4"/>
    <w:rsid w:val="00BA17C2"/>
    <w:rPr>
      <w:rFonts w:ascii="Arial" w:hAnsi="Arial"/>
      <w:sz w:val="22"/>
      <w:szCs w:val="24"/>
    </w:rPr>
  </w:style>
  <w:style w:type="paragraph" w:customStyle="1" w:styleId="procbullet">
    <w:name w:val="proc bullet"/>
    <w:basedOn w:val="bulletlv2"/>
    <w:qFormat/>
    <w:rsid w:val="00C76273"/>
    <w:pPr>
      <w:numPr>
        <w:numId w:val="0"/>
      </w:numPr>
    </w:pPr>
  </w:style>
  <w:style w:type="character" w:styleId="PlaceholderText">
    <w:name w:val="Placeholder Text"/>
    <w:basedOn w:val="DefaultParagraphFont"/>
    <w:uiPriority w:val="99"/>
    <w:semiHidden/>
    <w:rsid w:val="00C76273"/>
    <w:rPr>
      <w:color w:val="808080"/>
    </w:rPr>
  </w:style>
  <w:style w:type="character" w:customStyle="1" w:styleId="Italic">
    <w:name w:val="Italic"/>
    <w:basedOn w:val="DefaultParagraphFont"/>
    <w:rsid w:val="00C76273"/>
    <w:rPr>
      <w:i/>
    </w:rPr>
  </w:style>
  <w:style w:type="character" w:styleId="FollowedHyperlink">
    <w:name w:val="FollowedHyperlink"/>
    <w:basedOn w:val="DefaultParagraphFont"/>
    <w:uiPriority w:val="99"/>
    <w:rsid w:val="00C76273"/>
    <w:rPr>
      <w:color w:val="800080" w:themeColor="followedHyperlink"/>
      <w:u w:val="single"/>
    </w:rPr>
  </w:style>
  <w:style w:type="paragraph" w:customStyle="1" w:styleId="logo">
    <w:name w:val="logo"/>
    <w:basedOn w:val="Normal"/>
    <w:qFormat/>
    <w:rsid w:val="00C76273"/>
    <w:pPr>
      <w:spacing w:before="360"/>
      <w:jc w:val="right"/>
    </w:pPr>
  </w:style>
  <w:style w:type="paragraph" w:customStyle="1" w:styleId="groupname">
    <w:name w:val="group name"/>
    <w:basedOn w:val="Normal"/>
    <w:next w:val="DocTitle"/>
    <w:qFormat/>
    <w:rsid w:val="001052C3"/>
    <w:pPr>
      <w:spacing w:before="360"/>
      <w:jc w:val="right"/>
    </w:pPr>
    <w:rPr>
      <w:sz w:val="28"/>
    </w:rPr>
  </w:style>
  <w:style w:type="character" w:customStyle="1" w:styleId="BoldItalic">
    <w:name w:val="Bold Italic"/>
    <w:basedOn w:val="DefaultParagraphFont"/>
    <w:qFormat/>
    <w:rsid w:val="00C76273"/>
    <w:rPr>
      <w:b/>
      <w:i/>
    </w:rPr>
  </w:style>
  <w:style w:type="table" w:customStyle="1" w:styleId="2column">
    <w:name w:val="2_column"/>
    <w:basedOn w:val="TableNormal"/>
    <w:uiPriority w:val="99"/>
    <w:qFormat/>
    <w:rsid w:val="00C76273"/>
    <w:rPr>
      <w:rFonts w:ascii="Arial" w:hAnsi="Arial"/>
    </w:rPr>
    <w:tblPr/>
    <w:tblStylePr w:type="firstRow">
      <w:rPr>
        <w:b/>
      </w:rPr>
      <w:tblPr/>
      <w:tcPr>
        <w:tcBorders>
          <w:bottom w:val="single" w:sz="4" w:space="0" w:color="auto"/>
        </w:tcBorders>
      </w:tcPr>
    </w:tblStylePr>
  </w:style>
  <w:style w:type="table" w:customStyle="1" w:styleId="3column">
    <w:name w:val="3_column"/>
    <w:basedOn w:val="TableNormal"/>
    <w:uiPriority w:val="99"/>
    <w:qFormat/>
    <w:rsid w:val="00C76273"/>
    <w:rPr>
      <w:rFonts w:ascii="Arial" w:hAnsi="Arial"/>
    </w:rPr>
    <w:tblPr/>
    <w:tblStylePr w:type="firstRow">
      <w:rPr>
        <w:b/>
      </w:rPr>
      <w:tblPr/>
      <w:tcPr>
        <w:tcBorders>
          <w:bottom w:val="single" w:sz="4" w:space="0" w:color="auto"/>
        </w:tcBorders>
      </w:tcPr>
    </w:tblStylePr>
  </w:style>
  <w:style w:type="paragraph" w:customStyle="1" w:styleId="bullet">
    <w:name w:val="bullet"/>
    <w:basedOn w:val="body"/>
    <w:rsid w:val="00C76273"/>
    <w:pPr>
      <w:keepLines/>
      <w:tabs>
        <w:tab w:val="num" w:pos="1080"/>
      </w:tabs>
      <w:spacing w:after="120" w:line="240" w:lineRule="auto"/>
      <w:ind w:left="1800" w:hanging="360"/>
    </w:pPr>
    <w:rPr>
      <w:rFonts w:cs="Times New Roman"/>
    </w:rPr>
  </w:style>
  <w:style w:type="paragraph" w:customStyle="1" w:styleId="coverpageline">
    <w:name w:val="cover_page_line"/>
    <w:basedOn w:val="Normal"/>
    <w:next w:val="body"/>
    <w:qFormat/>
    <w:rsid w:val="00C76273"/>
    <w:pPr>
      <w:pBdr>
        <w:bottom w:val="single" w:sz="8" w:space="1" w:color="auto"/>
      </w:pBdr>
      <w:spacing w:after="960"/>
      <w:ind w:left="0"/>
      <w:jc w:val="right"/>
    </w:pPr>
    <w:rPr>
      <w:rFonts w:cs="Arial"/>
      <w:b/>
      <w:i/>
      <w:noProof/>
      <w:sz w:val="28"/>
      <w:szCs w:val="28"/>
    </w:rPr>
  </w:style>
  <w:style w:type="paragraph" w:styleId="ListBullet">
    <w:name w:val="List Bullet"/>
    <w:basedOn w:val="Normal"/>
    <w:autoRedefine/>
    <w:semiHidden/>
    <w:rsid w:val="00C76273"/>
    <w:pPr>
      <w:numPr>
        <w:numId w:val="6"/>
      </w:numPr>
      <w:spacing w:before="0" w:after="0" w:line="240" w:lineRule="auto"/>
    </w:pPr>
    <w:rPr>
      <w:szCs w:val="20"/>
    </w:rPr>
  </w:style>
  <w:style w:type="paragraph" w:styleId="ListBullet3">
    <w:name w:val="List Bullet 3"/>
    <w:basedOn w:val="Normal"/>
    <w:autoRedefine/>
    <w:semiHidden/>
    <w:rsid w:val="00C76273"/>
    <w:pPr>
      <w:numPr>
        <w:numId w:val="7"/>
      </w:numPr>
      <w:spacing w:before="0" w:after="0" w:line="240" w:lineRule="auto"/>
    </w:pPr>
    <w:rPr>
      <w:szCs w:val="20"/>
    </w:rPr>
  </w:style>
  <w:style w:type="table" w:styleId="MediumShading2-Accent5">
    <w:name w:val="Medium Shading 2 Accent 5"/>
    <w:basedOn w:val="TableNormal"/>
    <w:uiPriority w:val="64"/>
    <w:rsid w:val="00C76273"/>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submit">
    <w:name w:val="submit"/>
    <w:basedOn w:val="body"/>
    <w:qFormat/>
    <w:rsid w:val="00C76273"/>
    <w:pPr>
      <w:spacing w:after="0"/>
      <w:jc w:val="center"/>
    </w:pPr>
    <w:rPr>
      <w:b/>
      <w:sz w:val="24"/>
      <w:szCs w:val="24"/>
    </w:rPr>
  </w:style>
  <w:style w:type="character" w:customStyle="1" w:styleId="FooterChar">
    <w:name w:val="Footer Char"/>
    <w:basedOn w:val="DefaultParagraphFont"/>
    <w:link w:val="Footer"/>
    <w:uiPriority w:val="99"/>
    <w:rsid w:val="00C31F4D"/>
    <w:rPr>
      <w:rFonts w:ascii="Arial" w:hAnsi="Arial" w:cs="Arial"/>
      <w:bCs/>
      <w:sz w:val="14"/>
      <w:szCs w:val="16"/>
    </w:rPr>
  </w:style>
  <w:style w:type="character" w:customStyle="1" w:styleId="codeinline">
    <w:name w:val="code inline"/>
    <w:basedOn w:val="DefaultParagraphFont"/>
    <w:qFormat/>
    <w:rsid w:val="00CF535A"/>
    <w:rPr>
      <w:rFonts w:ascii="Courier New" w:hAnsi="Courier New"/>
      <w:sz w:val="18"/>
    </w:rPr>
  </w:style>
  <w:style w:type="paragraph" w:customStyle="1" w:styleId="notetextbody">
    <w:name w:val="note text body"/>
    <w:basedOn w:val="body"/>
    <w:next w:val="body"/>
    <w:qFormat/>
    <w:rsid w:val="00717A83"/>
  </w:style>
  <w:style w:type="paragraph" w:customStyle="1" w:styleId="titlepg-diststmt">
    <w:name w:val="titlepg-diststmt"/>
    <w:qFormat/>
    <w:rsid w:val="0095187C"/>
    <w:pPr>
      <w:tabs>
        <w:tab w:val="left" w:pos="2160"/>
      </w:tabs>
    </w:pPr>
    <w:rPr>
      <w:rFonts w:eastAsia="MS Mincho"/>
      <w:bCs/>
      <w:lang w:eastAsia="ja-JP"/>
    </w:rPr>
  </w:style>
  <w:style w:type="paragraph" w:customStyle="1" w:styleId="BulletOutline">
    <w:name w:val="BulletOutline"/>
    <w:basedOn w:val="Normal"/>
    <w:semiHidden/>
    <w:rsid w:val="00AE4C57"/>
    <w:pPr>
      <w:tabs>
        <w:tab w:val="left" w:pos="936"/>
        <w:tab w:val="left" w:pos="1152"/>
        <w:tab w:val="left" w:pos="1368"/>
      </w:tabs>
      <w:spacing w:after="0" w:line="240" w:lineRule="auto"/>
      <w:ind w:left="936" w:hanging="216"/>
    </w:pPr>
    <w:rPr>
      <w:rFonts w:ascii="Times New Roman" w:hAnsi="Times New Roman"/>
      <w:sz w:val="24"/>
      <w:szCs w:val="20"/>
    </w:rPr>
  </w:style>
  <w:style w:type="paragraph" w:customStyle="1" w:styleId="docdate">
    <w:name w:val="docdate"/>
    <w:qFormat/>
    <w:rsid w:val="00AE4C57"/>
    <w:pPr>
      <w:jc w:val="right"/>
    </w:pPr>
    <w:rPr>
      <w:rFonts w:ascii="Arial" w:eastAsia="MS Mincho" w:hAnsi="Arial"/>
      <w:b/>
      <w:i/>
      <w:noProof/>
      <w:sz w:val="24"/>
      <w:lang w:eastAsia="ja-JP"/>
    </w:rPr>
  </w:style>
  <w:style w:type="paragraph" w:customStyle="1" w:styleId="docDCN">
    <w:name w:val="docDCN"/>
    <w:qFormat/>
    <w:rsid w:val="00AE4C57"/>
    <w:pPr>
      <w:spacing w:after="180"/>
      <w:jc w:val="right"/>
    </w:pPr>
    <w:rPr>
      <w:rFonts w:ascii="Arial" w:hAnsi="Arial"/>
      <w:b/>
      <w:i/>
      <w:sz w:val="24"/>
    </w:rPr>
  </w:style>
  <w:style w:type="paragraph" w:customStyle="1" w:styleId="docEmail">
    <w:name w:val="docEmail"/>
    <w:qFormat/>
    <w:rsid w:val="00AE4C57"/>
    <w:pPr>
      <w:suppressLineNumbers/>
      <w:jc w:val="center"/>
    </w:pPr>
    <w:rPr>
      <w:rFonts w:ascii="Arial" w:eastAsia="MS Mincho" w:hAnsi="Arial"/>
      <w:b/>
      <w:sz w:val="24"/>
      <w:lang w:eastAsia="ja-JP"/>
    </w:rPr>
  </w:style>
  <w:style w:type="paragraph" w:customStyle="1" w:styleId="DocumentType">
    <w:name w:val="DocumentType"/>
    <w:qFormat/>
    <w:locked/>
    <w:rsid w:val="00AE4C57"/>
    <w:pPr>
      <w:suppressLineNumbers/>
      <w:spacing w:after="240"/>
      <w:jc w:val="right"/>
    </w:pPr>
    <w:rPr>
      <w:rFonts w:ascii="Arial" w:hAnsi="Arial"/>
      <w:b/>
      <w:i/>
      <w:iCs/>
      <w:sz w:val="32"/>
    </w:rPr>
  </w:style>
  <w:style w:type="paragraph" w:customStyle="1" w:styleId="Fo-Footnote">
    <w:name w:val="Fo-Footnote"/>
    <w:qFormat/>
    <w:rsid w:val="00AE4C57"/>
    <w:rPr>
      <w:rFonts w:eastAsia="MS Mincho"/>
      <w:lang w:eastAsia="ja-JP"/>
    </w:rPr>
  </w:style>
  <w:style w:type="paragraph" w:customStyle="1" w:styleId="Footer-landscape">
    <w:name w:val="Footer-landscape"/>
    <w:basedOn w:val="Footer"/>
    <w:rsid w:val="00AE4C57"/>
    <w:pPr>
      <w:widowControl w:val="0"/>
      <w:pBdr>
        <w:top w:val="single" w:sz="4" w:space="1" w:color="auto"/>
      </w:pBdr>
      <w:tabs>
        <w:tab w:val="clear" w:pos="4320"/>
        <w:tab w:val="clear" w:pos="9360"/>
        <w:tab w:val="center" w:pos="6480"/>
        <w:tab w:val="right" w:pos="12960"/>
      </w:tabs>
      <w:spacing w:before="0" w:after="0"/>
    </w:pPr>
    <w:rPr>
      <w:rFonts w:eastAsia="MS Mincho" w:cs="Times New Roman"/>
      <w:bCs w:val="0"/>
      <w:sz w:val="16"/>
      <w:szCs w:val="20"/>
      <w:lang w:eastAsia="ja-JP"/>
    </w:rPr>
  </w:style>
  <w:style w:type="table" w:customStyle="1" w:styleId="FormatA">
    <w:name w:val="Format A"/>
    <w:basedOn w:val="TableNormal"/>
    <w:uiPriority w:val="99"/>
    <w:qFormat/>
    <w:rsid w:val="00AE4C57"/>
    <w:pPr>
      <w:jc w:val="center"/>
    </w:pPr>
    <w:rPr>
      <w:rFonts w:ascii="Arial" w:eastAsiaTheme="minorHAnsi" w:hAnsi="Arial" w:cstheme="minorBidi"/>
      <w:color w:val="000000" w:themeColor="text1"/>
      <w:sz w:val="18"/>
      <w:szCs w:val="22"/>
    </w:rPr>
    <w:tblPr>
      <w:tblStyleRowBandSize w:val="1"/>
      <w:tblStyleColBandSize w:val="1"/>
      <w:tblInd w:w="835"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rsid w:val="00AE4C57"/>
    <w:rPr>
      <w:rFonts w:ascii="Arial" w:hAnsi="Arial" w:cs="Arial"/>
      <w:sz w:val="18"/>
    </w:rPr>
  </w:style>
  <w:style w:type="paragraph" w:customStyle="1" w:styleId="Header-landscape">
    <w:name w:val="Header-landscape"/>
    <w:basedOn w:val="Header"/>
    <w:rsid w:val="00AE4C57"/>
    <w:pPr>
      <w:widowControl w:val="0"/>
      <w:pBdr>
        <w:bottom w:val="none" w:sz="0" w:space="0" w:color="auto"/>
      </w:pBdr>
      <w:tabs>
        <w:tab w:val="clear" w:pos="9360"/>
        <w:tab w:val="right" w:pos="12996"/>
      </w:tabs>
      <w:spacing w:before="0" w:after="0" w:line="240" w:lineRule="auto"/>
    </w:pPr>
    <w:rPr>
      <w:rFonts w:cs="Times New Roman"/>
      <w:i/>
      <w:u w:val="single"/>
    </w:rPr>
  </w:style>
  <w:style w:type="paragraph" w:customStyle="1" w:styleId="Logo0">
    <w:name w:val="Logo"/>
    <w:rsid w:val="00AE4C57"/>
    <w:pPr>
      <w:keepLines/>
      <w:widowControl w:val="0"/>
    </w:pPr>
    <w:rPr>
      <w:rFonts w:ascii="Helvetica" w:eastAsia="MS Mincho" w:hAnsi="Helvetica"/>
      <w:b/>
      <w:position w:val="-8"/>
      <w:sz w:val="24"/>
      <w:lang w:eastAsia="ja-JP"/>
    </w:rPr>
  </w:style>
  <w:style w:type="paragraph" w:customStyle="1" w:styleId="NumOutline">
    <w:name w:val="NumOutline"/>
    <w:basedOn w:val="Normal"/>
    <w:semiHidden/>
    <w:rsid w:val="00AE4C57"/>
    <w:pPr>
      <w:tabs>
        <w:tab w:val="num" w:pos="1080"/>
        <w:tab w:val="left" w:pos="1440"/>
        <w:tab w:val="left" w:pos="1800"/>
      </w:tabs>
      <w:spacing w:after="0" w:line="240" w:lineRule="auto"/>
      <w:ind w:left="1080" w:hanging="360"/>
    </w:pPr>
    <w:rPr>
      <w:rFonts w:ascii="Times New Roman" w:hAnsi="Times New Roman"/>
      <w:sz w:val="24"/>
      <w:szCs w:val="20"/>
    </w:rPr>
  </w:style>
  <w:style w:type="character" w:styleId="PageNumber">
    <w:name w:val="page number"/>
    <w:basedOn w:val="DefaultParagraphFont"/>
    <w:semiHidden/>
    <w:rsid w:val="00AE4C57"/>
  </w:style>
  <w:style w:type="paragraph" w:customStyle="1" w:styleId="RegBitVal">
    <w:name w:val="RegBitVal"/>
    <w:basedOn w:val="Normal"/>
    <w:semiHidden/>
    <w:rsid w:val="00AE4C57"/>
    <w:pPr>
      <w:tabs>
        <w:tab w:val="left" w:pos="302"/>
      </w:tabs>
      <w:spacing w:before="40" w:line="180" w:lineRule="atLeast"/>
      <w:ind w:left="302" w:hanging="302"/>
    </w:pPr>
    <w:rPr>
      <w:sz w:val="18"/>
      <w:szCs w:val="20"/>
    </w:rPr>
  </w:style>
  <w:style w:type="paragraph" w:customStyle="1" w:styleId="RevisionShading">
    <w:name w:val="RevisionShading"/>
    <w:basedOn w:val="Normal"/>
    <w:semiHidden/>
    <w:rsid w:val="007E3EF5"/>
    <w:pPr>
      <w:shd w:val="clear" w:color="auto" w:fill="E6E6E6"/>
      <w:tabs>
        <w:tab w:val="left" w:pos="720"/>
      </w:tabs>
      <w:spacing w:line="360" w:lineRule="auto"/>
      <w:ind w:hanging="720"/>
    </w:pPr>
    <w:rPr>
      <w:rFonts w:ascii="Times New Roman" w:hAnsi="Times New Roman"/>
      <w:szCs w:val="20"/>
    </w:rPr>
  </w:style>
  <w:style w:type="paragraph" w:customStyle="1" w:styleId="Spacer">
    <w:name w:val="Spacer"/>
    <w:basedOn w:val="Normal"/>
    <w:rsid w:val="00AE4C57"/>
    <w:pPr>
      <w:suppressLineNumbers/>
      <w:spacing w:before="0" w:after="0" w:line="160" w:lineRule="exact"/>
      <w:ind w:left="0"/>
    </w:pPr>
    <w:rPr>
      <w:rFonts w:ascii="Times New Roman" w:hAnsi="Times New Roman"/>
      <w:sz w:val="24"/>
      <w:szCs w:val="20"/>
    </w:rPr>
  </w:style>
  <w:style w:type="paragraph" w:customStyle="1" w:styleId="TFoN-TableFootnoteNumbered">
    <w:name w:val="TFoN-Table Footnote_Numbered"/>
    <w:basedOn w:val="body"/>
    <w:rsid w:val="007E3EF5"/>
  </w:style>
  <w:style w:type="paragraph" w:customStyle="1" w:styleId="titlepg-centered">
    <w:name w:val="titlepg-centered"/>
    <w:qFormat/>
    <w:rsid w:val="00AE4C57"/>
    <w:pPr>
      <w:tabs>
        <w:tab w:val="left" w:pos="2160"/>
      </w:tabs>
      <w:ind w:left="29"/>
      <w:jc w:val="center"/>
    </w:pPr>
    <w:rPr>
      <w:rFonts w:eastAsia="MS Mincho"/>
      <w:b/>
      <w:lang w:eastAsia="ja-JP"/>
    </w:rPr>
  </w:style>
  <w:style w:type="paragraph" w:customStyle="1" w:styleId="titlepg-line">
    <w:name w:val="titlepg-line"/>
    <w:next w:val="docEmail"/>
    <w:qFormat/>
    <w:rsid w:val="00AE4C57"/>
    <w:pPr>
      <w:suppressLineNumbers/>
      <w:pBdr>
        <w:top w:val="single" w:sz="6" w:space="1" w:color="auto"/>
      </w:pBdr>
      <w:tabs>
        <w:tab w:val="left" w:pos="2160"/>
      </w:tabs>
      <w:spacing w:before="120" w:after="40"/>
    </w:pPr>
    <w:rPr>
      <w:rFonts w:eastAsia="MS Mincho"/>
      <w:sz w:val="24"/>
      <w:lang w:eastAsia="ja-JP"/>
    </w:rPr>
  </w:style>
  <w:style w:type="paragraph" w:customStyle="1" w:styleId="titlepg-prop">
    <w:name w:val="titlepg-prop"/>
    <w:basedOn w:val="Normal"/>
    <w:rsid w:val="00AE4C57"/>
    <w:pPr>
      <w:spacing w:before="0" w:after="240" w:line="240" w:lineRule="auto"/>
      <w:ind w:left="0"/>
      <w:jc w:val="center"/>
    </w:pPr>
    <w:rPr>
      <w:rFonts w:eastAsia="MS Mincho"/>
      <w:b/>
      <w:sz w:val="24"/>
      <w:szCs w:val="20"/>
      <w:lang w:eastAsia="ja-JP"/>
    </w:rPr>
  </w:style>
  <w:style w:type="paragraph" w:customStyle="1" w:styleId="xFMAffirmationHead">
    <w:name w:val="xFM Affirmation Head"/>
    <w:basedOn w:val="Normal"/>
    <w:semiHidden/>
    <w:qFormat/>
    <w:rsid w:val="007E3EF5"/>
    <w:pPr>
      <w:keepNext/>
      <w:keepLines/>
      <w:spacing w:before="0" w:after="240" w:line="240" w:lineRule="auto"/>
      <w:ind w:left="0"/>
    </w:pPr>
    <w:rPr>
      <w:b/>
      <w:sz w:val="28"/>
      <w:szCs w:val="28"/>
    </w:rPr>
  </w:style>
  <w:style w:type="paragraph" w:styleId="ListBullet2">
    <w:name w:val="List Bullet 2"/>
    <w:basedOn w:val="Normal"/>
    <w:semiHidden/>
    <w:rsid w:val="00AE4C57"/>
    <w:pPr>
      <w:numPr>
        <w:numId w:val="15"/>
      </w:numPr>
      <w:spacing w:before="0" w:after="0" w:line="240" w:lineRule="auto"/>
    </w:pPr>
    <w:rPr>
      <w:rFonts w:ascii="Times New Roman" w:eastAsia="MS Mincho" w:hAnsi="Times New Roman"/>
      <w:sz w:val="24"/>
      <w:lang w:eastAsia="ja-JP"/>
    </w:rPr>
  </w:style>
  <w:style w:type="character" w:customStyle="1" w:styleId="FootnoteTextChar">
    <w:name w:val="Footnote Text Char"/>
    <w:basedOn w:val="DefaultParagraphFont"/>
    <w:link w:val="FootnoteText"/>
    <w:rsid w:val="00AE4C57"/>
    <w:rPr>
      <w:rFonts w:ascii="Arial" w:hAnsi="Arial"/>
      <w:sz w:val="16"/>
      <w:szCs w:val="24"/>
    </w:rPr>
  </w:style>
  <w:style w:type="paragraph" w:styleId="List">
    <w:name w:val="List"/>
    <w:basedOn w:val="Normal"/>
    <w:semiHidden/>
    <w:unhideWhenUsed/>
    <w:rsid w:val="00AE4C57"/>
    <w:pPr>
      <w:spacing w:before="0" w:after="200" w:line="276" w:lineRule="auto"/>
      <w:ind w:left="360" w:hanging="360"/>
      <w:contextualSpacing/>
    </w:pPr>
    <w:rPr>
      <w:rFonts w:ascii="Times New Roman" w:eastAsiaTheme="minorHAnsi" w:hAnsi="Times New Roman" w:cstheme="minorBidi"/>
      <w:sz w:val="24"/>
      <w:szCs w:val="22"/>
    </w:rPr>
  </w:style>
  <w:style w:type="paragraph" w:styleId="ListBullet4">
    <w:name w:val="List Bullet 4"/>
    <w:basedOn w:val="Normal"/>
    <w:semiHidden/>
    <w:unhideWhenUsed/>
    <w:rsid w:val="00AE4C57"/>
    <w:pPr>
      <w:numPr>
        <w:numId w:val="16"/>
      </w:numPr>
      <w:spacing w:before="0" w:after="200" w:line="276" w:lineRule="auto"/>
      <w:contextualSpacing/>
    </w:pPr>
    <w:rPr>
      <w:rFonts w:ascii="Times New Roman" w:eastAsiaTheme="minorHAnsi" w:hAnsi="Times New Roman" w:cstheme="minorBidi"/>
      <w:sz w:val="24"/>
      <w:szCs w:val="22"/>
    </w:rPr>
  </w:style>
  <w:style w:type="paragraph" w:styleId="List2">
    <w:name w:val="List 2"/>
    <w:basedOn w:val="Normal"/>
    <w:semiHidden/>
    <w:unhideWhenUsed/>
    <w:rsid w:val="00AE4C57"/>
    <w:pPr>
      <w:spacing w:before="0" w:after="200" w:line="276" w:lineRule="auto"/>
      <w:ind w:hanging="360"/>
      <w:contextualSpacing/>
    </w:pPr>
    <w:rPr>
      <w:rFonts w:ascii="Times New Roman" w:eastAsiaTheme="minorHAnsi" w:hAnsi="Times New Roman" w:cstheme="minorBidi"/>
      <w:sz w:val="24"/>
      <w:szCs w:val="22"/>
    </w:rPr>
  </w:style>
  <w:style w:type="paragraph" w:styleId="List3">
    <w:name w:val="List 3"/>
    <w:basedOn w:val="Normal"/>
    <w:semiHidden/>
    <w:unhideWhenUsed/>
    <w:rsid w:val="00AE4C57"/>
    <w:pPr>
      <w:spacing w:before="0" w:after="200" w:line="276" w:lineRule="auto"/>
      <w:ind w:left="1080" w:hanging="360"/>
      <w:contextualSpacing/>
    </w:pPr>
    <w:rPr>
      <w:rFonts w:ascii="Times New Roman" w:eastAsiaTheme="minorHAnsi" w:hAnsi="Times New Roman" w:cstheme="minorBidi"/>
      <w:sz w:val="24"/>
      <w:szCs w:val="22"/>
    </w:rPr>
  </w:style>
  <w:style w:type="paragraph" w:styleId="ListNumber">
    <w:name w:val="List Number"/>
    <w:basedOn w:val="Normal"/>
    <w:semiHidden/>
    <w:unhideWhenUsed/>
    <w:rsid w:val="00AE4C57"/>
    <w:pPr>
      <w:numPr>
        <w:numId w:val="17"/>
      </w:numPr>
      <w:spacing w:before="0" w:after="200" w:line="276" w:lineRule="auto"/>
      <w:contextualSpacing/>
    </w:pPr>
    <w:rPr>
      <w:rFonts w:ascii="Times New Roman" w:eastAsiaTheme="minorHAnsi" w:hAnsi="Times New Roman" w:cstheme="minorBidi"/>
      <w:sz w:val="12"/>
      <w:szCs w:val="22"/>
    </w:rPr>
  </w:style>
  <w:style w:type="paragraph" w:styleId="ListNumber2">
    <w:name w:val="List Number 2"/>
    <w:basedOn w:val="Normal"/>
    <w:semiHidden/>
    <w:unhideWhenUsed/>
    <w:rsid w:val="00AE4C57"/>
    <w:pPr>
      <w:numPr>
        <w:numId w:val="18"/>
      </w:numPr>
      <w:spacing w:before="0" w:after="200" w:line="276" w:lineRule="auto"/>
      <w:contextualSpacing/>
    </w:pPr>
    <w:rPr>
      <w:rFonts w:ascii="Times New Roman" w:eastAsiaTheme="minorHAnsi" w:hAnsi="Times New Roman" w:cstheme="minorBidi"/>
      <w:sz w:val="24"/>
      <w:szCs w:val="22"/>
    </w:rPr>
  </w:style>
  <w:style w:type="paragraph" w:styleId="ListNumber3">
    <w:name w:val="List Number 3"/>
    <w:basedOn w:val="Normal"/>
    <w:semiHidden/>
    <w:unhideWhenUsed/>
    <w:rsid w:val="00AE4C57"/>
    <w:pPr>
      <w:numPr>
        <w:numId w:val="19"/>
      </w:numPr>
      <w:spacing w:before="0" w:after="200" w:line="276" w:lineRule="auto"/>
      <w:contextualSpacing/>
    </w:pPr>
    <w:rPr>
      <w:rFonts w:ascii="Times New Roman" w:eastAsiaTheme="minorHAnsi" w:hAnsi="Times New Roman" w:cstheme="minorBidi"/>
      <w:sz w:val="24"/>
      <w:szCs w:val="22"/>
    </w:rPr>
  </w:style>
  <w:style w:type="paragraph" w:styleId="ListContinue">
    <w:name w:val="List Continue"/>
    <w:basedOn w:val="Normal"/>
    <w:semiHidden/>
    <w:unhideWhenUsed/>
    <w:rsid w:val="00AE4C57"/>
    <w:pPr>
      <w:spacing w:before="0" w:after="120" w:line="276" w:lineRule="auto"/>
      <w:ind w:left="360"/>
      <w:contextualSpacing/>
    </w:pPr>
    <w:rPr>
      <w:rFonts w:ascii="Times New Roman" w:eastAsiaTheme="minorHAnsi" w:hAnsi="Times New Roman" w:cstheme="minorBidi"/>
      <w:sz w:val="24"/>
      <w:szCs w:val="22"/>
    </w:rPr>
  </w:style>
  <w:style w:type="paragraph" w:styleId="ListContinue2">
    <w:name w:val="List Continue 2"/>
    <w:basedOn w:val="Normal"/>
    <w:semiHidden/>
    <w:unhideWhenUsed/>
    <w:rsid w:val="00AE4C57"/>
    <w:pPr>
      <w:spacing w:before="0" w:after="120" w:line="276" w:lineRule="auto"/>
      <w:contextualSpacing/>
    </w:pPr>
    <w:rPr>
      <w:rFonts w:ascii="Times New Roman" w:eastAsiaTheme="minorHAnsi" w:hAnsi="Times New Roman" w:cstheme="minorBidi"/>
      <w:sz w:val="24"/>
      <w:szCs w:val="22"/>
    </w:rPr>
  </w:style>
  <w:style w:type="paragraph" w:styleId="ListContinue3">
    <w:name w:val="List Continue 3"/>
    <w:basedOn w:val="Normal"/>
    <w:semiHidden/>
    <w:unhideWhenUsed/>
    <w:rsid w:val="00AE4C57"/>
    <w:pPr>
      <w:spacing w:before="0" w:after="120" w:line="276" w:lineRule="auto"/>
      <w:ind w:left="1080"/>
      <w:contextualSpacing/>
    </w:pPr>
    <w:rPr>
      <w:rFonts w:ascii="Times New Roman" w:eastAsiaTheme="minorHAnsi" w:hAnsi="Times New Roman" w:cstheme="minorBidi"/>
      <w:sz w:val="24"/>
      <w:szCs w:val="22"/>
    </w:rPr>
  </w:style>
  <w:style w:type="paragraph" w:styleId="List4">
    <w:name w:val="List 4"/>
    <w:basedOn w:val="Normal"/>
    <w:semiHidden/>
    <w:unhideWhenUsed/>
    <w:rsid w:val="00AE4C57"/>
    <w:pPr>
      <w:spacing w:before="0" w:after="200" w:line="276" w:lineRule="auto"/>
      <w:ind w:left="1440" w:hanging="360"/>
      <w:contextualSpacing/>
    </w:pPr>
    <w:rPr>
      <w:rFonts w:ascii="Times New Roman" w:eastAsiaTheme="minorHAnsi" w:hAnsi="Times New Roman" w:cstheme="minorBidi"/>
      <w:sz w:val="24"/>
      <w:szCs w:val="22"/>
    </w:rPr>
  </w:style>
  <w:style w:type="numbering" w:styleId="111111">
    <w:name w:val="Outline List 2"/>
    <w:basedOn w:val="NoList"/>
    <w:unhideWhenUsed/>
    <w:rsid w:val="00AE4C57"/>
    <w:pPr>
      <w:numPr>
        <w:numId w:val="20"/>
      </w:numPr>
    </w:pPr>
  </w:style>
  <w:style w:type="numbering" w:styleId="1ai">
    <w:name w:val="Outline List 1"/>
    <w:basedOn w:val="NoList"/>
    <w:unhideWhenUsed/>
    <w:rsid w:val="00AE4C57"/>
    <w:pPr>
      <w:numPr>
        <w:numId w:val="21"/>
      </w:numPr>
    </w:pPr>
  </w:style>
  <w:style w:type="numbering" w:styleId="ArticleSection">
    <w:name w:val="Outline List 3"/>
    <w:basedOn w:val="NoList"/>
    <w:unhideWhenUsed/>
    <w:rsid w:val="00AE4C57"/>
    <w:pPr>
      <w:numPr>
        <w:numId w:val="22"/>
      </w:numPr>
    </w:pPr>
  </w:style>
  <w:style w:type="character" w:customStyle="1" w:styleId="BalloonTextChar">
    <w:name w:val="Balloon Text Char"/>
    <w:basedOn w:val="DefaultParagraphFont"/>
    <w:link w:val="BalloonText"/>
    <w:semiHidden/>
    <w:rsid w:val="00AE4C57"/>
    <w:rPr>
      <w:rFonts w:ascii="Tahoma" w:hAnsi="Tahoma" w:cs="Tahoma"/>
      <w:sz w:val="16"/>
      <w:szCs w:val="16"/>
    </w:rPr>
  </w:style>
  <w:style w:type="paragraph" w:styleId="Bibliography">
    <w:name w:val="Bibliography"/>
    <w:basedOn w:val="Normal"/>
    <w:next w:val="Normal"/>
    <w:uiPriority w:val="37"/>
    <w:semiHidden/>
    <w:unhideWhenUsed/>
    <w:rsid w:val="00AE4C57"/>
    <w:pPr>
      <w:spacing w:before="0" w:after="200" w:line="276" w:lineRule="auto"/>
      <w:ind w:left="0"/>
    </w:pPr>
    <w:rPr>
      <w:rFonts w:ascii="Times New Roman" w:eastAsiaTheme="minorHAnsi" w:hAnsi="Times New Roman" w:cstheme="minorBidi"/>
      <w:sz w:val="24"/>
      <w:szCs w:val="22"/>
    </w:rPr>
  </w:style>
  <w:style w:type="paragraph" w:styleId="BlockText">
    <w:name w:val="Block Text"/>
    <w:basedOn w:val="Normal"/>
    <w:unhideWhenUsed/>
    <w:rsid w:val="00AE4C57"/>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spacing w:before="0" w:after="200" w:line="276" w:lineRule="auto"/>
      <w:ind w:left="1152" w:right="1152"/>
    </w:pPr>
    <w:rPr>
      <w:rFonts w:ascii="Times New Roman" w:eastAsiaTheme="minorEastAsia" w:hAnsi="Times New Roman" w:cstheme="minorBidi"/>
      <w:i/>
      <w:iCs/>
      <w:color w:val="4F81BD" w:themeColor="accent1"/>
      <w:sz w:val="24"/>
      <w:szCs w:val="22"/>
    </w:rPr>
  </w:style>
  <w:style w:type="paragraph" w:styleId="BodyText">
    <w:name w:val="Body Text"/>
    <w:basedOn w:val="Normal"/>
    <w:link w:val="BodyTextChar"/>
    <w:semiHidden/>
    <w:unhideWhenUsed/>
    <w:rsid w:val="00AE4C57"/>
    <w:pPr>
      <w:spacing w:before="0" w:after="120" w:line="276" w:lineRule="auto"/>
      <w:ind w:left="0"/>
    </w:pPr>
    <w:rPr>
      <w:rFonts w:ascii="Times New Roman" w:eastAsiaTheme="minorHAnsi" w:hAnsi="Times New Roman" w:cstheme="minorBidi"/>
      <w:sz w:val="24"/>
      <w:szCs w:val="22"/>
    </w:rPr>
  </w:style>
  <w:style w:type="character" w:customStyle="1" w:styleId="BodyTextChar">
    <w:name w:val="Body Text Char"/>
    <w:basedOn w:val="DefaultParagraphFont"/>
    <w:link w:val="BodyText"/>
    <w:semiHidden/>
    <w:rsid w:val="00AE4C57"/>
    <w:rPr>
      <w:rFonts w:eastAsiaTheme="minorHAnsi" w:cstheme="minorBidi"/>
      <w:sz w:val="24"/>
      <w:szCs w:val="22"/>
    </w:rPr>
  </w:style>
  <w:style w:type="paragraph" w:styleId="BodyText2">
    <w:name w:val="Body Text 2"/>
    <w:basedOn w:val="Normal"/>
    <w:link w:val="BodyText2Char"/>
    <w:semiHidden/>
    <w:unhideWhenUsed/>
    <w:rsid w:val="00AE4C57"/>
    <w:pPr>
      <w:spacing w:before="0" w:after="120" w:line="480" w:lineRule="auto"/>
      <w:ind w:left="0"/>
    </w:pPr>
    <w:rPr>
      <w:rFonts w:ascii="Times New Roman" w:eastAsiaTheme="minorHAnsi" w:hAnsi="Times New Roman" w:cstheme="minorBidi"/>
      <w:sz w:val="24"/>
      <w:szCs w:val="22"/>
    </w:rPr>
  </w:style>
  <w:style w:type="character" w:customStyle="1" w:styleId="BodyText2Char">
    <w:name w:val="Body Text 2 Char"/>
    <w:basedOn w:val="DefaultParagraphFont"/>
    <w:link w:val="BodyText2"/>
    <w:semiHidden/>
    <w:rsid w:val="00AE4C57"/>
    <w:rPr>
      <w:rFonts w:eastAsiaTheme="minorHAnsi" w:cstheme="minorBidi"/>
      <w:sz w:val="24"/>
      <w:szCs w:val="22"/>
    </w:rPr>
  </w:style>
  <w:style w:type="paragraph" w:styleId="BodyText3">
    <w:name w:val="Body Text 3"/>
    <w:basedOn w:val="Normal"/>
    <w:link w:val="BodyText3Char"/>
    <w:semiHidden/>
    <w:unhideWhenUsed/>
    <w:rsid w:val="00AE4C57"/>
    <w:pPr>
      <w:spacing w:before="0" w:after="120" w:line="276" w:lineRule="auto"/>
      <w:ind w:left="0"/>
    </w:pPr>
    <w:rPr>
      <w:rFonts w:ascii="Times New Roman" w:eastAsiaTheme="minorHAnsi" w:hAnsi="Times New Roman" w:cstheme="minorBidi"/>
      <w:sz w:val="16"/>
      <w:szCs w:val="16"/>
    </w:rPr>
  </w:style>
  <w:style w:type="character" w:customStyle="1" w:styleId="BodyText3Char">
    <w:name w:val="Body Text 3 Char"/>
    <w:basedOn w:val="DefaultParagraphFont"/>
    <w:link w:val="BodyText3"/>
    <w:semiHidden/>
    <w:rsid w:val="00AE4C57"/>
    <w:rPr>
      <w:rFonts w:eastAsiaTheme="minorHAnsi" w:cstheme="minorBidi"/>
      <w:sz w:val="16"/>
      <w:szCs w:val="16"/>
    </w:rPr>
  </w:style>
  <w:style w:type="paragraph" w:styleId="BodyTextFirstIndent">
    <w:name w:val="Body Text First Indent"/>
    <w:basedOn w:val="BodyText"/>
    <w:link w:val="BodyTextFirstIndentChar"/>
    <w:semiHidden/>
    <w:unhideWhenUsed/>
    <w:rsid w:val="00AE4C57"/>
    <w:pPr>
      <w:spacing w:after="200"/>
      <w:ind w:firstLine="360"/>
    </w:pPr>
  </w:style>
  <w:style w:type="character" w:customStyle="1" w:styleId="BodyTextFirstIndentChar">
    <w:name w:val="Body Text First Indent Char"/>
    <w:basedOn w:val="BodyTextChar"/>
    <w:link w:val="BodyTextFirstIndent"/>
    <w:semiHidden/>
    <w:rsid w:val="00AE4C57"/>
    <w:rPr>
      <w:rFonts w:eastAsiaTheme="minorHAnsi" w:cstheme="minorBidi"/>
      <w:sz w:val="24"/>
      <w:szCs w:val="22"/>
    </w:rPr>
  </w:style>
  <w:style w:type="paragraph" w:styleId="BodyTextIndent">
    <w:name w:val="Body Text Indent"/>
    <w:basedOn w:val="Normal"/>
    <w:link w:val="BodyTextIndentChar"/>
    <w:semiHidden/>
    <w:unhideWhenUsed/>
    <w:rsid w:val="00AE4C57"/>
    <w:pPr>
      <w:spacing w:before="0" w:after="120" w:line="276" w:lineRule="auto"/>
      <w:ind w:left="360"/>
    </w:pPr>
    <w:rPr>
      <w:rFonts w:ascii="Times New Roman" w:eastAsiaTheme="minorHAnsi" w:hAnsi="Times New Roman" w:cstheme="minorBidi"/>
      <w:sz w:val="24"/>
      <w:szCs w:val="22"/>
    </w:rPr>
  </w:style>
  <w:style w:type="character" w:customStyle="1" w:styleId="BodyTextIndentChar">
    <w:name w:val="Body Text Indent Char"/>
    <w:basedOn w:val="DefaultParagraphFont"/>
    <w:link w:val="BodyTextIndent"/>
    <w:semiHidden/>
    <w:rsid w:val="00AE4C57"/>
    <w:rPr>
      <w:rFonts w:eastAsiaTheme="minorHAnsi" w:cstheme="minorBidi"/>
      <w:sz w:val="24"/>
      <w:szCs w:val="22"/>
    </w:rPr>
  </w:style>
  <w:style w:type="paragraph" w:styleId="BodyTextFirstIndent2">
    <w:name w:val="Body Text First Indent 2"/>
    <w:basedOn w:val="BodyTextIndent"/>
    <w:link w:val="BodyTextFirstIndent2Char"/>
    <w:semiHidden/>
    <w:unhideWhenUsed/>
    <w:rsid w:val="00AE4C57"/>
    <w:pPr>
      <w:spacing w:after="200"/>
      <w:ind w:firstLine="360"/>
    </w:pPr>
  </w:style>
  <w:style w:type="character" w:customStyle="1" w:styleId="BodyTextFirstIndent2Char">
    <w:name w:val="Body Text First Indent 2 Char"/>
    <w:basedOn w:val="BodyTextIndentChar"/>
    <w:link w:val="BodyTextFirstIndent2"/>
    <w:semiHidden/>
    <w:rsid w:val="00AE4C57"/>
    <w:rPr>
      <w:rFonts w:eastAsiaTheme="minorHAnsi" w:cstheme="minorBidi"/>
      <w:sz w:val="24"/>
      <w:szCs w:val="22"/>
    </w:rPr>
  </w:style>
  <w:style w:type="paragraph" w:styleId="BodyTextIndent2">
    <w:name w:val="Body Text Indent 2"/>
    <w:basedOn w:val="Normal"/>
    <w:link w:val="BodyTextIndent2Char"/>
    <w:semiHidden/>
    <w:unhideWhenUsed/>
    <w:rsid w:val="00AE4C57"/>
    <w:pPr>
      <w:spacing w:before="0" w:after="120" w:line="480" w:lineRule="auto"/>
      <w:ind w:left="360"/>
    </w:pPr>
    <w:rPr>
      <w:rFonts w:ascii="Times New Roman" w:eastAsiaTheme="minorHAnsi" w:hAnsi="Times New Roman" w:cstheme="minorBidi"/>
      <w:sz w:val="24"/>
      <w:szCs w:val="22"/>
    </w:rPr>
  </w:style>
  <w:style w:type="character" w:customStyle="1" w:styleId="BodyTextIndent2Char">
    <w:name w:val="Body Text Indent 2 Char"/>
    <w:basedOn w:val="DefaultParagraphFont"/>
    <w:link w:val="BodyTextIndent2"/>
    <w:semiHidden/>
    <w:rsid w:val="00AE4C57"/>
    <w:rPr>
      <w:rFonts w:eastAsiaTheme="minorHAnsi" w:cstheme="minorBidi"/>
      <w:sz w:val="24"/>
      <w:szCs w:val="22"/>
    </w:rPr>
  </w:style>
  <w:style w:type="paragraph" w:styleId="BodyTextIndent3">
    <w:name w:val="Body Text Indent 3"/>
    <w:basedOn w:val="Normal"/>
    <w:link w:val="BodyTextIndent3Char"/>
    <w:semiHidden/>
    <w:unhideWhenUsed/>
    <w:rsid w:val="00AE4C57"/>
    <w:pPr>
      <w:spacing w:before="0" w:after="120" w:line="276" w:lineRule="auto"/>
      <w:ind w:left="360"/>
    </w:pPr>
    <w:rPr>
      <w:rFonts w:ascii="Times New Roman" w:eastAsiaTheme="minorHAnsi" w:hAnsi="Times New Roman" w:cstheme="minorBidi"/>
      <w:sz w:val="16"/>
      <w:szCs w:val="16"/>
    </w:rPr>
  </w:style>
  <w:style w:type="character" w:customStyle="1" w:styleId="BodyTextIndent3Char">
    <w:name w:val="Body Text Indent 3 Char"/>
    <w:basedOn w:val="DefaultParagraphFont"/>
    <w:link w:val="BodyTextIndent3"/>
    <w:semiHidden/>
    <w:rsid w:val="00AE4C57"/>
    <w:rPr>
      <w:rFonts w:eastAsiaTheme="minorHAnsi" w:cstheme="minorBidi"/>
      <w:sz w:val="16"/>
      <w:szCs w:val="16"/>
    </w:rPr>
  </w:style>
  <w:style w:type="character" w:styleId="BookTitle">
    <w:name w:val="Book Title"/>
    <w:basedOn w:val="DefaultParagraphFont"/>
    <w:uiPriority w:val="33"/>
    <w:semiHidden/>
    <w:qFormat/>
    <w:rsid w:val="00AE4C57"/>
    <w:rPr>
      <w:b/>
      <w:bCs/>
      <w:smallCaps/>
      <w:spacing w:val="5"/>
    </w:rPr>
  </w:style>
  <w:style w:type="paragraph" w:styleId="Closing">
    <w:name w:val="Closing"/>
    <w:basedOn w:val="Normal"/>
    <w:link w:val="Closing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ClosingChar">
    <w:name w:val="Closing Char"/>
    <w:basedOn w:val="DefaultParagraphFont"/>
    <w:link w:val="Closing"/>
    <w:semiHidden/>
    <w:rsid w:val="00AE4C57"/>
    <w:rPr>
      <w:rFonts w:eastAsiaTheme="minorHAnsi" w:cstheme="minorBidi"/>
      <w:sz w:val="24"/>
      <w:szCs w:val="22"/>
    </w:rPr>
  </w:style>
  <w:style w:type="table" w:styleId="ColorfulGrid-Accent1">
    <w:name w:val="Colorful Grid Accent 1"/>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Accent1">
    <w:name w:val="Colorful List Accent 1"/>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Accent1">
    <w:name w:val="Colorful Shading Accent 1"/>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customStyle="1" w:styleId="CommentTextChar">
    <w:name w:val="Comment Text Char"/>
    <w:basedOn w:val="DefaultParagraphFont"/>
    <w:link w:val="CommentText"/>
    <w:rsid w:val="00AE4C57"/>
    <w:rPr>
      <w:rFonts w:ascii="Times" w:eastAsia="Times" w:hAnsi="Times"/>
    </w:rPr>
  </w:style>
  <w:style w:type="character" w:customStyle="1" w:styleId="CommentSubjectChar">
    <w:name w:val="Comment Subject Char"/>
    <w:basedOn w:val="CommentTextChar"/>
    <w:link w:val="CommentSubject"/>
    <w:semiHidden/>
    <w:rsid w:val="00AE4C57"/>
    <w:rPr>
      <w:rFonts w:ascii="Times" w:eastAsia="Times" w:hAnsi="Times"/>
      <w:b/>
      <w:bCs/>
    </w:rPr>
  </w:style>
  <w:style w:type="table" w:styleId="DarkList-Accent1">
    <w:name w:val="Dark List Accent 1"/>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DateChar">
    <w:name w:val="Date Char"/>
    <w:basedOn w:val="DefaultParagraphFont"/>
    <w:link w:val="Date"/>
    <w:semiHidden/>
    <w:rsid w:val="00AE4C57"/>
    <w:rPr>
      <w:rFonts w:eastAsiaTheme="minorHAnsi" w:cstheme="minorBidi"/>
      <w:sz w:val="24"/>
      <w:szCs w:val="22"/>
    </w:rPr>
  </w:style>
  <w:style w:type="character" w:customStyle="1" w:styleId="DocumentMapChar">
    <w:name w:val="Document Map Char"/>
    <w:basedOn w:val="DefaultParagraphFont"/>
    <w:link w:val="DocumentMap"/>
    <w:semiHidden/>
    <w:rsid w:val="00AE4C57"/>
    <w:rPr>
      <w:rFonts w:ascii="Tahoma" w:hAnsi="Tahoma" w:cs="Tahoma"/>
      <w:shd w:val="clear" w:color="auto" w:fill="000080"/>
    </w:rPr>
  </w:style>
  <w:style w:type="paragraph" w:styleId="E-mailSignature">
    <w:name w:val="E-mail Signature"/>
    <w:basedOn w:val="Normal"/>
    <w:link w:val="E-mailSignatureChar"/>
    <w:semiHidden/>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E-mailSignatureChar">
    <w:name w:val="E-mail Signature Char"/>
    <w:basedOn w:val="DefaultParagraphFont"/>
    <w:link w:val="E-mailSignature"/>
    <w:semiHidden/>
    <w:rsid w:val="00AE4C57"/>
    <w:rPr>
      <w:rFonts w:eastAsiaTheme="minorHAnsi" w:cstheme="minorBidi"/>
      <w:sz w:val="24"/>
      <w:szCs w:val="22"/>
    </w:rPr>
  </w:style>
  <w:style w:type="character" w:styleId="Emphasis">
    <w:name w:val="Emphasis"/>
    <w:basedOn w:val="DefaultParagraphFont"/>
    <w:uiPriority w:val="20"/>
    <w:qFormat/>
    <w:rsid w:val="00AE4C57"/>
    <w:rPr>
      <w:i/>
      <w:iCs/>
    </w:rPr>
  </w:style>
  <w:style w:type="character" w:styleId="EndnoteReference">
    <w:name w:val="endnote reference"/>
    <w:basedOn w:val="DefaultParagraphFont"/>
    <w:semiHidden/>
    <w:unhideWhenUsed/>
    <w:rsid w:val="00AE4C57"/>
    <w:rPr>
      <w:vertAlign w:val="superscript"/>
    </w:rPr>
  </w:style>
  <w:style w:type="character" w:customStyle="1" w:styleId="EndnoteTextChar">
    <w:name w:val="Endnote Text Char"/>
    <w:basedOn w:val="DefaultParagraphFont"/>
    <w:link w:val="EndnoteText"/>
    <w:semiHidden/>
    <w:rsid w:val="00AE4C57"/>
    <w:rPr>
      <w:rFonts w:ascii="Arial" w:hAnsi="Arial"/>
    </w:rPr>
  </w:style>
  <w:style w:type="paragraph" w:styleId="EnvelopeAddress">
    <w:name w:val="envelope address"/>
    <w:basedOn w:val="Normal"/>
    <w:semiHidden/>
    <w:unhideWhenUsed/>
    <w:rsid w:val="00AE4C57"/>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AE4C57"/>
    <w:pPr>
      <w:spacing w:before="0" w:after="0" w:line="240" w:lineRule="auto"/>
      <w:ind w:left="0"/>
    </w:pPr>
    <w:rPr>
      <w:rFonts w:asciiTheme="majorHAnsi" w:eastAsiaTheme="majorEastAsia" w:hAnsiTheme="majorHAnsi" w:cstheme="majorBidi"/>
      <w:sz w:val="20"/>
      <w:szCs w:val="20"/>
    </w:rPr>
  </w:style>
  <w:style w:type="character" w:styleId="HTMLAcronym">
    <w:name w:val="HTML Acronym"/>
    <w:basedOn w:val="DefaultParagraphFont"/>
    <w:semiHidden/>
    <w:unhideWhenUsed/>
    <w:rsid w:val="00AE4C57"/>
  </w:style>
  <w:style w:type="paragraph" w:styleId="HTMLAddress">
    <w:name w:val="HTML Address"/>
    <w:basedOn w:val="Normal"/>
    <w:link w:val="HTMLAddressChar"/>
    <w:semiHidden/>
    <w:unhideWhenUsed/>
    <w:rsid w:val="00AE4C57"/>
    <w:pPr>
      <w:spacing w:before="0" w:after="0" w:line="240" w:lineRule="auto"/>
      <w:ind w:left="0"/>
    </w:pPr>
    <w:rPr>
      <w:rFonts w:ascii="Times New Roman" w:eastAsiaTheme="minorHAnsi" w:hAnsi="Times New Roman" w:cstheme="minorBidi"/>
      <w:i/>
      <w:iCs/>
      <w:sz w:val="24"/>
      <w:szCs w:val="22"/>
    </w:rPr>
  </w:style>
  <w:style w:type="character" w:customStyle="1" w:styleId="HTMLAddressChar">
    <w:name w:val="HTML Address Char"/>
    <w:basedOn w:val="DefaultParagraphFont"/>
    <w:link w:val="HTMLAddress"/>
    <w:semiHidden/>
    <w:rsid w:val="00AE4C57"/>
    <w:rPr>
      <w:rFonts w:eastAsiaTheme="minorHAnsi" w:cstheme="minorBidi"/>
      <w:i/>
      <w:iCs/>
      <w:sz w:val="24"/>
      <w:szCs w:val="22"/>
    </w:rPr>
  </w:style>
  <w:style w:type="character" w:styleId="HTMLCite">
    <w:name w:val="HTML Cite"/>
    <w:basedOn w:val="DefaultParagraphFont"/>
    <w:semiHidden/>
    <w:unhideWhenUsed/>
    <w:rsid w:val="00AE4C57"/>
    <w:rPr>
      <w:i/>
      <w:iCs/>
    </w:rPr>
  </w:style>
  <w:style w:type="character" w:styleId="HTMLCode">
    <w:name w:val="HTML Code"/>
    <w:basedOn w:val="DefaultParagraphFont"/>
    <w:uiPriority w:val="99"/>
    <w:semiHidden/>
    <w:unhideWhenUsed/>
    <w:rsid w:val="00AE4C57"/>
    <w:rPr>
      <w:rFonts w:ascii="Consolas" w:hAnsi="Consolas"/>
      <w:sz w:val="20"/>
      <w:szCs w:val="20"/>
    </w:rPr>
  </w:style>
  <w:style w:type="character" w:styleId="HTMLDefinition">
    <w:name w:val="HTML Definition"/>
    <w:basedOn w:val="DefaultParagraphFont"/>
    <w:semiHidden/>
    <w:unhideWhenUsed/>
    <w:rsid w:val="00AE4C57"/>
    <w:rPr>
      <w:i/>
      <w:iCs/>
    </w:rPr>
  </w:style>
  <w:style w:type="character" w:styleId="HTMLKeyboard">
    <w:name w:val="HTML Keyboard"/>
    <w:basedOn w:val="DefaultParagraphFont"/>
    <w:semiHidden/>
    <w:unhideWhenUsed/>
    <w:rsid w:val="00AE4C57"/>
    <w:rPr>
      <w:rFonts w:ascii="Consolas" w:hAnsi="Consolas"/>
      <w:sz w:val="20"/>
      <w:szCs w:val="20"/>
    </w:rPr>
  </w:style>
  <w:style w:type="paragraph" w:styleId="HTMLPreformatted">
    <w:name w:val="HTML Preformatted"/>
    <w:basedOn w:val="Normal"/>
    <w:link w:val="HTMLPreformattedChar"/>
    <w:semiHidden/>
    <w:unhideWhenUsed/>
    <w:rsid w:val="00AE4C57"/>
    <w:pPr>
      <w:spacing w:before="0" w:after="0" w:line="240" w:lineRule="auto"/>
      <w:ind w:left="0"/>
    </w:pPr>
    <w:rPr>
      <w:rFonts w:ascii="Consolas" w:eastAsiaTheme="minorHAnsi" w:hAnsi="Consolas" w:cstheme="minorBidi"/>
      <w:sz w:val="20"/>
      <w:szCs w:val="20"/>
    </w:rPr>
  </w:style>
  <w:style w:type="character" w:customStyle="1" w:styleId="HTMLPreformattedChar">
    <w:name w:val="HTML Preformatted Char"/>
    <w:basedOn w:val="DefaultParagraphFont"/>
    <w:link w:val="HTMLPreformatted"/>
    <w:semiHidden/>
    <w:rsid w:val="00AE4C57"/>
    <w:rPr>
      <w:rFonts w:ascii="Consolas" w:eastAsiaTheme="minorHAnsi" w:hAnsi="Consolas" w:cstheme="minorBidi"/>
    </w:rPr>
  </w:style>
  <w:style w:type="character" w:styleId="HTMLSample">
    <w:name w:val="HTML Sample"/>
    <w:basedOn w:val="DefaultParagraphFont"/>
    <w:semiHidden/>
    <w:unhideWhenUsed/>
    <w:rsid w:val="00AE4C57"/>
    <w:rPr>
      <w:rFonts w:ascii="Consolas" w:hAnsi="Consolas"/>
      <w:sz w:val="24"/>
      <w:szCs w:val="24"/>
    </w:rPr>
  </w:style>
  <w:style w:type="character" w:styleId="HTMLTypewriter">
    <w:name w:val="HTML Typewriter"/>
    <w:basedOn w:val="DefaultParagraphFont"/>
    <w:uiPriority w:val="99"/>
    <w:semiHidden/>
    <w:unhideWhenUsed/>
    <w:rsid w:val="00AE4C57"/>
    <w:rPr>
      <w:rFonts w:ascii="Consolas" w:hAnsi="Consolas"/>
      <w:sz w:val="20"/>
      <w:szCs w:val="20"/>
    </w:rPr>
  </w:style>
  <w:style w:type="character" w:styleId="HTMLVariable">
    <w:name w:val="HTML Variable"/>
    <w:basedOn w:val="DefaultParagraphFont"/>
    <w:semiHidden/>
    <w:unhideWhenUsed/>
    <w:rsid w:val="00AE4C57"/>
    <w:rPr>
      <w:i/>
      <w:iCs/>
    </w:rPr>
  </w:style>
  <w:style w:type="character" w:styleId="IntenseEmphasis">
    <w:name w:val="Intense Emphasis"/>
    <w:basedOn w:val="DefaultParagraphFont"/>
    <w:uiPriority w:val="21"/>
    <w:semiHidden/>
    <w:qFormat/>
    <w:rsid w:val="00AE4C57"/>
    <w:rPr>
      <w:b/>
      <w:bCs/>
      <w:i/>
      <w:iCs/>
      <w:color w:val="4F81BD" w:themeColor="accent1"/>
    </w:rPr>
  </w:style>
  <w:style w:type="paragraph" w:styleId="IntenseQuote">
    <w:name w:val="Intense Quote"/>
    <w:basedOn w:val="Normal"/>
    <w:next w:val="Normal"/>
    <w:link w:val="IntenseQuoteChar"/>
    <w:uiPriority w:val="30"/>
    <w:semiHidden/>
    <w:qFormat/>
    <w:rsid w:val="00AE4C57"/>
    <w:pPr>
      <w:pBdr>
        <w:bottom w:val="single" w:sz="4" w:space="4" w:color="4F81BD" w:themeColor="accent1"/>
      </w:pBdr>
      <w:spacing w:before="200" w:after="280" w:line="276" w:lineRule="auto"/>
      <w:ind w:left="936" w:right="936"/>
    </w:pPr>
    <w:rPr>
      <w:rFonts w:ascii="Times New Roman" w:eastAsiaTheme="minorHAnsi" w:hAnsi="Times New Roman" w:cstheme="minorBidi"/>
      <w:b/>
      <w:bCs/>
      <w:i/>
      <w:iCs/>
      <w:color w:val="4F81BD" w:themeColor="accent1"/>
      <w:sz w:val="24"/>
      <w:szCs w:val="22"/>
    </w:rPr>
  </w:style>
  <w:style w:type="character" w:customStyle="1" w:styleId="IntenseQuoteChar">
    <w:name w:val="Intense Quote Char"/>
    <w:basedOn w:val="DefaultParagraphFont"/>
    <w:link w:val="IntenseQuote"/>
    <w:uiPriority w:val="30"/>
    <w:semiHidden/>
    <w:rsid w:val="00AE4C57"/>
    <w:rPr>
      <w:rFonts w:eastAsiaTheme="minorHAnsi" w:cstheme="minorBidi"/>
      <w:b/>
      <w:bCs/>
      <w:i/>
      <w:iCs/>
      <w:color w:val="4F81BD" w:themeColor="accent1"/>
      <w:sz w:val="24"/>
      <w:szCs w:val="22"/>
    </w:rPr>
  </w:style>
  <w:style w:type="character" w:styleId="IntenseReference">
    <w:name w:val="Intense Reference"/>
    <w:basedOn w:val="DefaultParagraphFont"/>
    <w:uiPriority w:val="32"/>
    <w:semiHidden/>
    <w:qFormat/>
    <w:rsid w:val="00AE4C57"/>
    <w:rPr>
      <w:b/>
      <w:bCs/>
      <w:smallCaps/>
      <w:color w:val="C0504D" w:themeColor="accent2"/>
      <w:spacing w:val="5"/>
      <w:u w:val="single"/>
    </w:rPr>
  </w:style>
  <w:style w:type="table" w:styleId="LightGrid-Accent2">
    <w:name w:val="Light Grid Accent 2"/>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Accent2">
    <w:name w:val="Light List Accent 2"/>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2">
    <w:name w:val="Light Shading Accent 2"/>
    <w:basedOn w:val="TableNormal"/>
    <w:uiPriority w:val="60"/>
    <w:rsid w:val="00AE4C57"/>
    <w:rPr>
      <w:rFonts w:asciiTheme="minorHAnsi" w:eastAsiaTheme="minorHAnsi" w:hAnsiTheme="minorHAnsi"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AE4C57"/>
    <w:rPr>
      <w:rFonts w:asciiTheme="minorHAnsi" w:eastAsiaTheme="minorHAnsi" w:hAnsiTheme="minorHAnsi" w:cstheme="minorBidi"/>
      <w:color w:val="76923C" w:themeColor="accent3" w:themeShade="BF"/>
      <w:sz w:val="22"/>
      <w:szCs w:val="22"/>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AE4C57"/>
    <w:rPr>
      <w:rFonts w:asciiTheme="minorHAnsi" w:eastAsiaTheme="minorHAnsi" w:hAnsiTheme="minorHAnsi" w:cstheme="minorBidi"/>
      <w:color w:val="5F497A" w:themeColor="accent4" w:themeShade="BF"/>
      <w:sz w:val="22"/>
      <w:szCs w:val="22"/>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AE4C57"/>
    <w:rPr>
      <w:rFonts w:asciiTheme="minorHAnsi" w:eastAsiaTheme="minorHAnsi" w:hAnsiTheme="minorHAnsi"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AE4C57"/>
    <w:rPr>
      <w:rFonts w:asciiTheme="minorHAnsi" w:eastAsiaTheme="minorHAnsi" w:hAnsiTheme="minorHAnsi" w:cstheme="minorBidi"/>
      <w:color w:val="E36C0A" w:themeColor="accent6" w:themeShade="BF"/>
      <w:sz w:val="22"/>
      <w:szCs w:val="22"/>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List5">
    <w:name w:val="List 5"/>
    <w:basedOn w:val="Normal"/>
    <w:semiHidden/>
    <w:unhideWhenUsed/>
    <w:rsid w:val="00AE4C57"/>
    <w:pPr>
      <w:spacing w:before="0" w:after="200" w:line="276" w:lineRule="auto"/>
      <w:ind w:left="1800" w:hanging="360"/>
      <w:contextualSpacing/>
    </w:pPr>
    <w:rPr>
      <w:rFonts w:ascii="Times New Roman" w:eastAsiaTheme="minorHAnsi" w:hAnsi="Times New Roman" w:cstheme="minorBidi"/>
      <w:sz w:val="24"/>
      <w:szCs w:val="22"/>
    </w:rPr>
  </w:style>
  <w:style w:type="paragraph" w:styleId="ListBullet5">
    <w:name w:val="List Bullet 5"/>
    <w:basedOn w:val="Normal"/>
    <w:semiHidden/>
    <w:unhideWhenUsed/>
    <w:rsid w:val="00AE4C57"/>
    <w:pPr>
      <w:numPr>
        <w:numId w:val="23"/>
      </w:numPr>
      <w:spacing w:before="0" w:after="200" w:line="276" w:lineRule="auto"/>
      <w:contextualSpacing/>
    </w:pPr>
    <w:rPr>
      <w:rFonts w:ascii="Times New Roman" w:eastAsiaTheme="minorHAnsi" w:hAnsi="Times New Roman" w:cstheme="minorBidi"/>
      <w:sz w:val="24"/>
      <w:szCs w:val="22"/>
    </w:rPr>
  </w:style>
  <w:style w:type="paragraph" w:styleId="ListContinue4">
    <w:name w:val="List Continue 4"/>
    <w:basedOn w:val="Normal"/>
    <w:semiHidden/>
    <w:unhideWhenUsed/>
    <w:rsid w:val="00AE4C57"/>
    <w:pPr>
      <w:spacing w:before="0" w:after="120" w:line="276" w:lineRule="auto"/>
      <w:ind w:left="1440"/>
      <w:contextualSpacing/>
    </w:pPr>
    <w:rPr>
      <w:rFonts w:ascii="Times New Roman" w:eastAsiaTheme="minorHAnsi" w:hAnsi="Times New Roman" w:cstheme="minorBidi"/>
      <w:sz w:val="24"/>
      <w:szCs w:val="22"/>
    </w:rPr>
  </w:style>
  <w:style w:type="paragraph" w:styleId="ListContinue5">
    <w:name w:val="List Continue 5"/>
    <w:basedOn w:val="Normal"/>
    <w:semiHidden/>
    <w:unhideWhenUsed/>
    <w:rsid w:val="00AE4C57"/>
    <w:pPr>
      <w:spacing w:before="0" w:after="120" w:line="276" w:lineRule="auto"/>
      <w:ind w:left="1800"/>
      <w:contextualSpacing/>
    </w:pPr>
    <w:rPr>
      <w:rFonts w:ascii="Times New Roman" w:eastAsiaTheme="minorHAnsi" w:hAnsi="Times New Roman" w:cstheme="minorBidi"/>
      <w:sz w:val="24"/>
      <w:szCs w:val="22"/>
    </w:rPr>
  </w:style>
  <w:style w:type="paragraph" w:styleId="ListNumber4">
    <w:name w:val="List Number 4"/>
    <w:basedOn w:val="Normal"/>
    <w:semiHidden/>
    <w:unhideWhenUsed/>
    <w:rsid w:val="00AE4C57"/>
    <w:pPr>
      <w:numPr>
        <w:numId w:val="24"/>
      </w:numPr>
      <w:spacing w:before="0" w:after="200" w:line="276" w:lineRule="auto"/>
      <w:contextualSpacing/>
    </w:pPr>
    <w:rPr>
      <w:rFonts w:ascii="Times New Roman" w:eastAsiaTheme="minorHAnsi" w:hAnsi="Times New Roman" w:cstheme="minorBidi"/>
      <w:sz w:val="24"/>
      <w:szCs w:val="22"/>
    </w:rPr>
  </w:style>
  <w:style w:type="paragraph" w:styleId="ListNumber5">
    <w:name w:val="List Number 5"/>
    <w:basedOn w:val="Normal"/>
    <w:semiHidden/>
    <w:unhideWhenUsed/>
    <w:rsid w:val="00AE4C57"/>
    <w:pPr>
      <w:numPr>
        <w:numId w:val="25"/>
      </w:numPr>
      <w:spacing w:before="0" w:after="200" w:line="276" w:lineRule="auto"/>
      <w:contextualSpacing/>
    </w:pPr>
    <w:rPr>
      <w:rFonts w:ascii="Times New Roman" w:eastAsiaTheme="minorHAnsi" w:hAnsi="Times New Roman" w:cstheme="minorBidi"/>
      <w:sz w:val="24"/>
      <w:szCs w:val="22"/>
    </w:rPr>
  </w:style>
  <w:style w:type="paragraph" w:styleId="ListParagraph">
    <w:name w:val="List Paragraph"/>
    <w:basedOn w:val="Normal"/>
    <w:uiPriority w:val="34"/>
    <w:qFormat/>
    <w:rsid w:val="00AE4C57"/>
    <w:pPr>
      <w:spacing w:before="0" w:after="200" w:line="276" w:lineRule="auto"/>
      <w:contextualSpacing/>
    </w:pPr>
    <w:rPr>
      <w:rFonts w:ascii="Times New Roman" w:eastAsiaTheme="minorHAnsi" w:hAnsi="Times New Roman" w:cstheme="minorBidi"/>
      <w:sz w:val="24"/>
      <w:szCs w:val="22"/>
    </w:rPr>
  </w:style>
  <w:style w:type="character" w:customStyle="1" w:styleId="MacroTextChar">
    <w:name w:val="Macro Text Char"/>
    <w:basedOn w:val="DefaultParagraphFont"/>
    <w:link w:val="MacroText"/>
    <w:semiHidden/>
    <w:rsid w:val="00AE4C57"/>
    <w:rPr>
      <w:rFonts w:ascii="Courier New" w:hAnsi="Courier New" w:cs="Courier New"/>
    </w:rPr>
  </w:style>
  <w:style w:type="table" w:styleId="MediumGrid1-Accent1">
    <w:name w:val="Medium Grid 1 Accent 1"/>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1">
    <w:name w:val="Medium Grid 2 Accent 1"/>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Accent2">
    <w:name w:val="Medium List 1 Accent 2"/>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2">
    <w:name w:val="Medium List 2 Accen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nhideWhenUsed/>
    <w:rsid w:val="00AE4C57"/>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rsid w:val="00AE4C57"/>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AE4C57"/>
    <w:pPr>
      <w:spacing w:before="0" w:after="200" w:line="276" w:lineRule="auto"/>
      <w:ind w:left="0"/>
    </w:pPr>
    <w:rPr>
      <w:rFonts w:ascii="Times New Roman" w:eastAsiaTheme="minorHAnsi" w:hAnsi="Times New Roman"/>
      <w:sz w:val="24"/>
    </w:rPr>
  </w:style>
  <w:style w:type="paragraph" w:styleId="NormalIndent">
    <w:name w:val="Normal Indent"/>
    <w:basedOn w:val="Normal"/>
    <w:semiHidden/>
    <w:unhideWhenUsed/>
    <w:rsid w:val="00AE4C57"/>
    <w:pPr>
      <w:spacing w:before="0" w:after="200" w:line="276" w:lineRule="auto"/>
    </w:pPr>
    <w:rPr>
      <w:rFonts w:ascii="Times New Roman" w:eastAsiaTheme="minorHAnsi" w:hAnsi="Times New Roman" w:cstheme="minorBidi"/>
      <w:sz w:val="24"/>
      <w:szCs w:val="22"/>
    </w:rPr>
  </w:style>
  <w:style w:type="paragraph" w:styleId="NoteHeading">
    <w:name w:val="Note Heading"/>
    <w:basedOn w:val="Normal"/>
    <w:next w:val="Normal"/>
    <w:link w:val="NoteHeadingChar"/>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NoteHeadingChar">
    <w:name w:val="Note Heading Char"/>
    <w:basedOn w:val="DefaultParagraphFont"/>
    <w:link w:val="NoteHeading"/>
    <w:rsid w:val="00AE4C57"/>
    <w:rPr>
      <w:rFonts w:eastAsiaTheme="minorHAnsi" w:cstheme="minorBidi"/>
      <w:sz w:val="24"/>
      <w:szCs w:val="22"/>
    </w:rPr>
  </w:style>
  <w:style w:type="paragraph" w:styleId="PlainText">
    <w:name w:val="Plain Text"/>
    <w:basedOn w:val="Normal"/>
    <w:link w:val="PlainTextChar"/>
    <w:unhideWhenUsed/>
    <w:rsid w:val="00AE4C57"/>
    <w:pPr>
      <w:spacing w:before="0"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rsid w:val="00AE4C57"/>
    <w:rPr>
      <w:rFonts w:ascii="Consolas" w:eastAsiaTheme="minorHAnsi" w:hAnsi="Consolas" w:cstheme="minorBidi"/>
      <w:sz w:val="21"/>
      <w:szCs w:val="21"/>
    </w:rPr>
  </w:style>
  <w:style w:type="paragraph" w:styleId="Quote">
    <w:name w:val="Quote"/>
    <w:basedOn w:val="Normal"/>
    <w:next w:val="Normal"/>
    <w:link w:val="QuoteChar"/>
    <w:uiPriority w:val="29"/>
    <w:semiHidden/>
    <w:qFormat/>
    <w:rsid w:val="00AE4C57"/>
    <w:pPr>
      <w:spacing w:before="0" w:after="200" w:line="276" w:lineRule="auto"/>
      <w:ind w:left="0"/>
    </w:pPr>
    <w:rPr>
      <w:rFonts w:ascii="Times New Roman" w:eastAsiaTheme="minorHAnsi" w:hAnsi="Times New Roman" w:cstheme="minorBidi"/>
      <w:i/>
      <w:iCs/>
      <w:color w:val="000000" w:themeColor="text1"/>
      <w:sz w:val="24"/>
      <w:szCs w:val="22"/>
    </w:rPr>
  </w:style>
  <w:style w:type="character" w:customStyle="1" w:styleId="QuoteChar">
    <w:name w:val="Quote Char"/>
    <w:basedOn w:val="DefaultParagraphFont"/>
    <w:link w:val="Quote"/>
    <w:uiPriority w:val="29"/>
    <w:semiHidden/>
    <w:rsid w:val="00AE4C57"/>
    <w:rPr>
      <w:rFonts w:eastAsiaTheme="minorHAnsi" w:cstheme="minorBidi"/>
      <w:i/>
      <w:iCs/>
      <w:color w:val="000000" w:themeColor="text1"/>
      <w:sz w:val="24"/>
      <w:szCs w:val="22"/>
    </w:rPr>
  </w:style>
  <w:style w:type="paragraph" w:styleId="Salutation">
    <w:name w:val="Salutation"/>
    <w:basedOn w:val="Normal"/>
    <w:next w:val="Normal"/>
    <w:link w:val="Salutation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SalutationChar">
    <w:name w:val="Salutation Char"/>
    <w:basedOn w:val="DefaultParagraphFont"/>
    <w:link w:val="Salutation"/>
    <w:semiHidden/>
    <w:rsid w:val="00AE4C57"/>
    <w:rPr>
      <w:rFonts w:eastAsiaTheme="minorHAnsi" w:cstheme="minorBidi"/>
      <w:sz w:val="24"/>
      <w:szCs w:val="22"/>
    </w:rPr>
  </w:style>
  <w:style w:type="paragraph" w:styleId="Signature">
    <w:name w:val="Signature"/>
    <w:basedOn w:val="Normal"/>
    <w:link w:val="Signature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SignatureChar">
    <w:name w:val="Signature Char"/>
    <w:basedOn w:val="DefaultParagraphFont"/>
    <w:link w:val="Signature"/>
    <w:semiHidden/>
    <w:rsid w:val="00AE4C57"/>
    <w:rPr>
      <w:rFonts w:eastAsiaTheme="minorHAnsi" w:cstheme="minorBidi"/>
      <w:sz w:val="24"/>
      <w:szCs w:val="22"/>
    </w:rPr>
  </w:style>
  <w:style w:type="character" w:styleId="Strong">
    <w:name w:val="Strong"/>
    <w:basedOn w:val="DefaultParagraphFont"/>
    <w:semiHidden/>
    <w:qFormat/>
    <w:rsid w:val="00AE4C57"/>
    <w:rPr>
      <w:b/>
      <w:bCs/>
    </w:rPr>
  </w:style>
  <w:style w:type="paragraph" w:styleId="Subtitle">
    <w:name w:val="Subtitle"/>
    <w:basedOn w:val="Normal"/>
    <w:next w:val="Normal"/>
    <w:link w:val="SubtitleChar"/>
    <w:semiHidden/>
    <w:qFormat/>
    <w:rsid w:val="00AE4C57"/>
    <w:pPr>
      <w:numPr>
        <w:ilvl w:val="1"/>
      </w:numPr>
      <w:spacing w:before="0" w:after="200" w:line="276" w:lineRule="auto"/>
      <w:ind w:left="720"/>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semiHidden/>
    <w:rsid w:val="00AE4C57"/>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qFormat/>
    <w:rsid w:val="00AE4C57"/>
    <w:rPr>
      <w:i/>
      <w:iCs/>
      <w:color w:val="808080" w:themeColor="text1" w:themeTint="7F"/>
    </w:rPr>
  </w:style>
  <w:style w:type="character" w:styleId="SubtleReference">
    <w:name w:val="Subtle Reference"/>
    <w:basedOn w:val="DefaultParagraphFont"/>
    <w:uiPriority w:val="31"/>
    <w:semiHidden/>
    <w:qFormat/>
    <w:rsid w:val="00AE4C57"/>
    <w:rPr>
      <w:smallCaps/>
      <w:color w:val="C0504D" w:themeColor="accent2"/>
      <w:u w:val="single"/>
    </w:rPr>
  </w:style>
  <w:style w:type="table" w:styleId="TableClassic4">
    <w:name w:val="Table Classic 4"/>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3">
    <w:name w:val="Table Colorful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5">
    <w:name w:val="Table Columns 5"/>
    <w:basedOn w:val="TableNormal"/>
    <w:unhideWhenUsed/>
    <w:rsid w:val="00AE4C57"/>
    <w:pPr>
      <w:spacing w:after="200" w:line="276" w:lineRule="auto"/>
    </w:pPr>
    <w:rPr>
      <w:rFonts w:asciiTheme="minorHAnsi" w:eastAsiaTheme="minorHAnsi" w:hAnsiTheme="minorHAnsi" w:cstheme="minorBidi"/>
      <w:sz w:val="22"/>
      <w:szCs w:val="22"/>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nhideWhenUsed/>
    <w:rsid w:val="00AE4C57"/>
    <w:pPr>
      <w:spacing w:after="200" w:line="276" w:lineRule="auto"/>
    </w:pPr>
    <w:rPr>
      <w:rFonts w:asciiTheme="minorHAnsi" w:eastAsiaTheme="minorHAnsi" w:hAnsiTheme="minorHAnsi" w:cstheme="minorBidi"/>
      <w:sz w:val="22"/>
      <w:szCs w:val="22"/>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nhideWhenUsed/>
    <w:rsid w:val="00AE4C57"/>
    <w:pPr>
      <w:spacing w:after="200" w:line="276" w:lineRule="auto"/>
    </w:pPr>
    <w:rPr>
      <w:rFonts w:asciiTheme="minorHAnsi" w:eastAsiaTheme="minorHAnsi" w:hAnsiTheme="minorHAnsi" w:cstheme="minorBidi"/>
      <w:sz w:val="22"/>
      <w:szCs w:val="22"/>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nhideWhenUsed/>
    <w:rsid w:val="00AE4C57"/>
    <w:pPr>
      <w:spacing w:after="200" w:line="276" w:lineRule="auto"/>
    </w:pPr>
    <w:rPr>
      <w:rFonts w:asciiTheme="minorHAnsi" w:eastAsiaTheme="minorHAnsi" w:hAnsiTheme="minorHAnsi" w:cstheme="minorBidi"/>
      <w:sz w:val="22"/>
      <w:szCs w:val="22"/>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nhideWhenUsed/>
    <w:rsid w:val="00AE4C57"/>
    <w:pPr>
      <w:spacing w:after="200" w:line="276" w:lineRule="auto"/>
    </w:pPr>
    <w:rPr>
      <w:rFonts w:asciiTheme="minorHAnsi" w:eastAsiaTheme="minorHAnsi" w:hAnsiTheme="minorHAnsi" w:cstheme="minorBidi"/>
      <w:b/>
      <w:bCs/>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nhideWhenUsed/>
    <w:rsid w:val="00AE4C57"/>
    <w:pPr>
      <w:spacing w:after="200" w:line="276" w:lineRule="auto"/>
    </w:pPr>
    <w:rPr>
      <w:rFonts w:asciiTheme="minorHAnsi" w:eastAsiaTheme="minorHAnsi" w:hAnsiTheme="minorHAnsi" w:cstheme="minorBidi"/>
      <w:sz w:val="22"/>
      <w:szCs w:val="22"/>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nhideWhenUsed/>
    <w:rsid w:val="00AE4C57"/>
    <w:pPr>
      <w:spacing w:after="200" w:line="276" w:lineRule="auto"/>
    </w:pPr>
    <w:rPr>
      <w:rFonts w:asciiTheme="minorHAnsi" w:eastAsiaTheme="minorHAnsi" w:hAnsiTheme="minorHAnsi" w:cstheme="minorBidi"/>
      <w:sz w:val="22"/>
      <w:szCs w:val="22"/>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nhideWhenUsed/>
    <w:rsid w:val="00AE4C57"/>
    <w:pPr>
      <w:spacing w:after="200" w:line="276" w:lineRule="auto"/>
    </w:pPr>
    <w:rPr>
      <w:rFonts w:asciiTheme="minorHAnsi" w:eastAsiaTheme="minorHAnsi" w:hAnsiTheme="minorHAnsi" w:cstheme="minorBidi"/>
      <w:sz w:val="22"/>
      <w:szCs w:val="22"/>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qFormat/>
    <w:rsid w:val="00AE4C57"/>
    <w:pPr>
      <w:pBdr>
        <w:bottom w:val="single" w:sz="8" w:space="4" w:color="4F81BD" w:themeColor="accent1"/>
      </w:pBdr>
      <w:spacing w:before="0" w:after="300" w:line="240" w:lineRule="auto"/>
      <w:ind w:left="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AE4C57"/>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unhideWhenUsed/>
    <w:rsid w:val="00AE4C57"/>
    <w:pPr>
      <w:spacing w:after="200" w:line="276" w:lineRule="auto"/>
      <w:ind w:left="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AE4C57"/>
    <w:pPr>
      <w:keepLines/>
      <w:numPr>
        <w:numId w:val="0"/>
      </w:numPr>
      <w:pBdr>
        <w:bottom w:val="none" w:sz="0" w:space="0" w:color="auto"/>
      </w:pBdr>
      <w:spacing w:before="540" w:after="0" w:line="276" w:lineRule="auto"/>
      <w:outlineLvl w:val="9"/>
    </w:pPr>
    <w:rPr>
      <w:rFonts w:asciiTheme="majorHAnsi" w:eastAsiaTheme="majorEastAsia" w:hAnsiTheme="majorHAnsi" w:cstheme="majorBidi"/>
      <w:b/>
      <w:bCs/>
      <w:color w:val="365F91" w:themeColor="accent1" w:themeShade="BF"/>
      <w:sz w:val="28"/>
      <w:szCs w:val="28"/>
    </w:rPr>
  </w:style>
  <w:style w:type="paragraph" w:styleId="z-BottomofForm">
    <w:name w:val="HTML Bottom of Form"/>
    <w:basedOn w:val="Normal"/>
    <w:next w:val="Normal"/>
    <w:link w:val="z-BottomofFormChar"/>
    <w:hidden/>
    <w:rsid w:val="00AE4C57"/>
    <w:pPr>
      <w:pBdr>
        <w:top w:val="single" w:sz="6" w:space="1" w:color="auto"/>
      </w:pBdr>
      <w:spacing w:before="0" w:after="0" w:line="240" w:lineRule="auto"/>
      <w:ind w:left="0"/>
      <w:jc w:val="center"/>
    </w:pPr>
    <w:rPr>
      <w:rFonts w:cs="Arial"/>
      <w:vanish/>
      <w:sz w:val="16"/>
      <w:szCs w:val="16"/>
    </w:rPr>
  </w:style>
  <w:style w:type="character" w:customStyle="1" w:styleId="z-BottomofFormChar">
    <w:name w:val="z-Bottom of Form Char"/>
    <w:basedOn w:val="DefaultParagraphFont"/>
    <w:link w:val="z-BottomofForm"/>
    <w:rsid w:val="00AE4C57"/>
    <w:rPr>
      <w:rFonts w:ascii="Arial" w:hAnsi="Arial" w:cs="Arial"/>
      <w:vanish/>
      <w:sz w:val="16"/>
      <w:szCs w:val="16"/>
    </w:rPr>
  </w:style>
  <w:style w:type="paragraph" w:styleId="z-TopofForm">
    <w:name w:val="HTML Top of Form"/>
    <w:basedOn w:val="Normal"/>
    <w:next w:val="Normal"/>
    <w:link w:val="z-TopofFormChar"/>
    <w:hidden/>
    <w:rsid w:val="00AE4C57"/>
    <w:pPr>
      <w:pBdr>
        <w:bottom w:val="single" w:sz="6" w:space="1" w:color="auto"/>
      </w:pBdr>
      <w:spacing w:before="0" w:after="0" w:line="240" w:lineRule="auto"/>
      <w:ind w:left="0"/>
      <w:jc w:val="center"/>
    </w:pPr>
    <w:rPr>
      <w:rFonts w:cs="Arial"/>
      <w:vanish/>
      <w:sz w:val="16"/>
      <w:szCs w:val="16"/>
    </w:rPr>
  </w:style>
  <w:style w:type="character" w:customStyle="1" w:styleId="z-TopofFormChar">
    <w:name w:val="z-Top of Form Char"/>
    <w:basedOn w:val="DefaultParagraphFont"/>
    <w:link w:val="z-TopofForm"/>
    <w:rsid w:val="00AE4C57"/>
    <w:rPr>
      <w:rFonts w:ascii="Arial" w:hAnsi="Arial" w:cs="Arial"/>
      <w:vanish/>
      <w:sz w:val="16"/>
      <w:szCs w:val="16"/>
    </w:rPr>
  </w:style>
  <w:style w:type="character" w:customStyle="1" w:styleId="CaptionChar">
    <w:name w:val="Caption Char"/>
    <w:basedOn w:val="DefaultParagraphFont"/>
    <w:link w:val="Caption"/>
    <w:rsid w:val="00AE4C57"/>
    <w:rPr>
      <w:rFonts w:ascii="Arial" w:hAnsi="Arial"/>
      <w:b/>
      <w:bCs/>
      <w:sz w:val="22"/>
      <w:szCs w:val="24"/>
    </w:rPr>
  </w:style>
  <w:style w:type="table" w:customStyle="1" w:styleId="FormatAWide">
    <w:name w:val="Format A Wide"/>
    <w:basedOn w:val="FormatA"/>
    <w:uiPriority w:val="99"/>
    <w:qFormat/>
    <w:rsid w:val="00AE4C57"/>
    <w:tblPr>
      <w:tblInd w:w="115" w:type="dxa"/>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table" w:styleId="MediumShading2-Accent1">
    <w:name w:val="Medium Shading 2 Accent 1"/>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E4C57"/>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
    <w:name w:val="Medium Grid 3"/>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styleId="Revision">
    <w:name w:val="Revision"/>
    <w:hidden/>
    <w:uiPriority w:val="99"/>
    <w:semiHidden/>
    <w:rsid w:val="00AE4C57"/>
    <w:rPr>
      <w:rFonts w:eastAsiaTheme="minorHAnsi" w:cstheme="minorBidi"/>
      <w:sz w:val="24"/>
      <w:szCs w:val="22"/>
    </w:rPr>
  </w:style>
  <w:style w:type="paragraph" w:customStyle="1" w:styleId="Header-noborder">
    <w:name w:val="Header-no border"/>
    <w:basedOn w:val="Header"/>
    <w:rsid w:val="00AE4C57"/>
    <w:pPr>
      <w:pBdr>
        <w:bottom w:val="none" w:sz="0" w:space="0" w:color="auto"/>
      </w:pBdr>
      <w:spacing w:line="240" w:lineRule="auto"/>
    </w:pPr>
    <w:rPr>
      <w:noProof/>
    </w:rPr>
  </w:style>
  <w:style w:type="table" w:customStyle="1" w:styleId="TableQIS">
    <w:name w:val="Table QIS"/>
    <w:basedOn w:val="TableNormal"/>
    <w:rsid w:val="00AE4C57"/>
    <w:rPr>
      <w:rFonts w:ascii="Arial" w:hAnsi="Arial"/>
    </w:rPr>
    <w:tblPr>
      <w:tblInd w:w="8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rPr>
        <w:tblHeader/>
      </w:tr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apple-converted-space">
    <w:name w:val="apple-converted-space"/>
    <w:basedOn w:val="DefaultParagraphFont"/>
    <w:rsid w:val="00AE4C57"/>
  </w:style>
  <w:style w:type="paragraph" w:customStyle="1" w:styleId="procnumbrdsub">
    <w:name w:val="proc numbrd sub"/>
    <w:basedOn w:val="Normal"/>
    <w:rsid w:val="00AE4C57"/>
    <w:pPr>
      <w:widowControl w:val="0"/>
      <w:numPr>
        <w:ilvl w:val="1"/>
        <w:numId w:val="32"/>
      </w:numPr>
      <w:tabs>
        <w:tab w:val="left" w:pos="1397"/>
      </w:tabs>
      <w:autoSpaceDE w:val="0"/>
      <w:autoSpaceDN w:val="0"/>
      <w:adjustRightInd w:val="0"/>
      <w:spacing w:line="240" w:lineRule="auto"/>
    </w:pPr>
    <w:rPr>
      <w:rFonts w:asciiTheme="majorHAnsi" w:hAnsiTheme="majorHAnsi" w:cs="Arial"/>
      <w:szCs w:val="22"/>
    </w:rPr>
  </w:style>
  <w:style w:type="paragraph" w:customStyle="1" w:styleId="tablebulletlvl3">
    <w:name w:val="table bullet lvl 3"/>
    <w:basedOn w:val="tablebulletlvl2"/>
    <w:qFormat/>
    <w:rsid w:val="0068260D"/>
    <w:pPr>
      <w:numPr>
        <w:numId w:val="70"/>
      </w:numPr>
      <w:ind w:left="695" w:hanging="270"/>
    </w:pPr>
  </w:style>
  <w:style w:type="paragraph" w:customStyle="1" w:styleId="B-Body">
    <w:name w:val="B-Body"/>
    <w:uiPriority w:val="1"/>
    <w:qFormat/>
    <w:rsid w:val="0025653B"/>
    <w:pPr>
      <w:tabs>
        <w:tab w:val="left" w:pos="2160"/>
      </w:tabs>
      <w:spacing w:before="120" w:after="40"/>
      <w:ind w:left="720"/>
    </w:pPr>
    <w:rPr>
      <w:sz w:val="22"/>
    </w:rPr>
  </w:style>
  <w:style w:type="paragraph" w:customStyle="1" w:styleId="L2-List2">
    <w:name w:val="L2-List 2"/>
    <w:basedOn w:val="L-List"/>
    <w:rsid w:val="0025653B"/>
    <w:pPr>
      <w:tabs>
        <w:tab w:val="clear" w:pos="1080"/>
        <w:tab w:val="num" w:pos="1440"/>
      </w:tabs>
      <w:ind w:left="1440"/>
    </w:pPr>
    <w:rPr>
      <w:rFonts w:eastAsia="MS Mincho"/>
      <w:szCs w:val="24"/>
      <w:lang w:eastAsia="ja-JP"/>
    </w:rPr>
  </w:style>
  <w:style w:type="paragraph" w:customStyle="1" w:styleId="L3-List3">
    <w:name w:val="L3-List 3"/>
    <w:basedOn w:val="L2-List2"/>
    <w:rsid w:val="0025653B"/>
    <w:pPr>
      <w:tabs>
        <w:tab w:val="clear" w:pos="1440"/>
        <w:tab w:val="num" w:pos="1800"/>
      </w:tabs>
      <w:ind w:left="1800"/>
    </w:pPr>
  </w:style>
  <w:style w:type="paragraph" w:customStyle="1" w:styleId="L4-List4">
    <w:name w:val="L4-List 4"/>
    <w:basedOn w:val="L3-List3"/>
    <w:qFormat/>
    <w:rsid w:val="0025653B"/>
    <w:pPr>
      <w:tabs>
        <w:tab w:val="clear" w:pos="1800"/>
        <w:tab w:val="num" w:pos="2160"/>
      </w:tabs>
      <w:spacing w:after="0"/>
      <w:ind w:left="2160"/>
    </w:pPr>
  </w:style>
  <w:style w:type="paragraph" w:customStyle="1" w:styleId="L-List">
    <w:name w:val="L-List"/>
    <w:qFormat/>
    <w:rsid w:val="0025653B"/>
    <w:pPr>
      <w:tabs>
        <w:tab w:val="num" w:pos="1080"/>
      </w:tabs>
      <w:spacing w:before="120" w:after="40"/>
      <w:ind w:left="1080" w:hanging="360"/>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854239">
      <w:bodyDiv w:val="1"/>
      <w:marLeft w:val="0"/>
      <w:marRight w:val="0"/>
      <w:marTop w:val="0"/>
      <w:marBottom w:val="0"/>
      <w:divBdr>
        <w:top w:val="none" w:sz="0" w:space="0" w:color="auto"/>
        <w:left w:val="none" w:sz="0" w:space="0" w:color="auto"/>
        <w:bottom w:val="none" w:sz="0" w:space="0" w:color="auto"/>
        <w:right w:val="none" w:sz="0" w:space="0" w:color="auto"/>
      </w:divBdr>
      <w:divsChild>
        <w:div w:id="1273128584">
          <w:marLeft w:val="1166"/>
          <w:marRight w:val="0"/>
          <w:marTop w:val="96"/>
          <w:marBottom w:val="0"/>
          <w:divBdr>
            <w:top w:val="none" w:sz="0" w:space="0" w:color="auto"/>
            <w:left w:val="none" w:sz="0" w:space="0" w:color="auto"/>
            <w:bottom w:val="none" w:sz="0" w:space="0" w:color="auto"/>
            <w:right w:val="none" w:sz="0" w:space="0" w:color="auto"/>
          </w:divBdr>
        </w:div>
      </w:divsChild>
    </w:div>
    <w:div w:id="1608007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oleObject" Target="embeddings/oleObject1.bin"/><Relationship Id="rId39" Type="http://schemas.openxmlformats.org/officeDocument/2006/relationships/image" Target="media/image9.emf"/><Relationship Id="rId21" Type="http://schemas.openxmlformats.org/officeDocument/2006/relationships/header" Target="header5.xml"/><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13.emf"/><Relationship Id="rId50" Type="http://schemas.openxmlformats.org/officeDocument/2006/relationships/oleObject" Target="embeddings/oleObject13.bin"/><Relationship Id="rId55" Type="http://schemas.openxmlformats.org/officeDocument/2006/relationships/image" Target="media/image17.emf"/><Relationship Id="rId63" Type="http://schemas.openxmlformats.org/officeDocument/2006/relationships/oleObject" Target="embeddings/oleObject19.bin"/><Relationship Id="rId68" Type="http://schemas.openxmlformats.org/officeDocument/2006/relationships/image" Target="media/image23.emf"/><Relationship Id="rId7" Type="http://schemas.openxmlformats.org/officeDocument/2006/relationships/styles" Target="styl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header" Target="header6.xml"/><Relationship Id="rId32" Type="http://schemas.openxmlformats.org/officeDocument/2006/relationships/oleObject" Target="embeddings/oleObject4.bin"/><Relationship Id="rId37" Type="http://schemas.openxmlformats.org/officeDocument/2006/relationships/image" Target="media/image8.emf"/><Relationship Id="rId40" Type="http://schemas.openxmlformats.org/officeDocument/2006/relationships/oleObject" Target="embeddings/oleObject8.bin"/><Relationship Id="rId45" Type="http://schemas.openxmlformats.org/officeDocument/2006/relationships/image" Target="media/image12.emf"/><Relationship Id="rId53" Type="http://schemas.openxmlformats.org/officeDocument/2006/relationships/image" Target="media/image16.emf"/><Relationship Id="rId58" Type="http://schemas.openxmlformats.org/officeDocument/2006/relationships/image" Target="media/image18.emf"/><Relationship Id="rId66" Type="http://schemas.openxmlformats.org/officeDocument/2006/relationships/image" Target="media/image22.emf"/><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hyperlink" Target="http://tools.ietf.org/html/rfc3610" TargetMode="External"/><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14.emf"/><Relationship Id="rId57" Type="http://schemas.openxmlformats.org/officeDocument/2006/relationships/hyperlink" Target="http://tools.ietf.org/html/rfc7095" TargetMode="External"/><Relationship Id="rId61" Type="http://schemas.openxmlformats.org/officeDocument/2006/relationships/oleObject" Target="embeddings/oleObject18.bin"/><Relationship Id="rId10" Type="http://schemas.openxmlformats.org/officeDocument/2006/relationships/webSettings" Target="webSettings.xml"/><Relationship Id="rId19" Type="http://schemas.openxmlformats.org/officeDocument/2006/relationships/header" Target="header4.xml"/><Relationship Id="rId31" Type="http://schemas.openxmlformats.org/officeDocument/2006/relationships/image" Target="media/image5.emf"/><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image" Target="media/image19.emf"/><Relationship Id="rId65" Type="http://schemas.openxmlformats.org/officeDocument/2006/relationships/oleObject" Target="embeddings/oleObject20.bin"/><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image" Target="media/image3.emf"/><Relationship Id="rId30" Type="http://schemas.openxmlformats.org/officeDocument/2006/relationships/oleObject" Target="embeddings/oleObject3.bin"/><Relationship Id="rId35" Type="http://schemas.openxmlformats.org/officeDocument/2006/relationships/image" Target="media/image7.emf"/><Relationship Id="rId43" Type="http://schemas.openxmlformats.org/officeDocument/2006/relationships/image" Target="media/image11.emf"/><Relationship Id="rId48" Type="http://schemas.openxmlformats.org/officeDocument/2006/relationships/oleObject" Target="embeddings/oleObject12.bin"/><Relationship Id="rId56" Type="http://schemas.openxmlformats.org/officeDocument/2006/relationships/oleObject" Target="embeddings/oleObject16.bin"/><Relationship Id="rId64" Type="http://schemas.openxmlformats.org/officeDocument/2006/relationships/image" Target="media/image21.emf"/><Relationship Id="rId69" Type="http://schemas.openxmlformats.org/officeDocument/2006/relationships/oleObject" Target="embeddings/oleObject22.bin"/><Relationship Id="rId8" Type="http://schemas.microsoft.com/office/2007/relationships/stylesWithEffects" Target="stylesWithEffects.xml"/><Relationship Id="rId51" Type="http://schemas.openxmlformats.org/officeDocument/2006/relationships/image" Target="media/image15.emf"/><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image" Target="media/image2.emf"/><Relationship Id="rId33" Type="http://schemas.openxmlformats.org/officeDocument/2006/relationships/image" Target="media/image6.emf"/><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oleObject" Target="embeddings/oleObject17.bin"/><Relationship Id="rId67" Type="http://schemas.openxmlformats.org/officeDocument/2006/relationships/oleObject" Target="embeddings/oleObject21.bin"/><Relationship Id="rId20" Type="http://schemas.openxmlformats.org/officeDocument/2006/relationships/footer" Target="footer4.xml"/><Relationship Id="rId41" Type="http://schemas.openxmlformats.org/officeDocument/2006/relationships/image" Target="media/image10.emf"/><Relationship Id="rId54" Type="http://schemas.openxmlformats.org/officeDocument/2006/relationships/oleObject" Target="embeddings/oleObject15.bin"/><Relationship Id="rId62" Type="http://schemas.openxmlformats.org/officeDocument/2006/relationships/image" Target="media/image20.emf"/><Relationship Id="rId7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sa/3.0/"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s://allseenalliance.org/allseen/ip-policy" TargetMode="External"/><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212E536ECB9414D9F91F224B23993A0" ma:contentTypeVersion="0" ma:contentTypeDescription="Create a new document." ma:contentTypeScope="" ma:versionID="96c365efcb1f459e7390b061e09180f8">
  <xsd:schema xmlns:xsd="http://www.w3.org/2001/XMLSchema" xmlns:xs="http://www.w3.org/2001/XMLSchema" xmlns:p="http://schemas.microsoft.com/office/2006/metadata/properties" xmlns:ns2="f2ed92bd-8d09-433a-a373-33633314152a" targetNamespace="http://schemas.microsoft.com/office/2006/metadata/properties" ma:root="true" ma:fieldsID="c7fa6e07900b60609a13ae0e42f7d902" ns2:_="">
    <xsd:import namespace="f2ed92bd-8d09-433a-a373-33633314152a"/>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ed92bd-8d09-433a-a373-33633314152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lc_DocId xmlns="f2ed92bd-8d09-433a-a373-33633314152a">NFSEWWYKJRXV-3-367</_dlc_DocId>
    <_dlc_DocIdUrl xmlns="f2ed92bd-8d09-433a-a373-33633314152a">
      <Url>https://projects.qualcomm.com/sites/alljoyndocs/_layouts/15/DocIdRedir.aspx?ID=NFSEWWYKJRXV-3-367</Url>
      <Description>NFSEWWYKJRXV-3-367</Description>
    </_dlc_DocIdUrl>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F91669-3942-4177-8D58-BAC08529DE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ed92bd-8d09-433a-a373-3363331415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415D08C-F7A2-48EC-B4F4-DB09A7D64213}">
  <ds:schemaRefs>
    <ds:schemaRef ds:uri="http://schemas.microsoft.com/sharepoint/v3/contenttype/forms"/>
  </ds:schemaRefs>
</ds:datastoreItem>
</file>

<file path=customXml/itemProps3.xml><?xml version="1.0" encoding="utf-8"?>
<ds:datastoreItem xmlns:ds="http://schemas.openxmlformats.org/officeDocument/2006/customXml" ds:itemID="{D171735F-091C-43B9-AB44-5863B60259B1}">
  <ds:schemaRefs>
    <ds:schemaRef ds:uri="http://schemas.microsoft.com/office/2006/metadata/properties"/>
    <ds:schemaRef ds:uri="http://schemas.microsoft.com/office/infopath/2007/PartnerControls"/>
    <ds:schemaRef ds:uri="f2ed92bd-8d09-433a-a373-33633314152a"/>
  </ds:schemaRefs>
</ds:datastoreItem>
</file>

<file path=customXml/itemProps4.xml><?xml version="1.0" encoding="utf-8"?>
<ds:datastoreItem xmlns:ds="http://schemas.openxmlformats.org/officeDocument/2006/customXml" ds:itemID="{7281028E-6C94-41CB-804F-D9553653FC0C}">
  <ds:schemaRefs>
    <ds:schemaRef ds:uri="http://schemas.microsoft.com/sharepoint/events"/>
  </ds:schemaRefs>
</ds:datastoreItem>
</file>

<file path=customXml/itemProps5.xml><?xml version="1.0" encoding="utf-8"?>
<ds:datastoreItem xmlns:ds="http://schemas.openxmlformats.org/officeDocument/2006/customXml" ds:itemID="{0D44721D-6594-4437-B438-66D7F7F5D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6257</Words>
  <Characters>35668</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41842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2014-08-08T17:58:00Z</dcterms:created>
  <dcterms:modified xsi:type="dcterms:W3CDTF">2014-08-08T17:58:00Z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S_TRACKING_ID">
    <vt:lpwstr>c74fdc5c-38e0-4d23-9785-28b5164af334</vt:lpwstr>
  </property>
  <property fmtid="{D5CDD505-2E9C-101B-9397-08002B2CF9AE}" pid="3" name="ContentTypeId">
    <vt:lpwstr>0x010100E212E536ECB9414D9F91F224B23993A0</vt:lpwstr>
  </property>
  <property fmtid="{D5CDD505-2E9C-101B-9397-08002B2CF9AE}" pid="4" name="_dlc_DocIdItemGuid">
    <vt:lpwstr>ca3a3224-8123-4240-bebd-f2540b524931</vt:lpwstr>
  </property>
</Properties>
</file>