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iagrams/quickStyle1.xml" ContentType="application/vnd.openxmlformats-officedocument.drawingml.diagramStyle+xml"/>
  <Override PartName="/word/diagrams/layout1.xml" ContentType="application/vnd.openxmlformats-officedocument.drawingml.diagramLayout+xml"/>
  <Override PartName="/word/diagrams/colors1.xml" ContentType="application/vnd.openxmlformats-officedocument.drawingml.diagramColor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diagrams/drawing1.xml" ContentType="application/vnd.openxmlformats-officedocument.drawingml.diagramDrawing+xml"/>
  <Override PartName="/word/endnotes.xml" ContentType="application/vnd.openxmlformats-officedocument.wordprocessingml.endnot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diagrams/data1.xml" ContentType="application/vnd.openxmlformats-officedocument.drawingml.diagramData+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highlight w:val="none"/>
        </w:rPr>
      </w:pPr>
      <w:r>
        <w:t xml:space="preserve">Part B</w:t>
      </w:r>
      <w:r/>
    </w:p>
    <w:p w14:paraId="7853D86C">
      <w:pPr>
        <w:pBdr/>
        <w:spacing/>
        <w:ind/>
        <w:rPr>
          <w:highlight w:val="none"/>
        </w:rPr>
      </w:pPr>
      <w:r>
        <w:rPr>
          <w:highlight w:val="none"/>
        </w:rPr>
      </w:r>
      <w:r>
        <w:rPr>
          <w:rFonts w:ascii="Open Sans" w:hAnsi="Open Sans" w:eastAsia="Open Sans" w:cs="Open Sans"/>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Open Sans" w:hAnsi="Open Sans" w:eastAsia="Open Sans" w:cs="Open Sans"/>
          <w:color w:val="000000"/>
          <w:sz w:val="21"/>
          <w:highlight w:val="white"/>
        </w:rPr>
        <w:t xml:space="preserve">n reprehenderit in voluptate velit esse cillum dolore eu fugiat nulla pariatur. Excepteur sint occaecat cupidatat non proident, sunt in culpa qui officia deserunt mollit anim id est laborum."</w:t>
      </w:r>
      <w:r>
        <w:rPr>
          <w:highlight w:val="none"/>
        </w:rPr>
      </w:r>
      <w:r/>
    </w:p>
    <w:p w14:paraId="10D71FAA">
      <w:pPr>
        <w:pBdr/>
        <w:spacing/>
        <w:ind/>
        <w:rPr>
          <w:highlight w:val="none"/>
        </w:rPr>
      </w:pPr>
      <w:r>
        <w:rPr>
          <w:highlight w:val="none"/>
        </w:rPr>
      </w:r>
      <w:r>
        <w:rPr>
          <w:rFonts w:ascii="Open Sans" w:hAnsi="Open Sans" w:eastAsia="Open Sans" w:cs="Open Sans"/>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Open Sans" w:hAnsi="Open Sans" w:eastAsia="Open Sans" w:cs="Open Sans"/>
          <w:color w:val="000000"/>
          <w:sz w:val="21"/>
          <w:highlight w:val="white"/>
        </w:rPr>
        <w:t xml:space="preserve">n reprehenderit in voluptate velit esse cillum dolore eu fugiat nulla pariatur. Excepteur sint occaecat cupidatat non proident, sunt in culpa qui officia deserunt mollit anim id est laborum."</w:t>
      </w:r>
      <w:r>
        <w:rPr>
          <w:highlight w:val="none"/>
        </w:rPr>
      </w:r>
      <w:r/>
    </w:p>
    <w:p w14:paraId="587B04DD">
      <w:pPr>
        <w:pBdr/>
        <w:spacing/>
        <w:ind/>
        <w:rPr>
          <w:highlight w:val="none"/>
        </w:rPr>
      </w:pPr>
      <w:r>
        <w:rPr>
          <w:highlight w:val="none"/>
        </w:rPr>
        <w:t xml:space="preserve">End of Part B</w:t>
        <w:drawing>
          <wp:inline xmlns:wp="http://schemas.openxmlformats.org/drawingml/2006/wordprocessingDrawing" distT="0" distB="0" distL="0" distR="0">
            <wp:extent cx="5943600" cy="3962400"/>
            <wp:effectExtent l="0" t="0" r="0" b="0"/>
            <wp:docPr id="1" name=""/>
            <wp:cNvGraphicFramePr/>
            <a:graphic>
              <a:graphicData uri="http://schemas.openxmlformats.org/drawingml/2006/diagram">
                <dgm:relIds xmlns:dgm="http://schemas.openxmlformats.org/drawingml/2006/diagram" xmlns:r="http://schemas.openxmlformats.org/officeDocument/2006/relationships" r:dm="rId9" r:lo="rId11" r:qs="rId12" r:cs="rId10"/>
              </a:graphicData>
            </a:graphic>
          </wp:inline>
        </w:drawing>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microsoft.com/office/2007/relationships/diagramDrawing" Target="diagrams/drawing1.xml" /><Relationship Id="rId9" Type="http://schemas.openxmlformats.org/officeDocument/2006/relationships/diagramData" Target="diagrams/data1.xml" /><Relationship Id="rId10" Type="http://schemas.openxmlformats.org/officeDocument/2006/relationships/diagramColors" Target="diagrams/colors1.xml" /><Relationship Id="rId11" Type="http://schemas.openxmlformats.org/officeDocument/2006/relationships/diagramLayout" Target="diagrams/layout1.xml" /><Relationship Id="rId12" Type="http://schemas.openxmlformats.org/officeDocument/2006/relationships/diagramQuickStyle" Target="diagrams/quickStyle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diagrams/_rels/data1.xml.rels><?xml version="1.0" encoding="UTF-8" standalone="yes"?><Relationships xmlns="http://schemas.openxmlformats.org/package/2006/relationships"></Relationships>
</file>

<file path=word/diagrams/_rels/drawing1.xml.rels><?xml version="1.0" encoding="UTF-8" standalone="yes"?><Relationships xmlns="http://schemas.openxmlformats.org/package/2006/relationships"></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lignNode1">
    <dgm:fillClrLst hueDir="cw" meth="repeat">
      <a:schemeClr val="accent1"/>
    </dgm:fillClrLst>
    <dgm:linClrLst hueDir="cw" meth="repeat">
      <a:schemeClr val="accent1"/>
    </dgm:linClrLst>
    <dgm:effectClrLst hueDir="cw" meth="span"/>
    <dgm:txLinClrLst hueDir="cw" meth="span"/>
    <dgm:txFillClrLst hueDir="cw" meth="span"/>
    <dgm:txEffectClrLst hueDir="cw" meth="span"/>
  </dgm:styleLbl>
  <dgm:styleLbl name="node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lnNode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vennNode1">
    <dgm:fillClrLst hueDir="cw" meth="repeat">
      <a:schemeClr val="accent1">
        <a:alpha val="50000"/>
      </a:schemeClr>
    </dgm:fillClrLst>
    <dgm:linClrLst hueDir="cw" meth="repeat">
      <a:schemeClr val="lt1"/>
    </dgm:linClrLst>
    <dgm:effectClrLst hueDir="cw" meth="span"/>
    <dgm:txLinClrLst hueDir="cw" meth="span"/>
    <dgm:txFillClrLst hueDir="cw" meth="span"/>
    <dgm:txEffectClrLst hueDir="cw" meth="span"/>
  </dgm:styleLbl>
  <dgm:styleLbl name="node2">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node3">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node4">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fg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align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bg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fg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bg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sibTrans1D1">
    <dgm:fillClrLst hueDir="cw" meth="repeat">
      <a:schemeClr val="accent1"/>
    </dgm:fillClrLst>
    <dgm:linClrLst hueDir="cw" meth="repeat">
      <a:schemeClr val="accent1"/>
    </dgm:linClrLst>
    <dgm:effectClrLst hueDir="cw" meth="span"/>
    <dgm:txLinClrLst hueDir="cw" meth="span"/>
    <dgm:txFillClrLst hueDir="cw" meth="repeat">
      <a:schemeClr val="tx1"/>
    </dgm:txFillClrLst>
    <dgm:txEffectClrLst hueDir="cw" meth="span"/>
  </dgm:styleLbl>
  <dgm:styleLbl name="callout">
    <dgm:fillClrLst hueDir="cw" meth="repeat">
      <a:schemeClr val="accent1"/>
    </dgm:fillClrLst>
    <dgm:linClrLst hueDir="cw" meth="repeat">
      <a:schemeClr val="accent1">
        <a:tint val="50000"/>
      </a:schemeClr>
    </dgm:linClrLst>
    <dgm:effectClrLst hueDir="cw" meth="span"/>
    <dgm:txLinClrLst hueDir="cw" meth="span"/>
    <dgm:txFillClrLst hueDir="cw" meth="repeat">
      <a:schemeClr val="tx1"/>
    </dgm:txFillClrLst>
    <dgm:txEffectClrLst hueDir="cw" meth="span"/>
  </dgm:styleLbl>
  <dgm:styleLbl name="asst0">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2">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3">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4">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parCh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repeat">
      <a:schemeClr val="lt1"/>
    </dgm:txFillClrLst>
    <dgm:txEffectClrLst hueDir="cw" meth="span"/>
  </dgm:styleLbl>
  <dgm:styleLbl name="parChTrans2D2">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2D3">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2D4">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1D1">
    <dgm:fillClrLst hueDir="cw" meth="repeat">
      <a:schemeClr val="accent1"/>
    </dgm:fillClrLst>
    <dgm:linClrLst hueDir="cw" meth="repeat">
      <a:schemeClr val="accent1">
        <a:shade val="60000"/>
      </a:schemeClr>
    </dgm:linClrLst>
    <dgm:effectClrLst hueDir="cw" meth="span"/>
    <dgm:txLinClrLst hueDir="cw" meth="span"/>
    <dgm:txFillClrLst hueDir="cw" meth="repeat">
      <a:schemeClr val="tx1"/>
    </dgm:txFillClrLst>
    <dgm:txEffectClrLst hueDir="cw" meth="span"/>
  </dgm:styleLbl>
  <dgm:styleLbl name="parChTrans1D2">
    <dgm:fillClrLst hueDir="cw" meth="repeat">
      <a:schemeClr val="accent1"/>
    </dgm:fillClrLst>
    <dgm:linClrLst hueDir="cw" meth="repeat">
      <a:schemeClr val="accent1">
        <a:shade val="60000"/>
      </a:schemeClr>
    </dgm:linClrLst>
    <dgm:effectClrLst hueDir="cw" meth="span"/>
    <dgm:txLinClrLst hueDir="cw" meth="span"/>
    <dgm:txFillClrLst hueDir="cw" meth="repeat">
      <a:schemeClr val="tx1"/>
    </dgm:txFillClrLst>
    <dgm:txEffectClrLst hueDir="cw" meth="span"/>
  </dgm:styleLbl>
  <dgm:styleLbl name="parChTrans1D3">
    <dgm:fillClrLst hueDir="cw" meth="repeat">
      <a:schemeClr val="accent1"/>
    </dgm:fillClrLst>
    <dgm:linClrLst hueDir="cw" meth="repeat">
      <a:schemeClr val="accent1">
        <a:shade val="80000"/>
      </a:schemeClr>
    </dgm:linClrLst>
    <dgm:effectClrLst hueDir="cw" meth="span"/>
    <dgm:txLinClrLst hueDir="cw" meth="span"/>
    <dgm:txFillClrLst hueDir="cw" meth="repeat">
      <a:schemeClr val="tx1"/>
    </dgm:txFillClrLst>
    <dgm:txEffectClrLst hueDir="cw" meth="span"/>
  </dgm:styleLbl>
  <dgm:styleLbl name="parChTrans1D4">
    <dgm:fillClrLst hueDir="cw" meth="repeat">
      <a:schemeClr val="accent1"/>
    </dgm:fillClrLst>
    <dgm:linClrLst hueDir="cw" meth="repeat">
      <a:schemeClr val="accent1">
        <a:shade val="80000"/>
      </a:schemeClr>
    </dgm:linClrLst>
    <dgm:effectClrLst hueDir="cw" meth="span"/>
    <dgm:txLinClrLst hueDir="cw" meth="span"/>
    <dgm:txFillClrLst hueDir="cw" meth="repeat">
      <a:schemeClr val="tx1"/>
    </dgm:txFillClrLst>
    <dgm:txEffectClrLst hueDir="cw" meth="span"/>
  </dgm:styleLbl>
  <dgm:styleLbl name="f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conF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align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trAlignAcc1">
    <dgm:fillClrLst hueDir="cw" meth="repeat">
      <a:schemeClr val="lt1">
        <a:alpha val="4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b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Fg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Align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Bg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align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bg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fgAcc0">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2">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3">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4">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bgShp">
    <dgm:fillClrLst hueDir="cw" meth="repeat">
      <a:schemeClr val="accent1">
        <a:tint val="4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dkBgShp">
    <dgm:fillClrLst hueDir="cw" meth="repeat">
      <a:schemeClr val="accent1">
        <a:shade val="80000"/>
      </a:schemeClr>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trBgShp">
    <dgm:fillClrLst hueDir="cw" meth="repeat">
      <a:schemeClr val="accent1">
        <a:tint val="50000"/>
        <a:alpha val="40000"/>
      </a:schemeClr>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fgShp">
    <dgm:fillClrLst hueDir="cw" meth="repeat">
      <a:schemeClr val="accent1">
        <a:tint val="60000"/>
      </a:schemeClr>
    </dgm:fillClrLst>
    <dgm:linClrLst hueDir="cw" meth="repeat">
      <a:schemeClr val="lt1"/>
    </dgm:linClrLst>
    <dgm:effectClrLst hueDir="cw" meth="span"/>
    <dgm:txLinClrLst hueDir="cw" meth="span"/>
    <dgm:txFillClrLst hueDir="cw" meth="repeat">
      <a:schemeClr val="dk1"/>
    </dgm:txFillClrLst>
    <dgm:txEffectClrLst hueDir="cw" meth="span"/>
  </dgm:styleLbl>
  <dgm:styleLbl name="revTx">
    <dgm:fillClrLst hueDir="cw" meth="repeat">
      <a:schemeClr val="lt1">
        <a:alpha val="0"/>
      </a:schemeClr>
    </dgm:fillClrLst>
    <dgm:linClrLst hueDir="cw" meth="repeat">
      <a:schemeClr val="dk1">
        <a:alpha val="0"/>
      </a:schemeClr>
    </dgm:linClrLst>
    <dgm:effectClrLst hueDir="cw" meth="span"/>
    <dgm:txLinClrLst hueDir="cw" meth="span"/>
    <dgm:txFillClrLst hueDir="cw" meth="repeat">
      <a:schemeClr val="tx1"/>
    </dgm:txFillClrLst>
    <dgm:txEffectClrLst hueDir="cw" meth="span"/>
  </dgm:styleLbl>
</dgm:colorsDef>
</file>

<file path=word/diagrams/data1.xml><?xml version="1.0" encoding="utf-8"?>
<dgm:dataModel xmlns:dgm="http://schemas.openxmlformats.org/drawingml/2006/diagram" xmlns:a="http://schemas.openxmlformats.org/drawingml/2006/main" xmlns:r="http://schemas.openxmlformats.org/officeDocument/2006/relationships">
  <dgm:ptLst>
    <dgm:pt modelId="{10E56F92-CDCE-425C-AAFD-90030DEF3E7E}" type="doc">
      <dgm:prSet loTypeId="urn:microsoft.com/office/officeart/2005/8/layout/arrow1" loCatId="relationship" qsTypeId="urn:microsoft.com/office/officeart/2005/8/quickstyle/simple1" qsCatId="simple" csTypeId="urn:microsoft.com/office/officeart/2005/8/colors/accent1_2" csCatId="accent1" phldr="0"/>
      <dgm:spPr bwMode="auto"/>
      <dgm:t>
        <a:bodyPr/>
        <a:lstStyle/>
        <a:p>
          <a:pPr>
            <a:defRPr/>
          </a:pPr>
          <a:endParaRPr/>
        </a:p>
      </dgm:t>
    </dgm:pt>
    <dgm:pt modelId="{402E1C98-FCA2-4437-9D1E-D0EB19CCD3B8}" type="node">
      <dgm:prSet phldr="0" phldrT="[Text]"/>
      <dgm:spPr bwMode="auto"/>
      <dgm:t>
        <a:bodyPr vertOverflow="overflow" horzOverflow="overflow" vert="horz" rtlCol="0" fromWordArt="0" anchor="ctr" forceAA="0" upright="0" compatLnSpc="0"/>
        <a:p>
          <a:pPr algn="ctr">
            <a:lnSpc>
              <a:spcPct val="90000"/>
            </a:lnSpc>
            <a:spcAft>
              <a:spcPts val="1343"/>
            </a:spcAft>
            <a:defRPr/>
          </a:pPr>
          <a:r>
            <a:rPr/>
            <a:t>Eurooffice</a:t>
          </a:r>
          <a:endParaRPr/>
        </a:p>
      </dgm:t>
    </dgm:pt>
    <dgm:pt modelId="{E4E23D61-BDF2-48B1-9C51-A6FA51144924}" type="parTrans" cxnId="{CCB645A0-75B2-494F-8BA6-6924B8FD0053}">
      <dgm:prSet/>
      <dgm:spPr bwMode="auto"/>
      <dgm:t>
        <a:bodyPr/>
        <a:lstStyle/>
        <a:p>
          <a:pPr>
            <a:defRPr/>
          </a:pPr>
          <a:endParaRPr/>
        </a:p>
      </dgm:t>
    </dgm:pt>
    <dgm:pt modelId="{1EB3B149-8901-4FDB-9096-A939A6397002}" type="sibTrans" cxnId="{CCB645A0-75B2-494F-8BA6-6924B8FD0053}">
      <dgm:prSet/>
      <dgm:spPr bwMode="auto"/>
      <dgm:t>
        <a:bodyPr/>
        <a:lstStyle/>
        <a:p>
          <a:pPr>
            <a:defRPr/>
          </a:pPr>
          <a:endParaRPr/>
        </a:p>
      </dgm:t>
    </dgm:pt>
    <dgm:pt modelId="{B4F3AE1C-E64F-406B-B985-7E61A0AE8235}" type="node">
      <dgm:prSet phldr="0" phldrT="[Text]"/>
      <dgm:spPr bwMode="auto"/>
      <dgm:t>
        <a:bodyPr vertOverflow="overflow" horzOverflow="overflow" vert="horz" rtlCol="0" fromWordArt="0" anchor="ctr" forceAA="0" upright="0" compatLnSpc="0"/>
        <a:p>
          <a:pPr algn="ctr">
            <a:lnSpc>
              <a:spcPct val="90000"/>
            </a:lnSpc>
            <a:spcAft>
              <a:spcPts val="1427"/>
            </a:spcAft>
            <a:defRPr/>
          </a:pPr>
          <a:r>
            <a:rPr/>
            <a:t>Collabora</a:t>
          </a:r>
          <a:endParaRPr/>
        </a:p>
      </dgm:t>
    </dgm:pt>
    <dgm:pt modelId="{2C01830C-E0C9-4500-839D-FE2D967A53BD}" type="parTrans" cxnId="{692541C9-DE48-49FF-9565-D64225725446}">
      <dgm:prSet/>
      <dgm:spPr bwMode="auto"/>
      <dgm:t>
        <a:bodyPr/>
        <a:lstStyle/>
        <a:p>
          <a:pPr>
            <a:defRPr/>
          </a:pPr>
          <a:endParaRPr/>
        </a:p>
      </dgm:t>
    </dgm:pt>
    <dgm:pt modelId="{3BE29B56-09C7-4B2D-B11E-1F3775C63C14}" type="sibTrans" cxnId="{692541C9-DE48-49FF-9565-D64225725446}">
      <dgm:prSet/>
      <dgm:spPr bwMode="auto"/>
      <dgm:t>
        <a:bodyPr/>
        <a:lstStyle/>
        <a:p>
          <a:pPr>
            <a:defRPr/>
          </a:pPr>
          <a:endParaRPr/>
        </a:p>
      </dgm:t>
    </dgm:pt>
    <dgm:pt modelId="{2F94D988-1A8C-47C6-8C42-1DCD95910C20}" type="pres">
      <dgm:prSet presAssocID="{10E56F92-CDCE-425C-AAFD-90030DEF3E7E}" presName="cycle" presStyleCnt="0">
        <dgm:presLayoutVars>
          <dgm:dir val="norm"/>
          <dgm:resizeHandles val="exact"/>
        </dgm:presLayoutVars>
      </dgm:prSet>
      <dgm:spPr bwMode="auto"/>
    </dgm:pt>
    <dgm:pt modelId="{F7859F69-14D9-40A1-9815-0D07ECA80F17}" type="pres">
      <dgm:prSet presAssocID="{402E1C98-FCA2-4437-9D1E-D0EB19CCD3B8}" presName="arrow" presStyleLbl="node1" presStyleIdx="0" presStyleCnt="2">
        <dgm:presLayoutVars>
          <dgm:bulletEnabled val="1"/>
        </dgm:presLayoutVars>
      </dgm:prSet>
      <dgm:spPr bwMode="auto"/>
    </dgm:pt>
    <dgm:pt modelId="{9277AC88-DE96-4354-A9C4-4CD1D2979400}" type="pres">
      <dgm:prSet presAssocID="{B4F3AE1C-E64F-406B-B985-7E61A0AE8235}" presName="arrow" presStyleLbl="node1" presStyleIdx="1" presStyleCnt="2">
        <dgm:presLayoutVars>
          <dgm:bulletEnabled val="1"/>
        </dgm:presLayoutVars>
      </dgm:prSet>
      <dgm:spPr bwMode="auto"/>
    </dgm:pt>
  </dgm:ptLst>
  <dgm:cxnLst>
    <dgm:cxn modelId="{43D2B732-7325-4EDF-9F74-5494D12AE422}" type="presOf" srcId="{402E1C98-FCA2-4437-9D1E-D0EB19CCD3B8}" destId="{F7859F69-14D9-40A1-9815-0D07ECA80F17}" srcOrd="0" destOrd="0" presId="urn:microsoft.com/office/officeart/2005/8/layout/arrow1"/>
    <dgm:cxn modelId="{B2B5D47B-6002-430E-B2DD-7E87DBDE0920}" type="presOf" srcId="{10E56F92-CDCE-425C-AAFD-90030DEF3E7E}" destId="{2F94D988-1A8C-47C6-8C42-1DCD95910C20}" srcOrd="0" destOrd="0" presId="urn:microsoft.com/office/officeart/2005/8/layout/arrow1"/>
    <dgm:cxn modelId="{CCB645A0-75B2-494F-8BA6-6924B8FD0053}" type="parOf" srcId="{10E56F92-CDCE-425C-AAFD-90030DEF3E7E}" destId="{402E1C98-FCA2-4437-9D1E-D0EB19CCD3B8}" srcOrd="0" destOrd="0" parTransId="{E4E23D61-BDF2-48B1-9C51-A6FA51144924}" sibTransId="{1EB3B149-8901-4FDB-9096-A939A6397002}"/>
    <dgm:cxn modelId="{692541C9-DE48-49FF-9565-D64225725446}" type="parOf" srcId="{10E56F92-CDCE-425C-AAFD-90030DEF3E7E}" destId="{B4F3AE1C-E64F-406B-B985-7E61A0AE8235}" srcOrd="1" destOrd="0" parTransId="{2C01830C-E0C9-4500-839D-FE2D967A53BD}" sibTransId="{3BE29B56-09C7-4B2D-B11E-1F3775C63C14}"/>
    <dgm:cxn modelId="{795E2CE8-337F-404B-8081-F91A1FD144FA}" type="presOf" srcId="{B4F3AE1C-E64F-406B-B985-7E61A0AE8235}" destId="{9277AC88-DE96-4354-A9C4-4CD1D2979400}" srcOrd="0" destOrd="0" presId="urn:microsoft.com/office/officeart/2005/8/layout/arrow1"/>
    <dgm:cxn modelId="{F23EB2EB-B409-44C1-AC73-E59E49C03758}" type="presParOf" srcId="{2F94D988-1A8C-47C6-8C42-1DCD95910C20}" destId="{F7859F69-14D9-40A1-9815-0D07ECA80F17}" srcOrd="0" destOrd="0" presId="urn:microsoft.com/office/officeart/2005/8/layout/arrow1"/>
    <dgm:cxn modelId="{876EB944-E58E-4791-9260-C7C12AF93CB1}" type="presParOf" srcId="{2F94D988-1A8C-47C6-8C42-1DCD95910C20}" destId="{9277AC88-DE96-4354-A9C4-4CD1D2979400}" srcOrd="1" destOrd="0" presId="urn:microsoft.com/office/officeart/2005/8/layout/arrow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sp="http://schemas.microsoft.com/office/drawing/2008/diagram" xmlns:dgm="http://schemas.openxmlformats.org/drawingml/2006/diagram" xmlns:a="http://schemas.openxmlformats.org/drawingml/2006/main" xmlns:r="http://schemas.openxmlformats.org/officeDocument/2006/relationships">
  <dsp:spTree>
    <dsp:nvGrpSpPr>
      <dsp:cNvPr id="0" name=""/>
      <dsp:cNvGrpSpPr/>
    </dsp:nvGrpSpPr>
    <dsp:grpSpPr bwMode="auto">
      <a:xfrm>
        <a:off x="0" y="0"/>
        <a:ext cx="5943599" cy="3962400"/>
        <a:chOff x="0" y="0"/>
        <a:chExt cx="5943599" cy="3962400"/>
      </a:xfrm>
    </dsp:grpSpPr>
    <dsp:sp modelId="{F7859F69-14D9-40A1-9815-0D07ECA80F17}">
      <dsp:nvSpPr>
        <dsp:cNvPr id="0" name=""/>
        <dsp:cNvSpPr/>
      </dsp:nvSpPr>
      <dsp:spPr bwMode="auto">
        <a:xfrm rot="16199999" flipH="0" flipV="0">
          <a:off x="0" y="566057"/>
          <a:ext cx="2830285" cy="2830285"/>
        </a:xfrm>
        <a:prstGeom prst="upArrow">
          <a:avLst>
            <a:gd name="adj1" fmla="val 50000"/>
            <a:gd name="adj2" fmla="val 35000"/>
          </a:avLst>
        </a:prstGeom>
        <a:ln/>
      </dsp:spPr>
      <dsp:style>
        <a:lnRef idx="2">
          <a:schemeClr val="lt1"/>
        </a:lnRef>
        <a:fillRef idx="1">
          <a:schemeClr val="accent1"/>
        </a:fillRef>
        <a:effectRef idx="0">
          <a:srgbClr val="000000"/>
        </a:effectRef>
        <a:fontRef idx="minor">
          <a:schemeClr val="lt1"/>
        </a:fontRef>
      </dsp:style>
      <dsp:txBody>
        <a:bodyPr vertOverflow="overflow" horzOverflow="overflow" vert="horz" wrap="square" lIns="227583" tIns="227583" rIns="227583" bIns="227583" numCol="1" spcCol="0" rtlCol="0" fromWordArt="0" anchor="ctr" anchorCtr="0" forceAA="0" upright="0" compatLnSpc="0"/>
        <a:p>
          <a:pPr algn="ctr">
            <a:lnSpc>
              <a:spcPct val="90000"/>
            </a:lnSpc>
            <a:spcAft>
              <a:spcPts val="1343"/>
            </a:spcAft>
            <a:defRPr/>
          </a:pPr>
          <a:r>
            <a:rPr sz="3200"/>
            <a:t>Eurooffice</a:t>
          </a:r>
          <a:endParaRPr sz="3200"/>
        </a:p>
      </dsp:txBody>
      <dsp:txXfrm rot="5400000">
        <a:off x="495299" y="1273628"/>
        <a:ext cx="2334985" cy="1415142"/>
      </dsp:txXfrm>
    </dsp:sp>
    <dsp:sp modelId="{9277AC88-DE96-4354-A9C4-4CD1D2979400}">
      <dsp:nvSpPr>
        <dsp:cNvPr id="0" name=""/>
        <dsp:cNvSpPr/>
      </dsp:nvSpPr>
      <dsp:spPr bwMode="auto">
        <a:xfrm rot="5400000" flipH="0" flipV="0">
          <a:off x="3113314" y="566057"/>
          <a:ext cx="2830285" cy="2830285"/>
        </a:xfrm>
        <a:prstGeom prst="upArrow">
          <a:avLst>
            <a:gd name="adj1" fmla="val 50000"/>
            <a:gd name="adj2" fmla="val 35000"/>
          </a:avLst>
        </a:prstGeom>
        <a:ln/>
      </dsp:spPr>
      <dsp:style>
        <a:lnRef idx="2">
          <a:schemeClr val="lt1"/>
        </a:lnRef>
        <a:fillRef idx="1">
          <a:schemeClr val="accent1"/>
        </a:fillRef>
        <a:effectRef idx="0">
          <a:srgbClr val="000000"/>
        </a:effectRef>
        <a:fontRef idx="minor">
          <a:schemeClr val="lt1"/>
        </a:fontRef>
      </dsp:style>
      <dsp:txBody>
        <a:bodyPr vertOverflow="overflow" horzOverflow="overflow" vert="horz" wrap="square" lIns="227583" tIns="227583" rIns="227583" bIns="227583" numCol="1" spcCol="0" rtlCol="0" fromWordArt="0" anchor="ctr" anchorCtr="0" forceAA="0" upright="0" compatLnSpc="0"/>
        <a:p>
          <a:pPr algn="ctr">
            <a:lnSpc>
              <a:spcPct val="90000"/>
            </a:lnSpc>
            <a:spcAft>
              <a:spcPts val="1343"/>
            </a:spcAft>
            <a:defRPr/>
          </a:pPr>
          <a:r>
            <a:rPr sz="3200"/>
            <a:t>Collabora</a:t>
          </a:r>
          <a:endParaRPr sz="3200"/>
        </a:p>
      </dsp:txBody>
      <dsp:txXfrm rot="16199999">
        <a:off x="3113314" y="1273628"/>
        <a:ext cx="2334985" cy="1415142"/>
      </dsp:txXfrm>
    </dsp:sp>
  </dsp:spTree>
</dsp:drawing>
</file>

<file path=word/diagrams/layout1.xml><?xml version="1.0" encoding="utf-8"?>
<dgm:layoutDef xmlns:dgm="http://schemas.openxmlformats.org/drawingml/2006/diagram" xmlns:a="http://schemas.openxmlformats.org/drawingml/2006/main" xmlns:r="http://schemas.openxmlformats.org/officeDocument/2006/relationships" uniqueId="urn:microsoft.com/office/officeart/2005/8/layout/arrow1">
  <dgm:title val=""/>
  <dgm:desc val=""/>
  <dgm:catLst>
    <dgm:cat type="relationship" pri="7000"/>
    <dgm:cat type="process" pri="32000"/>
  </dgm:catLst>
  <dgm:sampData>
    <dgm:dataModel>
      <dgm:ptLst>
        <dgm:pt modelId="0" type="doc"/>
        <dgm:pt modelId="1" type="node">
          <dgm:prSet phldr="1"/>
        </dgm:pt>
        <dgm:pt modelId="2" type="node">
          <dgm:prSet phldr="1"/>
        </dgm:pt>
      </dgm:ptLst>
      <dgm:cxnLst>
        <dgm:cxn modelId="4" type="parOf" srcId="0" destId="1" srcOrd="0" destOrd="0"/>
        <dgm:cxn modelId="5" type="parOf" srcId="0" destId="2" srcOrd="1" destOrd="0"/>
      </dgm:cxnLst>
      <dgm:bg/>
      <dgm:whole/>
    </dgm:dataModel>
  </dgm:sampData>
  <dgm:styleData>
    <dgm:dataModel>
      <dgm:ptLst>
        <dgm:pt modelId="0" type="doc"/>
        <dgm:pt modelId="1" type="node"/>
        <dgm:pt modelId="2" type="node"/>
      </dgm:ptLst>
      <dgm:cxnLst>
        <dgm:cxn modelId="3" type="parOf" srcId="0" destId="1" srcOrd="0" destOrd="0"/>
        <dgm:cxn modelId="4" type="parOf" srcId="0" destId="2" srcOrd="1" destOrd="0"/>
      </dgm:cxnLst>
      <dgm:bg/>
      <dgm:whole/>
    </dgm:dataModel>
  </dgm:styleData>
  <dgm:clrData>
    <dgm:dataModel>
      <dgm:ptLst>
        <dgm:pt modelId="0" type="doc"/>
        <dgm:pt modelId="1" type="node"/>
        <dgm:pt modelId="2" type="node"/>
        <dgm:pt modelId="3" type="node"/>
        <dgm:pt modelId="4" type="node"/>
      </dgm:ptLst>
      <dgm:cxnLst>
        <dgm:cxn modelId="5" type="parOf" srcId="0" destId="1" srcOrd="0" destOrd="0"/>
        <dgm:cxn modelId="6" type="parOf" srcId="0" destId="2" srcOrd="1" destOrd="0"/>
        <dgm:cxn modelId="7" type="parOf" srcId="0" destId="3" srcOrd="2" destOrd="0"/>
        <dgm:cxn modelId="8" type="parOf" srcId="0" destId="4" srcOrd="3" destOrd="0"/>
      </dgm:cxnLst>
      <dgm:bg/>
      <dgm:whole/>
    </dgm:dataModel>
  </dgm:clrData>
  <dgm:layoutNode name="cycle">
    <dgm:shape rot="0.000000" type="none" r:blip="" blipPhldr="0" lkTxEntry="0" zOrderOff="0" hideGeom="0">
      <dgm:adjLst/>
    </dgm:shape>
    <dgm:presOf/>
    <dgm:ruleLst/>
    <dgm:varLst>
      <dgm:dir val="norm"/>
      <dgm:resizeHandles val="exact"/>
    </dgm:varLst>
    <dgm:choose name="Name0">
      <dgm:if name="Name1" axis="ch" ptType="node" func="cnt" arg="none"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choose name="Name9">
      <dgm:if name="Name10" axis="ch" ptType="node" func="cnt" arg="none" op="equ" val="2">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100000" val="0"/>
          <dgm:constr type="diam" for="self" ptType="all" refPtType="node" refType="w" refFor="ch" op="none" fact="1.100000" val="0"/>
        </dgm:constrLst>
      </dgm:if>
      <dgm:if name="Name11" axis="ch" ptType="node" func="cnt" arg="none" op="equ" val="5">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240000" val="0"/>
        </dgm:constrLst>
      </dgm:if>
      <dgm:if name="Name12" axis="ch" ptType="node" func="cnt" arg="none" op="equ" val="6">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200000" val="0"/>
        </dgm:constrLst>
      </dgm:if>
      <dgm:if name="Name13" axis="ch" ptType="node" func="cnt" arg="none" op="equ" val="8">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150000" val="0"/>
        </dgm:constrLst>
      </dgm:if>
      <dgm:if name="Name14" axis="ch" ptType="node" func="cnt" arg="none" op="equ" val="10">
        <dgm:constrLst>
          <dgm:constr type="primFontSz" for="ch" ptType="node" refPtType="all" refType="none" refFor="self" op="lte"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240000" val="0"/>
        </dgm:constrLst>
      </dgm:if>
      <dgm:else name="Name15">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350000" val="0"/>
        </dgm:constrLst>
      </dgm:else>
    </dgm:choose>
    <dgm:forEach name="Name16" axis="ch" ptType="node">
      <dgm:layoutNode name="arrow">
        <dgm:alg type="tx"/>
        <dgm:shape rot="0.000000" type="upArrow" r:blip="" blipPhldr="0" lkTxEntry="0" zOrderOff="0" hideGeom="0">
          <dgm:adjLst>
            <dgm:adj idx="2" val="0.350000"/>
          </dgm:adjLst>
        </dgm:shape>
        <dgm:presOf axis="desOrSelf" ptType="node"/>
        <dgm:constrLst/>
        <dgm:ruleLst>
          <dgm:rule type="primFontSz" for="self" ptType="all" val="5" fact="NaN" max="NaN"/>
        </dgm:ruleLst>
        <dgm:varLst>
          <dgm:bulletEnabled val="1"/>
        </dgm:var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0">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b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bg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callout">
    <dgm:scene3d>
      <a:camera prst="orthographicFront"/>
      <a:lightRig rig="threePt" dir="t"/>
    </dgm:scene3d>
    <dgm:sp3d/>
    <dgm:style>
      <a:lnRef idx="2">
        <a:srgbClr val="000000"/>
      </a:lnRef>
      <a:fillRef idx="1">
        <a:srgbClr val="000000"/>
      </a:fillRef>
      <a:effectRef idx="0">
        <a:srgbClr val="000000"/>
      </a:effectRef>
      <a:fontRef idx="minor"/>
    </dgm:style>
  </dgm:styleLbl>
  <dgm:styleLbl name="con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dk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fgAcc0">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2">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3">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4">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Shp">
    <dgm:scene3d>
      <a:camera prst="orthographicFront"/>
      <a:lightRig rig="threePt" dir="t"/>
    </dgm:scene3d>
    <dgm:sp3d/>
    <dgm:style>
      <a:lnRef idx="2">
        <a:srgbClr val="000000"/>
      </a:lnRef>
      <a:fillRef idx="1">
        <a:srgbClr val="000000"/>
      </a:fillRef>
      <a:effectRef idx="0">
        <a:srgbClr val="000000"/>
      </a:effectRef>
      <a:fontRef idx="minor"/>
    </dgm:style>
  </dgm:styleLbl>
  <dgm:styleLbl name="fg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ln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0">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1D1">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2">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3">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4">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2D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revTx">
    <dgm:scene3d>
      <a:camera prst="orthographicFront"/>
      <a:lightRig rig="threePt" dir="t"/>
    </dgm:scene3d>
    <dgm:sp3d/>
    <dgm:style>
      <a:lnRef idx="0">
        <a:srgbClr val="000000"/>
      </a:lnRef>
      <a:fillRef idx="0">
        <a:srgbClr val="000000"/>
      </a:fillRef>
      <a:effectRef idx="0">
        <a:srgbClr val="000000"/>
      </a:effectRef>
      <a:fontRef idx="minor"/>
    </dgm:style>
  </dgm:styleLbl>
  <dgm:styleLbl name="sibTrans1D1">
    <dgm:scene3d>
      <a:camera prst="orthographicFront"/>
      <a:lightRig rig="threePt" dir="t"/>
    </dgm:scene3d>
    <dgm:sp3d/>
    <dgm:style>
      <a:lnRef idx="1">
        <a:srgbClr val="000000"/>
      </a:lnRef>
      <a:fillRef idx="0">
        <a:srgbClr val="000000"/>
      </a:fillRef>
      <a:effectRef idx="0">
        <a:srgbClr val="000000"/>
      </a:effectRef>
      <a:fontRef idx="minor"/>
    </dgm:style>
  </dgm:styleLbl>
  <dgm:styleLbl name="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solidAlign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solidB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solid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trAlignAcc1">
    <dgm:scene3d>
      <a:camera prst="orthographicFront"/>
      <a:lightRig rig="threePt" dir="t"/>
    </dgm:scene3d>
    <dgm:sp3d/>
    <dgm:style>
      <a:lnRef idx="1">
        <a:srgbClr val="000000"/>
      </a:lnRef>
      <a:fillRef idx="1">
        <a:srgbClr val="000000"/>
      </a:fillRef>
      <a:effectRef idx="0">
        <a:srgbClr val="000000"/>
      </a:effectRef>
      <a:fontRef idx="minor"/>
    </dgm:style>
  </dgm:styleLbl>
  <dgm:styleLbl name="tr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vennNode1">
    <dgm:scene3d>
      <a:camera prst="orthographicFront"/>
      <a:lightRig rig="threePt" dir="t"/>
    </dgm:scene3d>
    <dgm:sp3d/>
    <dgm:style>
      <a:lnRef idx="2">
        <a:srgbClr val="000000"/>
      </a:lnRef>
      <a:fillRef idx="1">
        <a:srgbClr val="000000"/>
      </a:fillRef>
      <a:effectRef idx="0">
        <a:srgbClr val="000000"/>
      </a:effectRef>
      <a:fontRef idx="minor">
        <a:schemeClr val="tx1"/>
      </a:fontRef>
    </dgm:style>
  </dgm:styleLbl>
</dgm:styleDef>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2026-09-06T18:55:49Z</dcterms:modified>
</cp:coreProperties>
</file>