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Calibri" w:cs="Calibri" w:eastAsia="Calibri" w:hAnsi="Calibri"/>
          <w:b/>
          <w:bCs/>
          <w:color w:val="1C2B4A"/>
          <w:sz w:val="56"/>
          <w:szCs w:val="56"/>
        </w:rPr>
        <w:t xml:space="preserve">Tartan Scotty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555555"/>
          <w:sz w:val="28"/>
          <w:szCs w:val="28"/>
        </w:rPr>
        <w:t xml:space="preserve">AI-Powered Student Assistant for CMU-Q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Assignment 2: Prototype Development — Emerging Technology Implementation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color w:val="999999"/>
          <w:sz w:val="20"/>
          <w:szCs w:val="20"/>
        </w:rPr>
        <w:t xml:space="preserve">Carnegie Mellon University in Qatar  |  Emerging Technology Course</w:t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1. Prototype Overview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Tartan Scotty is an AI-powered student assistant designed for Carnegie Mellon University in Qatar (CMU-Q). The system allows students to ask questions about academics, campus life, registration, and university policies — and receive answers grounded in official CMU-Q knowledge rather than hallucinated or generic responses.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prototype addresses a real gap: students frequently struggle to find accurate, up-to-date information across multiple portals and offices. Tartan Scotty centralises this into a single conversational interface.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Core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Students ask factual questions about CMU-Q policies, registration, minors, scholarships, and academic forms. Answers are grounded in an official knowledge base.</w:t>
      </w:r>
      <w:r>
        <w:rPr>
          <w:rFonts w:ascii="Calibri" w:cs="Calibri" w:eastAsia="Calibri" w:hAnsi="Calibri"/>
          <w:sz w:val="22"/>
          <w:szCs w:val="22"/>
        </w:rPr>
        <w:t xml:space="preserve">Q&amp;A Mode: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interactive map navigator for locating rooms, offices, and facilities on campus.</w:t>
      </w:r>
      <w:r>
        <w:rPr>
          <w:rFonts w:ascii="Calibri" w:cs="Calibri" w:eastAsia="Calibri" w:hAnsi="Calibri"/>
          <w:sz w:val="22"/>
          <w:szCs w:val="22"/>
        </w:rPr>
        <w:t xml:space="preserve">Campus Guide Mode: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 conversational companion for general student queries, still grounded in CMU-Q knowledge.</w:t>
      </w:r>
      <w:r>
        <w:rPr>
          <w:rFonts w:ascii="Calibri" w:cs="Calibri" w:eastAsia="Calibri" w:hAnsi="Calibri"/>
          <w:sz w:val="22"/>
          <w:szCs w:val="22"/>
        </w:rPr>
        <w:t xml:space="preserve">Chat Mode: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An academic tutoring assistant that guides students toward answers step-by-step rather than giving them outright.</w:t>
      </w:r>
      <w:r>
        <w:rPr>
          <w:rFonts w:ascii="Calibri" w:cs="Calibri" w:eastAsia="Calibri" w:hAnsi="Calibri"/>
          <w:sz w:val="22"/>
          <w:szCs w:val="22"/>
        </w:rPr>
        <w:t xml:space="preserve">Tutor Mode: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All chats are saved locally and can be organised into named projects.</w:t>
      </w:r>
      <w:r>
        <w:rPr>
          <w:rFonts w:ascii="Calibri" w:cs="Calibri" w:eastAsia="Calibri" w:hAnsi="Calibri"/>
          <w:sz w:val="22"/>
          <w:szCs w:val="22"/>
        </w:rPr>
        <w:t xml:space="preserve">Conversation History: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Students can copy or download any chat transcript.</w:t>
      </w:r>
      <w:r>
        <w:rPr>
          <w:rFonts w:ascii="Calibri" w:cs="Calibri" w:eastAsia="Calibri" w:hAnsi="Calibri"/>
          <w:sz w:val="22"/>
          <w:szCs w:val="22"/>
        </w:rPr>
        <w:t xml:space="preserve">Export: 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User Flow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A typical interaction: the student opens the app, selects a mode (e.g. Q&amp;A), types a question such as "How do I declare a minor?", and Scotty responds with an answer drawn from the official CMU-Q knowledge base. The backend retrieves the most relevant document using semantic similarity, injects it as context into the language model prompt, and returns a grounded answer. The student never sees the technical pipeline — they experience a fast, friendly chat interface.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2. Technology Architecture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system is built on a Retrieval-Augmented Generation (RAG) architecture. Rather than relying purely on a language model's training data, Scotty first retrieves relevant documents from a curated knowledge base, then provides them as context to the LLM. This ensures answers are factual and CMU-Q-specific.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System Architecture Diagram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data flow from user input to response:</w:t>
      </w:r>
    </w:p>
    <w:p>
      <w:pPr>
        <w:spacing w:after="80" w:before="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User Input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POST /api/chat { messages, mode }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React Frontend (port 3000)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Express Backend (port 3001)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Embed query using sentence-transformers/all-MiniLM-L6-v2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Cosine similarity search over KB embeddings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Top-k relevant documents retrieved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System prompt = role + KB context injected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LLM API (HuggingFace or Anthropic)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↓  Grounded answer generated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Response returned to student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19, Create React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18, Express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sentence-transformers/all-MiniLM-L6-v2 (HuggingFace)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LLM 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HuggingFace Inference API (Llama 3), Anthropic Claude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structured .txt files across 3 topic categories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Avatar (optional)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LiveAvatar API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How the Emerging Technology is Integrated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emerging technology in this project is the RAG pipeline combining transformer-based semantic embeddings with large language model generation. Integration happens at three levels: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At server startup, every knowledge base document is embedded using the sentence-transformers/all-MiniLM-L6-v2 model via the HuggingFace Inference API. Each document is converted to a 384-dimensional vector that captures its semantic meaning.</w:t>
      </w:r>
      <w:r>
        <w:rPr>
          <w:rFonts w:ascii="Calibri" w:cs="Calibri" w:eastAsia="Calibri" w:hAnsi="Calibri"/>
          <w:sz w:val="22"/>
          <w:szCs w:val="22"/>
        </w:rPr>
        <w:t xml:space="preserve">Embedding layer: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When a student submits a query, the query is also embedded using the same model. Cosine similarity is computed between the query vector and every document vector. The top-k most similar documents (default k=2) are selected as context.</w:t>
      </w:r>
      <w:r>
        <w:rPr>
          <w:rFonts w:ascii="Calibri" w:cs="Calibri" w:eastAsia="Calibri" w:hAnsi="Calibri"/>
          <w:sz w:val="22"/>
          <w:szCs w:val="22"/>
        </w:rPr>
        <w:t xml:space="preserve">Retrieval layer: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retrieved documents are injected into the LLM's system prompt alongside strict grounding instructions. The LLM generates an answer using only the provided context, preventing hallucination.</w:t>
      </w:r>
      <w:r>
        <w:rPr>
          <w:rFonts w:ascii="Calibri" w:cs="Calibri" w:eastAsia="Calibri" w:hAnsi="Calibri"/>
          <w:sz w:val="22"/>
          <w:szCs w:val="22"/>
        </w:rPr>
        <w:t xml:space="preserve">Generation layer: 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3. Implementation Details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Knowledge Base Design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knowledge base consists of 15 structured .txt files organised into three categories: studies/ (registration, minors, courses, academic calendar), life/ (campus life, student services), and help/ (StuCo, financial aid, student handbook). Each file follows a structured format with TOPIC:, SECTION:, and a --- divider separating metadata from content. This structure allows the retrieval system to score documents by both topic name and body content.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Data Cleaning Pipeline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Before use, all knowledge base files are processed through a custom cleaning pipeline (scripts/clean_knowledge_base.py). The pipeline: (1) validates that every file contains the required TOPIC: and SECTION: headers; (2) strips trailing whitespace; (3) collapses excessive blank lines; (4) removes exact duplicate lines that inflate retrieval scores. Running the pipeline on the initial dataset found and removed 28 issues across 5 files.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Key Technical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Reasoning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Dual LLM 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HuggingFace provides a free tier for prototyping; Anthropic Claude provides higher quality for production. The system selects automatically based on which key is configured.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In-memory embeddings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 a prototype with 15 documents, a vector database (ChromaDB, FAISS) would add complexity without benefit. Vectors are computed once at startup and held in memory.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Semantic fallback to keywords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embeddings fail or no API key is configured, the system falls back to keyword-based retrieval so the app always returns some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Strict system prompt grounding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LLM is instructed to answer only from the provided context and never invent CMU-Q-specific facts such as names, emails, or policies.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Multi-mode architecture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Different modes (Q&amp;A, Campus, Chat, Tutor) use different system prompts to tune Scotty's behaviour without changing the underlying pipeline.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4. Testing &amp; Validation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Testing was conducted at three levels: unit tests for core logic, integration tests for API routes, and component tests for the frontend UI.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Test Suite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 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covered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server/knowledgeBase.test.js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loading, retrieval accuracy, edge cases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server/server.test.js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route validation, mode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src/components/ChatInterface.test.jsx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UI rendering, button states, send behaviour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src/App.test.js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load, mode tabs, brand title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35 tests — all passing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2B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Iteration &amp; Refinement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project went through three significant iterations based on testing and validation: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Initial testing revealed that keyword matching failed for paraphrased questions (e.g. asking about 'concentration' when the KB uses 'minor'). This motivated the upgrade to transformer-based semantic embeddings.</w:t>
      </w:r>
      <w:r>
        <w:rPr>
          <w:rFonts w:ascii="Calibri" w:cs="Calibri" w:eastAsia="Calibri" w:hAnsi="Calibri"/>
          <w:sz w:val="22"/>
          <w:szCs w:val="22"/>
        </w:rPr>
        <w:t xml:space="preserve">Iteration 1 — Keyword to Semantic Retrieval: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Manual inspection of retrieval results showed some documents were scoring higher than they should due to duplicate lines inflating token counts. The cleaning pipeline was built to address this.</w:t>
      </w:r>
      <w:r>
        <w:rPr>
          <w:rFonts w:ascii="Calibri" w:cs="Calibri" w:eastAsia="Calibri" w:hAnsi="Calibri"/>
          <w:sz w:val="22"/>
          <w:szCs w:val="22"/>
        </w:rPr>
        <w:t xml:space="preserve">Iteration 2 — Data Cleaning: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During testing without API keys, the server crashed. A fallback chain was implemented: semantic search → keyword search → raw KB excerpt, so the app always returns something useful.</w:t>
      </w:r>
      <w:r>
        <w:rPr>
          <w:rFonts w:ascii="Calibri" w:cs="Calibri" w:eastAsia="Calibri" w:hAnsi="Calibri"/>
          <w:sz w:val="22"/>
          <w:szCs w:val="22"/>
        </w:rPr>
        <w:t xml:space="preserve">Iteration 3 — Graceful Degradation: 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5. Limitations &amp; Risks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Technical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Embeddings are stored in RAM and recomputed on every server restart. At scale (thousands of documents), a persistent vector database such as ChromaDB or Pinecone would be required.</w:t>
      </w:r>
      <w:r>
        <w:rPr>
          <w:rFonts w:ascii="Calibri" w:cs="Calibri" w:eastAsia="Calibri" w:hAnsi="Calibri"/>
          <w:sz w:val="22"/>
          <w:szCs w:val="22"/>
        </w:rPr>
        <w:t xml:space="preserve">In-memory vector storage: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CMU-Q content must be manually updated as policies and schedules change. There is no automated scraping or sync pipeline in the current prototype.</w:t>
      </w:r>
      <w:r>
        <w:rPr>
          <w:rFonts w:ascii="Calibri" w:cs="Calibri" w:eastAsia="Calibri" w:hAnsi="Calibri"/>
          <w:sz w:val="22"/>
          <w:szCs w:val="22"/>
        </w:rPr>
        <w:t xml:space="preserve">Static knowledge base: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semantic retrieval pipeline requires a HuggingFace API key. Without it, the system falls back to keyword search, which is less accurate for nuanced questions.</w:t>
      </w:r>
      <w:r>
        <w:rPr>
          <w:rFonts w:ascii="Calibri" w:cs="Calibri" w:eastAsia="Calibri" w:hAnsi="Calibri"/>
          <w:sz w:val="22"/>
          <w:szCs w:val="22"/>
        </w:rPr>
        <w:t xml:space="preserve">API key dependency: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Conversation history is stored in the browser's local storage only. There is no user login, so chats cannot persist across devices or be shared.</w:t>
      </w:r>
      <w:r>
        <w:rPr>
          <w:rFonts w:ascii="Calibri" w:cs="Calibri" w:eastAsia="Calibri" w:hAnsi="Calibri"/>
          <w:sz w:val="22"/>
          <w:szCs w:val="22"/>
        </w:rPr>
        <w:t xml:space="preserve">No user authentication: 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Scalability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Embedding 15 documents at startup takes a few seconds. At 1,000+ documents, this would become a blocking issue requiring pre-computed and persisted embeddings.</w:t>
      </w:r>
      <w:r>
        <w:rPr>
          <w:rFonts w:ascii="Calibri" w:cs="Calibri" w:eastAsia="Calibri" w:hAnsi="Calibri"/>
          <w:sz w:val="22"/>
          <w:szCs w:val="22"/>
        </w:rPr>
        <w:t xml:space="preserve">Cold start latency: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HuggingFace free tier has request limits. High concurrent usage would require a paid tier or a locally hosted embedding model.</w:t>
      </w:r>
      <w:r>
        <w:rPr>
          <w:rFonts w:ascii="Calibri" w:cs="Calibri" w:eastAsia="Calibri" w:hAnsi="Calibri"/>
          <w:sz w:val="22"/>
          <w:szCs w:val="22"/>
        </w:rPr>
        <w:t xml:space="preserve">Rate limiting: 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1C2B4A"/>
          <w:sz w:val="24"/>
          <w:szCs w:val="24"/>
        </w:rPr>
        <w:t xml:space="preserve">Ethical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Despite grounding instructions, LLMs can still produce inaccurate information. The system mitigates this by always providing a source citation, but students should be advised to verify critical information with official CMU-Q offices.</w:t>
      </w:r>
      <w:r>
        <w:rPr>
          <w:rFonts w:ascii="Calibri" w:cs="Calibri" w:eastAsia="Calibri" w:hAnsi="Calibri"/>
          <w:sz w:val="22"/>
          <w:szCs w:val="22"/>
        </w:rPr>
        <w:t xml:space="preserve">Hallucination risk: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 student data is stored server-side. All conversation history remains in the student's browser. The only data sent externally are user messages and KB excerpts sent to the LLM API.</w:t>
      </w:r>
      <w:r>
        <w:rPr>
          <w:rFonts w:ascii="Calibri" w:cs="Calibri" w:eastAsia="Calibri" w:hAnsi="Calibri"/>
          <w:sz w:val="22"/>
          <w:szCs w:val="22"/>
        </w:rPr>
        <w:t xml:space="preserve">Data privacy: </w:t>
      </w:r>
    </w:p>
    <w:p>
      <w:pPr>
        <w:spacing w:after="8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Calibri" w:cs="Calibri" w:eastAsia="Calibri" w:hAnsi="Calibri"/>
          <w:b/>
          <w:bCs/>
          <w:color w:val="1C2B4A"/>
          <w:sz w:val="28"/>
          <w:szCs w:val="28"/>
        </w:rPr>
        <w:t xml:space="preserve">6. Next Steps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The following improvements are planned for the final demo and pitch: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Migrate from in-memory embeddings to ChromaDB or Pinecone for persistent, scalable storage that survives server restarts.</w:t>
      </w:r>
      <w:r>
        <w:rPr>
          <w:rFonts w:ascii="Calibri" w:cs="Calibri" w:eastAsia="Calibri" w:hAnsi="Calibri"/>
          <w:sz w:val="22"/>
          <w:szCs w:val="22"/>
        </w:rPr>
        <w:t xml:space="preserve">Persistent vector database: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Build a scraper that monitors scotty.qatar.cmu.edu for content changes and updates the knowledge base automatically.</w:t>
      </w:r>
      <w:r>
        <w:rPr>
          <w:rFonts w:ascii="Calibri" w:cs="Calibri" w:eastAsia="Calibri" w:hAnsi="Calibri"/>
          <w:sz w:val="22"/>
          <w:szCs w:val="22"/>
        </w:rPr>
        <w:t xml:space="preserve">Automated KB updates: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coverage for areas currently missing: housing, clubs and extracurriculars, IT support, library services, and counselling resources.</w:t>
      </w:r>
      <w:r>
        <w:rPr>
          <w:rFonts w:ascii="Calibri" w:cs="Calibri" w:eastAsia="Calibri" w:hAnsi="Calibri"/>
          <w:sz w:val="22"/>
          <w:szCs w:val="22"/>
        </w:rPr>
        <w:t xml:space="preserve">Expanded knowledge base: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Add a thumbs up/down button on each response to collect signal on retrieval quality and use it to improve the system over time.</w:t>
      </w:r>
      <w:r>
        <w:rPr>
          <w:rFonts w:ascii="Calibri" w:cs="Calibri" w:eastAsia="Calibri" w:hAnsi="Calibri"/>
          <w:sz w:val="22"/>
          <w:szCs w:val="22"/>
        </w:rPr>
        <w:t xml:space="preserve">User feedback loop: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 the LiveAvatar integration to provide a visual, animated persona for Scotty, making the assistant more engaging for students.</w:t>
      </w:r>
      <w:r>
        <w:rPr>
          <w:rFonts w:ascii="Calibri" w:cs="Calibri" w:eastAsia="Calibri" w:hAnsi="Calibri"/>
          <w:sz w:val="22"/>
          <w:szCs w:val="22"/>
        </w:rPr>
        <w:t xml:space="preserve">Avatar integration: 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Package the app with Docker and deploy to a cloud provider (AWS, GCP, or Vercel) so all CMU-Q students can access it without local setup.</w:t>
      </w:r>
      <w:r>
        <w:rPr>
          <w:rFonts w:ascii="Calibri" w:cs="Calibri" w:eastAsia="Calibri" w:hAnsi="Calibri"/>
          <w:sz w:val="22"/>
          <w:szCs w:val="22"/>
        </w:rPr>
        <w:t xml:space="preserve">Deployment: 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Carnegie Mellon University in Qatar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5B8D8" w:sz="6" w:space="1"/>
      </w:pBdr>
      <w:tabs>
        <w:tab w:val="right" w:pos="9360"/>
      </w:tabs>
    </w:pPr>
    <w:r>
      <w:rPr>
        <w:rFonts w:ascii="Calibri" w:cs="Calibri" w:eastAsia="Calibri" w:hAnsi="Calibri"/>
        <w:color w:val="888888"/>
        <w:sz w:val="18"/>
        <w:szCs w:val="18"/>
      </w:rPr>
      <w:t xml:space="preserve">Tartan Scotty — Technical &amp; Design Report</w:t>
    </w:r>
    <w:r>
      <w:rPr>
        <w:rFonts w:ascii="Calibri" w:cs="Calibri" w:eastAsia="Calibri" w:hAnsi="Calibri"/>
        <w:color w:val="888888"/>
        <w:sz w:val="18"/>
        <w:szCs w:val="18"/>
      </w:rPr>
      <w:t xml:space="preserve">	Assignment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2026-06-09T17:14:40.030Z</dcterms:created>
  <dcterms:modified xsi:type="dcterms:W3CDTF">2026-06-09T17:14:40.031Z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