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 — and, on a multi-lane run, talking to the other lanes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The business day is ONE shared calendar row for the whole property, not one per lane. Opening it is harmless to attempt twice — treat every CROSS-LANE beat below as required.</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Done — or if one of the other lanes’ Auditors beat me to it, I’ll just get told it’s already open. Either way works, this one’s safe to attempt from every lane at once.</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Isabel Aquino and Rafael Mendoza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502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601 and 802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i/>
          <w:iCs/>
          <w:color w:val="6B7280"/>
          <w:sz w:val="19"/>
          <w:szCs w:val="19"/>
        </w:rPr>
        <w:t xml:space="preserve">(CROSS-LANE) </w:t>
      </w:r>
      <w:r>
        <w:rPr>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2" w:space="6"/>
        </w:pBdr>
        <w:spacing w:after="120" w:before="240"/>
        <w:ind w:left="120"/>
      </w:pPr>
      <w:r>
        <w:rPr>
          <w:b/>
          <w:bCs/>
          <w:color w:val="333333"/>
          <w:sz w:val="21"/>
          <w:szCs w:val="21"/>
        </w:rPr>
        <w:t xml:space="preserve">COORDINATION CHECKPOINT — Before Anyone Touches the Night Audit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 here.</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Checking in with the other two tables now before anyone runs the audit.</w:t>
      </w:r>
    </w:p>
    <w:p>
      <w:pPr>
        <w:spacing w:after="130"/>
      </w:pPr>
      <w:r>
        <w:rPr>
          <w:i/>
          <w:iCs/>
          <w:color w:val="6B7280"/>
          <w:sz w:val="19"/>
          <w:szCs w:val="19"/>
        </w:rPr>
        <w:t xml:space="preserve">(confirms with the other lanes’ Facilitators that every table has reached Rotation 6)</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Confirmed — all three lanes are at closing. We’ve agreed it’s our Auditor running it this time. You’re clear.</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501, Maria in 503 if she’s still with us, Juan in 702, Carla in 801, Ms. Navarro in 802...</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...plus whoever’s still checked in over at the other two tables. This one call just closed the day for the entire property, all three lanes at once.</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 — for everybody.</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Renato Bonifacio’s no-show, in case he calls.</w:t>
      </w:r>
    </w:p>
    <w:p>
      <w:pPr>
        <w:spacing w:after="130"/>
      </w:pPr>
      <w:r>
        <w:rPr>
          <w:b/>
          <w:bCs/>
          <w:color w:val="A15C1E"/>
          <w:sz w:val="20"/>
          <w:szCs w:val="20"/>
        </w:rPr>
        <w:t xml:space="preserve">HOUSEKEEPING/MAINTENANCE: </w:t>
      </w:r>
      <w:r>
        <w:rPr>
          <w:sz w:val="20"/>
          <w:szCs w:val="20"/>
        </w:rPr>
        <w:t xml:space="preserve">701’s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 Running with other lanes? See the Multi-Lane Coordination Guide for the full shared-day protocol.</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2026-09-09T16:37:24.344Z</dcterms:created>
  <dcterms:modified xsi:type="dcterms:W3CDTF">2026-09-09T16:37:24.344Z</dcterms:modified>
</cp:coreProperties>
</file>

<file path=docProps/custom.xml><?xml version="1.0" encoding="utf-8"?>
<Properties xmlns="http://schemas.openxmlformats.org/officeDocument/2006/custom-properties" xmlns:vt="http://schemas.openxmlformats.org/officeDocument/2006/docPropsVTypes"/>
</file>