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Ferdie Solis — The No-Show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Absent — the guest never appears; that is the entire scenario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5 (4:00–4:15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Confirmed Standard Room reservation, today → tomorrow, ₱1,500/night — no-show fee ₱1,500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Front Desk, Auditor (no guest actor needed — brief the “guest” to simply not appear after being handed the card)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and whichever Back Office seat holds Manager/Auditor.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FD-2. This is the second deliberate collision: it lands in the same window as the Lozada Family’s early-departure credit at FD-1 (Script 04, Scene 2) — both need Manager or Auditor’s FINANCE-level access at once. If only one of those two seats is actually staffed and paying attention when this rotation opens, one desk genuinely has to wait — let that happen in character.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4:05 PM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(reviewing the arrivals list) </w:t>
      </w:r>
      <w:r>
        <w:rPr>
          <w:sz w:val="20"/>
          <w:szCs w:val="20"/>
        </w:rPr>
        <w:t xml:space="preserve">I’ve got a Ferdie Solis on the books for tonight, Standard Room, confirmed — but it’s well past our usual cutoff and there’s been no call, no arrival.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Let me see… yeah, no notes on the reservation, nothing from him. Let’s give it a few more minutes, but if nothing changes, we’ll need to mark 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Understood.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 short wait)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Still nothing.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Alright, that’s a no-show then.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(marks the reservation NO_SHOW, applies the fee)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I’m marking the reservation as a no-show and applying our standard fee — one night, ₱1,500.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Got it, I’ll note it in case he calls later asking about it.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Good call — if he does reach out, let him know the fee applied is per our no-show policy, and I can walk him through it if needed.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2026-09-09T16:37:25.304Z</dcterms:created>
  <dcterms:modified xsi:type="dcterms:W3CDTF">2026-09-09T16:37:25.304Z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