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Ramos Family — Walk-in, Early Checkout &amp; Privacy Request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Practical, budget-conscious → apologetic → matter-of-fact — Rotations 2, 5 &amp;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603,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throughout. Rotation 2 runs alongside Teresa Salazar’s VIP escalation at FD-1 (Script 03) with no shared Back Office need. Rotation 5’s early-departure credit collides with Renato Bonifacio’s no-show at FD-1 (Script 08) — both need Manager/Auditor at once; see that script’s note.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3:15 PM — The Walk-in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do you have any rooms available for tonight? We didn’t book ahead — it’s the four of us.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Let me see… good news, we do have a Standard Room, comfortable for two, though I can note the additional two as extra guests if that works for your family?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fine, we don’t need much space, just somewhere to sleep.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Wonderful. May I get your name and a valid ID?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sz w:val="20"/>
          <w:szCs w:val="20"/>
        </w:rPr>
        <w:t xml:space="preserve">Ramos, first name Bayani.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Thank you, Mr. Ramos. That’ll be room 603 for tonight. We do require a ₱1,000 advance deposit for walk-in bookings — cash or card?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Card’s fine.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you’re all set. Here are your key cards, room 603. Checkout is tomorrow by noon.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you!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Front Desk, 4:00 PM — The Early Checkout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sorry — something came up and we actually need to head home tonight instead of tomorrow.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No problem at all, Ma’am, plans change. Let me process that for you.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You’re checked out as of today. Since you’re leaving a night early, I’ll have that credited back, along with your deposit — let me confirm that from our back office.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Manager, I have an early checkout on 603 — need the unused night credited and the deposit refunded.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sz w:val="20"/>
          <w:szCs w:val="20"/>
        </w:rPr>
        <w:t xml:space="preserve">Sure — one unused night, ₱1,500 credited, plus the ₱1,000 deposit refunded to the card on file.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All done.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sz w:val="20"/>
          <w:szCs w:val="20"/>
        </w:rPr>
        <w:t xml:space="preserve">All set, Ma’am — your refund will reflect on your card within a few business days. Safe travels!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 so much, we appreciate you being flexible with us.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3 — Front Desk, 4:20 PM — The Privacy Request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sz w:val="20"/>
          <w:szCs w:val="20"/>
        </w:rPr>
        <w:t xml:space="preserve">I actually just got a message from the Ramos family — they’re asking that we remove their information from our guest database entirely, not just mark them as “do not contact.”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Understood — that’s a straightforward request.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Done — their profile’s been fully anonymized in the system. I’ll note it in case they ever reach out again.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Got it, I’ll let them know it’s taken care of if they follow up.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2, 5 and 6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2026-09-09T16:37:24.261Z</dcterms:created>
  <dcterms:modified xsi:type="dcterms:W3CDTF">2026-09-09T16:37:24.261Z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