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 — Lane B</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 This copy is for Lane B — rooms rooms 501–802 — running at the same time as the other lanes on the same shared system.</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Isabel Aquino appears twice: the calm scheduled arrival in Rotation 1, then the returning disputer in Rotation 3.</w:t>
            </w:r>
          </w:p>
          <w:p>
            <w:pPr>
              <w:spacing w:after="60"/>
            </w:pPr>
            <w:r>
              <w:rPr>
                <w:i/>
                <w:iCs/>
                <w:sz w:val="19"/>
                <w:szCs w:val="19"/>
              </w:rPr>
              <w:t xml:space="preserve">The Ramos Family appears twice: the walk-in in Rotation 2, then the early checkout in Rotation 5.</w:t>
            </w:r>
          </w:p>
          <w:p>
            <w:pPr>
              <w:spacing w:after="60"/>
            </w:pPr>
            <w:r>
              <w:rPr>
                <w:i/>
                <w:iCs/>
                <w:sz w:val="19"/>
                <w:szCs w:val="19"/>
              </w:rPr>
              <w:t xml:space="preserve">Teresa Salazar’s VIP thread runs Rotation 2 through Rotation 5 (arrival → loyalty flag).</w:t>
            </w:r>
          </w:p>
          <w:p>
            <w:pPr>
              <w:spacing w:after="60"/>
            </w:pPr>
            <w:r>
              <w:rPr>
                <w:i/>
                <w:iCs/>
                <w:sz w:val="19"/>
                <w:szCs w:val="19"/>
              </w:rPr>
              <w:t xml:space="preserve">Mr. Ocampo (room 701) never comes to the desk in person — he calls down. Give that actor a phone or have them address the desk from across the room.</w:t>
            </w:r>
          </w:p>
          <w:p>
            <w:pPr>
              <w:spacing w:after="0"/>
            </w:pPr>
            <w:r>
              <w:rPr>
                <w:i/>
                <w:iCs/>
                <w:sz w:val="19"/>
                <w:szCs w:val="19"/>
              </w:rPr>
              <w:t xml:space="preserve">Renato Bonifacio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Lane B is not covered by </w:t>
      </w:r>
      <w:r>
        <w:rPr>
          <w:rFonts w:ascii="Consolas" w:cs="Consolas" w:eastAsia="Consolas" w:hAnsi="Consolas"/>
          <w:sz w:val="20"/>
          <w:szCs w:val="20"/>
        </w:rPr>
        <w:t xml:space="preserve">scripts/seed-demo.sh</w:t>
      </w:r>
      <w:r>
        <w:rPr>
          <w:sz w:val="20"/>
          <w:szCs w:val="20"/>
        </w:rPr>
        <w:t xml:space="preserve"> — that script only ever creates Lane A’s room types and rooms. Before Rotation 1, the Admin/facilitator login creates this lane’s own room types from scratch, twice: </w:t>
      </w:r>
      <w:r>
        <w:rPr>
          <w:rFonts w:ascii="Consolas" w:cs="Consolas" w:eastAsia="Consolas" w:hAnsi="Consolas"/>
          <w:sz w:val="19"/>
          <w:szCs w:val="19"/>
        </w:rPr>
        <w:t xml:space="preserve">POST /api/room-types {code:"STDB", baseRate:150000, maxOccupancy:2, totalInventory:6}</w:t>
      </w:r>
      <w:r>
        <w:rPr>
          <w:sz w:val="20"/>
          <w:szCs w:val="20"/>
        </w:rPr>
        <w:t xml:space="preserve"> and </w:t>
      </w:r>
      <w:r>
        <w:rPr>
          <w:rFonts w:ascii="Consolas" w:cs="Consolas" w:eastAsia="Consolas" w:hAnsi="Consolas"/>
          <w:sz w:val="19"/>
          <w:szCs w:val="19"/>
        </w:rPr>
        <w:t xml:space="preserve">{code:"DLXB", baseRate:280000, maxOccupancy:3, totalInventory:4}</w:t>
      </w:r>
      <w:r>
        <w:rPr>
          <w:sz w:val="20"/>
          <w:szCs w:val="20"/>
        </w:rPr>
        <w:t xml:space="preserve">, then this lane’s 10 rooms — six </w:t>
      </w:r>
      <w:r>
        <w:rPr>
          <w:rFonts w:ascii="Consolas" w:cs="Consolas" w:eastAsia="Consolas" w:hAnsi="Consolas"/>
          <w:sz w:val="20"/>
          <w:szCs w:val="20"/>
        </w:rPr>
        <w:t xml:space="preserve">STDB</w:t>
      </w:r>
      <w:r>
        <w:rPr>
          <w:sz w:val="20"/>
          <w:szCs w:val="20"/>
        </w:rPr>
        <w:t xml:space="preserve"> and four </w:t>
      </w:r>
      <w:r>
        <w:rPr>
          <w:rFonts w:ascii="Consolas" w:cs="Consolas" w:eastAsia="Consolas" w:hAnsi="Consolas"/>
          <w:sz w:val="20"/>
          <w:szCs w:val="20"/>
        </w:rPr>
        <w:t xml:space="preserve">DLXB</w:t>
      </w:r>
      <w:r>
        <w:rPr>
          <w:sz w:val="20"/>
          <w:szCs w:val="20"/>
        </w:rPr>
        <w:t xml:space="preserve"> — at the room numbers in 2.2, via </w:t>
      </w:r>
      <w:r>
        <w:rPr>
          <w:rFonts w:ascii="Consolas" w:cs="Consolas" w:eastAsia="Consolas" w:hAnsi="Consolas"/>
          <w:sz w:val="19"/>
          <w:szCs w:val="19"/>
        </w:rPr>
        <w:t xml:space="preserve">POST /api/rooms</w:t>
      </w:r>
      <w:r>
        <w:rPr>
          <w:sz w:val="20"/>
          <w:szCs w:val="20"/>
        </w:rPr>
        <w:t xml:space="preserve"> for each.</w:t>
      </w:r>
    </w:p>
    <w:p>
      <w:pPr>
        <w:pStyle w:val="ListParagraph"/>
        <w:numPr>
          <w:ilvl w:val="0"/>
          <w:numId w:val="1"/>
        </w:numPr>
        <w:spacing w:after="80"/>
      </w:pPr>
      <w:r>
        <w:rPr>
          <w:sz w:val="20"/>
          <w:szCs w:val="20"/>
        </w:rPr>
        <w:t xml:space="preserve">Create one additional confirmed reservation: </w:t>
      </w:r>
      <w:r>
        <w:rPr>
          <w:b/>
          <w:bCs/>
          <w:sz w:val="20"/>
          <w:szCs w:val="20"/>
        </w:rPr>
        <w:t xml:space="preserve">Renato Bonifacio, room type STDB,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501 and 701 as pre-existing in-house stays, 502 as an open maintenance work order, and 601/602/801/802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STDB/DLXB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Architecture correction, specific to running more than one lane: POST /api/holds — which every reservation in this package creates — locks and decrements a single totalInventory counter on the RoomType row, keyed only by its code. It has no idea which physical room a booking eventually lands in.</w:t>
            </w:r>
          </w:p>
          <w:p>
            <w:pPr>
              <w:spacing w:after="60"/>
            </w:pPr>
            <w:r>
              <w:rPr>
                <w:i/>
                <w:iCs/>
                <w:sz w:val="19"/>
                <w:szCs w:val="19"/>
              </w:rPr>
              <w:t xml:space="preserve">If Lane B booked against the codes STDB/DLXB like Lane A does, its reservations would draw down the exact same 6-room/4-room counter as Lane A (and any other lane still using STDB/DLXB) — and whichever lane happened to fill that pool first would start seeing the other lanes' brand-new guests refused with "No inventory available," for reasons that have nothing to do with the story.</w:t>
            </w:r>
          </w:p>
          <w:p>
            <w:pPr>
              <w:spacing w:after="0"/>
            </w:pPr>
            <w:r>
              <w:rPr>
                <w:i/>
                <w:iCs/>
                <w:sz w:val="19"/>
                <w:szCs w:val="19"/>
              </w:rPr>
              <w:t xml:space="preserve">That's why Lane B gets its own room-type codes (STDB/DLXB) with their own totalInventory, sized to this lane's own 6 Standard + 4 Deluxe rooms — see the first bullet above. Every "STDB"/"DLXB" reference elsewhere in this package means STDB/DLXB for Lane B.</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502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Isabel Aquino,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Renato Bonifacio’s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602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Ramos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701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Ocampo,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702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Rafael Mendoza,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801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Teresa Salazar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802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Navarro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(503, 603, 702)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Rafael Mendoza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DLXB reservation up a day, checks into 702.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Isabel Aquino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503,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Teresa Salazar</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801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Ramos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603;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Villareal</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502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Ocampo (701)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Navarro (Solstice Analytics)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802.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Renato Bonifacio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Cabrera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503, 603, and 702 are clean and sellable; four rooms are dirty from this morning’s departures and 502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Rafael Mendoza</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(DLXB, booked for tomorrow). Patch the check-in date to today, confirm the deposit still covers the extra night, check him into 702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Isabel Aquino.”</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503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502 work order (lock fixed), then sets 502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702 and 503 are gone; 603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Teresa Salazar</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702 sold, 701 occupied — only 801/802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801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603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801 is now clean and with Carla. 502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Villareal</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502.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701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701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601 and 802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802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Navarro</w:t>
            </w:r>
          </w:p>
          <w:p>
            <w:pPr>
              <w:spacing w:after="40"/>
              <w:jc w:val="left"/>
            </w:pPr>
            <w:r>
              <w:rPr>
                <w:sz w:val="17"/>
                <w:szCs w:val="17"/>
              </w:rPr>
              <w:t xml:space="preserve">The Corporate Booker (Solstice Analytics)</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Solstice Analytics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802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(701, 702, 801, 802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(603).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Renato Bonifacio</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Teresa Salazar’s VIP thread — flags her profile Silver → Gold as a goodwill gesture (POST /guests/:id/flag).</w:t>
      </w:r>
    </w:p>
    <w:p>
      <w:pPr>
        <w:pStyle w:val="ListParagraph"/>
        <w:numPr>
          <w:ilvl w:val="0"/>
          <w:numId w:val="1"/>
        </w:numPr>
        <w:spacing w:after="80"/>
      </w:pPr>
      <w:r>
        <w:rPr>
          <w:sz w:val="18"/>
          <w:szCs w:val="18"/>
        </w:rPr>
        <w:t xml:space="preserve">Maintenance: confirms 701’s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Cabrera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601 (freed by Renato Bonifacio’s no-show) or 603 (freed by the Ramos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501, Maria in 503, Juan in 702, Carla in 801, Navarro in 802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Rafael Mendoza</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702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Isabel Aquino.”</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503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502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702 and 503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Teresa Salazar</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(702 sold, 701 occupied — only 801/802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801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603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Villareal</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502,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Isabel Aquino</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Ocampo’s call about the AC in 701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601 and 802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802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Navarro</w:t>
            </w:r>
          </w:p>
          <w:p>
            <w:pPr>
              <w:spacing w:after="40"/>
              <w:jc w:val="left"/>
            </w:pPr>
            <w:r>
              <w:rPr>
                <w:sz w:val="17"/>
                <w:szCs w:val="17"/>
              </w:rPr>
              <w:t xml:space="preserve">The Corporate Booker (Solstice Analytics)</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“Solstice Analytics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802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Ocampo</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DLXB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603.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Renato Bonifacio</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Teresa Salazar Silver → Gold once free.</w:t>
      </w:r>
    </w:p>
    <w:p>
      <w:pPr>
        <w:pStyle w:val="ListParagraph"/>
        <w:numPr>
          <w:ilvl w:val="0"/>
          <w:numId w:val="1"/>
        </w:numPr>
        <w:spacing w:after="80"/>
      </w:pPr>
      <w:r>
        <w:rPr>
          <w:sz w:val="18"/>
          <w:szCs w:val="18"/>
        </w:rPr>
        <w:t xml:space="preserve">Maintenance: confirms 701’s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Cabrera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601 (freed by the no-show) or 603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Ramos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2026-09-09T16:37:23.898Z</dcterms:created>
  <dcterms:modified xsi:type="dcterms:W3CDTF">2026-09-09T16:37:23.898Z</dcterms:modified>
</cp:coreProperties>
</file>

<file path=docProps/custom.xml><?xml version="1.0" encoding="utf-8"?>
<Properties xmlns="http://schemas.openxmlformats.org/officeDocument/2006/custom-properties" xmlns:vt="http://schemas.openxmlformats.org/officeDocument/2006/docPropsVTypes"/>
</file>