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F140DB" w14:textId="28A979A0" w:rsidR="008427ED" w:rsidRDefault="008427ED" w:rsidP="008427ED">
      <w:pPr>
        <w:spacing w:line="240" w:lineRule="auto"/>
        <w:jc w:val="center"/>
        <w:rPr>
          <w:rFonts w:ascii="Titillium" w:eastAsia="Calibri" w:hAnsi="Titillium"/>
        </w:rPr>
      </w:pPr>
      <w:r>
        <w:rPr>
          <w:rFonts w:ascii="Titillium" w:eastAsia="Calibri" w:hAnsi="Titillium"/>
          <w:noProof/>
        </w:rPr>
        <w:drawing>
          <wp:inline distT="0" distB="0" distL="0" distR="0" wp14:anchorId="34DEAFB4" wp14:editId="7240527D">
            <wp:extent cx="5086350" cy="2466975"/>
            <wp:effectExtent l="0" t="0" r="0" b="9525"/>
            <wp:docPr id="101" name="Obraz 101" descr="agh_nzw_s_pl_1w_wbr_rgb_15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agh_nzw_s_pl_1w_wbr_rgb_150pp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6350" cy="2466975"/>
                    </a:xfrm>
                    <a:prstGeom prst="rect">
                      <a:avLst/>
                    </a:prstGeom>
                    <a:noFill/>
                    <a:ln>
                      <a:noFill/>
                    </a:ln>
                  </pic:spPr>
                </pic:pic>
              </a:graphicData>
            </a:graphic>
          </wp:inline>
        </w:drawing>
      </w:r>
    </w:p>
    <w:p w14:paraId="65520279" w14:textId="77777777" w:rsidR="008427ED" w:rsidRDefault="008427ED" w:rsidP="008427ED">
      <w:pPr>
        <w:spacing w:before="120" w:after="120" w:line="240" w:lineRule="auto"/>
        <w:jc w:val="center"/>
        <w:rPr>
          <w:rFonts w:ascii="Titillium" w:eastAsia="Calibri" w:hAnsi="Titillium"/>
          <w:b/>
        </w:rPr>
      </w:pPr>
      <w:r>
        <w:rPr>
          <w:rFonts w:ascii="Titillium" w:eastAsia="Calibri" w:hAnsi="Titillium"/>
          <w:b/>
        </w:rPr>
        <w:t>&lt;NAZWA WYDZIAŁU&gt;</w:t>
      </w:r>
    </w:p>
    <w:p w14:paraId="1635D1F9" w14:textId="2FB68945" w:rsidR="008427ED" w:rsidRDefault="008427ED" w:rsidP="008427ED">
      <w:pPr>
        <w:spacing w:before="240" w:line="240" w:lineRule="auto"/>
        <w:jc w:val="center"/>
        <w:rPr>
          <w:rFonts w:ascii="Titillium" w:eastAsia="Calibri" w:hAnsi="Titillium"/>
        </w:rPr>
      </w:pPr>
      <w:r>
        <w:rPr>
          <w:rFonts w:ascii="Titillium" w:eastAsia="Calibri" w:hAnsi="Titillium"/>
        </w:rPr>
        <w:t>KATEDRA Robotyki i Mechatroniki</w:t>
      </w:r>
    </w:p>
    <w:p w14:paraId="29C4F428" w14:textId="77777777" w:rsidR="008427ED" w:rsidRDefault="008427ED" w:rsidP="008427ED">
      <w:pPr>
        <w:spacing w:line="240" w:lineRule="auto"/>
        <w:rPr>
          <w:rFonts w:ascii="Titillium" w:eastAsia="Calibri" w:hAnsi="Titillium"/>
        </w:rPr>
      </w:pPr>
    </w:p>
    <w:p w14:paraId="03D76CF0" w14:textId="77777777" w:rsidR="008427ED" w:rsidRDefault="008427ED" w:rsidP="008427ED">
      <w:pPr>
        <w:spacing w:line="240" w:lineRule="auto"/>
        <w:rPr>
          <w:rFonts w:ascii="Titillium" w:eastAsia="Calibri" w:hAnsi="Titillium"/>
        </w:rPr>
      </w:pPr>
    </w:p>
    <w:p w14:paraId="7A7AF4D2" w14:textId="2297B755" w:rsidR="008427ED" w:rsidRDefault="008427ED" w:rsidP="008427ED">
      <w:pPr>
        <w:spacing w:before="120" w:line="240" w:lineRule="auto"/>
        <w:jc w:val="center"/>
        <w:rPr>
          <w:rFonts w:ascii="Titillium" w:eastAsia="Calibri" w:hAnsi="Titillium"/>
          <w:sz w:val="36"/>
        </w:rPr>
      </w:pPr>
      <w:r>
        <w:rPr>
          <w:rFonts w:ascii="Titillium" w:eastAsia="Calibri" w:hAnsi="Titillium"/>
          <w:sz w:val="36"/>
        </w:rPr>
        <w:t>Praca dyplomowa</w:t>
      </w:r>
    </w:p>
    <w:p w14:paraId="5A0F20FC" w14:textId="77777777" w:rsidR="008427ED" w:rsidRDefault="008427ED" w:rsidP="008427ED">
      <w:pPr>
        <w:spacing w:before="200" w:line="240" w:lineRule="auto"/>
        <w:jc w:val="center"/>
        <w:rPr>
          <w:rFonts w:ascii="Titillium" w:eastAsia="Calibri" w:hAnsi="Titillium"/>
          <w:b/>
          <w:sz w:val="22"/>
        </w:rPr>
      </w:pPr>
    </w:p>
    <w:p w14:paraId="4440A31D" w14:textId="7F5CDA39" w:rsidR="008427ED" w:rsidRDefault="005E6BC0" w:rsidP="008427ED">
      <w:pPr>
        <w:spacing w:line="240" w:lineRule="auto"/>
        <w:jc w:val="center"/>
        <w:rPr>
          <w:rFonts w:ascii="Titillium" w:eastAsia="Calibri" w:hAnsi="Titillium"/>
          <w:i/>
          <w:sz w:val="32"/>
          <w:szCs w:val="36"/>
        </w:rPr>
      </w:pPr>
      <w:r w:rsidRPr="005E6BC0">
        <w:rPr>
          <w:rFonts w:ascii="Titillium" w:eastAsia="Calibri" w:hAnsi="Titillium"/>
          <w:i/>
          <w:sz w:val="32"/>
          <w:szCs w:val="36"/>
        </w:rPr>
        <w:t>Konsolidacja narzędzi informatycznych w tym silników gier komputerowych w projektowaniu algorytmów sterowania autonomicznych robotów podwodnych</w:t>
      </w:r>
    </w:p>
    <w:p w14:paraId="282CCBAC" w14:textId="77777777" w:rsidR="005E6BC0" w:rsidRDefault="005E6BC0" w:rsidP="008427ED">
      <w:pPr>
        <w:spacing w:line="240" w:lineRule="auto"/>
        <w:jc w:val="center"/>
        <w:rPr>
          <w:rFonts w:ascii="Titillium" w:eastAsia="Calibri" w:hAnsi="Titillium"/>
          <w:i/>
          <w:sz w:val="32"/>
          <w:szCs w:val="36"/>
        </w:rPr>
      </w:pPr>
    </w:p>
    <w:p w14:paraId="7EBE701D" w14:textId="6984A2CD" w:rsidR="008427ED" w:rsidRDefault="005E6BC0" w:rsidP="008427ED">
      <w:pPr>
        <w:spacing w:line="240" w:lineRule="auto"/>
        <w:jc w:val="center"/>
        <w:rPr>
          <w:rFonts w:ascii="Titillium" w:eastAsia="Calibri" w:hAnsi="Titillium"/>
          <w:i/>
          <w:sz w:val="32"/>
          <w:szCs w:val="36"/>
        </w:rPr>
      </w:pPr>
      <w:proofErr w:type="spellStart"/>
      <w:r w:rsidRPr="005E6BC0">
        <w:rPr>
          <w:rFonts w:ascii="Titillium" w:eastAsia="Calibri" w:hAnsi="Titillium"/>
          <w:i/>
          <w:sz w:val="32"/>
          <w:szCs w:val="36"/>
        </w:rPr>
        <w:t>Consolidation</w:t>
      </w:r>
      <w:proofErr w:type="spellEnd"/>
      <w:r w:rsidRPr="005E6BC0">
        <w:rPr>
          <w:rFonts w:ascii="Titillium" w:eastAsia="Calibri" w:hAnsi="Titillium"/>
          <w:i/>
          <w:sz w:val="32"/>
          <w:szCs w:val="36"/>
        </w:rPr>
        <w:t xml:space="preserve"> of IT </w:t>
      </w:r>
      <w:proofErr w:type="spellStart"/>
      <w:r w:rsidRPr="005E6BC0">
        <w:rPr>
          <w:rFonts w:ascii="Titillium" w:eastAsia="Calibri" w:hAnsi="Titillium"/>
          <w:i/>
          <w:sz w:val="32"/>
          <w:szCs w:val="36"/>
        </w:rPr>
        <w:t>tools</w:t>
      </w:r>
      <w:proofErr w:type="spellEnd"/>
      <w:r w:rsidRPr="005E6BC0">
        <w:rPr>
          <w:rFonts w:ascii="Titillium" w:eastAsia="Calibri" w:hAnsi="Titillium"/>
          <w:i/>
          <w:sz w:val="32"/>
          <w:szCs w:val="36"/>
        </w:rPr>
        <w:t xml:space="preserve">, </w:t>
      </w:r>
      <w:proofErr w:type="spellStart"/>
      <w:r w:rsidRPr="005E6BC0">
        <w:rPr>
          <w:rFonts w:ascii="Titillium" w:eastAsia="Calibri" w:hAnsi="Titillium"/>
          <w:i/>
          <w:sz w:val="32"/>
          <w:szCs w:val="36"/>
        </w:rPr>
        <w:t>including</w:t>
      </w:r>
      <w:proofErr w:type="spellEnd"/>
      <w:r w:rsidRPr="005E6BC0">
        <w:rPr>
          <w:rFonts w:ascii="Titillium" w:eastAsia="Calibri" w:hAnsi="Titillium"/>
          <w:i/>
          <w:sz w:val="32"/>
          <w:szCs w:val="36"/>
        </w:rPr>
        <w:t xml:space="preserve"> </w:t>
      </w:r>
      <w:proofErr w:type="spellStart"/>
      <w:r w:rsidRPr="005E6BC0">
        <w:rPr>
          <w:rFonts w:ascii="Titillium" w:eastAsia="Calibri" w:hAnsi="Titillium"/>
          <w:i/>
          <w:sz w:val="32"/>
          <w:szCs w:val="36"/>
        </w:rPr>
        <w:t>computer</w:t>
      </w:r>
      <w:proofErr w:type="spellEnd"/>
      <w:r w:rsidRPr="005E6BC0">
        <w:rPr>
          <w:rFonts w:ascii="Titillium" w:eastAsia="Calibri" w:hAnsi="Titillium"/>
          <w:i/>
          <w:sz w:val="32"/>
          <w:szCs w:val="36"/>
        </w:rPr>
        <w:t xml:space="preserve"> </w:t>
      </w:r>
      <w:proofErr w:type="spellStart"/>
      <w:r w:rsidRPr="005E6BC0">
        <w:rPr>
          <w:rFonts w:ascii="Titillium" w:eastAsia="Calibri" w:hAnsi="Titillium"/>
          <w:i/>
          <w:sz w:val="32"/>
          <w:szCs w:val="36"/>
        </w:rPr>
        <w:t>game</w:t>
      </w:r>
      <w:proofErr w:type="spellEnd"/>
      <w:r w:rsidRPr="005E6BC0">
        <w:rPr>
          <w:rFonts w:ascii="Titillium" w:eastAsia="Calibri" w:hAnsi="Titillium"/>
          <w:i/>
          <w:sz w:val="32"/>
          <w:szCs w:val="36"/>
        </w:rPr>
        <w:t xml:space="preserve"> </w:t>
      </w:r>
      <w:proofErr w:type="spellStart"/>
      <w:r w:rsidRPr="005E6BC0">
        <w:rPr>
          <w:rFonts w:ascii="Titillium" w:eastAsia="Calibri" w:hAnsi="Titillium"/>
          <w:i/>
          <w:sz w:val="32"/>
          <w:szCs w:val="36"/>
        </w:rPr>
        <w:t>engines</w:t>
      </w:r>
      <w:proofErr w:type="spellEnd"/>
      <w:r w:rsidRPr="005E6BC0">
        <w:rPr>
          <w:rFonts w:ascii="Titillium" w:eastAsia="Calibri" w:hAnsi="Titillium"/>
          <w:i/>
          <w:sz w:val="32"/>
          <w:szCs w:val="36"/>
        </w:rPr>
        <w:t xml:space="preserve">, in the design of </w:t>
      </w:r>
      <w:proofErr w:type="spellStart"/>
      <w:r w:rsidRPr="005E6BC0">
        <w:rPr>
          <w:rFonts w:ascii="Titillium" w:eastAsia="Calibri" w:hAnsi="Titillium"/>
          <w:i/>
          <w:sz w:val="32"/>
          <w:szCs w:val="36"/>
        </w:rPr>
        <w:t>control</w:t>
      </w:r>
      <w:proofErr w:type="spellEnd"/>
      <w:r w:rsidRPr="005E6BC0">
        <w:rPr>
          <w:rFonts w:ascii="Titillium" w:eastAsia="Calibri" w:hAnsi="Titillium"/>
          <w:i/>
          <w:sz w:val="32"/>
          <w:szCs w:val="36"/>
        </w:rPr>
        <w:t xml:space="preserve"> </w:t>
      </w:r>
      <w:proofErr w:type="spellStart"/>
      <w:r w:rsidRPr="005E6BC0">
        <w:rPr>
          <w:rFonts w:ascii="Titillium" w:eastAsia="Calibri" w:hAnsi="Titillium"/>
          <w:i/>
          <w:sz w:val="32"/>
          <w:szCs w:val="36"/>
        </w:rPr>
        <w:t>algorithms</w:t>
      </w:r>
      <w:proofErr w:type="spellEnd"/>
      <w:r w:rsidRPr="005E6BC0">
        <w:rPr>
          <w:rFonts w:ascii="Titillium" w:eastAsia="Calibri" w:hAnsi="Titillium"/>
          <w:i/>
          <w:sz w:val="32"/>
          <w:szCs w:val="36"/>
        </w:rPr>
        <w:t xml:space="preserve"> for </w:t>
      </w:r>
      <w:proofErr w:type="spellStart"/>
      <w:r w:rsidRPr="005E6BC0">
        <w:rPr>
          <w:rFonts w:ascii="Titillium" w:eastAsia="Calibri" w:hAnsi="Titillium"/>
          <w:i/>
          <w:sz w:val="32"/>
          <w:szCs w:val="36"/>
        </w:rPr>
        <w:t>autonomous</w:t>
      </w:r>
      <w:proofErr w:type="spellEnd"/>
      <w:r w:rsidRPr="005E6BC0">
        <w:rPr>
          <w:rFonts w:ascii="Titillium" w:eastAsia="Calibri" w:hAnsi="Titillium"/>
          <w:i/>
          <w:sz w:val="32"/>
          <w:szCs w:val="36"/>
        </w:rPr>
        <w:t xml:space="preserve"> </w:t>
      </w:r>
      <w:proofErr w:type="spellStart"/>
      <w:r w:rsidRPr="005E6BC0">
        <w:rPr>
          <w:rFonts w:ascii="Titillium" w:eastAsia="Calibri" w:hAnsi="Titillium"/>
          <w:i/>
          <w:sz w:val="32"/>
          <w:szCs w:val="36"/>
        </w:rPr>
        <w:t>underwater</w:t>
      </w:r>
      <w:proofErr w:type="spellEnd"/>
      <w:r w:rsidRPr="005E6BC0">
        <w:rPr>
          <w:rFonts w:ascii="Titillium" w:eastAsia="Calibri" w:hAnsi="Titillium"/>
          <w:i/>
          <w:sz w:val="32"/>
          <w:szCs w:val="36"/>
        </w:rPr>
        <w:t xml:space="preserve"> </w:t>
      </w:r>
      <w:proofErr w:type="spellStart"/>
      <w:r w:rsidRPr="005E6BC0">
        <w:rPr>
          <w:rFonts w:ascii="Titillium" w:eastAsia="Calibri" w:hAnsi="Titillium"/>
          <w:i/>
          <w:sz w:val="32"/>
          <w:szCs w:val="36"/>
        </w:rPr>
        <w:t>robots</w:t>
      </w:r>
      <w:proofErr w:type="spellEnd"/>
    </w:p>
    <w:p w14:paraId="6AE00DE8" w14:textId="77777777" w:rsidR="008427ED" w:rsidRDefault="008427ED" w:rsidP="008427ED">
      <w:pPr>
        <w:spacing w:line="240" w:lineRule="auto"/>
        <w:rPr>
          <w:rFonts w:ascii="Titillium" w:eastAsia="Calibri" w:hAnsi="Titillium"/>
          <w:sz w:val="22"/>
          <w:szCs w:val="22"/>
        </w:rPr>
      </w:pPr>
    </w:p>
    <w:p w14:paraId="30826369" w14:textId="77777777" w:rsidR="008427ED" w:rsidRDefault="008427ED" w:rsidP="008427ED">
      <w:pPr>
        <w:spacing w:line="240" w:lineRule="auto"/>
        <w:rPr>
          <w:rFonts w:ascii="Titillium" w:eastAsia="Calibri" w:hAnsi="Titillium"/>
        </w:rPr>
      </w:pPr>
    </w:p>
    <w:p w14:paraId="152C7CCD" w14:textId="77777777" w:rsidR="008427ED" w:rsidRDefault="008427ED" w:rsidP="008427ED">
      <w:pPr>
        <w:spacing w:line="240" w:lineRule="auto"/>
        <w:rPr>
          <w:rFonts w:ascii="Titillium" w:eastAsia="Calibri" w:hAnsi="Titillium"/>
        </w:rPr>
      </w:pPr>
    </w:p>
    <w:p w14:paraId="66BC8D27" w14:textId="77777777" w:rsidR="008427ED" w:rsidRDefault="008427ED" w:rsidP="008427ED">
      <w:pPr>
        <w:spacing w:line="240" w:lineRule="auto"/>
        <w:rPr>
          <w:rFonts w:ascii="Titillium" w:eastAsia="Calibri" w:hAnsi="Titillium"/>
        </w:rPr>
      </w:pPr>
    </w:p>
    <w:p w14:paraId="6A7FF259" w14:textId="77777777" w:rsidR="008427ED" w:rsidRDefault="008427ED" w:rsidP="008427ED">
      <w:pPr>
        <w:spacing w:line="240" w:lineRule="auto"/>
        <w:rPr>
          <w:rFonts w:ascii="Titillium" w:eastAsia="Calibri" w:hAnsi="Titillium"/>
        </w:rPr>
      </w:pPr>
    </w:p>
    <w:p w14:paraId="498130B9" w14:textId="77777777" w:rsidR="008427ED" w:rsidRDefault="008427ED" w:rsidP="008427ED">
      <w:pPr>
        <w:spacing w:line="240" w:lineRule="auto"/>
        <w:rPr>
          <w:rFonts w:ascii="Titillium" w:eastAsia="Calibri" w:hAnsi="Titillium"/>
        </w:rPr>
      </w:pPr>
    </w:p>
    <w:p w14:paraId="68231682" w14:textId="77777777" w:rsidR="008427ED" w:rsidRDefault="008427ED" w:rsidP="008427ED">
      <w:pPr>
        <w:spacing w:line="240" w:lineRule="auto"/>
        <w:rPr>
          <w:rFonts w:ascii="Titillium" w:eastAsia="Calibri" w:hAnsi="Titillium"/>
        </w:rPr>
      </w:pPr>
    </w:p>
    <w:p w14:paraId="25236BA5" w14:textId="01281E1A" w:rsidR="008427ED" w:rsidRDefault="008427ED" w:rsidP="008427ED">
      <w:pPr>
        <w:tabs>
          <w:tab w:val="left" w:pos="2835"/>
        </w:tabs>
        <w:spacing w:line="240" w:lineRule="auto"/>
        <w:rPr>
          <w:rFonts w:ascii="Titillium" w:eastAsia="Calibri" w:hAnsi="Titillium"/>
          <w:b/>
          <w:i/>
        </w:rPr>
      </w:pPr>
      <w:r>
        <w:rPr>
          <w:rFonts w:ascii="Titillium" w:eastAsia="Calibri" w:hAnsi="Titillium"/>
        </w:rPr>
        <w:t>Autor:</w:t>
      </w:r>
      <w:r>
        <w:rPr>
          <w:rFonts w:ascii="Titillium" w:eastAsia="Calibri" w:hAnsi="Titillium"/>
        </w:rPr>
        <w:tab/>
      </w:r>
      <w:r w:rsidR="005E6BC0">
        <w:rPr>
          <w:rFonts w:ascii="Titillium" w:eastAsia="Calibri" w:hAnsi="Titillium"/>
          <w:i/>
        </w:rPr>
        <w:t>inż. Mateusz Ryniec</w:t>
      </w:r>
    </w:p>
    <w:p w14:paraId="5AE55A6D" w14:textId="47C463A1" w:rsidR="008427ED" w:rsidRDefault="008427ED" w:rsidP="008427ED">
      <w:pPr>
        <w:tabs>
          <w:tab w:val="left" w:pos="2835"/>
        </w:tabs>
        <w:spacing w:line="240" w:lineRule="auto"/>
        <w:rPr>
          <w:rFonts w:ascii="Titillium" w:eastAsia="Calibri" w:hAnsi="Titillium"/>
        </w:rPr>
      </w:pPr>
      <w:r>
        <w:rPr>
          <w:rFonts w:ascii="Titillium" w:eastAsia="Calibri" w:hAnsi="Titillium"/>
        </w:rPr>
        <w:t>Kierunek studiów:</w:t>
      </w:r>
      <w:r>
        <w:rPr>
          <w:rFonts w:ascii="Titillium" w:eastAsia="Calibri" w:hAnsi="Titillium"/>
        </w:rPr>
        <w:tab/>
      </w:r>
      <w:r w:rsidR="005E6BC0" w:rsidRPr="00A64A4C">
        <w:rPr>
          <w:rFonts w:ascii="Titillium" w:eastAsia="Calibri" w:hAnsi="Titillium"/>
          <w:i/>
          <w:iCs/>
        </w:rPr>
        <w:t>Inżynieria Mechatroniczna</w:t>
      </w:r>
      <w:r>
        <w:rPr>
          <w:rFonts w:ascii="Titillium" w:eastAsia="Calibri" w:hAnsi="Titillium"/>
        </w:rPr>
        <w:t xml:space="preserve"> </w:t>
      </w:r>
    </w:p>
    <w:p w14:paraId="542EFAFE" w14:textId="1CAAC6B4" w:rsidR="005E6BC0" w:rsidRDefault="005E6BC0" w:rsidP="008427ED">
      <w:pPr>
        <w:tabs>
          <w:tab w:val="left" w:pos="2835"/>
        </w:tabs>
        <w:spacing w:line="240" w:lineRule="auto"/>
        <w:rPr>
          <w:rFonts w:ascii="Titillium" w:eastAsia="Calibri" w:hAnsi="Titillium"/>
        </w:rPr>
      </w:pPr>
    </w:p>
    <w:p w14:paraId="69945F9D" w14:textId="5268A025" w:rsidR="005E6BC0" w:rsidRDefault="005E6BC0" w:rsidP="005E6BC0">
      <w:pPr>
        <w:tabs>
          <w:tab w:val="left" w:pos="2835"/>
        </w:tabs>
        <w:spacing w:line="240" w:lineRule="auto"/>
        <w:rPr>
          <w:rFonts w:ascii="Titillium" w:eastAsia="Calibri" w:hAnsi="Titillium"/>
          <w:b/>
          <w:i/>
        </w:rPr>
      </w:pPr>
      <w:r>
        <w:rPr>
          <w:rFonts w:ascii="Titillium" w:eastAsia="Calibri" w:hAnsi="Titillium"/>
        </w:rPr>
        <w:t>Autor:</w:t>
      </w:r>
      <w:r>
        <w:rPr>
          <w:rFonts w:ascii="Titillium" w:eastAsia="Calibri" w:hAnsi="Titillium"/>
        </w:rPr>
        <w:tab/>
      </w:r>
      <w:r>
        <w:rPr>
          <w:rFonts w:ascii="Titillium" w:eastAsia="Calibri" w:hAnsi="Titillium"/>
          <w:i/>
        </w:rPr>
        <w:t>inż. Krzysztof Sarwa</w:t>
      </w:r>
    </w:p>
    <w:p w14:paraId="7C24E8F7" w14:textId="77777777" w:rsidR="005E6BC0" w:rsidRDefault="005E6BC0" w:rsidP="005E6BC0">
      <w:pPr>
        <w:tabs>
          <w:tab w:val="left" w:pos="2835"/>
        </w:tabs>
        <w:spacing w:line="240" w:lineRule="auto"/>
        <w:rPr>
          <w:rFonts w:ascii="Titillium" w:eastAsia="Calibri" w:hAnsi="Titillium"/>
        </w:rPr>
      </w:pPr>
      <w:r>
        <w:rPr>
          <w:rFonts w:ascii="Titillium" w:eastAsia="Calibri" w:hAnsi="Titillium"/>
        </w:rPr>
        <w:t>Kierunek studiów:</w:t>
      </w:r>
      <w:r>
        <w:rPr>
          <w:rFonts w:ascii="Titillium" w:eastAsia="Calibri" w:hAnsi="Titillium"/>
        </w:rPr>
        <w:tab/>
      </w:r>
      <w:r w:rsidRPr="00A64A4C">
        <w:rPr>
          <w:rFonts w:ascii="Titillium" w:eastAsia="Calibri" w:hAnsi="Titillium"/>
          <w:i/>
          <w:iCs/>
        </w:rPr>
        <w:t>Inżynieria Mechatroniczna</w:t>
      </w:r>
      <w:r>
        <w:rPr>
          <w:rFonts w:ascii="Titillium" w:eastAsia="Calibri" w:hAnsi="Titillium"/>
        </w:rPr>
        <w:t xml:space="preserve"> </w:t>
      </w:r>
    </w:p>
    <w:p w14:paraId="149EEE14" w14:textId="77777777" w:rsidR="005E6BC0" w:rsidRDefault="005E6BC0" w:rsidP="005E6BC0">
      <w:pPr>
        <w:tabs>
          <w:tab w:val="left" w:pos="2835"/>
        </w:tabs>
        <w:spacing w:line="240" w:lineRule="auto"/>
        <w:ind w:firstLine="0"/>
        <w:rPr>
          <w:rFonts w:ascii="Titillium" w:eastAsia="Calibri" w:hAnsi="Titillium"/>
        </w:rPr>
      </w:pPr>
    </w:p>
    <w:p w14:paraId="2BCAFE5C" w14:textId="1D5822F6" w:rsidR="008427ED" w:rsidRDefault="008427ED" w:rsidP="008427ED">
      <w:pPr>
        <w:tabs>
          <w:tab w:val="left" w:pos="2835"/>
        </w:tabs>
        <w:spacing w:line="240" w:lineRule="auto"/>
        <w:rPr>
          <w:rFonts w:ascii="Titillium" w:eastAsia="Calibri" w:hAnsi="Titillium"/>
          <w:i/>
        </w:rPr>
      </w:pPr>
      <w:r>
        <w:rPr>
          <w:rFonts w:ascii="Titillium" w:eastAsia="Calibri" w:hAnsi="Titillium"/>
        </w:rPr>
        <w:t>Opiekun pracy:</w:t>
      </w:r>
      <w:r>
        <w:rPr>
          <w:rFonts w:ascii="Titillium" w:eastAsia="Calibri" w:hAnsi="Titillium"/>
        </w:rPr>
        <w:tab/>
      </w:r>
      <w:r w:rsidR="005E6BC0">
        <w:rPr>
          <w:rFonts w:ascii="Titillium" w:eastAsia="Calibri" w:hAnsi="Titillium"/>
          <w:i/>
        </w:rPr>
        <w:t>dr hab. inż. Bartłomiej Borkowski</w:t>
      </w:r>
    </w:p>
    <w:p w14:paraId="258CE571" w14:textId="77777777" w:rsidR="008427ED" w:rsidRDefault="008427ED" w:rsidP="008427ED">
      <w:pPr>
        <w:spacing w:line="240" w:lineRule="auto"/>
        <w:rPr>
          <w:rFonts w:ascii="Titillium" w:eastAsia="Calibri" w:hAnsi="Titillium"/>
        </w:rPr>
      </w:pPr>
    </w:p>
    <w:p w14:paraId="294AE79C" w14:textId="77777777" w:rsidR="008427ED" w:rsidRDefault="008427ED" w:rsidP="008427ED">
      <w:pPr>
        <w:spacing w:line="240" w:lineRule="auto"/>
        <w:rPr>
          <w:rFonts w:ascii="Titillium" w:eastAsia="Calibri" w:hAnsi="Titillium"/>
        </w:rPr>
      </w:pPr>
    </w:p>
    <w:p w14:paraId="39A4110E" w14:textId="63961926" w:rsidR="008427ED" w:rsidRDefault="008427ED" w:rsidP="008427ED">
      <w:pPr>
        <w:spacing w:line="240" w:lineRule="auto"/>
        <w:jc w:val="center"/>
        <w:rPr>
          <w:rFonts w:ascii="Titillium" w:eastAsia="Calibri" w:hAnsi="Titillium"/>
        </w:rPr>
      </w:pPr>
      <w:r>
        <w:rPr>
          <w:rFonts w:ascii="Titillium" w:eastAsia="Calibri" w:hAnsi="Titillium"/>
        </w:rPr>
        <w:t xml:space="preserve">Kraków, </w:t>
      </w:r>
      <w:r w:rsidR="005E6BC0">
        <w:rPr>
          <w:rFonts w:ascii="Titillium" w:eastAsia="Calibri" w:hAnsi="Titillium"/>
        </w:rPr>
        <w:t>2022</w:t>
      </w:r>
    </w:p>
    <w:p w14:paraId="452E736A" w14:textId="77777777" w:rsidR="008427ED" w:rsidRDefault="008427ED">
      <w:pPr>
        <w:spacing w:line="240" w:lineRule="auto"/>
        <w:ind w:firstLine="0"/>
        <w:jc w:val="left"/>
      </w:pPr>
      <w:r>
        <w:rPr>
          <w:b/>
          <w:bCs/>
        </w:rPr>
        <w:br w:type="page"/>
      </w:r>
    </w:p>
    <w:bookmarkStart w:id="0" w:name="_Toc110170167" w:displacedByCustomXml="next"/>
    <w:sdt>
      <w:sdtPr>
        <w:rPr>
          <w:b w:val="0"/>
          <w:bCs w:val="0"/>
          <w:color w:val="auto"/>
          <w:kern w:val="0"/>
          <w:sz w:val="24"/>
          <w:szCs w:val="20"/>
          <w:lang w:val="pl-PL" w:eastAsia="pl-PL"/>
        </w:rPr>
        <w:id w:val="-2016686218"/>
        <w:docPartObj>
          <w:docPartGallery w:val="Table of Contents"/>
          <w:docPartUnique/>
        </w:docPartObj>
      </w:sdtPr>
      <w:sdtEndPr/>
      <w:sdtContent>
        <w:p w14:paraId="139FBF44" w14:textId="63796B87" w:rsidR="00815D51" w:rsidRPr="00EB3C23" w:rsidRDefault="006D4200" w:rsidP="005E6BC0">
          <w:pPr>
            <w:pStyle w:val="Rozdziapracyinynierskiej"/>
            <w:numPr>
              <w:ilvl w:val="0"/>
              <w:numId w:val="0"/>
            </w:numPr>
            <w:tabs>
              <w:tab w:val="left" w:pos="6525"/>
            </w:tabs>
            <w:rPr>
              <w:lang w:val="pl-PL"/>
            </w:rPr>
          </w:pPr>
          <w:r w:rsidRPr="00EB3C23">
            <w:rPr>
              <w:lang w:val="pl-PL"/>
            </w:rPr>
            <w:t>Spis treści</w:t>
          </w:r>
          <w:bookmarkEnd w:id="0"/>
          <w:r w:rsidR="005E6BC0">
            <w:rPr>
              <w:lang w:val="pl-PL"/>
            </w:rPr>
            <w:tab/>
          </w:r>
        </w:p>
        <w:p w14:paraId="4D003A93" w14:textId="5637F818" w:rsidR="00A05082" w:rsidRDefault="00815D51">
          <w:pPr>
            <w:pStyle w:val="Spistreci1"/>
            <w:rPr>
              <w:rFonts w:asciiTheme="minorHAnsi" w:eastAsiaTheme="minorEastAsia" w:hAnsiTheme="minorHAnsi" w:cstheme="minorBidi"/>
              <w:b w:val="0"/>
              <w:caps w:val="0"/>
              <w:sz w:val="22"/>
              <w:szCs w:val="22"/>
            </w:rPr>
          </w:pPr>
          <w:r w:rsidRPr="00EB3C23">
            <w:fldChar w:fldCharType="begin"/>
          </w:r>
          <w:r w:rsidRPr="00EB3C23">
            <w:instrText xml:space="preserve"> TOC \o "1-3" \h \z \u </w:instrText>
          </w:r>
          <w:r w:rsidRPr="00EB3C23">
            <w:fldChar w:fldCharType="separate"/>
          </w:r>
          <w:hyperlink w:anchor="_Toc110170167" w:history="1">
            <w:r w:rsidR="00A05082" w:rsidRPr="00383A68">
              <w:rPr>
                <w:rStyle w:val="Hipercze"/>
              </w:rPr>
              <w:t>Spis treści</w:t>
            </w:r>
            <w:r w:rsidR="00A05082">
              <w:rPr>
                <w:webHidden/>
              </w:rPr>
              <w:tab/>
            </w:r>
            <w:r w:rsidR="00A05082">
              <w:rPr>
                <w:webHidden/>
              </w:rPr>
              <w:fldChar w:fldCharType="begin"/>
            </w:r>
            <w:r w:rsidR="00A05082">
              <w:rPr>
                <w:webHidden/>
              </w:rPr>
              <w:instrText xml:space="preserve"> PAGEREF _Toc110170167 \h </w:instrText>
            </w:r>
            <w:r w:rsidR="00A05082">
              <w:rPr>
                <w:webHidden/>
              </w:rPr>
            </w:r>
            <w:r w:rsidR="00A05082">
              <w:rPr>
                <w:webHidden/>
              </w:rPr>
              <w:fldChar w:fldCharType="separate"/>
            </w:r>
            <w:r w:rsidR="00A05082">
              <w:rPr>
                <w:webHidden/>
              </w:rPr>
              <w:t>- 8 -</w:t>
            </w:r>
            <w:r w:rsidR="00A05082">
              <w:rPr>
                <w:webHidden/>
              </w:rPr>
              <w:fldChar w:fldCharType="end"/>
            </w:r>
          </w:hyperlink>
        </w:p>
        <w:p w14:paraId="1CD4042D" w14:textId="74DD5FF6" w:rsidR="00A05082" w:rsidRDefault="00A05082">
          <w:pPr>
            <w:pStyle w:val="Spistreci1"/>
            <w:rPr>
              <w:rFonts w:asciiTheme="minorHAnsi" w:eastAsiaTheme="minorEastAsia" w:hAnsiTheme="minorHAnsi" w:cstheme="minorBidi"/>
              <w:b w:val="0"/>
              <w:caps w:val="0"/>
              <w:sz w:val="22"/>
              <w:szCs w:val="22"/>
            </w:rPr>
          </w:pPr>
          <w:hyperlink w:anchor="_Toc110170168" w:history="1">
            <w:r w:rsidRPr="00383A68">
              <w:rPr>
                <w:rStyle w:val="Hipercze"/>
              </w:rPr>
              <w:t>1.</w:t>
            </w:r>
            <w:r>
              <w:rPr>
                <w:rFonts w:asciiTheme="minorHAnsi" w:eastAsiaTheme="minorEastAsia" w:hAnsiTheme="minorHAnsi" w:cstheme="minorBidi"/>
                <w:b w:val="0"/>
                <w:caps w:val="0"/>
                <w:sz w:val="22"/>
                <w:szCs w:val="22"/>
              </w:rPr>
              <w:tab/>
            </w:r>
            <w:r w:rsidRPr="00383A68">
              <w:rPr>
                <w:rStyle w:val="Hipercze"/>
              </w:rPr>
              <w:t>Robotyka podwodna</w:t>
            </w:r>
            <w:r>
              <w:rPr>
                <w:webHidden/>
              </w:rPr>
              <w:tab/>
            </w:r>
            <w:r>
              <w:rPr>
                <w:webHidden/>
              </w:rPr>
              <w:fldChar w:fldCharType="begin"/>
            </w:r>
            <w:r>
              <w:rPr>
                <w:webHidden/>
              </w:rPr>
              <w:instrText xml:space="preserve"> PAGEREF _Toc110170168 \h </w:instrText>
            </w:r>
            <w:r>
              <w:rPr>
                <w:webHidden/>
              </w:rPr>
            </w:r>
            <w:r>
              <w:rPr>
                <w:webHidden/>
              </w:rPr>
              <w:fldChar w:fldCharType="separate"/>
            </w:r>
            <w:r>
              <w:rPr>
                <w:webHidden/>
              </w:rPr>
              <w:t>- 9 -</w:t>
            </w:r>
            <w:r>
              <w:rPr>
                <w:webHidden/>
              </w:rPr>
              <w:fldChar w:fldCharType="end"/>
            </w:r>
          </w:hyperlink>
        </w:p>
        <w:p w14:paraId="0CB105F9" w14:textId="65B3BC73" w:rsidR="00A05082" w:rsidRDefault="00A05082">
          <w:pPr>
            <w:pStyle w:val="Spistreci2"/>
            <w:rPr>
              <w:rFonts w:asciiTheme="minorHAnsi" w:eastAsiaTheme="minorEastAsia" w:hAnsiTheme="minorHAnsi" w:cstheme="minorBidi"/>
              <w:sz w:val="22"/>
              <w:szCs w:val="22"/>
            </w:rPr>
          </w:pPr>
          <w:hyperlink w:anchor="_Toc110170169" w:history="1">
            <w:r w:rsidRPr="00383A68">
              <w:rPr>
                <w:rStyle w:val="Hipercze"/>
              </w:rPr>
              <w:t>1.1.</w:t>
            </w:r>
            <w:r>
              <w:rPr>
                <w:rFonts w:asciiTheme="minorHAnsi" w:eastAsiaTheme="minorEastAsia" w:hAnsiTheme="minorHAnsi" w:cstheme="minorBidi"/>
                <w:sz w:val="22"/>
                <w:szCs w:val="22"/>
              </w:rPr>
              <w:tab/>
            </w:r>
            <w:r w:rsidRPr="00383A68">
              <w:rPr>
                <w:rStyle w:val="Hipercze"/>
              </w:rPr>
              <w:t>Roboty ROV</w:t>
            </w:r>
            <w:r>
              <w:rPr>
                <w:webHidden/>
              </w:rPr>
              <w:tab/>
            </w:r>
            <w:r>
              <w:rPr>
                <w:webHidden/>
              </w:rPr>
              <w:fldChar w:fldCharType="begin"/>
            </w:r>
            <w:r>
              <w:rPr>
                <w:webHidden/>
              </w:rPr>
              <w:instrText xml:space="preserve"> PAGEREF _Toc110170169 \h </w:instrText>
            </w:r>
            <w:r>
              <w:rPr>
                <w:webHidden/>
              </w:rPr>
            </w:r>
            <w:r>
              <w:rPr>
                <w:webHidden/>
              </w:rPr>
              <w:fldChar w:fldCharType="separate"/>
            </w:r>
            <w:r>
              <w:rPr>
                <w:webHidden/>
              </w:rPr>
              <w:t>- 9 -</w:t>
            </w:r>
            <w:r>
              <w:rPr>
                <w:webHidden/>
              </w:rPr>
              <w:fldChar w:fldCharType="end"/>
            </w:r>
          </w:hyperlink>
        </w:p>
        <w:p w14:paraId="7E3EC9D7" w14:textId="5CA71E05" w:rsidR="00A05082" w:rsidRDefault="00A05082">
          <w:pPr>
            <w:pStyle w:val="Spistreci2"/>
            <w:rPr>
              <w:rFonts w:asciiTheme="minorHAnsi" w:eastAsiaTheme="minorEastAsia" w:hAnsiTheme="minorHAnsi" w:cstheme="minorBidi"/>
              <w:sz w:val="22"/>
              <w:szCs w:val="22"/>
            </w:rPr>
          </w:pPr>
          <w:hyperlink w:anchor="_Toc110170170" w:history="1">
            <w:r w:rsidRPr="00383A68">
              <w:rPr>
                <w:rStyle w:val="Hipercze"/>
              </w:rPr>
              <w:t>1.2.</w:t>
            </w:r>
            <w:r>
              <w:rPr>
                <w:rFonts w:asciiTheme="minorHAnsi" w:eastAsiaTheme="minorEastAsia" w:hAnsiTheme="minorHAnsi" w:cstheme="minorBidi"/>
                <w:sz w:val="22"/>
                <w:szCs w:val="22"/>
              </w:rPr>
              <w:tab/>
            </w:r>
            <w:r w:rsidRPr="00383A68">
              <w:rPr>
                <w:rStyle w:val="Hipercze"/>
              </w:rPr>
              <w:t>Roboty AUV</w:t>
            </w:r>
            <w:r>
              <w:rPr>
                <w:webHidden/>
              </w:rPr>
              <w:tab/>
            </w:r>
            <w:r>
              <w:rPr>
                <w:webHidden/>
              </w:rPr>
              <w:fldChar w:fldCharType="begin"/>
            </w:r>
            <w:r>
              <w:rPr>
                <w:webHidden/>
              </w:rPr>
              <w:instrText xml:space="preserve"> PAGEREF _Toc110170170 \h </w:instrText>
            </w:r>
            <w:r>
              <w:rPr>
                <w:webHidden/>
              </w:rPr>
            </w:r>
            <w:r>
              <w:rPr>
                <w:webHidden/>
              </w:rPr>
              <w:fldChar w:fldCharType="separate"/>
            </w:r>
            <w:r>
              <w:rPr>
                <w:webHidden/>
              </w:rPr>
              <w:t>- 9 -</w:t>
            </w:r>
            <w:r>
              <w:rPr>
                <w:webHidden/>
              </w:rPr>
              <w:fldChar w:fldCharType="end"/>
            </w:r>
          </w:hyperlink>
        </w:p>
        <w:p w14:paraId="49D239A3" w14:textId="6ED580D7" w:rsidR="00A05082" w:rsidRDefault="00A05082">
          <w:pPr>
            <w:pStyle w:val="Spistreci1"/>
            <w:rPr>
              <w:rFonts w:asciiTheme="minorHAnsi" w:eastAsiaTheme="minorEastAsia" w:hAnsiTheme="minorHAnsi" w:cstheme="minorBidi"/>
              <w:b w:val="0"/>
              <w:caps w:val="0"/>
              <w:sz w:val="22"/>
              <w:szCs w:val="22"/>
            </w:rPr>
          </w:pPr>
          <w:hyperlink w:anchor="_Toc110170171" w:history="1">
            <w:r w:rsidRPr="00383A68">
              <w:rPr>
                <w:rStyle w:val="Hipercze"/>
              </w:rPr>
              <w:t>2.</w:t>
            </w:r>
            <w:r>
              <w:rPr>
                <w:rFonts w:asciiTheme="minorHAnsi" w:eastAsiaTheme="minorEastAsia" w:hAnsiTheme="minorHAnsi" w:cstheme="minorBidi"/>
                <w:b w:val="0"/>
                <w:caps w:val="0"/>
                <w:sz w:val="22"/>
                <w:szCs w:val="22"/>
              </w:rPr>
              <w:tab/>
            </w:r>
            <w:r w:rsidRPr="00383A68">
              <w:rPr>
                <w:rStyle w:val="Hipercze"/>
              </w:rPr>
              <w:t>Autonomiczna nawigacja</w:t>
            </w:r>
            <w:r>
              <w:rPr>
                <w:webHidden/>
              </w:rPr>
              <w:tab/>
            </w:r>
            <w:r>
              <w:rPr>
                <w:webHidden/>
              </w:rPr>
              <w:fldChar w:fldCharType="begin"/>
            </w:r>
            <w:r>
              <w:rPr>
                <w:webHidden/>
              </w:rPr>
              <w:instrText xml:space="preserve"> PAGEREF _Toc110170171 \h </w:instrText>
            </w:r>
            <w:r>
              <w:rPr>
                <w:webHidden/>
              </w:rPr>
            </w:r>
            <w:r>
              <w:rPr>
                <w:webHidden/>
              </w:rPr>
              <w:fldChar w:fldCharType="separate"/>
            </w:r>
            <w:r>
              <w:rPr>
                <w:webHidden/>
              </w:rPr>
              <w:t>- 9 -</w:t>
            </w:r>
            <w:r>
              <w:rPr>
                <w:webHidden/>
              </w:rPr>
              <w:fldChar w:fldCharType="end"/>
            </w:r>
          </w:hyperlink>
        </w:p>
        <w:p w14:paraId="20F9F7DC" w14:textId="49C1BB43" w:rsidR="00A05082" w:rsidRDefault="00A05082">
          <w:pPr>
            <w:pStyle w:val="Spistreci2"/>
            <w:rPr>
              <w:rFonts w:asciiTheme="minorHAnsi" w:eastAsiaTheme="minorEastAsia" w:hAnsiTheme="minorHAnsi" w:cstheme="minorBidi"/>
              <w:sz w:val="22"/>
              <w:szCs w:val="22"/>
            </w:rPr>
          </w:pPr>
          <w:hyperlink w:anchor="_Toc110170172" w:history="1">
            <w:r w:rsidRPr="00383A68">
              <w:rPr>
                <w:rStyle w:val="Hipercze"/>
              </w:rPr>
              <w:t>2.1.</w:t>
            </w:r>
            <w:r>
              <w:rPr>
                <w:rFonts w:asciiTheme="minorHAnsi" w:eastAsiaTheme="minorEastAsia" w:hAnsiTheme="minorHAnsi" w:cstheme="minorBidi"/>
                <w:sz w:val="22"/>
                <w:szCs w:val="22"/>
              </w:rPr>
              <w:tab/>
            </w:r>
            <w:r w:rsidRPr="00383A68">
              <w:rPr>
                <w:rStyle w:val="Hipercze"/>
              </w:rPr>
              <w:t>Budowanie mapy</w:t>
            </w:r>
            <w:r>
              <w:rPr>
                <w:webHidden/>
              </w:rPr>
              <w:tab/>
            </w:r>
            <w:r>
              <w:rPr>
                <w:webHidden/>
              </w:rPr>
              <w:fldChar w:fldCharType="begin"/>
            </w:r>
            <w:r>
              <w:rPr>
                <w:webHidden/>
              </w:rPr>
              <w:instrText xml:space="preserve"> PAGEREF _Toc110170172 \h </w:instrText>
            </w:r>
            <w:r>
              <w:rPr>
                <w:webHidden/>
              </w:rPr>
            </w:r>
            <w:r>
              <w:rPr>
                <w:webHidden/>
              </w:rPr>
              <w:fldChar w:fldCharType="separate"/>
            </w:r>
            <w:r>
              <w:rPr>
                <w:webHidden/>
              </w:rPr>
              <w:t>- 9 -</w:t>
            </w:r>
            <w:r>
              <w:rPr>
                <w:webHidden/>
              </w:rPr>
              <w:fldChar w:fldCharType="end"/>
            </w:r>
          </w:hyperlink>
        </w:p>
        <w:p w14:paraId="30A67E00" w14:textId="15121C97" w:rsidR="00A05082" w:rsidRDefault="00A05082">
          <w:pPr>
            <w:pStyle w:val="Spistreci3"/>
            <w:rPr>
              <w:rFonts w:asciiTheme="minorHAnsi" w:eastAsiaTheme="minorEastAsia" w:hAnsiTheme="minorHAnsi" w:cstheme="minorBidi"/>
              <w:sz w:val="22"/>
              <w:szCs w:val="22"/>
            </w:rPr>
          </w:pPr>
          <w:hyperlink w:anchor="_Toc110170173" w:history="1">
            <w:r w:rsidRPr="00383A68">
              <w:rPr>
                <w:rStyle w:val="Hipercze"/>
              </w:rPr>
              <w:t>2.1.1</w:t>
            </w:r>
            <w:r>
              <w:rPr>
                <w:rFonts w:asciiTheme="minorHAnsi" w:eastAsiaTheme="minorEastAsia" w:hAnsiTheme="minorHAnsi" w:cstheme="minorBidi"/>
                <w:sz w:val="22"/>
                <w:szCs w:val="22"/>
              </w:rPr>
              <w:tab/>
            </w:r>
            <w:r w:rsidRPr="00383A68">
              <w:rPr>
                <w:rStyle w:val="Hipercze"/>
              </w:rPr>
              <w:t>2.1.1. Rodzaje map</w:t>
            </w:r>
            <w:r>
              <w:rPr>
                <w:webHidden/>
              </w:rPr>
              <w:tab/>
            </w:r>
            <w:r>
              <w:rPr>
                <w:webHidden/>
              </w:rPr>
              <w:fldChar w:fldCharType="begin"/>
            </w:r>
            <w:r>
              <w:rPr>
                <w:webHidden/>
              </w:rPr>
              <w:instrText xml:space="preserve"> PAGEREF _Toc110170173 \h </w:instrText>
            </w:r>
            <w:r>
              <w:rPr>
                <w:webHidden/>
              </w:rPr>
            </w:r>
            <w:r>
              <w:rPr>
                <w:webHidden/>
              </w:rPr>
              <w:fldChar w:fldCharType="separate"/>
            </w:r>
            <w:r>
              <w:rPr>
                <w:webHidden/>
              </w:rPr>
              <w:t>- 9 -</w:t>
            </w:r>
            <w:r>
              <w:rPr>
                <w:webHidden/>
              </w:rPr>
              <w:fldChar w:fldCharType="end"/>
            </w:r>
          </w:hyperlink>
        </w:p>
        <w:p w14:paraId="7E3C9FFC" w14:textId="71697167" w:rsidR="00A05082" w:rsidRDefault="00A05082">
          <w:pPr>
            <w:pStyle w:val="Spistreci2"/>
            <w:rPr>
              <w:rFonts w:asciiTheme="minorHAnsi" w:eastAsiaTheme="minorEastAsia" w:hAnsiTheme="minorHAnsi" w:cstheme="minorBidi"/>
              <w:sz w:val="22"/>
              <w:szCs w:val="22"/>
            </w:rPr>
          </w:pPr>
          <w:hyperlink w:anchor="_Toc110170174" w:history="1">
            <w:r w:rsidRPr="00383A68">
              <w:rPr>
                <w:rStyle w:val="Hipercze"/>
              </w:rPr>
              <w:t>2.2.</w:t>
            </w:r>
            <w:r>
              <w:rPr>
                <w:rFonts w:asciiTheme="minorHAnsi" w:eastAsiaTheme="minorEastAsia" w:hAnsiTheme="minorHAnsi" w:cstheme="minorBidi"/>
                <w:sz w:val="22"/>
                <w:szCs w:val="22"/>
              </w:rPr>
              <w:tab/>
            </w:r>
            <w:r w:rsidRPr="00383A68">
              <w:rPr>
                <w:rStyle w:val="Hipercze"/>
              </w:rPr>
              <w:t>Lokalizacja</w:t>
            </w:r>
            <w:r>
              <w:rPr>
                <w:webHidden/>
              </w:rPr>
              <w:tab/>
            </w:r>
            <w:r>
              <w:rPr>
                <w:webHidden/>
              </w:rPr>
              <w:fldChar w:fldCharType="begin"/>
            </w:r>
            <w:r>
              <w:rPr>
                <w:webHidden/>
              </w:rPr>
              <w:instrText xml:space="preserve"> PAGEREF _Toc110170174 \h </w:instrText>
            </w:r>
            <w:r>
              <w:rPr>
                <w:webHidden/>
              </w:rPr>
            </w:r>
            <w:r>
              <w:rPr>
                <w:webHidden/>
              </w:rPr>
              <w:fldChar w:fldCharType="separate"/>
            </w:r>
            <w:r>
              <w:rPr>
                <w:webHidden/>
              </w:rPr>
              <w:t>- 9 -</w:t>
            </w:r>
            <w:r>
              <w:rPr>
                <w:webHidden/>
              </w:rPr>
              <w:fldChar w:fldCharType="end"/>
            </w:r>
          </w:hyperlink>
        </w:p>
        <w:p w14:paraId="76D28C84" w14:textId="51E24FE0" w:rsidR="00A05082" w:rsidRDefault="00A05082">
          <w:pPr>
            <w:pStyle w:val="Spistreci2"/>
            <w:rPr>
              <w:rFonts w:asciiTheme="minorHAnsi" w:eastAsiaTheme="minorEastAsia" w:hAnsiTheme="minorHAnsi" w:cstheme="minorBidi"/>
              <w:sz w:val="22"/>
              <w:szCs w:val="22"/>
            </w:rPr>
          </w:pPr>
          <w:hyperlink w:anchor="_Toc110170175" w:history="1">
            <w:r w:rsidRPr="00383A68">
              <w:rPr>
                <w:rStyle w:val="Hipercze"/>
              </w:rPr>
              <w:t>2.3.</w:t>
            </w:r>
            <w:r>
              <w:rPr>
                <w:rFonts w:asciiTheme="minorHAnsi" w:eastAsiaTheme="minorEastAsia" w:hAnsiTheme="minorHAnsi" w:cstheme="minorBidi"/>
                <w:sz w:val="22"/>
                <w:szCs w:val="22"/>
              </w:rPr>
              <w:tab/>
            </w:r>
            <w:r w:rsidRPr="00383A68">
              <w:rPr>
                <w:rStyle w:val="Hipercze"/>
              </w:rPr>
              <w:t>SLAM</w:t>
            </w:r>
            <w:r>
              <w:rPr>
                <w:webHidden/>
              </w:rPr>
              <w:tab/>
            </w:r>
            <w:r>
              <w:rPr>
                <w:webHidden/>
              </w:rPr>
              <w:fldChar w:fldCharType="begin"/>
            </w:r>
            <w:r>
              <w:rPr>
                <w:webHidden/>
              </w:rPr>
              <w:instrText xml:space="preserve"> PAGEREF _Toc110170175 \h </w:instrText>
            </w:r>
            <w:r>
              <w:rPr>
                <w:webHidden/>
              </w:rPr>
            </w:r>
            <w:r>
              <w:rPr>
                <w:webHidden/>
              </w:rPr>
              <w:fldChar w:fldCharType="separate"/>
            </w:r>
            <w:r>
              <w:rPr>
                <w:webHidden/>
              </w:rPr>
              <w:t>- 9 -</w:t>
            </w:r>
            <w:r>
              <w:rPr>
                <w:webHidden/>
              </w:rPr>
              <w:fldChar w:fldCharType="end"/>
            </w:r>
          </w:hyperlink>
        </w:p>
        <w:p w14:paraId="06659B78" w14:textId="2A5D67A1" w:rsidR="00A05082" w:rsidRDefault="00A05082">
          <w:pPr>
            <w:pStyle w:val="Spistreci2"/>
            <w:rPr>
              <w:rFonts w:asciiTheme="minorHAnsi" w:eastAsiaTheme="minorEastAsia" w:hAnsiTheme="minorHAnsi" w:cstheme="minorBidi"/>
              <w:sz w:val="22"/>
              <w:szCs w:val="22"/>
            </w:rPr>
          </w:pPr>
          <w:hyperlink w:anchor="_Toc110170176" w:history="1">
            <w:r w:rsidRPr="00383A68">
              <w:rPr>
                <w:rStyle w:val="Hipercze"/>
              </w:rPr>
              <w:t>2.4.</w:t>
            </w:r>
            <w:r>
              <w:rPr>
                <w:rFonts w:asciiTheme="minorHAnsi" w:eastAsiaTheme="minorEastAsia" w:hAnsiTheme="minorHAnsi" w:cstheme="minorBidi"/>
                <w:sz w:val="22"/>
                <w:szCs w:val="22"/>
              </w:rPr>
              <w:tab/>
            </w:r>
            <w:r w:rsidRPr="00383A68">
              <w:rPr>
                <w:rStyle w:val="Hipercze"/>
              </w:rPr>
              <w:t>Planowanie trasy</w:t>
            </w:r>
            <w:r>
              <w:rPr>
                <w:webHidden/>
              </w:rPr>
              <w:tab/>
            </w:r>
            <w:r>
              <w:rPr>
                <w:webHidden/>
              </w:rPr>
              <w:fldChar w:fldCharType="begin"/>
            </w:r>
            <w:r>
              <w:rPr>
                <w:webHidden/>
              </w:rPr>
              <w:instrText xml:space="preserve"> PAGEREF _Toc110170176 \h </w:instrText>
            </w:r>
            <w:r>
              <w:rPr>
                <w:webHidden/>
              </w:rPr>
            </w:r>
            <w:r>
              <w:rPr>
                <w:webHidden/>
              </w:rPr>
              <w:fldChar w:fldCharType="separate"/>
            </w:r>
            <w:r>
              <w:rPr>
                <w:webHidden/>
              </w:rPr>
              <w:t>- 9 -</w:t>
            </w:r>
            <w:r>
              <w:rPr>
                <w:webHidden/>
              </w:rPr>
              <w:fldChar w:fldCharType="end"/>
            </w:r>
          </w:hyperlink>
        </w:p>
        <w:p w14:paraId="0309F349" w14:textId="245F16AB" w:rsidR="00A05082" w:rsidRDefault="00A05082">
          <w:pPr>
            <w:pStyle w:val="Spistreci1"/>
            <w:rPr>
              <w:rFonts w:asciiTheme="minorHAnsi" w:eastAsiaTheme="minorEastAsia" w:hAnsiTheme="minorHAnsi" w:cstheme="minorBidi"/>
              <w:b w:val="0"/>
              <w:caps w:val="0"/>
              <w:sz w:val="22"/>
              <w:szCs w:val="22"/>
            </w:rPr>
          </w:pPr>
          <w:hyperlink w:anchor="_Toc110170177" w:history="1">
            <w:r w:rsidRPr="00383A68">
              <w:rPr>
                <w:rStyle w:val="Hipercze"/>
              </w:rPr>
              <w:t>3.</w:t>
            </w:r>
            <w:r>
              <w:rPr>
                <w:rFonts w:asciiTheme="minorHAnsi" w:eastAsiaTheme="minorEastAsia" w:hAnsiTheme="minorHAnsi" w:cstheme="minorBidi"/>
                <w:b w:val="0"/>
                <w:caps w:val="0"/>
                <w:sz w:val="22"/>
                <w:szCs w:val="22"/>
              </w:rPr>
              <w:tab/>
            </w:r>
            <w:r w:rsidRPr="00383A68">
              <w:rPr>
                <w:rStyle w:val="Hipercze"/>
              </w:rPr>
              <w:t>Dostępne narzędzia informatyczne</w:t>
            </w:r>
            <w:r>
              <w:rPr>
                <w:webHidden/>
              </w:rPr>
              <w:tab/>
            </w:r>
            <w:r>
              <w:rPr>
                <w:webHidden/>
              </w:rPr>
              <w:fldChar w:fldCharType="begin"/>
            </w:r>
            <w:r>
              <w:rPr>
                <w:webHidden/>
              </w:rPr>
              <w:instrText xml:space="preserve"> PAGEREF _Toc110170177 \h </w:instrText>
            </w:r>
            <w:r>
              <w:rPr>
                <w:webHidden/>
              </w:rPr>
            </w:r>
            <w:r>
              <w:rPr>
                <w:webHidden/>
              </w:rPr>
              <w:fldChar w:fldCharType="separate"/>
            </w:r>
            <w:r>
              <w:rPr>
                <w:webHidden/>
              </w:rPr>
              <w:t>- 9 -</w:t>
            </w:r>
            <w:r>
              <w:rPr>
                <w:webHidden/>
              </w:rPr>
              <w:fldChar w:fldCharType="end"/>
            </w:r>
          </w:hyperlink>
        </w:p>
        <w:p w14:paraId="2FC6DCD6" w14:textId="1DC6C199" w:rsidR="00A05082" w:rsidRDefault="00A05082">
          <w:pPr>
            <w:pStyle w:val="Spistreci2"/>
            <w:rPr>
              <w:rFonts w:asciiTheme="minorHAnsi" w:eastAsiaTheme="minorEastAsia" w:hAnsiTheme="minorHAnsi" w:cstheme="minorBidi"/>
              <w:sz w:val="22"/>
              <w:szCs w:val="22"/>
            </w:rPr>
          </w:pPr>
          <w:hyperlink w:anchor="_Toc110170178" w:history="1">
            <w:r w:rsidRPr="00383A68">
              <w:rPr>
                <w:rStyle w:val="Hipercze"/>
              </w:rPr>
              <w:t>3.1.</w:t>
            </w:r>
            <w:r>
              <w:rPr>
                <w:rFonts w:asciiTheme="minorHAnsi" w:eastAsiaTheme="minorEastAsia" w:hAnsiTheme="minorHAnsi" w:cstheme="minorBidi"/>
                <w:sz w:val="22"/>
                <w:szCs w:val="22"/>
              </w:rPr>
              <w:tab/>
            </w:r>
            <w:r w:rsidRPr="00383A68">
              <w:rPr>
                <w:rStyle w:val="Hipercze"/>
              </w:rPr>
              <w:t>MATLAB</w:t>
            </w:r>
            <w:r>
              <w:rPr>
                <w:webHidden/>
              </w:rPr>
              <w:tab/>
            </w:r>
            <w:r>
              <w:rPr>
                <w:webHidden/>
              </w:rPr>
              <w:fldChar w:fldCharType="begin"/>
            </w:r>
            <w:r>
              <w:rPr>
                <w:webHidden/>
              </w:rPr>
              <w:instrText xml:space="preserve"> PAGEREF _Toc110170178 \h </w:instrText>
            </w:r>
            <w:r>
              <w:rPr>
                <w:webHidden/>
              </w:rPr>
            </w:r>
            <w:r>
              <w:rPr>
                <w:webHidden/>
              </w:rPr>
              <w:fldChar w:fldCharType="separate"/>
            </w:r>
            <w:r>
              <w:rPr>
                <w:webHidden/>
              </w:rPr>
              <w:t>- 9 -</w:t>
            </w:r>
            <w:r>
              <w:rPr>
                <w:webHidden/>
              </w:rPr>
              <w:fldChar w:fldCharType="end"/>
            </w:r>
          </w:hyperlink>
        </w:p>
        <w:p w14:paraId="7B12C2C0" w14:textId="76D4B07D" w:rsidR="00A05082" w:rsidRDefault="00A05082">
          <w:pPr>
            <w:pStyle w:val="Spistreci2"/>
            <w:rPr>
              <w:rFonts w:asciiTheme="minorHAnsi" w:eastAsiaTheme="minorEastAsia" w:hAnsiTheme="minorHAnsi" w:cstheme="minorBidi"/>
              <w:sz w:val="22"/>
              <w:szCs w:val="22"/>
            </w:rPr>
          </w:pPr>
          <w:hyperlink w:anchor="_Toc110170179" w:history="1">
            <w:r w:rsidRPr="00383A68">
              <w:rPr>
                <w:rStyle w:val="Hipercze"/>
              </w:rPr>
              <w:t>3.2.</w:t>
            </w:r>
            <w:r>
              <w:rPr>
                <w:rFonts w:asciiTheme="minorHAnsi" w:eastAsiaTheme="minorEastAsia" w:hAnsiTheme="minorHAnsi" w:cstheme="minorBidi"/>
                <w:sz w:val="22"/>
                <w:szCs w:val="22"/>
              </w:rPr>
              <w:tab/>
            </w:r>
            <w:r w:rsidRPr="00383A68">
              <w:rPr>
                <w:rStyle w:val="Hipercze"/>
              </w:rPr>
              <w:t>Python</w:t>
            </w:r>
            <w:r>
              <w:rPr>
                <w:webHidden/>
              </w:rPr>
              <w:tab/>
            </w:r>
            <w:r>
              <w:rPr>
                <w:webHidden/>
              </w:rPr>
              <w:fldChar w:fldCharType="begin"/>
            </w:r>
            <w:r>
              <w:rPr>
                <w:webHidden/>
              </w:rPr>
              <w:instrText xml:space="preserve"> PAGEREF _Toc110170179 \h </w:instrText>
            </w:r>
            <w:r>
              <w:rPr>
                <w:webHidden/>
              </w:rPr>
            </w:r>
            <w:r>
              <w:rPr>
                <w:webHidden/>
              </w:rPr>
              <w:fldChar w:fldCharType="separate"/>
            </w:r>
            <w:r>
              <w:rPr>
                <w:webHidden/>
              </w:rPr>
              <w:t>- 9 -</w:t>
            </w:r>
            <w:r>
              <w:rPr>
                <w:webHidden/>
              </w:rPr>
              <w:fldChar w:fldCharType="end"/>
            </w:r>
          </w:hyperlink>
        </w:p>
        <w:p w14:paraId="19C63BC2" w14:textId="7F4B9EB8" w:rsidR="00A05082" w:rsidRDefault="00A05082">
          <w:pPr>
            <w:pStyle w:val="Spistreci2"/>
            <w:rPr>
              <w:rFonts w:asciiTheme="minorHAnsi" w:eastAsiaTheme="minorEastAsia" w:hAnsiTheme="minorHAnsi" w:cstheme="minorBidi"/>
              <w:sz w:val="22"/>
              <w:szCs w:val="22"/>
            </w:rPr>
          </w:pPr>
          <w:hyperlink w:anchor="_Toc110170180" w:history="1">
            <w:r w:rsidRPr="00383A68">
              <w:rPr>
                <w:rStyle w:val="Hipercze"/>
              </w:rPr>
              <w:t>3.3.</w:t>
            </w:r>
            <w:r>
              <w:rPr>
                <w:rFonts w:asciiTheme="minorHAnsi" w:eastAsiaTheme="minorEastAsia" w:hAnsiTheme="minorHAnsi" w:cstheme="minorBidi"/>
                <w:sz w:val="22"/>
                <w:szCs w:val="22"/>
              </w:rPr>
              <w:tab/>
            </w:r>
            <w:r w:rsidRPr="00383A68">
              <w:rPr>
                <w:rStyle w:val="Hipercze"/>
              </w:rPr>
              <w:t>C/C++</w:t>
            </w:r>
            <w:r>
              <w:rPr>
                <w:webHidden/>
              </w:rPr>
              <w:tab/>
            </w:r>
            <w:r>
              <w:rPr>
                <w:webHidden/>
              </w:rPr>
              <w:fldChar w:fldCharType="begin"/>
            </w:r>
            <w:r>
              <w:rPr>
                <w:webHidden/>
              </w:rPr>
              <w:instrText xml:space="preserve"> PAGEREF _Toc110170180 \h </w:instrText>
            </w:r>
            <w:r>
              <w:rPr>
                <w:webHidden/>
              </w:rPr>
            </w:r>
            <w:r>
              <w:rPr>
                <w:webHidden/>
              </w:rPr>
              <w:fldChar w:fldCharType="separate"/>
            </w:r>
            <w:r>
              <w:rPr>
                <w:webHidden/>
              </w:rPr>
              <w:t>- 9 -</w:t>
            </w:r>
            <w:r>
              <w:rPr>
                <w:webHidden/>
              </w:rPr>
              <w:fldChar w:fldCharType="end"/>
            </w:r>
          </w:hyperlink>
        </w:p>
        <w:p w14:paraId="64EF4CA1" w14:textId="66521EF0" w:rsidR="00A05082" w:rsidRDefault="00A05082">
          <w:pPr>
            <w:pStyle w:val="Spistreci2"/>
            <w:rPr>
              <w:rFonts w:asciiTheme="minorHAnsi" w:eastAsiaTheme="minorEastAsia" w:hAnsiTheme="minorHAnsi" w:cstheme="minorBidi"/>
              <w:sz w:val="22"/>
              <w:szCs w:val="22"/>
            </w:rPr>
          </w:pPr>
          <w:hyperlink w:anchor="_Toc110170181" w:history="1">
            <w:r w:rsidRPr="00383A68">
              <w:rPr>
                <w:rStyle w:val="Hipercze"/>
              </w:rPr>
              <w:t>3.4.</w:t>
            </w:r>
            <w:r>
              <w:rPr>
                <w:rFonts w:asciiTheme="minorHAnsi" w:eastAsiaTheme="minorEastAsia" w:hAnsiTheme="minorHAnsi" w:cstheme="minorBidi"/>
                <w:sz w:val="22"/>
                <w:szCs w:val="22"/>
              </w:rPr>
              <w:tab/>
            </w:r>
            <w:r w:rsidRPr="00383A68">
              <w:rPr>
                <w:rStyle w:val="Hipercze"/>
              </w:rPr>
              <w:t>Unity</w:t>
            </w:r>
            <w:r>
              <w:rPr>
                <w:webHidden/>
              </w:rPr>
              <w:tab/>
            </w:r>
            <w:r>
              <w:rPr>
                <w:webHidden/>
              </w:rPr>
              <w:fldChar w:fldCharType="begin"/>
            </w:r>
            <w:r>
              <w:rPr>
                <w:webHidden/>
              </w:rPr>
              <w:instrText xml:space="preserve"> PAGEREF _Toc110170181 \h </w:instrText>
            </w:r>
            <w:r>
              <w:rPr>
                <w:webHidden/>
              </w:rPr>
            </w:r>
            <w:r>
              <w:rPr>
                <w:webHidden/>
              </w:rPr>
              <w:fldChar w:fldCharType="separate"/>
            </w:r>
            <w:r>
              <w:rPr>
                <w:webHidden/>
              </w:rPr>
              <w:t>- 9 -</w:t>
            </w:r>
            <w:r>
              <w:rPr>
                <w:webHidden/>
              </w:rPr>
              <w:fldChar w:fldCharType="end"/>
            </w:r>
          </w:hyperlink>
        </w:p>
        <w:p w14:paraId="4B5B9D72" w14:textId="7650D618" w:rsidR="00A05082" w:rsidRDefault="00A05082">
          <w:pPr>
            <w:pStyle w:val="Spistreci2"/>
            <w:rPr>
              <w:rFonts w:asciiTheme="minorHAnsi" w:eastAsiaTheme="minorEastAsia" w:hAnsiTheme="minorHAnsi" w:cstheme="minorBidi"/>
              <w:sz w:val="22"/>
              <w:szCs w:val="22"/>
            </w:rPr>
          </w:pPr>
          <w:hyperlink w:anchor="_Toc110170182" w:history="1">
            <w:r w:rsidRPr="00383A68">
              <w:rPr>
                <w:rStyle w:val="Hipercze"/>
              </w:rPr>
              <w:t>3.5.</w:t>
            </w:r>
            <w:r>
              <w:rPr>
                <w:rFonts w:asciiTheme="minorHAnsi" w:eastAsiaTheme="minorEastAsia" w:hAnsiTheme="minorHAnsi" w:cstheme="minorBidi"/>
                <w:sz w:val="22"/>
                <w:szCs w:val="22"/>
              </w:rPr>
              <w:tab/>
            </w:r>
            <w:r w:rsidRPr="00383A68">
              <w:rPr>
                <w:rStyle w:val="Hipercze"/>
              </w:rPr>
              <w:t>Gazebo</w:t>
            </w:r>
            <w:r>
              <w:rPr>
                <w:webHidden/>
              </w:rPr>
              <w:tab/>
            </w:r>
            <w:r>
              <w:rPr>
                <w:webHidden/>
              </w:rPr>
              <w:fldChar w:fldCharType="begin"/>
            </w:r>
            <w:r>
              <w:rPr>
                <w:webHidden/>
              </w:rPr>
              <w:instrText xml:space="preserve"> PAGEREF _Toc110170182 \h </w:instrText>
            </w:r>
            <w:r>
              <w:rPr>
                <w:webHidden/>
              </w:rPr>
            </w:r>
            <w:r>
              <w:rPr>
                <w:webHidden/>
              </w:rPr>
              <w:fldChar w:fldCharType="separate"/>
            </w:r>
            <w:r>
              <w:rPr>
                <w:webHidden/>
              </w:rPr>
              <w:t>- 10 -</w:t>
            </w:r>
            <w:r>
              <w:rPr>
                <w:webHidden/>
              </w:rPr>
              <w:fldChar w:fldCharType="end"/>
            </w:r>
          </w:hyperlink>
        </w:p>
        <w:p w14:paraId="14B3F9E8" w14:textId="4EA1FC8C" w:rsidR="00A05082" w:rsidRDefault="00A05082">
          <w:pPr>
            <w:pStyle w:val="Spistreci2"/>
            <w:rPr>
              <w:rFonts w:asciiTheme="minorHAnsi" w:eastAsiaTheme="minorEastAsia" w:hAnsiTheme="minorHAnsi" w:cstheme="minorBidi"/>
              <w:sz w:val="22"/>
              <w:szCs w:val="22"/>
            </w:rPr>
          </w:pPr>
          <w:hyperlink w:anchor="_Toc110170183" w:history="1">
            <w:r w:rsidRPr="00383A68">
              <w:rPr>
                <w:rStyle w:val="Hipercze"/>
              </w:rPr>
              <w:t>3.6.</w:t>
            </w:r>
            <w:r>
              <w:rPr>
                <w:rFonts w:asciiTheme="minorHAnsi" w:eastAsiaTheme="minorEastAsia" w:hAnsiTheme="minorHAnsi" w:cstheme="minorBidi"/>
                <w:sz w:val="22"/>
                <w:szCs w:val="22"/>
              </w:rPr>
              <w:tab/>
            </w:r>
            <w:r w:rsidRPr="00383A68">
              <w:rPr>
                <w:rStyle w:val="Hipercze"/>
              </w:rPr>
              <w:t>ROS</w:t>
            </w:r>
            <w:r>
              <w:rPr>
                <w:webHidden/>
              </w:rPr>
              <w:tab/>
            </w:r>
            <w:r>
              <w:rPr>
                <w:webHidden/>
              </w:rPr>
              <w:fldChar w:fldCharType="begin"/>
            </w:r>
            <w:r>
              <w:rPr>
                <w:webHidden/>
              </w:rPr>
              <w:instrText xml:space="preserve"> PAGEREF _Toc110170183 \h </w:instrText>
            </w:r>
            <w:r>
              <w:rPr>
                <w:webHidden/>
              </w:rPr>
            </w:r>
            <w:r>
              <w:rPr>
                <w:webHidden/>
              </w:rPr>
              <w:fldChar w:fldCharType="separate"/>
            </w:r>
            <w:r>
              <w:rPr>
                <w:webHidden/>
              </w:rPr>
              <w:t>- 10 -</w:t>
            </w:r>
            <w:r>
              <w:rPr>
                <w:webHidden/>
              </w:rPr>
              <w:fldChar w:fldCharType="end"/>
            </w:r>
          </w:hyperlink>
        </w:p>
        <w:p w14:paraId="5786E470" w14:textId="00C8419A" w:rsidR="00A05082" w:rsidRDefault="00A05082">
          <w:pPr>
            <w:pStyle w:val="Spistreci1"/>
            <w:rPr>
              <w:rFonts w:asciiTheme="minorHAnsi" w:eastAsiaTheme="minorEastAsia" w:hAnsiTheme="minorHAnsi" w:cstheme="minorBidi"/>
              <w:b w:val="0"/>
              <w:caps w:val="0"/>
              <w:sz w:val="22"/>
              <w:szCs w:val="22"/>
            </w:rPr>
          </w:pPr>
          <w:hyperlink w:anchor="_Toc110170184" w:history="1">
            <w:r w:rsidRPr="00383A68">
              <w:rPr>
                <w:rStyle w:val="Hipercze"/>
              </w:rPr>
              <w:t>4.</w:t>
            </w:r>
            <w:r>
              <w:rPr>
                <w:rFonts w:asciiTheme="minorHAnsi" w:eastAsiaTheme="minorEastAsia" w:hAnsiTheme="minorHAnsi" w:cstheme="minorBidi"/>
                <w:b w:val="0"/>
                <w:caps w:val="0"/>
                <w:sz w:val="22"/>
                <w:szCs w:val="22"/>
              </w:rPr>
              <w:tab/>
            </w:r>
            <w:r w:rsidRPr="00383A68">
              <w:rPr>
                <w:rStyle w:val="Hipercze"/>
              </w:rPr>
              <w:t>Cyfrowe przetwarzanie obrazu</w:t>
            </w:r>
            <w:r>
              <w:rPr>
                <w:webHidden/>
              </w:rPr>
              <w:tab/>
            </w:r>
            <w:r>
              <w:rPr>
                <w:webHidden/>
              </w:rPr>
              <w:fldChar w:fldCharType="begin"/>
            </w:r>
            <w:r>
              <w:rPr>
                <w:webHidden/>
              </w:rPr>
              <w:instrText xml:space="preserve"> PAGEREF _Toc110170184 \h </w:instrText>
            </w:r>
            <w:r>
              <w:rPr>
                <w:webHidden/>
              </w:rPr>
            </w:r>
            <w:r>
              <w:rPr>
                <w:webHidden/>
              </w:rPr>
              <w:fldChar w:fldCharType="separate"/>
            </w:r>
            <w:r>
              <w:rPr>
                <w:webHidden/>
              </w:rPr>
              <w:t>- 10 -</w:t>
            </w:r>
            <w:r>
              <w:rPr>
                <w:webHidden/>
              </w:rPr>
              <w:fldChar w:fldCharType="end"/>
            </w:r>
          </w:hyperlink>
        </w:p>
        <w:p w14:paraId="6CF68E80" w14:textId="20F2BD72" w:rsidR="00A05082" w:rsidRDefault="00A05082">
          <w:pPr>
            <w:pStyle w:val="Spistreci1"/>
            <w:rPr>
              <w:rFonts w:asciiTheme="minorHAnsi" w:eastAsiaTheme="minorEastAsia" w:hAnsiTheme="minorHAnsi" w:cstheme="minorBidi"/>
              <w:b w:val="0"/>
              <w:caps w:val="0"/>
              <w:sz w:val="22"/>
              <w:szCs w:val="22"/>
            </w:rPr>
          </w:pPr>
          <w:hyperlink w:anchor="_Toc110170185" w:history="1">
            <w:r w:rsidRPr="00383A68">
              <w:rPr>
                <w:rStyle w:val="Hipercze"/>
              </w:rPr>
              <w:t>5.</w:t>
            </w:r>
            <w:r>
              <w:rPr>
                <w:rFonts w:asciiTheme="minorHAnsi" w:eastAsiaTheme="minorEastAsia" w:hAnsiTheme="minorHAnsi" w:cstheme="minorBidi"/>
                <w:b w:val="0"/>
                <w:caps w:val="0"/>
                <w:sz w:val="22"/>
                <w:szCs w:val="22"/>
              </w:rPr>
              <w:tab/>
            </w:r>
            <w:r w:rsidRPr="00383A68">
              <w:rPr>
                <w:rStyle w:val="Hipercze"/>
              </w:rPr>
              <w:t>Sztuczne sieci neuronowe</w:t>
            </w:r>
            <w:r>
              <w:rPr>
                <w:webHidden/>
              </w:rPr>
              <w:tab/>
            </w:r>
            <w:r>
              <w:rPr>
                <w:webHidden/>
              </w:rPr>
              <w:fldChar w:fldCharType="begin"/>
            </w:r>
            <w:r>
              <w:rPr>
                <w:webHidden/>
              </w:rPr>
              <w:instrText xml:space="preserve"> PAGEREF _Toc110170185 \h </w:instrText>
            </w:r>
            <w:r>
              <w:rPr>
                <w:webHidden/>
              </w:rPr>
            </w:r>
            <w:r>
              <w:rPr>
                <w:webHidden/>
              </w:rPr>
              <w:fldChar w:fldCharType="separate"/>
            </w:r>
            <w:r>
              <w:rPr>
                <w:webHidden/>
              </w:rPr>
              <w:t>- 10 -</w:t>
            </w:r>
            <w:r>
              <w:rPr>
                <w:webHidden/>
              </w:rPr>
              <w:fldChar w:fldCharType="end"/>
            </w:r>
          </w:hyperlink>
        </w:p>
        <w:p w14:paraId="49C5C155" w14:textId="583212DA" w:rsidR="00A05082" w:rsidRDefault="00A05082">
          <w:pPr>
            <w:pStyle w:val="Spistreci1"/>
            <w:rPr>
              <w:rFonts w:asciiTheme="minorHAnsi" w:eastAsiaTheme="minorEastAsia" w:hAnsiTheme="minorHAnsi" w:cstheme="minorBidi"/>
              <w:b w:val="0"/>
              <w:caps w:val="0"/>
              <w:sz w:val="22"/>
              <w:szCs w:val="22"/>
            </w:rPr>
          </w:pPr>
          <w:hyperlink w:anchor="_Toc110170186" w:history="1">
            <w:r w:rsidRPr="00383A68">
              <w:rPr>
                <w:rStyle w:val="Hipercze"/>
              </w:rPr>
              <w:t>6.</w:t>
            </w:r>
            <w:r>
              <w:rPr>
                <w:rFonts w:asciiTheme="minorHAnsi" w:eastAsiaTheme="minorEastAsia" w:hAnsiTheme="minorHAnsi" w:cstheme="minorBidi"/>
                <w:b w:val="0"/>
                <w:caps w:val="0"/>
                <w:sz w:val="22"/>
                <w:szCs w:val="22"/>
              </w:rPr>
              <w:tab/>
            </w:r>
            <w:r w:rsidRPr="00383A68">
              <w:rPr>
                <w:rStyle w:val="Hipercze"/>
              </w:rPr>
              <w:t>Bibliografia i wykorzystane źródła.</w:t>
            </w:r>
            <w:r>
              <w:rPr>
                <w:webHidden/>
              </w:rPr>
              <w:tab/>
            </w:r>
            <w:r>
              <w:rPr>
                <w:webHidden/>
              </w:rPr>
              <w:fldChar w:fldCharType="begin"/>
            </w:r>
            <w:r>
              <w:rPr>
                <w:webHidden/>
              </w:rPr>
              <w:instrText xml:space="preserve"> PAGEREF _Toc110170186 \h </w:instrText>
            </w:r>
            <w:r>
              <w:rPr>
                <w:webHidden/>
              </w:rPr>
            </w:r>
            <w:r>
              <w:rPr>
                <w:webHidden/>
              </w:rPr>
              <w:fldChar w:fldCharType="separate"/>
            </w:r>
            <w:r>
              <w:rPr>
                <w:webHidden/>
              </w:rPr>
              <w:t>- 10 -</w:t>
            </w:r>
            <w:r>
              <w:rPr>
                <w:webHidden/>
              </w:rPr>
              <w:fldChar w:fldCharType="end"/>
            </w:r>
          </w:hyperlink>
        </w:p>
        <w:p w14:paraId="72795351" w14:textId="658C28A5" w:rsidR="00815D51" w:rsidRPr="00EB3C23" w:rsidRDefault="00815D51">
          <w:r w:rsidRPr="00EB3C23">
            <w:rPr>
              <w:b/>
              <w:bCs/>
            </w:rPr>
            <w:fldChar w:fldCharType="end"/>
          </w:r>
        </w:p>
      </w:sdtContent>
    </w:sdt>
    <w:p w14:paraId="06CF16C5" w14:textId="59C09068" w:rsidR="00815D51" w:rsidRPr="00EB3C23" w:rsidRDefault="00815D51">
      <w:pPr>
        <w:spacing w:line="240" w:lineRule="auto"/>
        <w:ind w:firstLine="0"/>
        <w:rPr>
          <w:b/>
          <w:bCs/>
          <w:color w:val="000000"/>
          <w:kern w:val="32"/>
          <w:sz w:val="32"/>
          <w:szCs w:val="24"/>
          <w:lang w:eastAsia="x-none"/>
        </w:rPr>
      </w:pPr>
      <w:r w:rsidRPr="00EB3C23">
        <w:br w:type="page"/>
      </w:r>
    </w:p>
    <w:p w14:paraId="2F78F539" w14:textId="7C529FD4" w:rsidR="00A05082" w:rsidRDefault="00A05082" w:rsidP="00A05082">
      <w:pPr>
        <w:pStyle w:val="Nagwek1"/>
        <w:rPr>
          <w:lang w:val="pl-PL"/>
        </w:rPr>
      </w:pPr>
      <w:bookmarkStart w:id="1" w:name="_Toc110170168"/>
      <w:r>
        <w:rPr>
          <w:lang w:val="pl-PL"/>
        </w:rPr>
        <w:lastRenderedPageBreak/>
        <w:t>Robotyka podwodna</w:t>
      </w:r>
      <w:bookmarkEnd w:id="1"/>
    </w:p>
    <w:p w14:paraId="08CA8154" w14:textId="021CA044" w:rsidR="00A05082" w:rsidRDefault="00A05082" w:rsidP="00A05082">
      <w:pPr>
        <w:pStyle w:val="Nagwek2"/>
      </w:pPr>
      <w:bookmarkStart w:id="2" w:name="_Toc110170169"/>
      <w:r>
        <w:t>Roboty ROV</w:t>
      </w:r>
      <w:bookmarkEnd w:id="2"/>
    </w:p>
    <w:p w14:paraId="1F3CF139" w14:textId="0080F466" w:rsidR="00A05082" w:rsidRDefault="00A05082" w:rsidP="00A05082">
      <w:pPr>
        <w:pStyle w:val="Nagwek2"/>
      </w:pPr>
      <w:bookmarkStart w:id="3" w:name="_Toc110170170"/>
      <w:r>
        <w:t>Roboty AUV</w:t>
      </w:r>
      <w:bookmarkEnd w:id="3"/>
    </w:p>
    <w:p w14:paraId="5E731DD5" w14:textId="24802616" w:rsidR="00A05082" w:rsidRDefault="00A05082" w:rsidP="00A05082">
      <w:pPr>
        <w:pStyle w:val="Nagwek1"/>
      </w:pPr>
      <w:bookmarkStart w:id="4" w:name="_Toc110170171"/>
      <w:r>
        <w:t>Autonomiczna nawigacja</w:t>
      </w:r>
      <w:bookmarkEnd w:id="4"/>
    </w:p>
    <w:p w14:paraId="46F57137" w14:textId="77777777" w:rsidR="00A05082" w:rsidRPr="00F30DED" w:rsidRDefault="00A05082" w:rsidP="00A05082">
      <w:pPr>
        <w:ind w:firstLine="708"/>
        <w:rPr>
          <w:szCs w:val="24"/>
        </w:rPr>
      </w:pPr>
      <w:r w:rsidRPr="00F30DED">
        <w:rPr>
          <w:szCs w:val="24"/>
        </w:rPr>
        <w:t>Nawigacja to możliwość określenia swojej lokalizacji w środowisku i możliwość wytyczenia ścieżki, która przeniesie robota lub pojazd z bieżącej lokalizacji do wyznaczonego celu. Gdy człowiek porusza się po nieznanym terenie, musi w jakiś sposób określać swojego położenie, może to osiągnąć np. przy pomocy GPS. Będzie potrzebował również mapy do zaplanowania najlepszej drogi do poruszania się po górach i jeziorach, aby dotrzeć do obozu czy jakiegokolwiek innego celu. Autonomiczna nawigacja robi dokładnie to samo, jednak bez ingerencji człowieka, który podejmuje decyzje. Ogólnie rzecz biorąc, tak otrzymujemy pojazd, który określa swoje położenie za pomocą zestawu czujników, a następnie porusza się samodzielnie po środowisku, aby osiągnąć pożądany cel. Pod pojęciem pojazd kryje się każdy rodzaj maszyny mobilnej, może to być samochód jadący drogą, UAV wracający na lotnisko, statek kosmiczny poruszający się w kosmosie lub łódź podwodna badającą dno oceanu. W ten sposób pojazd  ma  możliwość samodzielnego podejmowania decyzji i działania. Jednak są różne poziomy autonomii. Obejmują one pojazdy, które są  obsługiwane przez człowieka z odległej lokalizacji, ale mają na pokładzie proste algorytmy, które przejmą kontrole w konkretnych sytuacjach np. powstrzymają pojazd przed zjechaniem z klifu, aż po pojazdy w pełni autonomiczne, gdzie pojazd porusza się bez jakiejkolwiek interakcji z człowiekiem.</w:t>
      </w:r>
    </w:p>
    <w:p w14:paraId="5105239F" w14:textId="77777777" w:rsidR="00A05082" w:rsidRPr="00F30DED" w:rsidRDefault="00A05082" w:rsidP="00A05082">
      <w:pPr>
        <w:ind w:firstLine="708"/>
        <w:rPr>
          <w:szCs w:val="24"/>
        </w:rPr>
      </w:pPr>
      <w:r w:rsidRPr="00F30DED">
        <w:rPr>
          <w:szCs w:val="24"/>
        </w:rPr>
        <w:t xml:space="preserve">Autonomiczna nawigacje możemy dalej podzielić na dwa różne podejścia podejście heurystyczne, w którym autonomia osiągana jest poprzez zestaw praktycznych zasad lub </w:t>
      </w:r>
      <w:proofErr w:type="spellStart"/>
      <w:r w:rsidRPr="00F30DED">
        <w:rPr>
          <w:szCs w:val="24"/>
        </w:rPr>
        <w:t>zachowań</w:t>
      </w:r>
      <w:proofErr w:type="spellEnd"/>
      <w:r w:rsidRPr="00F30DED">
        <w:rPr>
          <w:szCs w:val="24"/>
        </w:rPr>
        <w:t xml:space="preserve"> nie gwarantujących optymalnego wyniku, ale wystarczająco dobrych, aby osiągnąć jakiś cel. Zaletą takiego podejścia jest to, że nie potrzeba pełnej informacji o otoczeniu aby osiągnąć au</w:t>
      </w:r>
      <w:r w:rsidRPr="00F30DED">
        <w:rPr>
          <w:szCs w:val="24"/>
        </w:rPr>
        <w:lastRenderedPageBreak/>
        <w:t>tonomię. Drugim podejściem jest podejście optymalne, które zazwyczaj wymaga większej wiedzy o otoczeniu, wtedy plan i wynikające z niego działania wynikają z maksymalizacji lub minimalizacji funkcji celu.</w:t>
      </w:r>
    </w:p>
    <w:p w14:paraId="4D346008" w14:textId="77777777" w:rsidR="00A05082" w:rsidRPr="00F30DED" w:rsidRDefault="00A05082" w:rsidP="00A05082">
      <w:pPr>
        <w:ind w:firstLine="708"/>
        <w:rPr>
          <w:szCs w:val="24"/>
        </w:rPr>
      </w:pPr>
      <w:r w:rsidRPr="00F30DED">
        <w:rPr>
          <w:szCs w:val="24"/>
        </w:rPr>
        <w:t>Przykładem podejścia heurystycznego jest pojazd wydostający się z labiryntu, w którym proste zasady mogą polegać na jeździe do przodu i utrzymywaniu ściany po lewej stronie, aby robot skręcał w lewo, gdy ściana skręca w lewo, zawraca na końcu ściany i skręca w prawo, gdy napotka róg. Ten rodzaj autonomicznego pojazdu będzie poruszał się po labiryncie aż w końcu znajdzie wyjście. Dzięki temu pojazd nie musi tworzyć mapy labiryntu ani nawet wiedzieć, że jest w labiryncie w celu znalezienia końca. Nie podąża optymalną ścieżką, ale ostatecznie znajdzie wyjście, o ile nie zapętli się po drodze.</w:t>
      </w:r>
    </w:p>
    <w:p w14:paraId="6D54E181" w14:textId="77777777" w:rsidR="00A05082" w:rsidRPr="00F30DED" w:rsidRDefault="00A05082" w:rsidP="00A05082">
      <w:pPr>
        <w:ind w:firstLine="708"/>
        <w:rPr>
          <w:szCs w:val="24"/>
        </w:rPr>
      </w:pPr>
      <w:r w:rsidRPr="00F30DED">
        <w:rPr>
          <w:szCs w:val="24"/>
        </w:rPr>
        <w:t>Inne rodzaje autonomii opartej na heurystyce obejmują takie pojazdy, jak najprostsze zrobotyzowane odkurzacze, w których gdy zbliża się do przeszkody, takiej jak ściana, obraca się pod nowym, losowym kątem i jedzie dalej, a wraz z upływem czasu zwiększa się prawdopodobieństwo, że cała podłoga jest pokryta,  nawet jeśli pojazd nie podąża optymalną ścieżką.</w:t>
      </w:r>
    </w:p>
    <w:p w14:paraId="6C5C0074" w14:textId="77777777" w:rsidR="00A05082" w:rsidRPr="00F30DED" w:rsidRDefault="00A05082" w:rsidP="00A05082">
      <w:pPr>
        <w:rPr>
          <w:szCs w:val="24"/>
        </w:rPr>
      </w:pPr>
      <w:r w:rsidRPr="00F30DED">
        <w:rPr>
          <w:szCs w:val="24"/>
        </w:rPr>
        <w:t>Prowadzi to do drugiego typu, w pełni autonomicznych pojazdów, które rozwiązują problem optymalizacji. W tych systemach pojazd buduje model środowiska lub aktualizuje model, który został wcześniej stworzony, a następnie tworzy optymalną ścieżkę, żeby dotrzeć do celu. Obecnie istnieje wiele przykładów autonomicznych pojazdów, w których takie podejście daje znacznie lepsze wyniki niż przy podejściu heurystycznym. Jednym z nich jest autonomiczna jazda samochodów, w której pojazd musi nawigować do celu przez dynamiczne i chaotyczne ulice, a poleganie na prostych zasadach, takich jak jazda do przodu i trzymanie krawężnika po prawej stronie, prawdopodobnie nie będzie dobrym sposobem na bezpieczne i szybkie dotarcie do celu. Lepszym podejściem będzie zapewnienie pojazdowi możliwości modelowania otoczenia, a następnie użycie tego modelu do określenia optymalnego rozwiązania.</w:t>
      </w:r>
    </w:p>
    <w:p w14:paraId="208A663E" w14:textId="77777777" w:rsidR="00A05082" w:rsidRPr="00F30DED" w:rsidRDefault="00A05082" w:rsidP="00A05082">
      <w:pPr>
        <w:ind w:firstLine="708"/>
        <w:rPr>
          <w:szCs w:val="24"/>
        </w:rPr>
      </w:pPr>
      <w:r w:rsidRPr="00F30DED">
        <w:rPr>
          <w:szCs w:val="24"/>
        </w:rPr>
        <w:t xml:space="preserve">Na ogół jednak rozwiązania nie są ani w pełni heurystyczne, ani w pełni optymalne, można wykorzystać oba te podejścia, żeby rozwiązać jakieś większe zadanie. Na przykład, gdy samochód zbliża się do wolniejszego samochodu musi podjąć decyzję o zwolnieniu lub zmianie pasa i wyprzedzeniu. Jeśli miałby to zrobić w sposób optymalny musiałaby posiadać wiedzę o tym co dzieje się przed danym samochodem, aby określić, czy zmiana pasa jest najlepszym rozwiązaniem. Takie informacje mogą być ciężkie do uzyskania, więc prawdopodobnie lepszym rozwiązaniem będzie zachowanie heurystyczne, które mówi np. „zawsze, gdy jest to bezpieczne, spróbuj wyprzedzić wolniejszy samochód”, a następnie po podjęciu tej decyzji można stworzyć </w:t>
      </w:r>
      <w:r w:rsidRPr="00F30DED">
        <w:rPr>
          <w:szCs w:val="24"/>
        </w:rPr>
        <w:lastRenderedPageBreak/>
        <w:t>optymalną ścieżkę do sąsiedniego pasa. W ten sposób te dwa podejścia mogą się wzajemnie uzupełniać w zależności od sytuacji.</w:t>
      </w:r>
    </w:p>
    <w:p w14:paraId="788114FD" w14:textId="318EA0DC" w:rsidR="00A05082" w:rsidRPr="00F30DED" w:rsidRDefault="00A05082" w:rsidP="00A05082">
      <w:pPr>
        <w:ind w:firstLine="708"/>
        <w:rPr>
          <w:szCs w:val="24"/>
        </w:rPr>
      </w:pPr>
      <w:r w:rsidRPr="00F30DED">
        <w:rPr>
          <w:szCs w:val="24"/>
        </w:rPr>
        <w:t>W celu wykonania tak skomplikowanych zadań systemy autonomiczne muszą wchodzić w interakcje ze światem fizycznym, a częścią tej interakcji jest zbieranie danych o środowisku za pomocą czujników. Żeby te dane były przydatne muszą być interpretowane w odpowiedni sposób, np. samo określenie wielkości obiektów nie będzie wystarczające, potrzebne będą również informacje o tym gdzie znajdują się różne przeszkody, będzie trzeba zbudować mapę otoczenia i pozyskać informację o stanie pojazdu, takich jak położenie i orientacja. Dzięki tym informacjom pojazd posiada wszystko, czego potrzebuje, aby zaplanować drogę od aktualnej lokalizacji do celu, omijając przy tym przeszkody i inne obiekty po drodze. Ostatnim krokiem jest działanie zgodnie z tym planem, należy wysyłać sygnały do silników i siłowników w taki sposób, aby pojazd podążał wytyczoną ścieżką. Wszelkie napędy wpływają na świat fizyczny i cał</w:t>
      </w:r>
      <w:r w:rsidR="002E7967">
        <w:rPr>
          <w:szCs w:val="24"/>
        </w:rPr>
        <w:t>a pętla tego procesu się zamyka [1].</w:t>
      </w:r>
    </w:p>
    <w:p w14:paraId="0B0F1E28" w14:textId="77777777" w:rsidR="00A05082" w:rsidRPr="00F30DED" w:rsidRDefault="00A05082" w:rsidP="00A05082">
      <w:pPr>
        <w:rPr>
          <w:sz w:val="20"/>
        </w:rPr>
      </w:pPr>
      <w:r w:rsidRPr="00F30DED">
        <w:rPr>
          <w:sz w:val="20"/>
        </w:rPr>
        <w:tab/>
      </w:r>
      <w:r w:rsidRPr="00F30DED">
        <w:rPr>
          <w:sz w:val="20"/>
        </w:rPr>
        <w:tab/>
      </w:r>
      <w:r w:rsidRPr="00F30DED">
        <w:rPr>
          <w:sz w:val="20"/>
        </w:rPr>
        <w:tab/>
      </w:r>
      <w:r w:rsidRPr="00F30DED">
        <w:rPr>
          <w:sz w:val="20"/>
        </w:rPr>
        <w:tab/>
      </w:r>
      <w:r w:rsidRPr="00F30DED">
        <w:rPr>
          <w:noProof/>
          <w:sz w:val="20"/>
        </w:rPr>
        <w:drawing>
          <wp:inline distT="0" distB="0" distL="0" distR="0" wp14:anchorId="0FEE0688" wp14:editId="397D4AE6">
            <wp:extent cx="5760720" cy="3208655"/>
            <wp:effectExtent l="0" t="0" r="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08655"/>
                    </a:xfrm>
                    <a:prstGeom prst="rect">
                      <a:avLst/>
                    </a:prstGeom>
                  </pic:spPr>
                </pic:pic>
              </a:graphicData>
            </a:graphic>
          </wp:inline>
        </w:drawing>
      </w:r>
    </w:p>
    <w:p w14:paraId="5E049BE7" w14:textId="7216B55F" w:rsidR="00A05082" w:rsidRDefault="00A05082" w:rsidP="00A05082">
      <w:pPr>
        <w:jc w:val="center"/>
        <w:rPr>
          <w:sz w:val="20"/>
        </w:rPr>
      </w:pPr>
      <w:r>
        <w:rPr>
          <w:sz w:val="20"/>
        </w:rPr>
        <w:t>Rys.</w:t>
      </w:r>
      <w:r w:rsidR="002E7967">
        <w:rPr>
          <w:sz w:val="20"/>
        </w:rPr>
        <w:t xml:space="preserve"> 2. 1.</w:t>
      </w:r>
      <w:r>
        <w:rPr>
          <w:sz w:val="20"/>
        </w:rPr>
        <w:t xml:space="preserve"> Struktura autonomicznych systemów nawigacji</w:t>
      </w:r>
    </w:p>
    <w:p w14:paraId="71DDCFAC" w14:textId="77777777" w:rsidR="00A05082" w:rsidRPr="00F30DED" w:rsidRDefault="00A05082" w:rsidP="00A05082">
      <w:pPr>
        <w:jc w:val="center"/>
        <w:rPr>
          <w:sz w:val="20"/>
        </w:rPr>
      </w:pPr>
      <w:r>
        <w:rPr>
          <w:sz w:val="20"/>
        </w:rPr>
        <w:t xml:space="preserve">Źródło: </w:t>
      </w:r>
      <w:r w:rsidRPr="00630934">
        <w:rPr>
          <w:sz w:val="20"/>
        </w:rPr>
        <w:t>https://www.mathworks.com/videos/design-modeling-and-simulation-of-autonomous-underwater-vehicles-1619636864529.html</w:t>
      </w:r>
    </w:p>
    <w:p w14:paraId="6574E2C2" w14:textId="77777777" w:rsidR="00A05082" w:rsidRDefault="00A05082" w:rsidP="00A05082">
      <w:pPr>
        <w:ind w:firstLine="708"/>
        <w:rPr>
          <w:szCs w:val="24"/>
        </w:rPr>
      </w:pPr>
    </w:p>
    <w:p w14:paraId="502C0E42" w14:textId="77777777" w:rsidR="00A05082" w:rsidRPr="00F30DED" w:rsidRDefault="00A05082" w:rsidP="00A05082">
      <w:pPr>
        <w:ind w:firstLine="708"/>
        <w:rPr>
          <w:szCs w:val="24"/>
        </w:rPr>
      </w:pPr>
      <w:r w:rsidRPr="00F30DED">
        <w:rPr>
          <w:szCs w:val="24"/>
        </w:rPr>
        <w:lastRenderedPageBreak/>
        <w:t>Budowanie mapy, lokalizowanie i planowanie trasy na jej podstawie to podstawowe problemy robotyki mobilnej. Każdy robot mobilny musi posiadać jakieś rozwiązanie każdego z tych trzech problemów.</w:t>
      </w:r>
    </w:p>
    <w:p w14:paraId="452BD564" w14:textId="77777777" w:rsidR="00A05082" w:rsidRPr="00F30DED" w:rsidRDefault="00A05082" w:rsidP="00A05082">
      <w:pPr>
        <w:ind w:firstLine="708"/>
        <w:rPr>
          <w:szCs w:val="24"/>
        </w:rPr>
      </w:pPr>
      <w:r w:rsidRPr="00F30DED">
        <w:rPr>
          <w:szCs w:val="24"/>
        </w:rPr>
        <w:t xml:space="preserve">Problem jednoczesnego lokalizowania i mapowania </w:t>
      </w:r>
      <w:r w:rsidRPr="00F30DED">
        <w:rPr>
          <w:color w:val="FF0000"/>
          <w:szCs w:val="24"/>
        </w:rPr>
        <w:t xml:space="preserve">(SLAM) </w:t>
      </w:r>
      <w:r w:rsidRPr="00F30DED">
        <w:rPr>
          <w:szCs w:val="24"/>
        </w:rPr>
        <w:t>jest już dość dobrze znany, jednak ciągle rośnie zrozumienie, że odpowiednie zaplanowanie trasy i poruszanie się po niej może znacząco zmniejszyć złożoność algorytmu. Tym sposobem eksplorowanie nowego środowiska łączy w sobie wszystkie trzy problemy, ponieważ robot musi odpowiednio zaplanować działa tak, żeby zmniejszyć niepewność zarówno podczas mapowania jak i lokalizowania. Połączenie tych problemów znane jest pod nazwą aktywny SLAM (</w:t>
      </w:r>
      <w:proofErr w:type="spellStart"/>
      <w:r w:rsidRPr="00F30DED">
        <w:rPr>
          <w:szCs w:val="24"/>
        </w:rPr>
        <w:t>active</w:t>
      </w:r>
      <w:proofErr w:type="spellEnd"/>
      <w:r w:rsidRPr="00F30DED">
        <w:rPr>
          <w:szCs w:val="24"/>
        </w:rPr>
        <w:t xml:space="preserve"> SLAM).</w:t>
      </w:r>
    </w:p>
    <w:p w14:paraId="3DA627E2" w14:textId="77777777" w:rsidR="00A05082" w:rsidRPr="00F30DED" w:rsidRDefault="00A05082" w:rsidP="00A05082">
      <w:pPr>
        <w:ind w:firstLine="708"/>
        <w:rPr>
          <w:szCs w:val="24"/>
        </w:rPr>
      </w:pPr>
      <w:r w:rsidRPr="00F30DED">
        <w:rPr>
          <w:szCs w:val="24"/>
        </w:rPr>
        <w:t>Problemy związane z równoczesnym lokalizowaniem i mapowaniem (SLAM) oraz z planowaniem trasy zostały rozwiązane dla dwuwymiarowych, ustrukturyzowanych domen, jednak rozwijając aktywny SLAM trzeba wyjść poza te proste środowiska, aby stworzyć algorytm działający w czasie rzeczywistym i w długim okresie czasu, bez generowania dużych niepewności.</w:t>
      </w:r>
    </w:p>
    <w:p w14:paraId="2A54D8AD" w14:textId="40682237" w:rsidR="00A05082" w:rsidRPr="00F30DED" w:rsidRDefault="00A05082" w:rsidP="00A05082">
      <w:pPr>
        <w:ind w:firstLine="708"/>
        <w:rPr>
          <w:szCs w:val="24"/>
        </w:rPr>
      </w:pPr>
      <w:r w:rsidRPr="00F30DED">
        <w:rPr>
          <w:szCs w:val="24"/>
        </w:rPr>
        <w:t>Żeby lepiej wyjaśnić złożoność problemu można przytoczyć problem przedstawiony w pracy [</w:t>
      </w:r>
      <w:r w:rsidR="002E7967">
        <w:rPr>
          <w:szCs w:val="24"/>
        </w:rPr>
        <w:t>2</w:t>
      </w:r>
      <w:r w:rsidRPr="00F30DED">
        <w:rPr>
          <w:szCs w:val="24"/>
        </w:rPr>
        <w:t xml:space="preserve">]. Przedstawiony został sposób eksploracji dużego zalanego zapadliska za pomocą autonomicznego pojazdu podwodnego (rysunek </w:t>
      </w:r>
      <w:r w:rsidR="002E7967">
        <w:rPr>
          <w:szCs w:val="24"/>
        </w:rPr>
        <w:t xml:space="preserve">2. 2. </w:t>
      </w:r>
      <w:r w:rsidRPr="00F30DED">
        <w:rPr>
          <w:szCs w:val="24"/>
        </w:rPr>
        <w:t xml:space="preserve">). Zapadlisko to naturalna, nieregularna formacja, która miała zupełnie nieznaną strukturę, z wyjątkiem przybliżonej głębokości 300 m. Nie wiedząc, czy spodziewać się dużej pustki lub zwężonych tuneli, płaskiego dna czy przypadkowej sterty gruzu, potrzebne było niezawodne podejście, które pozwoliłoby autonomicznemu robotowi podwodnemu z niedokładnymi sonarami bezpiecznie nurkować w nieznane głębokości i wrócić po zbudowaniu dokładnej mapy metrycznej. </w:t>
      </w:r>
    </w:p>
    <w:p w14:paraId="14093AF1" w14:textId="77777777" w:rsidR="00A05082" w:rsidRDefault="00A05082" w:rsidP="00A05082">
      <w:pPr>
        <w:ind w:firstLine="0"/>
        <w:jc w:val="center"/>
      </w:pPr>
      <w:r w:rsidRPr="008E67E8">
        <w:rPr>
          <w:noProof/>
        </w:rPr>
        <w:drawing>
          <wp:inline distT="0" distB="0" distL="0" distR="0" wp14:anchorId="16AF3BF0" wp14:editId="5B9B2C9E">
            <wp:extent cx="5760720" cy="206438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064385"/>
                    </a:xfrm>
                    <a:prstGeom prst="rect">
                      <a:avLst/>
                    </a:prstGeom>
                  </pic:spPr>
                </pic:pic>
              </a:graphicData>
            </a:graphic>
          </wp:inline>
        </w:drawing>
      </w:r>
    </w:p>
    <w:p w14:paraId="4126FE13" w14:textId="0B4CB5A8" w:rsidR="00A05082" w:rsidRPr="002E7967" w:rsidRDefault="00A05082" w:rsidP="00A05082">
      <w:pPr>
        <w:jc w:val="center"/>
        <w:rPr>
          <w:sz w:val="20"/>
        </w:rPr>
      </w:pPr>
      <w:r w:rsidRPr="002E7967">
        <w:rPr>
          <w:sz w:val="20"/>
        </w:rPr>
        <w:t>Rys.</w:t>
      </w:r>
      <w:r w:rsidR="002E7967">
        <w:rPr>
          <w:sz w:val="20"/>
        </w:rPr>
        <w:t xml:space="preserve"> 2.2. </w:t>
      </w:r>
      <w:r w:rsidRPr="002E7967">
        <w:rPr>
          <w:sz w:val="20"/>
        </w:rPr>
        <w:t xml:space="preserve"> Eksploracja dużego zalanego zapadliska (średnica 100 m, głębokość 300 m) za pomocą autonomicznego pojazdu podwodnego (zdjęcie dzięki uprzejmości Dom Jonak).</w:t>
      </w:r>
    </w:p>
    <w:p w14:paraId="6341DEB3" w14:textId="77777777" w:rsidR="00A05082" w:rsidRPr="00A05082" w:rsidRDefault="00A05082" w:rsidP="00A05082">
      <w:pPr>
        <w:rPr>
          <w:lang w:val="x-none" w:eastAsia="x-none"/>
        </w:rPr>
      </w:pPr>
    </w:p>
    <w:p w14:paraId="014C5CAF" w14:textId="027BC2BA" w:rsidR="00A05082" w:rsidRDefault="00A05082" w:rsidP="00A05082">
      <w:pPr>
        <w:pStyle w:val="Nagwek2"/>
      </w:pPr>
      <w:bookmarkStart w:id="5" w:name="_Toc110170172"/>
      <w:r>
        <w:lastRenderedPageBreak/>
        <w:t>Budowanie mapy</w:t>
      </w:r>
      <w:bookmarkEnd w:id="5"/>
    </w:p>
    <w:p w14:paraId="5613C2E1" w14:textId="77777777" w:rsidR="00A05082" w:rsidRPr="00F35E8A" w:rsidRDefault="00A05082" w:rsidP="00A05082">
      <w:pPr>
        <w:ind w:firstLine="708"/>
      </w:pPr>
      <w:r w:rsidRPr="00F35E8A">
        <w:t>Mapy rejestrują wszelkiego typu relację pomiędzy elementami w danym regionie. Istnieje wiele możliwych reprezentacji map, z czego najbardziej popularnymi są mapy tworzone w oparciu o cechy (</w:t>
      </w:r>
      <w:proofErr w:type="spellStart"/>
      <w:r w:rsidRPr="00F35E8A">
        <w:t>feature-based</w:t>
      </w:r>
      <w:proofErr w:type="spellEnd"/>
      <w:r w:rsidRPr="00F35E8A">
        <w:t xml:space="preserve"> </w:t>
      </w:r>
      <w:proofErr w:type="spellStart"/>
      <w:r w:rsidRPr="00F35E8A">
        <w:t>maps</w:t>
      </w:r>
      <w:proofErr w:type="spellEnd"/>
      <w:r w:rsidRPr="00F35E8A">
        <w:t>), które są listami zawierającymi cechy obiektu, wraz z ich lokalizacją, bądź wzajemną topologią, dzięki którym można jednoznacznie je zidentyfikować. Głównym wyzwaniem przy tworzeniu takich map jest niezawodne wykrywanie i rozpoznawanie obiektów wraz z ich cechami, a następnie powiązanie ich z tymi samymi obiektami widzianymi później, na przykład na kolejnej klatce wideo. Główną zaletą reprezentowania obiektów poprzez ich cechy jest kompaktowość takiego rozwiązania.</w:t>
      </w:r>
    </w:p>
    <w:p w14:paraId="4F28122C" w14:textId="77777777" w:rsidR="00A05082" w:rsidRPr="00F35E8A" w:rsidRDefault="00A05082" w:rsidP="00A05082">
      <w:pPr>
        <w:ind w:firstLine="708"/>
      </w:pPr>
      <w:r w:rsidRPr="00F35E8A">
        <w:t>Inną powszechną reprezentacją jest seria przechwytywanych nieprzetworzonych danych z czujników, zwanych również sygnaturami lub widokami. Wyzwaniem w przypadku map opartych na widokach jest opracowanie technik pozwalających je porównywać w taki sposób, aby wyodrębnić informacje o względnej pozycji. Widoki mogą być używane w sytuacjach, w których dane z czujników nie są wystarczająco dobre, aby przeprowadzić niezawodne wykrywanie cech.</w:t>
      </w:r>
    </w:p>
    <w:p w14:paraId="4F4DF30E" w14:textId="7E3A813F" w:rsidR="00A05082" w:rsidRPr="00F35E8A" w:rsidRDefault="00A05082" w:rsidP="00A05082">
      <w:pPr>
        <w:ind w:firstLine="708"/>
      </w:pPr>
      <w:r w:rsidRPr="00F35E8A">
        <w:t xml:space="preserve">Trzecią powszechną reprezentacją, przynajmniej w środowisku </w:t>
      </w:r>
      <w:proofErr w:type="spellStart"/>
      <w:r w:rsidRPr="00F35E8A">
        <w:t>robotycznym</w:t>
      </w:r>
      <w:proofErr w:type="spellEnd"/>
      <w:r w:rsidRPr="00F35E8A">
        <w:t>, jest siatka dowodów; jednorodna dyskretyzacja przestrzeni z przypisaną do każdej komórki wartością oznaczającą prawdopodobieństwo</w:t>
      </w:r>
      <w:r w:rsidR="002E7967">
        <w:t xml:space="preserve"> zajętości. </w:t>
      </w:r>
      <w:r w:rsidRPr="00F35E8A">
        <w:t xml:space="preserve">Często sam rozmiar siatki dowodowej o wysokiej rozdzielczości jest wyzwaniem, </w:t>
      </w:r>
      <w:proofErr w:type="spellStart"/>
      <w:r w:rsidRPr="00F35E8A">
        <w:t>jendak</w:t>
      </w:r>
      <w:proofErr w:type="spellEnd"/>
      <w:r w:rsidRPr="00F35E8A">
        <w:t xml:space="preserve"> są one dobrze dostosowane do sytuacji, w których nieprzetworzone dane z czujników nie są wystarczająco dobre, aby wykryć cechy, ani wystarczająco unikatowe, aby uchwycić charakterystyczny widok. W takim przypadku dane z wielu odczytów z wielu czujników o niskiej rozdzielczości lub zaszumionych mogą zostać połączone w siatkę dowodów w </w:t>
      </w:r>
      <w:r w:rsidR="005A009F">
        <w:t>celu utworzenia kompletnej mapy</w:t>
      </w:r>
      <w:r w:rsidRPr="00F35E8A">
        <w:t xml:space="preserve"> </w:t>
      </w:r>
      <w:commentRangeStart w:id="6"/>
      <w:r w:rsidRPr="00F35E8A">
        <w:t>[</w:t>
      </w:r>
      <w:r w:rsidR="002E7967">
        <w:t>2</w:t>
      </w:r>
      <w:r w:rsidRPr="00F35E8A">
        <w:t>]</w:t>
      </w:r>
      <w:commentRangeEnd w:id="6"/>
      <w:r w:rsidR="005A009F">
        <w:t>.</w:t>
      </w:r>
      <w:r w:rsidRPr="00F35E8A">
        <w:rPr>
          <w:rStyle w:val="Odwoaniedokomentarza"/>
          <w:sz w:val="22"/>
          <w:szCs w:val="22"/>
        </w:rPr>
        <w:commentReference w:id="6"/>
      </w:r>
    </w:p>
    <w:p w14:paraId="60E9FA2A" w14:textId="77777777" w:rsidR="00A05082" w:rsidRPr="00A05082" w:rsidRDefault="00A05082" w:rsidP="00A05082">
      <w:pPr>
        <w:rPr>
          <w:lang w:val="x-none" w:eastAsia="x-none"/>
        </w:rPr>
      </w:pPr>
    </w:p>
    <w:p w14:paraId="698C530E" w14:textId="2EF4B74A" w:rsidR="00A05082" w:rsidRDefault="00A05082" w:rsidP="00A05082">
      <w:pPr>
        <w:pStyle w:val="Nagwek3"/>
      </w:pPr>
      <w:bookmarkStart w:id="7" w:name="_Toc110170173"/>
      <w:r>
        <w:t>Rodzaje map</w:t>
      </w:r>
      <w:bookmarkEnd w:id="7"/>
    </w:p>
    <w:p w14:paraId="5741E5B5" w14:textId="77777777" w:rsidR="00A05082" w:rsidRPr="00F35E8A" w:rsidRDefault="00A05082" w:rsidP="00A05082">
      <w:pPr>
        <w:ind w:firstLine="708"/>
      </w:pPr>
      <w:r w:rsidRPr="00F35E8A">
        <w:t>Przystępując do pracy związanej z budową mapy należy najpierw rozważyć następujące problemy:</w:t>
      </w:r>
    </w:p>
    <w:p w14:paraId="16162A12" w14:textId="77777777" w:rsidR="00A05082" w:rsidRPr="00F35E8A" w:rsidRDefault="00A05082" w:rsidP="00A05082">
      <w:pPr>
        <w:ind w:firstLine="708"/>
      </w:pPr>
      <w:r>
        <w:t>I</w:t>
      </w:r>
      <w:r w:rsidRPr="00F35E8A">
        <w:t>nterpretacja odczytów z czujników – surowe dane, które przychodzą z czujników reprezentują to jak robot postrzega środowisko. Odpowiednie przetworzenie tych sygnałów umożli</w:t>
      </w:r>
      <w:r w:rsidRPr="00F35E8A">
        <w:lastRenderedPageBreak/>
        <w:t>wia odpowiednie zamodelowanie środowiska w celu określenia rozmieszczenia terenu, przeszkód i ich cech charakterystycznych. Pamiętać jednak trzeba, że wszystkie odczyty obarczone są błędami pomiarowymi, które następnie przedkładają się na błędy w budowanej mapie.</w:t>
      </w:r>
    </w:p>
    <w:p w14:paraId="6B58BBCB" w14:textId="4B332B0A" w:rsidR="00A05082" w:rsidRPr="00F35E8A" w:rsidRDefault="00A05082" w:rsidP="00A05082">
      <w:pPr>
        <w:ind w:firstLine="708"/>
      </w:pPr>
      <w:r w:rsidRPr="00F35E8A">
        <w:t>Dostępna moc obliczeniowa – budowanie mapy przez autonomiczne roboty jest zadaniem, które wymaga dużej mocy obliczeniowej, a pamiętać przy tym trzeba, że nie jest to jedyne zadanie jakie na ogół wykonują te roboty. Zazwyczaj zasilane są też poprzez baterie, a miejsce w środku robota na inne części jest ograniczone, co dodatkowo limituje je możliwości obliczeniowe</w:t>
      </w:r>
      <w:r w:rsidR="005A009F">
        <w:t xml:space="preserve"> [4][5]]</w:t>
      </w:r>
      <w:r w:rsidRPr="00F35E8A">
        <w:t>.</w:t>
      </w:r>
    </w:p>
    <w:p w14:paraId="462950FC" w14:textId="77777777" w:rsidR="00A05082" w:rsidRPr="00F35E8A" w:rsidRDefault="00A05082" w:rsidP="00A05082">
      <w:pPr>
        <w:ind w:firstLine="708"/>
      </w:pPr>
      <w:r w:rsidRPr="00F35E8A">
        <w:t>Wielkość środowiska – Im więcej danych zbierze robot, tym zamodelowana mapa będzie lepsza, jednak ilość danych przedkłada się na ilość zajętej pamięci oraz na czas obliczeń.</w:t>
      </w:r>
    </w:p>
    <w:p w14:paraId="3A149F4D" w14:textId="7E77E9E5" w:rsidR="00A05082" w:rsidRPr="00F35E8A" w:rsidRDefault="00A05082" w:rsidP="00A05082">
      <w:pPr>
        <w:ind w:firstLine="708"/>
      </w:pPr>
      <w:commentRangeStart w:id="8"/>
      <w:r w:rsidRPr="00F35E8A">
        <w:t>Rozważając powyższe problemy należy również wziąć pod uwagę typ mapy jaka ma zostać zbudowana</w:t>
      </w:r>
      <w:r w:rsidR="005A009F">
        <w:t xml:space="preserve"> [9]</w:t>
      </w:r>
      <w:r w:rsidRPr="00F35E8A">
        <w:t xml:space="preserve">. </w:t>
      </w:r>
      <w:commentRangeEnd w:id="8"/>
      <w:r w:rsidRPr="00F35E8A">
        <w:rPr>
          <w:rStyle w:val="Odwoaniedokomentarza"/>
          <w:sz w:val="22"/>
          <w:szCs w:val="22"/>
        </w:rPr>
        <w:commentReference w:id="8"/>
      </w:r>
    </w:p>
    <w:p w14:paraId="443018F3" w14:textId="77777777" w:rsidR="00A05082" w:rsidRPr="00F35E8A" w:rsidRDefault="00A05082" w:rsidP="00A05082">
      <w:r w:rsidRPr="00F35E8A">
        <w:t>Mapy dzielimy w zależności od zmienności:</w:t>
      </w:r>
    </w:p>
    <w:p w14:paraId="043A032A" w14:textId="77777777" w:rsidR="00A05082" w:rsidRPr="00F35E8A" w:rsidRDefault="00A05082" w:rsidP="00A05082">
      <w:r w:rsidRPr="00F35E8A">
        <w:t>- statyczne,</w:t>
      </w:r>
    </w:p>
    <w:p w14:paraId="4098106A" w14:textId="77777777" w:rsidR="00A05082" w:rsidRPr="00F35E8A" w:rsidRDefault="00A05082" w:rsidP="00A05082">
      <w:r w:rsidRPr="00F35E8A">
        <w:t>- dynamiczne.</w:t>
      </w:r>
    </w:p>
    <w:p w14:paraId="24BA8827" w14:textId="77777777" w:rsidR="00A05082" w:rsidRPr="00F35E8A" w:rsidRDefault="00A05082" w:rsidP="00A05082">
      <w:r w:rsidRPr="00F35E8A">
        <w:t>W zależności od rodzaju opisu:</w:t>
      </w:r>
    </w:p>
    <w:p w14:paraId="23060B40" w14:textId="77777777" w:rsidR="00A05082" w:rsidRPr="00F35E8A" w:rsidRDefault="00A05082" w:rsidP="00A05082">
      <w:r w:rsidRPr="00F35E8A">
        <w:t>- metryczne,</w:t>
      </w:r>
    </w:p>
    <w:p w14:paraId="39EA49E0" w14:textId="77777777" w:rsidR="00A05082" w:rsidRPr="00F35E8A" w:rsidRDefault="00A05082" w:rsidP="00A05082">
      <w:r w:rsidRPr="00F35E8A">
        <w:t>- topologiczne,</w:t>
      </w:r>
    </w:p>
    <w:p w14:paraId="6C20F5FB" w14:textId="77777777" w:rsidR="00A05082" w:rsidRPr="00F35E8A" w:rsidRDefault="00A05082" w:rsidP="00A05082">
      <w:r w:rsidRPr="00F35E8A">
        <w:t>- hybrydowe.</w:t>
      </w:r>
    </w:p>
    <w:p w14:paraId="478995B2" w14:textId="77777777" w:rsidR="00A05082" w:rsidRPr="00F35E8A" w:rsidRDefault="00A05082" w:rsidP="00A05082">
      <w:r w:rsidRPr="00F35E8A">
        <w:t>Według opisu przestrzeni:</w:t>
      </w:r>
    </w:p>
    <w:p w14:paraId="04409CB8" w14:textId="77777777" w:rsidR="00A05082" w:rsidRPr="00F35E8A" w:rsidRDefault="00A05082" w:rsidP="00A05082">
      <w:r w:rsidRPr="00F35E8A">
        <w:t>- rastrowe,</w:t>
      </w:r>
    </w:p>
    <w:p w14:paraId="3DC8E429" w14:textId="77777777" w:rsidR="00A05082" w:rsidRPr="00F35E8A" w:rsidRDefault="00A05082" w:rsidP="00A05082">
      <w:r w:rsidRPr="00F35E8A">
        <w:t>- wektorowe.</w:t>
      </w:r>
    </w:p>
    <w:p w14:paraId="5EE5BDE7" w14:textId="160E0CC6" w:rsidR="00A05082" w:rsidRPr="00F35E8A" w:rsidRDefault="00A05082" w:rsidP="00A05082">
      <w:pPr>
        <w:ind w:firstLine="708"/>
      </w:pPr>
      <w:commentRangeStart w:id="9"/>
      <w:r w:rsidRPr="00F35E8A">
        <w:t>Dla środowiska statycznego zakłada się, że jedynym obiektem, którego pozycja zmienia się, jest robot. W takim środowisku robot może nawigować na podstawie odczytów ze wszystkich czujników. Natomiast w środowisku dynamicznym przed rozpoczęciem interpretowania tych danych musi najpierw odfiltrować dane o obiektach, które zmieniają się w czasie</w:t>
      </w:r>
      <w:r w:rsidR="005A009F">
        <w:t xml:space="preserve"> [4]</w:t>
      </w:r>
      <w:r w:rsidRPr="00F35E8A">
        <w:t xml:space="preserve">. </w:t>
      </w:r>
      <w:commentRangeEnd w:id="9"/>
      <w:r w:rsidRPr="00F35E8A">
        <w:rPr>
          <w:rStyle w:val="Odwoaniedokomentarza"/>
          <w:sz w:val="22"/>
          <w:szCs w:val="22"/>
        </w:rPr>
        <w:commentReference w:id="9"/>
      </w:r>
    </w:p>
    <w:p w14:paraId="2EB32BEC" w14:textId="77777777" w:rsidR="00A05082" w:rsidRPr="00F35E8A" w:rsidRDefault="00A05082" w:rsidP="00A05082">
      <w:pPr>
        <w:ind w:firstLine="708"/>
      </w:pPr>
      <w:commentRangeStart w:id="10"/>
      <w:r w:rsidRPr="00F35E8A">
        <w:t xml:space="preserve">W większości przypadków otaczające przeszkody są nieruchome, np. ściany, lub słupy. Przeszkody dynamiczne można podzielić ze względu na ciągłość ruchu na dwie grupy: </w:t>
      </w:r>
    </w:p>
    <w:p w14:paraId="2AA8D0E1" w14:textId="77777777" w:rsidR="00A05082" w:rsidRPr="00F35E8A" w:rsidRDefault="00A05082" w:rsidP="00A05082">
      <w:r w:rsidRPr="00F35E8A">
        <w:tab/>
        <w:t xml:space="preserve">Pierwszy przypadek (quasi-statyczny lub </w:t>
      </w:r>
      <w:proofErr w:type="spellStart"/>
      <w:r w:rsidRPr="00F35E8A">
        <w:t>semi</w:t>
      </w:r>
      <w:proofErr w:type="spellEnd"/>
      <w:r w:rsidRPr="00F35E8A">
        <w:t>-dynamiczny) to obiekty, które mogą co pewien czas być przestawiane w inną pozycję. Przykładem są krzesła, stoliki, lub drzwi, które mogą znajdować się w pozycji zamkniętej lub otwartej.</w:t>
      </w:r>
    </w:p>
    <w:p w14:paraId="296220E8" w14:textId="77777777" w:rsidR="00A05082" w:rsidRPr="00F35E8A" w:rsidRDefault="00A05082" w:rsidP="00A05082">
      <w:pPr>
        <w:ind w:firstLine="708"/>
      </w:pPr>
      <w:r w:rsidRPr="00F35E8A">
        <w:t xml:space="preserve">Drugim przypadkiem (dynamicznym) są obiekty ruchome, czyli takie które wykonują ruch w trakcie obserwacji. Każdy poruszający się człowiek lub otwierające się drzwi mogą być </w:t>
      </w:r>
      <w:r w:rsidRPr="00F35E8A">
        <w:lastRenderedPageBreak/>
        <w:t>traktowany jako obiekt dynamiczny. Rozróżnianie obiektów dynamicznych od statycznych może odbywać się na wiele sposobów. Jednym z najprostszych jest wykrywanie różnic pomiędzy poszczególnymi pomiarami, np. przy pomocy skanera laserowego.</w:t>
      </w:r>
    </w:p>
    <w:p w14:paraId="34951D9A" w14:textId="77777777" w:rsidR="00A05082" w:rsidRPr="00F35E8A" w:rsidRDefault="00A05082" w:rsidP="00A05082">
      <w:pPr>
        <w:ind w:firstLine="708"/>
      </w:pPr>
      <w:r w:rsidRPr="00F35E8A">
        <w:t>W przypadku stacjonarnych pomiarów metoda jest bardzo prosta w implementacji. W wyniku odejmowania pomiarów otrzymuje się jedynie obiekty, które się przemieściły. Wykonując cyklicznie takie odejmowanie możliwe jest uzyskanie kolejnych pozycji przeszkód. Ostatecznie można w ten sposób obliczyć wynikowy wektor prędkości dla każdego obiektu.</w:t>
      </w:r>
    </w:p>
    <w:p w14:paraId="579D750F" w14:textId="3CE733D3" w:rsidR="00A05082" w:rsidRPr="00F35E8A" w:rsidRDefault="00A05082" w:rsidP="00A05082">
      <w:pPr>
        <w:ind w:firstLine="708"/>
      </w:pPr>
      <w:r w:rsidRPr="00F35E8A">
        <w:t>W przypadku gdy pomiar nie jest pozyskiwany stacjonarnie, np. gdy robot się przemieszcza, powyższa metoda musi zostać rozszerzona o odejmowanie wektora prędkości robota od wszystkich obliczonych prędkości obiektów poruszających się. Tym sposobem obiekty statyczne dalej będą miały zerową prędkość, natomiast wektory obiektów dynamicznych będą odniesione względem układu globalnego, a nie samego robota</w:t>
      </w:r>
      <w:r w:rsidR="005A009F">
        <w:t xml:space="preserve"> [11]</w:t>
      </w:r>
      <w:r w:rsidRPr="00F35E8A">
        <w:t>.</w:t>
      </w:r>
      <w:commentRangeEnd w:id="10"/>
      <w:r w:rsidRPr="00F35E8A">
        <w:rPr>
          <w:rStyle w:val="Odwoaniedokomentarza"/>
          <w:sz w:val="22"/>
          <w:szCs w:val="22"/>
        </w:rPr>
        <w:commentReference w:id="10"/>
      </w:r>
    </w:p>
    <w:p w14:paraId="4EA0B1AA" w14:textId="77777777" w:rsidR="00A05082" w:rsidRPr="00F35E8A" w:rsidRDefault="00A05082" w:rsidP="00A05082">
      <w:r w:rsidRPr="00F35E8A">
        <w:tab/>
      </w:r>
      <w:commentRangeStart w:id="11"/>
      <w:r w:rsidRPr="00F35E8A">
        <w:t>Typ mapy wybieramy na podstawie zadań jakie będzie musiał wykonać robot. Mapy metryczne opisują środowisko dzieląc je na jeden z dwóch sposobów:</w:t>
      </w:r>
    </w:p>
    <w:p w14:paraId="05CCB235" w14:textId="4BC20CC6" w:rsidR="00A05082" w:rsidRPr="00F35E8A" w:rsidRDefault="00A05082" w:rsidP="00A05082">
      <w:r w:rsidRPr="00F35E8A">
        <w:tab/>
        <w:t>- Na podstawie cech – mapa zawiera listę podstawowych cech przeszkód, takich jak: cylindry, sześciany i ich właściwości. Na przykład ściana może być reprezentowana jako linia pomiędzy punktem A i B, a szafka jako prostokąt</w:t>
      </w:r>
      <w:r>
        <w:t xml:space="preserve"> (</w:t>
      </w:r>
      <w:r w:rsidRPr="00F56F79">
        <w:rPr>
          <w:color w:val="FF0000"/>
        </w:rPr>
        <w:t xml:space="preserve">rys. </w:t>
      </w:r>
      <w:r w:rsidR="008E0B83">
        <w:rPr>
          <w:color w:val="FF0000"/>
        </w:rPr>
        <w:t>2.3.</w:t>
      </w:r>
      <w:r w:rsidRPr="00F56F79">
        <w:rPr>
          <w:color w:val="FF0000"/>
        </w:rPr>
        <w:t xml:space="preserve"> (</w:t>
      </w:r>
      <w:r>
        <w:rPr>
          <w:color w:val="FF0000"/>
        </w:rPr>
        <w:t>d</w:t>
      </w:r>
      <w:r w:rsidRPr="00F56F79">
        <w:rPr>
          <w:color w:val="FF0000"/>
        </w:rPr>
        <w:t>)</w:t>
      </w:r>
      <w:r>
        <w:t>)</w:t>
      </w:r>
      <w:r w:rsidRPr="00F35E8A">
        <w:t xml:space="preserve">. Znana jest odległość i względna orientacja przedmiotów. </w:t>
      </w:r>
    </w:p>
    <w:p w14:paraId="18DD60DD" w14:textId="23BA7896" w:rsidR="00A05082" w:rsidRDefault="00A05082" w:rsidP="00A05082">
      <w:r w:rsidRPr="00F35E8A">
        <w:tab/>
        <w:t>- Na podstawie obszarów – mapa podzielona jest na regiony, które zawierają swoje właściwości, w zależności od tego czy d</w:t>
      </w:r>
      <w:r>
        <w:t>any region jest zajęty, czy nie (</w:t>
      </w:r>
      <w:r w:rsidRPr="00F56F79">
        <w:rPr>
          <w:color w:val="FF0000"/>
        </w:rPr>
        <w:t xml:space="preserve">rys. </w:t>
      </w:r>
      <w:r w:rsidR="008E0B83">
        <w:rPr>
          <w:color w:val="FF0000"/>
        </w:rPr>
        <w:t>2.3.</w:t>
      </w:r>
      <w:r w:rsidRPr="00F56F79">
        <w:rPr>
          <w:color w:val="FF0000"/>
        </w:rPr>
        <w:t xml:space="preserve"> (</w:t>
      </w:r>
      <w:r>
        <w:rPr>
          <w:color w:val="FF0000"/>
        </w:rPr>
        <w:t>b</w:t>
      </w:r>
      <w:r w:rsidRPr="00F56F79">
        <w:rPr>
          <w:color w:val="FF0000"/>
        </w:rPr>
        <w:t>)</w:t>
      </w:r>
      <w:r>
        <w:t>)</w:t>
      </w:r>
      <w:r w:rsidRPr="00F35E8A">
        <w:t>.  Regiony zazwyczaj są reprezentowane jako siatka, przy czym każdy kwadrat siatki ma taki sam rozmiar jak pozostałe</w:t>
      </w:r>
      <w:r w:rsidR="005A009F">
        <w:t xml:space="preserve"> [5]</w:t>
      </w:r>
      <w:r w:rsidRPr="00F35E8A">
        <w:t xml:space="preserve">. </w:t>
      </w:r>
      <w:commentRangeEnd w:id="11"/>
      <w:r>
        <w:rPr>
          <w:rStyle w:val="Odwoaniedokomentarza"/>
        </w:rPr>
        <w:commentReference w:id="11"/>
      </w:r>
    </w:p>
    <w:p w14:paraId="23759427" w14:textId="115AF5C8" w:rsidR="005A009F" w:rsidRDefault="005A009F" w:rsidP="00A05082"/>
    <w:p w14:paraId="6993BC7D" w14:textId="72B269F2" w:rsidR="005A009F" w:rsidRDefault="005A009F" w:rsidP="00A05082"/>
    <w:p w14:paraId="5694280D" w14:textId="602FD2A5" w:rsidR="005A009F" w:rsidRDefault="005A009F" w:rsidP="00A05082"/>
    <w:p w14:paraId="25B0E1C1" w14:textId="77777777" w:rsidR="005A009F" w:rsidRPr="00F35E8A" w:rsidRDefault="005A009F" w:rsidP="00A05082"/>
    <w:p w14:paraId="7FD9CE4E" w14:textId="77777777" w:rsidR="00A05082" w:rsidRDefault="00A05082" w:rsidP="00A05082">
      <w:r w:rsidRPr="00F35E8A">
        <w:rPr>
          <w:noProof/>
        </w:rPr>
        <w:lastRenderedPageBreak/>
        <w:drawing>
          <wp:inline distT="0" distB="0" distL="0" distR="0" wp14:anchorId="04092C0A" wp14:editId="6EEB1C4D">
            <wp:extent cx="5135245" cy="2000250"/>
            <wp:effectExtent l="0" t="0" r="8255"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5261"/>
                    <a:stretch/>
                  </pic:blipFill>
                  <pic:spPr bwMode="auto">
                    <a:xfrm>
                      <a:off x="0" y="0"/>
                      <a:ext cx="5172452" cy="2014743"/>
                    </a:xfrm>
                    <a:prstGeom prst="rect">
                      <a:avLst/>
                    </a:prstGeom>
                    <a:ln>
                      <a:noFill/>
                    </a:ln>
                    <a:extLst>
                      <a:ext uri="{53640926-AAD7-44D8-BBD7-CCE9431645EC}">
                        <a14:shadowObscured xmlns:a14="http://schemas.microsoft.com/office/drawing/2010/main"/>
                      </a:ext>
                    </a:extLst>
                  </pic:spPr>
                </pic:pic>
              </a:graphicData>
            </a:graphic>
          </wp:inline>
        </w:drawing>
      </w:r>
    </w:p>
    <w:p w14:paraId="61CC863D" w14:textId="77777777" w:rsidR="00A05082" w:rsidRDefault="00A05082" w:rsidP="00A05082">
      <w:pPr>
        <w:spacing w:line="240" w:lineRule="auto"/>
      </w:pPr>
      <w:r>
        <w:tab/>
      </w:r>
      <w:r>
        <w:tab/>
      </w:r>
      <w:r>
        <w:tab/>
        <w:t>a)</w:t>
      </w:r>
      <w:r>
        <w:tab/>
      </w:r>
      <w:r>
        <w:tab/>
      </w:r>
      <w:r>
        <w:tab/>
      </w:r>
      <w:r>
        <w:tab/>
      </w:r>
      <w:r>
        <w:tab/>
        <w:t xml:space="preserve">    b)</w:t>
      </w:r>
    </w:p>
    <w:p w14:paraId="7E46AE65" w14:textId="77777777" w:rsidR="00A05082" w:rsidRDefault="00A05082" w:rsidP="00A05082">
      <w:pPr>
        <w:spacing w:line="240" w:lineRule="auto"/>
      </w:pPr>
      <w:r w:rsidRPr="00F35E8A">
        <w:rPr>
          <w:noProof/>
        </w:rPr>
        <w:drawing>
          <wp:inline distT="0" distB="0" distL="0" distR="0" wp14:anchorId="4CA9974E" wp14:editId="211E6361">
            <wp:extent cx="2542955" cy="2228850"/>
            <wp:effectExtent l="0" t="0" r="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3060"/>
                    <a:stretch/>
                  </pic:blipFill>
                  <pic:spPr bwMode="auto">
                    <a:xfrm>
                      <a:off x="0" y="0"/>
                      <a:ext cx="2574456" cy="2256460"/>
                    </a:xfrm>
                    <a:prstGeom prst="rect">
                      <a:avLst/>
                    </a:prstGeom>
                    <a:ln>
                      <a:noFill/>
                    </a:ln>
                    <a:extLst>
                      <a:ext uri="{53640926-AAD7-44D8-BBD7-CCE9431645EC}">
                        <a14:shadowObscured xmlns:a14="http://schemas.microsoft.com/office/drawing/2010/main"/>
                      </a:ext>
                    </a:extLst>
                  </pic:spPr>
                </pic:pic>
              </a:graphicData>
            </a:graphic>
          </wp:inline>
        </w:drawing>
      </w:r>
      <w:r w:rsidRPr="001D78B4">
        <w:rPr>
          <w:noProof/>
        </w:rPr>
        <w:t xml:space="preserve"> </w:t>
      </w:r>
      <w:r w:rsidRPr="001D78B4">
        <w:rPr>
          <w:noProof/>
        </w:rPr>
        <w:drawing>
          <wp:inline distT="0" distB="0" distL="0" distR="0" wp14:anchorId="25D74420" wp14:editId="4E5D48D4">
            <wp:extent cx="2676525" cy="2149455"/>
            <wp:effectExtent l="0" t="0" r="0" b="381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93420" cy="2163023"/>
                    </a:xfrm>
                    <a:prstGeom prst="rect">
                      <a:avLst/>
                    </a:prstGeom>
                  </pic:spPr>
                </pic:pic>
              </a:graphicData>
            </a:graphic>
          </wp:inline>
        </w:drawing>
      </w:r>
    </w:p>
    <w:p w14:paraId="789D4988" w14:textId="77777777" w:rsidR="00A05082" w:rsidRDefault="00A05082" w:rsidP="00A05082">
      <w:r>
        <w:tab/>
      </w:r>
      <w:r>
        <w:tab/>
      </w:r>
      <w:r>
        <w:tab/>
        <w:t>c)</w:t>
      </w:r>
      <w:r>
        <w:tab/>
      </w:r>
      <w:r>
        <w:tab/>
      </w:r>
      <w:r>
        <w:tab/>
      </w:r>
      <w:r>
        <w:tab/>
      </w:r>
      <w:r>
        <w:tab/>
        <w:t xml:space="preserve">   d)</w:t>
      </w:r>
    </w:p>
    <w:p w14:paraId="451AD586" w14:textId="7F4AB9B9" w:rsidR="00A05082" w:rsidRPr="008E0B83" w:rsidRDefault="00A05082" w:rsidP="008E0B83">
      <w:pPr>
        <w:jc w:val="center"/>
        <w:rPr>
          <w:sz w:val="20"/>
        </w:rPr>
      </w:pPr>
      <w:r w:rsidRPr="008E0B83">
        <w:rPr>
          <w:sz w:val="20"/>
        </w:rPr>
        <w:t xml:space="preserve">Rys. </w:t>
      </w:r>
      <w:r w:rsidR="005A009F" w:rsidRPr="008E0B83">
        <w:rPr>
          <w:sz w:val="20"/>
        </w:rPr>
        <w:t>2.3</w:t>
      </w:r>
      <w:r w:rsidR="005A009F" w:rsidRPr="008E0B83">
        <w:rPr>
          <w:color w:val="FF0000"/>
          <w:sz w:val="20"/>
        </w:rPr>
        <w:t>.</w:t>
      </w:r>
      <w:r w:rsidRPr="008E0B83">
        <w:rPr>
          <w:sz w:val="20"/>
        </w:rPr>
        <w:t xml:space="preserve"> Mapy przedstawiające środowisko zawierające 7 pomieszczeń. a) mapa rzeczywista, b) mapa metryczna, c) mapa topologiczna, d) mapa na podstawie cech</w:t>
      </w:r>
    </w:p>
    <w:p w14:paraId="7831482F" w14:textId="77777777" w:rsidR="008E0B83" w:rsidRPr="008E0B83" w:rsidRDefault="00A05082" w:rsidP="008E0B83">
      <w:pPr>
        <w:jc w:val="center"/>
        <w:rPr>
          <w:sz w:val="20"/>
        </w:rPr>
      </w:pPr>
      <w:r w:rsidRPr="008E0B83">
        <w:rPr>
          <w:sz w:val="20"/>
        </w:rPr>
        <w:t xml:space="preserve">Źródło: </w:t>
      </w:r>
      <w:r w:rsidR="008E0B83" w:rsidRPr="008E0B83">
        <w:rPr>
          <w:sz w:val="20"/>
        </w:rPr>
        <w:t>„</w:t>
      </w:r>
      <w:proofErr w:type="spellStart"/>
      <w:r w:rsidR="008E0B83" w:rsidRPr="008E0B83">
        <w:rPr>
          <w:sz w:val="20"/>
        </w:rPr>
        <w:t>An</w:t>
      </w:r>
      <w:proofErr w:type="spellEnd"/>
      <w:r w:rsidR="008E0B83" w:rsidRPr="008E0B83">
        <w:rPr>
          <w:sz w:val="20"/>
        </w:rPr>
        <w:t xml:space="preserve"> </w:t>
      </w:r>
      <w:proofErr w:type="spellStart"/>
      <w:r w:rsidR="008E0B83" w:rsidRPr="008E0B83">
        <w:rPr>
          <w:sz w:val="20"/>
        </w:rPr>
        <w:t>Empirical</w:t>
      </w:r>
      <w:proofErr w:type="spellEnd"/>
      <w:r w:rsidR="008E0B83" w:rsidRPr="008E0B83">
        <w:rPr>
          <w:sz w:val="20"/>
        </w:rPr>
        <w:t xml:space="preserve"> Evaluation Of Map </w:t>
      </w:r>
      <w:proofErr w:type="spellStart"/>
      <w:r w:rsidR="008E0B83" w:rsidRPr="008E0B83">
        <w:rPr>
          <w:sz w:val="20"/>
        </w:rPr>
        <w:t>Building</w:t>
      </w:r>
      <w:proofErr w:type="spellEnd"/>
      <w:r w:rsidR="008E0B83" w:rsidRPr="008E0B83">
        <w:rPr>
          <w:sz w:val="20"/>
        </w:rPr>
        <w:t xml:space="preserve"> </w:t>
      </w:r>
      <w:proofErr w:type="spellStart"/>
      <w:r w:rsidR="008E0B83" w:rsidRPr="008E0B83">
        <w:rPr>
          <w:sz w:val="20"/>
        </w:rPr>
        <w:t>Methodologies</w:t>
      </w:r>
      <w:proofErr w:type="spellEnd"/>
      <w:r w:rsidR="008E0B83" w:rsidRPr="008E0B83">
        <w:rPr>
          <w:sz w:val="20"/>
        </w:rPr>
        <w:t xml:space="preserve"> in Mobile </w:t>
      </w:r>
      <w:proofErr w:type="spellStart"/>
      <w:r w:rsidR="008E0B83" w:rsidRPr="008E0B83">
        <w:rPr>
          <w:sz w:val="20"/>
        </w:rPr>
        <w:t>Robotics</w:t>
      </w:r>
      <w:proofErr w:type="spellEnd"/>
      <w:r w:rsidR="008E0B83" w:rsidRPr="008E0B83">
        <w:rPr>
          <w:sz w:val="20"/>
        </w:rPr>
        <w:t xml:space="preserve"> Using The </w:t>
      </w:r>
      <w:proofErr w:type="spellStart"/>
      <w:r w:rsidR="008E0B83" w:rsidRPr="008E0B83">
        <w:rPr>
          <w:sz w:val="20"/>
        </w:rPr>
        <w:t>Feature</w:t>
      </w:r>
      <w:proofErr w:type="spellEnd"/>
      <w:r w:rsidR="008E0B83" w:rsidRPr="008E0B83">
        <w:rPr>
          <w:sz w:val="20"/>
        </w:rPr>
        <w:t xml:space="preserve"> </w:t>
      </w:r>
      <w:proofErr w:type="spellStart"/>
      <w:r w:rsidR="008E0B83" w:rsidRPr="008E0B83">
        <w:rPr>
          <w:sz w:val="20"/>
        </w:rPr>
        <w:t>Prediction</w:t>
      </w:r>
      <w:proofErr w:type="spellEnd"/>
      <w:r w:rsidR="008E0B83" w:rsidRPr="008E0B83">
        <w:rPr>
          <w:sz w:val="20"/>
        </w:rPr>
        <w:t xml:space="preserve"> Sonar </w:t>
      </w:r>
      <w:proofErr w:type="spellStart"/>
      <w:r w:rsidR="008E0B83" w:rsidRPr="008E0B83">
        <w:rPr>
          <w:sz w:val="20"/>
        </w:rPr>
        <w:t>Noise</w:t>
      </w:r>
      <w:proofErr w:type="spellEnd"/>
      <w:r w:rsidR="008E0B83" w:rsidRPr="008E0B83">
        <w:rPr>
          <w:sz w:val="20"/>
        </w:rPr>
        <w:t xml:space="preserve"> </w:t>
      </w:r>
      <w:proofErr w:type="spellStart"/>
      <w:r w:rsidR="008E0B83" w:rsidRPr="008E0B83">
        <w:rPr>
          <w:sz w:val="20"/>
        </w:rPr>
        <w:t>Filter</w:t>
      </w:r>
      <w:proofErr w:type="spellEnd"/>
      <w:r w:rsidR="008E0B83" w:rsidRPr="008E0B83">
        <w:rPr>
          <w:sz w:val="20"/>
        </w:rPr>
        <w:t xml:space="preserve"> And </w:t>
      </w:r>
      <w:proofErr w:type="spellStart"/>
      <w:r w:rsidR="008E0B83" w:rsidRPr="008E0B83">
        <w:rPr>
          <w:sz w:val="20"/>
        </w:rPr>
        <w:t>Metric</w:t>
      </w:r>
      <w:proofErr w:type="spellEnd"/>
      <w:r w:rsidR="008E0B83" w:rsidRPr="008E0B83">
        <w:rPr>
          <w:sz w:val="20"/>
        </w:rPr>
        <w:t xml:space="preserve"> </w:t>
      </w:r>
      <w:proofErr w:type="spellStart"/>
      <w:r w:rsidR="008E0B83" w:rsidRPr="008E0B83">
        <w:rPr>
          <w:sz w:val="20"/>
        </w:rPr>
        <w:t>Grid</w:t>
      </w:r>
      <w:proofErr w:type="spellEnd"/>
      <w:r w:rsidR="008E0B83" w:rsidRPr="008E0B83">
        <w:rPr>
          <w:sz w:val="20"/>
        </w:rPr>
        <w:t xml:space="preserve"> Map </w:t>
      </w:r>
      <w:proofErr w:type="spellStart"/>
      <w:r w:rsidR="008E0B83" w:rsidRPr="008E0B83">
        <w:rPr>
          <w:sz w:val="20"/>
        </w:rPr>
        <w:t>Benchmarking</w:t>
      </w:r>
      <w:proofErr w:type="spellEnd"/>
      <w:r w:rsidR="008E0B83" w:rsidRPr="008E0B83">
        <w:rPr>
          <w:sz w:val="20"/>
        </w:rPr>
        <w:t xml:space="preserve"> Suite” </w:t>
      </w:r>
      <w:proofErr w:type="spellStart"/>
      <w:r w:rsidR="008E0B83" w:rsidRPr="008E0B83">
        <w:rPr>
          <w:sz w:val="20"/>
        </w:rPr>
        <w:t>Shane</w:t>
      </w:r>
      <w:proofErr w:type="spellEnd"/>
      <w:r w:rsidR="008E0B83" w:rsidRPr="008E0B83">
        <w:rPr>
          <w:sz w:val="20"/>
        </w:rPr>
        <w:t xml:space="preserve"> O’Sullivan</w:t>
      </w:r>
    </w:p>
    <w:p w14:paraId="317E5DE8" w14:textId="725313F3" w:rsidR="00A05082" w:rsidRPr="00F35E8A" w:rsidRDefault="00A05082" w:rsidP="00A05082"/>
    <w:p w14:paraId="57E55A28" w14:textId="77777777" w:rsidR="00A05082" w:rsidRPr="00F35E8A" w:rsidRDefault="00A05082" w:rsidP="00A05082"/>
    <w:p w14:paraId="14C0984F" w14:textId="5D1D074C" w:rsidR="00A05082" w:rsidRPr="00F35E8A" w:rsidRDefault="00A05082" w:rsidP="00A05082">
      <w:pPr>
        <w:ind w:firstLine="708"/>
      </w:pPr>
      <w:r w:rsidRPr="00F35E8A">
        <w:t xml:space="preserve">Mapy topologiczne rejestrują powiązania między rozpoznawalnymi lokalizacjami i są zwykle przedstawiane jako graf nieskierowany </w:t>
      </w:r>
      <w:r>
        <w:t>(</w:t>
      </w:r>
      <w:r w:rsidRPr="00F56F79">
        <w:rPr>
          <w:color w:val="FF0000"/>
        </w:rPr>
        <w:t xml:space="preserve">rys. </w:t>
      </w:r>
      <w:r w:rsidR="008E0B83">
        <w:rPr>
          <w:color w:val="FF0000"/>
        </w:rPr>
        <w:t>2.3.</w:t>
      </w:r>
      <w:r w:rsidRPr="00F56F79">
        <w:rPr>
          <w:color w:val="FF0000"/>
        </w:rPr>
        <w:t xml:space="preserve"> (</w:t>
      </w:r>
      <w:r>
        <w:rPr>
          <w:color w:val="FF0000"/>
        </w:rPr>
        <w:t>c</w:t>
      </w:r>
      <w:r w:rsidRPr="00F56F79">
        <w:rPr>
          <w:color w:val="FF0000"/>
        </w:rPr>
        <w:t>)</w:t>
      </w:r>
      <w:r>
        <w:t>)</w:t>
      </w:r>
      <w:r w:rsidRPr="00F35E8A">
        <w:t>. Lokalizacja to wszystko, co robot może rozpoznać, na przykład pokój lub charakterystyczny obiekt. Jeśli istnieje połączenie między dwiema lokalizacjami, oznacza to, że można podróżować z jednej lokalizacji do drugiej. Łącze może zatem być drzwiami lub korytarzem i może zostać utworzone dopiero po tym, jak robot faktycznie nawiguje z jednego miejsca do drugiego.</w:t>
      </w:r>
    </w:p>
    <w:p w14:paraId="3B9FD821" w14:textId="77777777" w:rsidR="00A05082" w:rsidRPr="00F35E8A" w:rsidRDefault="00A05082" w:rsidP="00A05082">
      <w:r w:rsidRPr="00F35E8A">
        <w:tab/>
        <w:t xml:space="preserve">Mapy topologiczne zawierają powiązania pomiędzy rozpoznanymi lokalizacjami i obiektami i zazwyczaj są przedstawiane jako graf nieskierowany. Robot rozpoznaje jedynie konkretne lokalizacje i charakterystyczne obiekty. Jeżeli na grafie istnieje połączenie pomiędzy punktami, </w:t>
      </w:r>
      <w:r w:rsidRPr="00F35E8A">
        <w:lastRenderedPageBreak/>
        <w:t xml:space="preserve">oznacza to, że robot może się przemieszczać do tych lokalizacji. Połączeniem mogą być na przykład drzwi, bądź korytarz i powstanie dopiero wtedy, gdy robot przemieści się między lokalizacjami. </w:t>
      </w:r>
    </w:p>
    <w:p w14:paraId="7E334420" w14:textId="77777777" w:rsidR="00A05082" w:rsidRDefault="00A05082" w:rsidP="00A05082">
      <w:r w:rsidRPr="00F35E8A">
        <w:tab/>
        <w:t>Mapy topologiczne są przydatne, gdy trzeba przemieścić się z jednej l</w:t>
      </w:r>
      <w:r>
        <w:t xml:space="preserve">okalizacji do kolejnej. Przy pomocy algorytmów takich jak algorytm </w:t>
      </w:r>
      <w:proofErr w:type="spellStart"/>
      <w:r>
        <w:t>Dikstry</w:t>
      </w:r>
      <w:proofErr w:type="spellEnd"/>
      <w:r>
        <w:t xml:space="preserve"> możemy określić najmniejszą ilość węzłów wymaganych do odwiedzenia w celu osiągnięcia celu, jednak nie gwarantuje to, że wybrana ścieżka na mapie topologicznej będzie najkrótszą ścieżką w rzeczywistości, ponieważ nie zawiera ona informacji jaka odległość dzieli różne punkty, jedynie czy można się pomiędzy nimi przemieszczać. </w:t>
      </w:r>
    </w:p>
    <w:p w14:paraId="0FC96D2C" w14:textId="322F7C8E" w:rsidR="00A05082" w:rsidRDefault="00A05082" w:rsidP="00A05082">
      <w:r>
        <w:tab/>
        <w:t>Mapy hybrydowe są bardzo podobne do map topologicznych, jednak zawierają dodatkowe informacje na temat odległości pomiędzy dwoma punktami. Dzięki temu wiadomo nie tylko, że można przemieścić się pomiędzy dwoma lokalizacjami, ale również ile ta droga wynosi. Dzięki temu można lepiej zaplanować trasę, ponieważ pod uwagę nie jest brana tylko ilość węzłów odwiedzony po drodze, ale również odległość między nimi</w:t>
      </w:r>
      <w:r w:rsidR="008E0B83">
        <w:t xml:space="preserve"> [5]</w:t>
      </w:r>
      <w:r>
        <w:t>.</w:t>
      </w:r>
    </w:p>
    <w:p w14:paraId="3D6DFA0A" w14:textId="77777777" w:rsidR="00A05082" w:rsidRDefault="00A05082" w:rsidP="008E0B83">
      <w:pPr>
        <w:ind w:firstLine="0"/>
        <w:jc w:val="center"/>
      </w:pPr>
      <w:bookmarkStart w:id="12" w:name="_GoBack"/>
      <w:r w:rsidRPr="00033960">
        <w:rPr>
          <w:noProof/>
        </w:rPr>
        <w:drawing>
          <wp:inline distT="0" distB="0" distL="0" distR="0" wp14:anchorId="6BBFD89C" wp14:editId="39E5D295">
            <wp:extent cx="3438525" cy="2733675"/>
            <wp:effectExtent l="0" t="0" r="9525" b="9525"/>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9177"/>
                    <a:stretch/>
                  </pic:blipFill>
                  <pic:spPr bwMode="auto">
                    <a:xfrm>
                      <a:off x="0" y="0"/>
                      <a:ext cx="3439005" cy="2734057"/>
                    </a:xfrm>
                    <a:prstGeom prst="rect">
                      <a:avLst/>
                    </a:prstGeom>
                    <a:ln>
                      <a:noFill/>
                    </a:ln>
                    <a:extLst>
                      <a:ext uri="{53640926-AAD7-44D8-BBD7-CCE9431645EC}">
                        <a14:shadowObscured xmlns:a14="http://schemas.microsoft.com/office/drawing/2010/main"/>
                      </a:ext>
                    </a:extLst>
                  </pic:spPr>
                </pic:pic>
              </a:graphicData>
            </a:graphic>
          </wp:inline>
        </w:drawing>
      </w:r>
      <w:bookmarkEnd w:id="12"/>
    </w:p>
    <w:p w14:paraId="3F1E2F4B" w14:textId="131A60FA" w:rsidR="00A05082" w:rsidRPr="008E0B83" w:rsidRDefault="00A05082" w:rsidP="008E0B83">
      <w:pPr>
        <w:jc w:val="center"/>
        <w:rPr>
          <w:sz w:val="20"/>
        </w:rPr>
      </w:pPr>
      <w:r w:rsidRPr="008E0B83">
        <w:rPr>
          <w:sz w:val="20"/>
        </w:rPr>
        <w:t>Rys.</w:t>
      </w:r>
      <w:r w:rsidR="008E0B83" w:rsidRPr="008E0B83">
        <w:rPr>
          <w:sz w:val="20"/>
        </w:rPr>
        <w:t xml:space="preserve"> 2.4.</w:t>
      </w:r>
      <w:r w:rsidRPr="008E0B83">
        <w:rPr>
          <w:sz w:val="20"/>
        </w:rPr>
        <w:t xml:space="preserve"> Mapa hybrydowa</w:t>
      </w:r>
    </w:p>
    <w:p w14:paraId="4FDE3EA5" w14:textId="77777777" w:rsidR="008E0B83" w:rsidRPr="008E0B83" w:rsidRDefault="008E0B83" w:rsidP="008E0B83">
      <w:pPr>
        <w:jc w:val="center"/>
        <w:rPr>
          <w:sz w:val="20"/>
        </w:rPr>
      </w:pPr>
      <w:r w:rsidRPr="008E0B83">
        <w:rPr>
          <w:sz w:val="20"/>
        </w:rPr>
        <w:t xml:space="preserve">Źródło: </w:t>
      </w:r>
      <w:r w:rsidRPr="008E0B83">
        <w:rPr>
          <w:sz w:val="20"/>
        </w:rPr>
        <w:t>„</w:t>
      </w:r>
      <w:proofErr w:type="spellStart"/>
      <w:r w:rsidRPr="008E0B83">
        <w:rPr>
          <w:sz w:val="20"/>
        </w:rPr>
        <w:t>An</w:t>
      </w:r>
      <w:proofErr w:type="spellEnd"/>
      <w:r w:rsidRPr="008E0B83">
        <w:rPr>
          <w:sz w:val="20"/>
        </w:rPr>
        <w:t xml:space="preserve"> </w:t>
      </w:r>
      <w:proofErr w:type="spellStart"/>
      <w:r w:rsidRPr="008E0B83">
        <w:rPr>
          <w:sz w:val="20"/>
        </w:rPr>
        <w:t>Empirical</w:t>
      </w:r>
      <w:proofErr w:type="spellEnd"/>
      <w:r w:rsidRPr="008E0B83">
        <w:rPr>
          <w:sz w:val="20"/>
        </w:rPr>
        <w:t xml:space="preserve"> Evaluation Of Map </w:t>
      </w:r>
      <w:proofErr w:type="spellStart"/>
      <w:r w:rsidRPr="008E0B83">
        <w:rPr>
          <w:sz w:val="20"/>
        </w:rPr>
        <w:t>Building</w:t>
      </w:r>
      <w:proofErr w:type="spellEnd"/>
      <w:r w:rsidRPr="008E0B83">
        <w:rPr>
          <w:sz w:val="20"/>
        </w:rPr>
        <w:t xml:space="preserve"> </w:t>
      </w:r>
      <w:proofErr w:type="spellStart"/>
      <w:r w:rsidRPr="008E0B83">
        <w:rPr>
          <w:sz w:val="20"/>
        </w:rPr>
        <w:t>Methodologies</w:t>
      </w:r>
      <w:proofErr w:type="spellEnd"/>
      <w:r w:rsidRPr="008E0B83">
        <w:rPr>
          <w:sz w:val="20"/>
        </w:rPr>
        <w:t xml:space="preserve"> in Mobile </w:t>
      </w:r>
      <w:proofErr w:type="spellStart"/>
      <w:r w:rsidRPr="008E0B83">
        <w:rPr>
          <w:sz w:val="20"/>
        </w:rPr>
        <w:t>Robotics</w:t>
      </w:r>
      <w:proofErr w:type="spellEnd"/>
      <w:r w:rsidRPr="008E0B83">
        <w:rPr>
          <w:sz w:val="20"/>
        </w:rPr>
        <w:t xml:space="preserve"> Using The </w:t>
      </w:r>
      <w:proofErr w:type="spellStart"/>
      <w:r w:rsidRPr="008E0B83">
        <w:rPr>
          <w:sz w:val="20"/>
        </w:rPr>
        <w:t>Feature</w:t>
      </w:r>
      <w:proofErr w:type="spellEnd"/>
      <w:r w:rsidRPr="008E0B83">
        <w:rPr>
          <w:sz w:val="20"/>
        </w:rPr>
        <w:t xml:space="preserve"> </w:t>
      </w:r>
      <w:proofErr w:type="spellStart"/>
      <w:r w:rsidRPr="008E0B83">
        <w:rPr>
          <w:sz w:val="20"/>
        </w:rPr>
        <w:t>Prediction</w:t>
      </w:r>
      <w:proofErr w:type="spellEnd"/>
      <w:r w:rsidRPr="008E0B83">
        <w:rPr>
          <w:sz w:val="20"/>
        </w:rPr>
        <w:t xml:space="preserve"> Sonar </w:t>
      </w:r>
      <w:proofErr w:type="spellStart"/>
      <w:r w:rsidRPr="008E0B83">
        <w:rPr>
          <w:sz w:val="20"/>
        </w:rPr>
        <w:t>Noise</w:t>
      </w:r>
      <w:proofErr w:type="spellEnd"/>
      <w:r w:rsidRPr="008E0B83">
        <w:rPr>
          <w:sz w:val="20"/>
        </w:rPr>
        <w:t xml:space="preserve"> </w:t>
      </w:r>
      <w:proofErr w:type="spellStart"/>
      <w:r w:rsidRPr="008E0B83">
        <w:rPr>
          <w:sz w:val="20"/>
        </w:rPr>
        <w:t>Filter</w:t>
      </w:r>
      <w:proofErr w:type="spellEnd"/>
      <w:r w:rsidRPr="008E0B83">
        <w:rPr>
          <w:sz w:val="20"/>
        </w:rPr>
        <w:t xml:space="preserve"> And </w:t>
      </w:r>
      <w:proofErr w:type="spellStart"/>
      <w:r w:rsidRPr="008E0B83">
        <w:rPr>
          <w:sz w:val="20"/>
        </w:rPr>
        <w:t>Metric</w:t>
      </w:r>
      <w:proofErr w:type="spellEnd"/>
      <w:r w:rsidRPr="008E0B83">
        <w:rPr>
          <w:sz w:val="20"/>
        </w:rPr>
        <w:t xml:space="preserve"> </w:t>
      </w:r>
      <w:proofErr w:type="spellStart"/>
      <w:r w:rsidRPr="008E0B83">
        <w:rPr>
          <w:sz w:val="20"/>
        </w:rPr>
        <w:t>Grid</w:t>
      </w:r>
      <w:proofErr w:type="spellEnd"/>
      <w:r w:rsidRPr="008E0B83">
        <w:rPr>
          <w:sz w:val="20"/>
        </w:rPr>
        <w:t xml:space="preserve"> Map </w:t>
      </w:r>
      <w:proofErr w:type="spellStart"/>
      <w:r w:rsidRPr="008E0B83">
        <w:rPr>
          <w:sz w:val="20"/>
        </w:rPr>
        <w:t>Benchmarking</w:t>
      </w:r>
      <w:proofErr w:type="spellEnd"/>
      <w:r w:rsidRPr="008E0B83">
        <w:rPr>
          <w:sz w:val="20"/>
        </w:rPr>
        <w:t xml:space="preserve"> Suite” </w:t>
      </w:r>
      <w:proofErr w:type="spellStart"/>
      <w:r w:rsidRPr="008E0B83">
        <w:rPr>
          <w:sz w:val="20"/>
        </w:rPr>
        <w:t>Shane</w:t>
      </w:r>
      <w:proofErr w:type="spellEnd"/>
      <w:r w:rsidRPr="008E0B83">
        <w:rPr>
          <w:sz w:val="20"/>
        </w:rPr>
        <w:t xml:space="preserve"> O’Sullivan</w:t>
      </w:r>
    </w:p>
    <w:p w14:paraId="7607257E" w14:textId="74B9543E" w:rsidR="008E0B83" w:rsidRPr="00F35E8A" w:rsidRDefault="008E0B83" w:rsidP="008E0B83">
      <w:pPr>
        <w:jc w:val="center"/>
      </w:pPr>
    </w:p>
    <w:p w14:paraId="7D286C51" w14:textId="77777777" w:rsidR="00A05082" w:rsidRPr="00A05082" w:rsidRDefault="00A05082" w:rsidP="00A05082"/>
    <w:p w14:paraId="475B23BE" w14:textId="7F577397" w:rsidR="00A05082" w:rsidRDefault="00A05082" w:rsidP="00A05082">
      <w:pPr>
        <w:pStyle w:val="Nagwek2"/>
      </w:pPr>
      <w:bookmarkStart w:id="13" w:name="_Toc110170174"/>
      <w:r>
        <w:lastRenderedPageBreak/>
        <w:t>Lokalizacja</w:t>
      </w:r>
      <w:bookmarkEnd w:id="13"/>
    </w:p>
    <w:p w14:paraId="461F1650" w14:textId="77777777" w:rsidR="00A05082" w:rsidRDefault="00A05082" w:rsidP="00A05082">
      <w:commentRangeStart w:id="14"/>
      <w:r w:rsidRPr="00DD4BB8">
        <w:t xml:space="preserve">Dobre oszacowanie swojej lokalizacji ma kluczowe znaczenie dla pojazdów załogowych i bezzałogowych, ale jest szczególnie ważne w przypadku pojazdów autonomicznych, ponieważ na podstawie oszacowania lokalizacji podejmowane są decyzje. Ponadto jakość zebranych danych jest bezpośrednio zależna od tego, jak dobrze pomiary można odnieść do lokalizacji geograficznej. Pojazd podwodny może posiadać wiele różnych czujników w zależności od wymiarów, technologii pojazdu i wymagań misji; jedną z funkcji powyższych czujników jest zapewnienie sterownikowi pojazdu wystarczającej precyzji podczas nawigacji. Aby wykonać plan nawigacji, obowiązkowa jest znajomość pozycji robota w odniesieniu do systemu odniesienia, a </w:t>
      </w:r>
      <w:proofErr w:type="spellStart"/>
      <w:r w:rsidRPr="00DD4BB8">
        <w:t>samolokalizacja</w:t>
      </w:r>
      <w:proofErr w:type="spellEnd"/>
      <w:r w:rsidRPr="00DD4BB8">
        <w:t xml:space="preserve"> pojazdu podwodnego jest szczególnie trudna ze względu na brak odbioru Globalnego Systemu Pozycjonowania (GPS) ze względu na dobrze znane tłumienie fal elektromagnetycznych w ośrodkach przewodzących. W związku z powyższym, w oparciu o poprzednie stwierdzenia, lokalizacja i (ewentualnie) mapowanie są istotą udanej nawigacji w technologii autonomicznych platform mobilnych i są podstawowymi zadaniami w celu osiągnięcia wysokiego poziomu autonomii w nawigacji robota oraz niezawodności w pozycjonowaniu pojazdu i wartości danych. Lokalizacja i mapowanie robotów jest powszechnie związane z kartografią, łącząc naukę, technikę i obliczenia w celu zbudowania mapy trajektorii, którą można wykorzystać do skorelowania informacji przestrzennych z gromadzeniem danych. Dlatego autonomiczny robot powinien być w stanie skonstruować (lub wykorzystać) mapę lub plan piętra i zlokalizować się w nim. Wprowadzenie techniki symultanicznej lokalizacji i mapowania (SLAM) stało się kluczową technologią umożliwiającą nawigację robotów mobilnych. SLAM połączył problem pozyskania mapy przestrzennej środowiska robota mobilnego przy jednoczesnej lokalizacji robota względem tego modelu. . Lokalizacja ma sens nie tylko dla lokalizacji samego robota, ale także dla osiągnięcia jakiegoś celu, na przykład czujnika umieszczonego na dnie morza i zbierania danych lub określonej pozycji w morzu do monitorowania [5], [6]. Dlatego rozróżnimy różne scenariusze lokalizacji robota. Na podstawie tych stwierdzeń przyjrzymy się teraz dokładnie różnym stosowanym metodom lokalizowania pojedynczej maszyny robota w wodzie, względnie i bezwzględnie, aby uzyskać propozycję dla naszego roju.</w:t>
      </w:r>
      <w:commentRangeEnd w:id="14"/>
      <w:r>
        <w:rPr>
          <w:rStyle w:val="Odwoaniedokomentarza"/>
        </w:rPr>
        <w:commentReference w:id="14"/>
      </w:r>
    </w:p>
    <w:p w14:paraId="31A7E251" w14:textId="77777777" w:rsidR="00A05082" w:rsidRDefault="00A05082" w:rsidP="00A05082"/>
    <w:p w14:paraId="10A1FC72" w14:textId="77777777" w:rsidR="00A05082" w:rsidRDefault="00A05082" w:rsidP="00A05082">
      <w:r>
        <w:t>Najprostszą formą nawigacji jest nawigacja w otwartej pętli.</w:t>
      </w:r>
      <w:r w:rsidRPr="00A774B8">
        <w:t xml:space="preserve"> Lokalizacja jest uzyskiwana przez oszacowanie ruchu robota na podstawie teoretycznego modelu </w:t>
      </w:r>
      <w:r>
        <w:t>pojazdu</w:t>
      </w:r>
      <w:r w:rsidRPr="00A774B8">
        <w:t xml:space="preserve"> i środowiska</w:t>
      </w:r>
      <w:r>
        <w:t>.</w:t>
      </w:r>
      <w:r w:rsidRPr="00A774B8">
        <w:t xml:space="preserve"> Jest </w:t>
      </w:r>
      <w:r w:rsidRPr="00A774B8">
        <w:lastRenderedPageBreak/>
        <w:t>to bardzo proste</w:t>
      </w:r>
      <w:r>
        <w:t xml:space="preserve"> podejście, jednak nie zawiera</w:t>
      </w:r>
      <w:r w:rsidRPr="00A774B8">
        <w:t xml:space="preserve"> sygnału </w:t>
      </w:r>
      <w:r>
        <w:t>zwrotnego, a zatem</w:t>
      </w:r>
      <w:r w:rsidRPr="00A774B8">
        <w:t xml:space="preserve"> sił ostatecznie występujących</w:t>
      </w:r>
      <w:r>
        <w:t xml:space="preserve"> w środowisku</w:t>
      </w:r>
      <w:r w:rsidRPr="00A774B8">
        <w:t xml:space="preserve"> </w:t>
      </w:r>
      <w:r>
        <w:t>i nieuwzględnionych w modelu. S</w:t>
      </w:r>
      <w:r w:rsidRPr="00A774B8">
        <w:t>prawia</w:t>
      </w:r>
      <w:r>
        <w:t xml:space="preserve"> to</w:t>
      </w:r>
      <w:r w:rsidRPr="00A774B8">
        <w:t>, że jest bardzo nieprecyzyjn</w:t>
      </w:r>
      <w:r>
        <w:t>e,</w:t>
      </w:r>
      <w:r w:rsidRPr="00A774B8">
        <w:t xml:space="preserve"> ponieważ nie ma sprzężenia zwrotnego między sygnałem wyjściowym systemu (na przykład prędkością pojazdu)</w:t>
      </w:r>
      <w:r>
        <w:t>,</w:t>
      </w:r>
      <w:r w:rsidRPr="00A774B8">
        <w:t xml:space="preserve"> a rzeczywistymi napotkanymi warunkami; oznacza to, że system nie zna i nie może kompensować nieoczekiwanych sił, takich jak prąd oceaniczny</w:t>
      </w:r>
      <w:r>
        <w:t>. Stosowane jest, gdy droga do przebycia jest bardzo krótka i w kontrolowanym środowisku.</w:t>
      </w:r>
    </w:p>
    <w:p w14:paraId="58FA576C" w14:textId="77777777" w:rsidR="00A05082" w:rsidRPr="00A05082" w:rsidRDefault="00A05082" w:rsidP="00A05082">
      <w:pPr>
        <w:rPr>
          <w:lang w:val="x-none" w:eastAsia="x-none"/>
        </w:rPr>
      </w:pPr>
    </w:p>
    <w:p w14:paraId="0E77054C" w14:textId="372A5053" w:rsidR="00A05082" w:rsidRDefault="00A05082" w:rsidP="00A05082">
      <w:pPr>
        <w:pStyle w:val="Nagwek2"/>
      </w:pPr>
      <w:bookmarkStart w:id="15" w:name="_Toc110170175"/>
      <w:r>
        <w:lastRenderedPageBreak/>
        <w:t>SLAM</w:t>
      </w:r>
      <w:bookmarkEnd w:id="15"/>
    </w:p>
    <w:p w14:paraId="0712DCDA" w14:textId="783EE515" w:rsidR="00A05082" w:rsidRDefault="00A05082" w:rsidP="00A05082">
      <w:pPr>
        <w:pStyle w:val="Nagwek2"/>
      </w:pPr>
      <w:bookmarkStart w:id="16" w:name="_Toc110170176"/>
      <w:r>
        <w:t>Planowanie trasy</w:t>
      </w:r>
      <w:bookmarkEnd w:id="16"/>
    </w:p>
    <w:p w14:paraId="79AF390F" w14:textId="1858219D" w:rsidR="00A05082" w:rsidRDefault="00A05082" w:rsidP="00A05082">
      <w:pPr>
        <w:pStyle w:val="Nagwek1"/>
      </w:pPr>
      <w:bookmarkStart w:id="17" w:name="_Toc110170177"/>
      <w:r>
        <w:t>Dostępne narzędzia informatyczne</w:t>
      </w:r>
      <w:bookmarkEnd w:id="17"/>
    </w:p>
    <w:p w14:paraId="522CF88C" w14:textId="56EFC768" w:rsidR="00A05082" w:rsidRDefault="00A05082" w:rsidP="00A05082">
      <w:pPr>
        <w:pStyle w:val="Nagwek2"/>
      </w:pPr>
      <w:bookmarkStart w:id="18" w:name="_Toc110170178"/>
      <w:r>
        <w:t>MATLAB</w:t>
      </w:r>
      <w:bookmarkEnd w:id="18"/>
    </w:p>
    <w:p w14:paraId="2247F5B1" w14:textId="56907D98" w:rsidR="00A05082" w:rsidRDefault="00A05082" w:rsidP="00A05082">
      <w:pPr>
        <w:pStyle w:val="Nagwek2"/>
      </w:pPr>
      <w:bookmarkStart w:id="19" w:name="_Toc110170179"/>
      <w:proofErr w:type="spellStart"/>
      <w:r>
        <w:t>Python</w:t>
      </w:r>
      <w:bookmarkEnd w:id="19"/>
      <w:proofErr w:type="spellEnd"/>
    </w:p>
    <w:p w14:paraId="3DA9512E" w14:textId="24958A37" w:rsidR="00A05082" w:rsidRDefault="00A05082" w:rsidP="00A05082">
      <w:pPr>
        <w:pStyle w:val="Nagwek2"/>
      </w:pPr>
      <w:bookmarkStart w:id="20" w:name="_Toc110170180"/>
      <w:r>
        <w:t>C/C++</w:t>
      </w:r>
      <w:bookmarkEnd w:id="20"/>
    </w:p>
    <w:p w14:paraId="239C2F4C" w14:textId="0A096D4D" w:rsidR="00A05082" w:rsidRDefault="00A05082" w:rsidP="00A05082">
      <w:pPr>
        <w:pStyle w:val="Nagwek2"/>
      </w:pPr>
      <w:bookmarkStart w:id="21" w:name="_Toc110170181"/>
      <w:r>
        <w:t>Unity</w:t>
      </w:r>
      <w:bookmarkEnd w:id="21"/>
    </w:p>
    <w:p w14:paraId="39CF4B6E" w14:textId="04A74B7C" w:rsidR="00A05082" w:rsidRDefault="00A05082" w:rsidP="00A05082">
      <w:pPr>
        <w:pStyle w:val="Nagwek2"/>
      </w:pPr>
      <w:bookmarkStart w:id="22" w:name="_Toc110170182"/>
      <w:proofErr w:type="spellStart"/>
      <w:r>
        <w:t>Gazebo</w:t>
      </w:r>
      <w:bookmarkEnd w:id="22"/>
      <w:proofErr w:type="spellEnd"/>
    </w:p>
    <w:p w14:paraId="608D861D" w14:textId="14AAEED1" w:rsidR="00A05082" w:rsidRDefault="00A05082" w:rsidP="00A05082">
      <w:pPr>
        <w:pStyle w:val="Nagwek2"/>
      </w:pPr>
      <w:bookmarkStart w:id="23" w:name="_Toc110170183"/>
      <w:r>
        <w:t>ROS</w:t>
      </w:r>
      <w:bookmarkEnd w:id="23"/>
    </w:p>
    <w:p w14:paraId="305EE77E" w14:textId="6A60396E" w:rsidR="00A05082" w:rsidRDefault="00A05082" w:rsidP="00A05082">
      <w:pPr>
        <w:pStyle w:val="Nagwek1"/>
      </w:pPr>
      <w:bookmarkStart w:id="24" w:name="_Toc110170184"/>
      <w:r>
        <w:t>Cyfrowe przetwarzanie obrazu</w:t>
      </w:r>
      <w:bookmarkEnd w:id="24"/>
    </w:p>
    <w:p w14:paraId="43E3A843" w14:textId="251F1200" w:rsidR="00A05082" w:rsidRDefault="00A05082" w:rsidP="00A05082">
      <w:pPr>
        <w:pStyle w:val="Nagwek1"/>
      </w:pPr>
      <w:bookmarkStart w:id="25" w:name="_Toc110170185"/>
      <w:r>
        <w:t>Sztuczne sieci neuronowe</w:t>
      </w:r>
      <w:bookmarkEnd w:id="25"/>
    </w:p>
    <w:p w14:paraId="1F90C473" w14:textId="3BB79808" w:rsidR="00323007" w:rsidRDefault="00582569" w:rsidP="00582569">
      <w:pPr>
        <w:pStyle w:val="Nagwek1"/>
        <w:rPr>
          <w:lang w:val="pl-PL"/>
        </w:rPr>
      </w:pPr>
      <w:bookmarkStart w:id="26" w:name="_Toc110170186"/>
      <w:r w:rsidRPr="00EB3C23">
        <w:rPr>
          <w:lang w:val="pl-PL"/>
        </w:rPr>
        <w:t>Bibliografia i wykorzystane źródła.</w:t>
      </w:r>
      <w:bookmarkEnd w:id="26"/>
    </w:p>
    <w:p w14:paraId="0D504D97" w14:textId="29FC7F7D" w:rsidR="00A05082" w:rsidRDefault="00A05082" w:rsidP="00A05082">
      <w:pPr>
        <w:rPr>
          <w:lang w:eastAsia="x-none"/>
        </w:rPr>
      </w:pPr>
      <w:r>
        <w:rPr>
          <w:lang w:eastAsia="x-none"/>
        </w:rPr>
        <w:lastRenderedPageBreak/>
        <w:t xml:space="preserve">1. </w:t>
      </w:r>
      <w:proofErr w:type="spellStart"/>
      <w:r w:rsidR="006C7AE6" w:rsidRPr="006C7AE6">
        <w:rPr>
          <w:lang w:eastAsia="x-none"/>
        </w:rPr>
        <w:t>What</w:t>
      </w:r>
      <w:proofErr w:type="spellEnd"/>
      <w:r w:rsidR="006C7AE6" w:rsidRPr="006C7AE6">
        <w:rPr>
          <w:lang w:eastAsia="x-none"/>
        </w:rPr>
        <w:t xml:space="preserve"> </w:t>
      </w:r>
      <w:proofErr w:type="spellStart"/>
      <w:r w:rsidR="006C7AE6" w:rsidRPr="006C7AE6">
        <w:rPr>
          <w:lang w:eastAsia="x-none"/>
        </w:rPr>
        <w:t>Is</w:t>
      </w:r>
      <w:proofErr w:type="spellEnd"/>
      <w:r w:rsidR="006C7AE6" w:rsidRPr="006C7AE6">
        <w:rPr>
          <w:lang w:eastAsia="x-none"/>
        </w:rPr>
        <w:t xml:space="preserve"> </w:t>
      </w:r>
      <w:proofErr w:type="spellStart"/>
      <w:r w:rsidR="006C7AE6" w:rsidRPr="006C7AE6">
        <w:rPr>
          <w:lang w:eastAsia="x-none"/>
        </w:rPr>
        <w:t>Autonomous</w:t>
      </w:r>
      <w:proofErr w:type="spellEnd"/>
      <w:r w:rsidR="006C7AE6" w:rsidRPr="006C7AE6">
        <w:rPr>
          <w:lang w:eastAsia="x-none"/>
        </w:rPr>
        <w:t xml:space="preserve"> </w:t>
      </w:r>
      <w:proofErr w:type="spellStart"/>
      <w:r w:rsidR="006C7AE6" w:rsidRPr="006C7AE6">
        <w:rPr>
          <w:lang w:eastAsia="x-none"/>
        </w:rPr>
        <w:t>Navigation</w:t>
      </w:r>
      <w:proofErr w:type="spellEnd"/>
      <w:r w:rsidR="006C7AE6" w:rsidRPr="006C7AE6">
        <w:rPr>
          <w:lang w:eastAsia="x-none"/>
        </w:rPr>
        <w:t xml:space="preserve">? | </w:t>
      </w:r>
      <w:proofErr w:type="spellStart"/>
      <w:r w:rsidR="006C7AE6" w:rsidRPr="006C7AE6">
        <w:rPr>
          <w:lang w:eastAsia="x-none"/>
        </w:rPr>
        <w:t>Autonomous</w:t>
      </w:r>
      <w:proofErr w:type="spellEnd"/>
      <w:r w:rsidR="006C7AE6" w:rsidRPr="006C7AE6">
        <w:rPr>
          <w:lang w:eastAsia="x-none"/>
        </w:rPr>
        <w:t xml:space="preserve"> </w:t>
      </w:r>
      <w:proofErr w:type="spellStart"/>
      <w:r w:rsidR="006C7AE6" w:rsidRPr="006C7AE6">
        <w:rPr>
          <w:lang w:eastAsia="x-none"/>
        </w:rPr>
        <w:t>Navigation</w:t>
      </w:r>
      <w:proofErr w:type="spellEnd"/>
      <w:r w:rsidR="006C7AE6" w:rsidRPr="006C7AE6">
        <w:rPr>
          <w:lang w:eastAsia="x-none"/>
        </w:rPr>
        <w:t>, Part 1</w:t>
      </w:r>
      <w:r w:rsidR="006C7AE6">
        <w:rPr>
          <w:lang w:eastAsia="x-none"/>
        </w:rPr>
        <w:t xml:space="preserve"> - </w:t>
      </w:r>
      <w:hyperlink r:id="rId17" w:history="1">
        <w:r w:rsidR="006C7AE6" w:rsidRPr="007A08B7">
          <w:rPr>
            <w:rStyle w:val="Hipercze"/>
            <w:lang w:eastAsia="x-none"/>
          </w:rPr>
          <w:t>https://www.youtube.com/watch?v=Fw8JQ5Q-ZwU&amp;list=PLn8PRpmsu08rLRGrnF-S6TyGrmcA2X7kg</w:t>
        </w:r>
      </w:hyperlink>
      <w:r w:rsidR="006C7AE6">
        <w:rPr>
          <w:lang w:eastAsia="x-none"/>
        </w:rPr>
        <w:t xml:space="preserve"> 31.07.2022</w:t>
      </w:r>
    </w:p>
    <w:p w14:paraId="56B3A7C4" w14:textId="655C8AA3" w:rsidR="006C7AE6" w:rsidRDefault="006C7AE6" w:rsidP="002E7967">
      <w:pPr>
        <w:rPr>
          <w:lang w:eastAsia="x-none"/>
        </w:rPr>
      </w:pPr>
      <w:r>
        <w:rPr>
          <w:lang w:eastAsia="x-none"/>
        </w:rPr>
        <w:t xml:space="preserve">2. </w:t>
      </w:r>
      <w:r w:rsidR="002E7967">
        <w:rPr>
          <w:lang w:eastAsia="x-none"/>
        </w:rPr>
        <w:t>„</w:t>
      </w:r>
      <w:proofErr w:type="spellStart"/>
      <w:r w:rsidR="002E7967">
        <w:rPr>
          <w:lang w:eastAsia="x-none"/>
        </w:rPr>
        <w:t>Loca</w:t>
      </w:r>
      <w:r w:rsidR="002E7967">
        <w:rPr>
          <w:lang w:eastAsia="x-none"/>
        </w:rPr>
        <w:t>lization</w:t>
      </w:r>
      <w:proofErr w:type="spellEnd"/>
      <w:r w:rsidR="002E7967">
        <w:rPr>
          <w:lang w:eastAsia="x-none"/>
        </w:rPr>
        <w:t xml:space="preserve">, </w:t>
      </w:r>
      <w:proofErr w:type="spellStart"/>
      <w:r w:rsidR="002E7967">
        <w:rPr>
          <w:lang w:eastAsia="x-none"/>
        </w:rPr>
        <w:t>Mapping</w:t>
      </w:r>
      <w:proofErr w:type="spellEnd"/>
      <w:r w:rsidR="002E7967">
        <w:rPr>
          <w:lang w:eastAsia="x-none"/>
        </w:rPr>
        <w:t xml:space="preserve">, and Planning </w:t>
      </w:r>
      <w:r w:rsidR="002E7967">
        <w:rPr>
          <w:lang w:eastAsia="x-none"/>
        </w:rPr>
        <w:t xml:space="preserve">in 3D </w:t>
      </w:r>
      <w:proofErr w:type="spellStart"/>
      <w:r w:rsidR="002E7967">
        <w:rPr>
          <w:lang w:eastAsia="x-none"/>
        </w:rPr>
        <w:t>Environments</w:t>
      </w:r>
      <w:proofErr w:type="spellEnd"/>
      <w:r w:rsidR="002E7967">
        <w:rPr>
          <w:lang w:eastAsia="x-none"/>
        </w:rPr>
        <w:t xml:space="preserve">” </w:t>
      </w:r>
      <w:r w:rsidR="002E7967" w:rsidRPr="002E7967">
        <w:rPr>
          <w:lang w:eastAsia="x-none"/>
        </w:rPr>
        <w:t xml:space="preserve">Nathaniel </w:t>
      </w:r>
      <w:proofErr w:type="spellStart"/>
      <w:r w:rsidR="002E7967" w:rsidRPr="002E7967">
        <w:rPr>
          <w:lang w:eastAsia="x-none"/>
        </w:rPr>
        <w:t>Fairfield</w:t>
      </w:r>
      <w:proofErr w:type="spellEnd"/>
      <w:r w:rsidR="002E7967">
        <w:rPr>
          <w:lang w:eastAsia="x-none"/>
        </w:rPr>
        <w:t xml:space="preserve"> </w:t>
      </w:r>
    </w:p>
    <w:p w14:paraId="2A3F6E27" w14:textId="5B79CA41" w:rsidR="002E7967" w:rsidRDefault="002E7967" w:rsidP="002E7967">
      <w:r>
        <w:rPr>
          <w:lang w:eastAsia="x-none"/>
        </w:rPr>
        <w:t>3. „</w:t>
      </w:r>
      <w:r>
        <w:t xml:space="preserve">AUV </w:t>
      </w:r>
      <w:proofErr w:type="spellStart"/>
      <w:r>
        <w:t>Trajectory</w:t>
      </w:r>
      <w:proofErr w:type="spellEnd"/>
      <w:r>
        <w:t xml:space="preserve"> </w:t>
      </w:r>
      <w:proofErr w:type="spellStart"/>
      <w:r>
        <w:t>Tracking</w:t>
      </w:r>
      <w:proofErr w:type="spellEnd"/>
      <w:r>
        <w:t xml:space="preserve"> </w:t>
      </w:r>
      <w:proofErr w:type="spellStart"/>
      <w:r>
        <w:t>Models</w:t>
      </w:r>
      <w:proofErr w:type="spellEnd"/>
      <w:r>
        <w:t xml:space="preserve"> and Control </w:t>
      </w:r>
      <w:proofErr w:type="spellStart"/>
      <w:r>
        <w:t>Strategies</w:t>
      </w:r>
      <w:proofErr w:type="spellEnd"/>
      <w:r>
        <w:t xml:space="preserve">: A </w:t>
      </w:r>
      <w:proofErr w:type="spellStart"/>
      <w:r>
        <w:t>Review</w:t>
      </w:r>
      <w:proofErr w:type="spellEnd"/>
      <w:r>
        <w:t xml:space="preserve">” </w:t>
      </w:r>
      <w:proofErr w:type="spellStart"/>
      <w:r>
        <w:t>Daoliang</w:t>
      </w:r>
      <w:proofErr w:type="spellEnd"/>
      <w:r>
        <w:t xml:space="preserve"> Li, Ling </w:t>
      </w:r>
      <w:proofErr w:type="spellStart"/>
      <w:r>
        <w:t>Du</w:t>
      </w:r>
      <w:proofErr w:type="spellEnd"/>
    </w:p>
    <w:p w14:paraId="6A50F9F9" w14:textId="7642C1C8" w:rsidR="002E7967" w:rsidRDefault="002E7967" w:rsidP="002E7967">
      <w:r>
        <w:t>4. „</w:t>
      </w:r>
      <w:r>
        <w:t>Algorytmy jednoczesnej lokalizacji i budowania map z wykorzystaniem rozszerzonego filtru Kalmana</w:t>
      </w:r>
      <w:r>
        <w:t>” Przemysław Maciąg</w:t>
      </w:r>
    </w:p>
    <w:p w14:paraId="7A1104EC" w14:textId="77DF7F02" w:rsidR="002E7967" w:rsidRDefault="002E7967" w:rsidP="002E7967">
      <w:r>
        <w:t>5. „</w:t>
      </w:r>
      <w:proofErr w:type="spellStart"/>
      <w:r>
        <w:t>An</w:t>
      </w:r>
      <w:proofErr w:type="spellEnd"/>
      <w:r>
        <w:t xml:space="preserve"> </w:t>
      </w:r>
      <w:proofErr w:type="spellStart"/>
      <w:r>
        <w:t>Empirical</w:t>
      </w:r>
      <w:proofErr w:type="spellEnd"/>
      <w:r>
        <w:t xml:space="preserve"> Evaluation Of Map </w:t>
      </w:r>
      <w:proofErr w:type="spellStart"/>
      <w:r>
        <w:t>Building</w:t>
      </w:r>
      <w:proofErr w:type="spellEnd"/>
      <w:r>
        <w:t xml:space="preserve"> </w:t>
      </w:r>
      <w:proofErr w:type="spellStart"/>
      <w:r>
        <w:t>Methodologies</w:t>
      </w:r>
      <w:proofErr w:type="spellEnd"/>
      <w:r>
        <w:t xml:space="preserve"> in Mobile </w:t>
      </w:r>
      <w:proofErr w:type="spellStart"/>
      <w:r>
        <w:t>Robotics</w:t>
      </w:r>
      <w:proofErr w:type="spellEnd"/>
      <w:r>
        <w:t xml:space="preserve"> Using The </w:t>
      </w:r>
      <w:proofErr w:type="spellStart"/>
      <w:r>
        <w:t>Feature</w:t>
      </w:r>
      <w:proofErr w:type="spellEnd"/>
      <w:r>
        <w:t xml:space="preserve"> </w:t>
      </w:r>
      <w:proofErr w:type="spellStart"/>
      <w:r>
        <w:t>Prediction</w:t>
      </w:r>
      <w:proofErr w:type="spellEnd"/>
      <w:r>
        <w:t xml:space="preserve"> Sonar </w:t>
      </w:r>
      <w:proofErr w:type="spellStart"/>
      <w:r>
        <w:t>Noise</w:t>
      </w:r>
      <w:proofErr w:type="spellEnd"/>
      <w:r>
        <w:t xml:space="preserve"> </w:t>
      </w:r>
      <w:proofErr w:type="spellStart"/>
      <w:r>
        <w:t>Filter</w:t>
      </w:r>
      <w:proofErr w:type="spellEnd"/>
      <w:r>
        <w:t xml:space="preserve"> And </w:t>
      </w:r>
      <w:proofErr w:type="spellStart"/>
      <w:r>
        <w:t>Metric</w:t>
      </w:r>
      <w:proofErr w:type="spellEnd"/>
      <w:r>
        <w:t xml:space="preserve"> </w:t>
      </w:r>
      <w:proofErr w:type="spellStart"/>
      <w:r>
        <w:t>Grid</w:t>
      </w:r>
      <w:proofErr w:type="spellEnd"/>
      <w:r>
        <w:t xml:space="preserve"> Map </w:t>
      </w:r>
      <w:proofErr w:type="spellStart"/>
      <w:r>
        <w:t>Benchmarking</w:t>
      </w:r>
      <w:proofErr w:type="spellEnd"/>
      <w:r>
        <w:t xml:space="preserve"> Suite</w:t>
      </w:r>
      <w:r>
        <w:t xml:space="preserve">” </w:t>
      </w:r>
      <w:proofErr w:type="spellStart"/>
      <w:r>
        <w:t>Shane</w:t>
      </w:r>
      <w:proofErr w:type="spellEnd"/>
      <w:r>
        <w:t xml:space="preserve"> O’Sullivan</w:t>
      </w:r>
    </w:p>
    <w:p w14:paraId="54185DB8" w14:textId="0B39AE69" w:rsidR="002E7967" w:rsidRDefault="002E7967" w:rsidP="002E7967">
      <w:r>
        <w:t>6. „</w:t>
      </w:r>
      <w:proofErr w:type="spellStart"/>
      <w:r>
        <w:t>Techniques</w:t>
      </w:r>
      <w:proofErr w:type="spellEnd"/>
      <w:r>
        <w:t xml:space="preserve"> for 3D </w:t>
      </w:r>
      <w:proofErr w:type="spellStart"/>
      <w:r>
        <w:t>Mapping</w:t>
      </w:r>
      <w:proofErr w:type="spellEnd"/>
      <w:r>
        <w:t xml:space="preserve"> and Object </w:t>
      </w:r>
      <w:proofErr w:type="spellStart"/>
      <w:r>
        <w:t>Recognition</w:t>
      </w:r>
      <w:proofErr w:type="spellEnd"/>
      <w:r>
        <w:t xml:space="preserve">” </w:t>
      </w:r>
      <w:r>
        <w:t xml:space="preserve">W. </w:t>
      </w:r>
      <w:proofErr w:type="spellStart"/>
      <w:r>
        <w:t>Burgard</w:t>
      </w:r>
      <w:proofErr w:type="spellEnd"/>
    </w:p>
    <w:p w14:paraId="3EE4A000" w14:textId="3FCBA77E" w:rsidR="002E7967" w:rsidRDefault="002E7967" w:rsidP="002E7967">
      <w:r>
        <w:t>7. „</w:t>
      </w:r>
      <w:r w:rsidRPr="002E7967">
        <w:t xml:space="preserve">MATLAB and </w:t>
      </w:r>
      <w:proofErr w:type="spellStart"/>
      <w:r w:rsidRPr="002E7967">
        <w:t>Simulink</w:t>
      </w:r>
      <w:proofErr w:type="spellEnd"/>
      <w:r w:rsidRPr="002E7967">
        <w:t xml:space="preserve"> for </w:t>
      </w:r>
      <w:proofErr w:type="spellStart"/>
      <w:r w:rsidRPr="002E7967">
        <w:t>Autonomous</w:t>
      </w:r>
      <w:proofErr w:type="spellEnd"/>
      <w:r w:rsidRPr="002E7967">
        <w:t xml:space="preserve"> </w:t>
      </w:r>
      <w:proofErr w:type="spellStart"/>
      <w:r w:rsidRPr="002E7967">
        <w:t>Underwater</w:t>
      </w:r>
      <w:proofErr w:type="spellEnd"/>
      <w:r w:rsidRPr="002E7967">
        <w:t xml:space="preserve"> </w:t>
      </w:r>
      <w:proofErr w:type="spellStart"/>
      <w:r w:rsidRPr="002E7967">
        <w:t>Vehicles</w:t>
      </w:r>
      <w:proofErr w:type="spellEnd"/>
      <w:r>
        <w:t xml:space="preserve">” </w:t>
      </w:r>
      <w:hyperlink r:id="rId18" w:history="1">
        <w:r w:rsidRPr="007A08B7">
          <w:rPr>
            <w:rStyle w:val="Hipercze"/>
          </w:rPr>
          <w:t>https://www.mathworks.com/solutions/aerospace-defense/auv.html 31.07.2022</w:t>
        </w:r>
      </w:hyperlink>
    </w:p>
    <w:p w14:paraId="3F00CE34" w14:textId="1446111E" w:rsidR="002E7967" w:rsidRDefault="002E7967" w:rsidP="002E7967">
      <w:r>
        <w:t>8. „</w:t>
      </w:r>
      <w:r w:rsidRPr="002E7967">
        <w:t xml:space="preserve">Design, Modeling, and </w:t>
      </w:r>
      <w:proofErr w:type="spellStart"/>
      <w:r w:rsidRPr="002E7967">
        <w:t>Simulation</w:t>
      </w:r>
      <w:proofErr w:type="spellEnd"/>
      <w:r w:rsidRPr="002E7967">
        <w:t xml:space="preserve"> of </w:t>
      </w:r>
      <w:proofErr w:type="spellStart"/>
      <w:r w:rsidRPr="002E7967">
        <w:t>Autonomous</w:t>
      </w:r>
      <w:proofErr w:type="spellEnd"/>
      <w:r w:rsidRPr="002E7967">
        <w:t xml:space="preserve"> </w:t>
      </w:r>
      <w:proofErr w:type="spellStart"/>
      <w:r w:rsidRPr="002E7967">
        <w:t>Underwater</w:t>
      </w:r>
      <w:proofErr w:type="spellEnd"/>
      <w:r w:rsidRPr="002E7967">
        <w:t xml:space="preserve"> </w:t>
      </w:r>
      <w:proofErr w:type="spellStart"/>
      <w:r w:rsidRPr="002E7967">
        <w:t>Vehicles</w:t>
      </w:r>
      <w:proofErr w:type="spellEnd"/>
      <w:r>
        <w:t xml:space="preserve">” </w:t>
      </w:r>
      <w:hyperlink r:id="rId19" w:history="1">
        <w:r w:rsidRPr="007A08B7">
          <w:rPr>
            <w:rStyle w:val="Hipercze"/>
          </w:rPr>
          <w:t>https://www.mathworks.com/videos/design-modeling-and-simulation-of-autonomous-underwater-vehicles-1619636864529.html 31.07.2022</w:t>
        </w:r>
      </w:hyperlink>
    </w:p>
    <w:p w14:paraId="218C6503" w14:textId="17D658E0" w:rsidR="002E7967" w:rsidRDefault="002E7967" w:rsidP="002E7967">
      <w:r>
        <w:t>9. „</w:t>
      </w:r>
      <w:r w:rsidRPr="002E7967">
        <w:t>Roboty Manipulacyjne i Mobilne Budowanie mapy, lokalizacja, SLAM</w:t>
      </w:r>
      <w:r>
        <w:t>” Janusz Jakubiak</w:t>
      </w:r>
    </w:p>
    <w:p w14:paraId="151C50DC" w14:textId="2903656B" w:rsidR="002E7967" w:rsidRDefault="002E7967" w:rsidP="002E7967">
      <w:r>
        <w:t>10. „</w:t>
      </w:r>
      <w:r>
        <w:t xml:space="preserve">Real-Time 3D Map </w:t>
      </w:r>
      <w:proofErr w:type="spellStart"/>
      <w:r>
        <w:t>Building</w:t>
      </w:r>
      <w:proofErr w:type="spellEnd"/>
      <w:r>
        <w:t xml:space="preserve"> for </w:t>
      </w:r>
      <w:proofErr w:type="spellStart"/>
      <w:r>
        <w:t>Local</w:t>
      </w:r>
      <w:proofErr w:type="spellEnd"/>
      <w:r>
        <w:t xml:space="preserve"> </w:t>
      </w:r>
      <w:proofErr w:type="spellStart"/>
      <w:r>
        <w:t>Navigation</w:t>
      </w:r>
      <w:proofErr w:type="spellEnd"/>
      <w:r>
        <w:t xml:space="preserve"> of a </w:t>
      </w:r>
      <w:proofErr w:type="spellStart"/>
      <w:r>
        <w:t>Walking</w:t>
      </w:r>
      <w:proofErr w:type="spellEnd"/>
      <w:r>
        <w:t xml:space="preserve"> Robot</w:t>
      </w:r>
      <w:r>
        <w:t xml:space="preserve"> </w:t>
      </w:r>
      <w:r>
        <w:t xml:space="preserve">in </w:t>
      </w:r>
      <w:proofErr w:type="spellStart"/>
      <w:r>
        <w:t>Unstructured</w:t>
      </w:r>
      <w:proofErr w:type="spellEnd"/>
      <w:r>
        <w:t xml:space="preserve"> </w:t>
      </w:r>
      <w:proofErr w:type="spellStart"/>
      <w:r>
        <w:t>Terrain</w:t>
      </w:r>
      <w:proofErr w:type="spellEnd"/>
      <w:r>
        <w:t xml:space="preserve">” </w:t>
      </w:r>
      <w:r w:rsidRPr="002E7967">
        <w:t xml:space="preserve">B. </w:t>
      </w:r>
      <w:proofErr w:type="spellStart"/>
      <w:r w:rsidRPr="002E7967">
        <w:t>Gaßmann</w:t>
      </w:r>
      <w:proofErr w:type="spellEnd"/>
      <w:r w:rsidRPr="002E7967">
        <w:t xml:space="preserve">, L. </w:t>
      </w:r>
      <w:proofErr w:type="spellStart"/>
      <w:r w:rsidRPr="002E7967">
        <w:t>Frommberger</w:t>
      </w:r>
      <w:proofErr w:type="spellEnd"/>
      <w:r w:rsidRPr="002E7967">
        <w:t xml:space="preserve">, R. </w:t>
      </w:r>
      <w:proofErr w:type="spellStart"/>
      <w:r w:rsidRPr="002E7967">
        <w:t>Dillmann</w:t>
      </w:r>
      <w:proofErr w:type="spellEnd"/>
      <w:r>
        <w:t xml:space="preserve">, </w:t>
      </w:r>
      <w:r w:rsidRPr="002E7967">
        <w:t xml:space="preserve">K. </w:t>
      </w:r>
      <w:proofErr w:type="spellStart"/>
      <w:r w:rsidRPr="002E7967">
        <w:t>Berns</w:t>
      </w:r>
      <w:proofErr w:type="spellEnd"/>
    </w:p>
    <w:p w14:paraId="02568986" w14:textId="50AB1A1C" w:rsidR="002E7967" w:rsidRDefault="002E7967" w:rsidP="002E7967">
      <w:r>
        <w:t>11. „</w:t>
      </w:r>
      <w:r>
        <w:t>Planowanie trasy robota Kurier w środowisku</w:t>
      </w:r>
      <w:r>
        <w:t xml:space="preserve"> </w:t>
      </w:r>
      <w:r>
        <w:t>dynamicznym z wykorzystaniem sieci komórkowych</w:t>
      </w:r>
      <w:r>
        <w:t xml:space="preserve">” </w:t>
      </w:r>
      <w:r>
        <w:t>Barbara Siemiątkowska, Rafał Chojecki, Monika Różańska-</w:t>
      </w:r>
      <w:proofErr w:type="spellStart"/>
      <w:r>
        <w:t>Walczuk</w:t>
      </w:r>
      <w:proofErr w:type="spellEnd"/>
      <w:r>
        <w:t>, Maciej Przybylski, Piotr Węclewski,</w:t>
      </w:r>
      <w:r>
        <w:t xml:space="preserve"> </w:t>
      </w:r>
      <w:r>
        <w:t>Mateusz Wiśniowski</w:t>
      </w:r>
    </w:p>
    <w:p w14:paraId="7AE73E26" w14:textId="77777777" w:rsidR="002E7967" w:rsidRDefault="002E7967" w:rsidP="002E7967">
      <w:r>
        <w:t>12. „</w:t>
      </w:r>
      <w:proofErr w:type="spellStart"/>
      <w:r>
        <w:t>Building</w:t>
      </w:r>
      <w:proofErr w:type="spellEnd"/>
      <w:r>
        <w:t xml:space="preserve"> </w:t>
      </w:r>
      <w:proofErr w:type="spellStart"/>
      <w:r>
        <w:t>an</w:t>
      </w:r>
      <w:proofErr w:type="spellEnd"/>
      <w:r>
        <w:t xml:space="preserve"> </w:t>
      </w:r>
      <w:proofErr w:type="spellStart"/>
      <w:r>
        <w:t>Efficient</w:t>
      </w:r>
      <w:proofErr w:type="spellEnd"/>
      <w:r>
        <w:t xml:space="preserve"> </w:t>
      </w:r>
      <w:proofErr w:type="spellStart"/>
      <w:r>
        <w:t>Occupancy</w:t>
      </w:r>
      <w:proofErr w:type="spellEnd"/>
      <w:r>
        <w:t xml:space="preserve"> </w:t>
      </w:r>
      <w:proofErr w:type="spellStart"/>
      <w:r>
        <w:t>Grid</w:t>
      </w:r>
      <w:proofErr w:type="spellEnd"/>
      <w:r>
        <w:t xml:space="preserve"> Map </w:t>
      </w:r>
      <w:proofErr w:type="spellStart"/>
      <w:r>
        <w:t>Based</w:t>
      </w:r>
      <w:proofErr w:type="spellEnd"/>
      <w:r>
        <w:t xml:space="preserve"> on </w:t>
      </w:r>
      <w:proofErr w:type="spellStart"/>
      <w:r>
        <w:t>Lidar</w:t>
      </w:r>
      <w:proofErr w:type="spellEnd"/>
      <w:r>
        <w:t xml:space="preserve"> Data</w:t>
      </w:r>
      <w:r>
        <w:t xml:space="preserve"> </w:t>
      </w:r>
      <w:r>
        <w:t xml:space="preserve">Fusion for </w:t>
      </w:r>
      <w:proofErr w:type="spellStart"/>
      <w:r>
        <w:t>Autonomous</w:t>
      </w:r>
      <w:proofErr w:type="spellEnd"/>
      <w:r>
        <w:t xml:space="preserve"> </w:t>
      </w:r>
      <w:proofErr w:type="spellStart"/>
      <w:r>
        <w:t>driving</w:t>
      </w:r>
      <w:proofErr w:type="spellEnd"/>
      <w:r>
        <w:t xml:space="preserve"> </w:t>
      </w:r>
      <w:r>
        <w:t>Applications</w:t>
      </w:r>
      <w:r>
        <w:t xml:space="preserve">” </w:t>
      </w:r>
      <w:proofErr w:type="spellStart"/>
      <w:r w:rsidRPr="002E7967">
        <w:t>M</w:t>
      </w:r>
      <w:r>
        <w:t>arwan</w:t>
      </w:r>
      <w:proofErr w:type="spellEnd"/>
      <w:r w:rsidRPr="002E7967">
        <w:t xml:space="preserve"> S</w:t>
      </w:r>
      <w:r>
        <w:t>alem</w:t>
      </w:r>
    </w:p>
    <w:p w14:paraId="06EEE3D5" w14:textId="253E3144" w:rsidR="002E7967" w:rsidRDefault="002E7967" w:rsidP="002E7967">
      <w:r>
        <w:t>13. „</w:t>
      </w:r>
      <w:r>
        <w:t xml:space="preserve">Active SLAM </w:t>
      </w:r>
      <w:proofErr w:type="spellStart"/>
      <w:r>
        <w:t>over</w:t>
      </w:r>
      <w:proofErr w:type="spellEnd"/>
      <w:r>
        <w:t xml:space="preserve"> </w:t>
      </w:r>
      <w:proofErr w:type="spellStart"/>
      <w:r>
        <w:t>Continuous</w:t>
      </w:r>
      <w:proofErr w:type="spellEnd"/>
      <w:r>
        <w:t xml:space="preserve"> </w:t>
      </w:r>
      <w:proofErr w:type="spellStart"/>
      <w:r>
        <w:t>Trajectory</w:t>
      </w:r>
      <w:proofErr w:type="spellEnd"/>
      <w:r>
        <w:t xml:space="preserve"> and Control: A </w:t>
      </w:r>
      <w:proofErr w:type="spellStart"/>
      <w:r>
        <w:t>Covariance</w:t>
      </w:r>
      <w:proofErr w:type="spellEnd"/>
      <w:r>
        <w:t xml:space="preserve">-Feedback </w:t>
      </w:r>
      <w:proofErr w:type="spellStart"/>
      <w:r>
        <w:t>Approach</w:t>
      </w:r>
      <w:proofErr w:type="spellEnd"/>
      <w:r>
        <w:t xml:space="preserve">” </w:t>
      </w:r>
      <w:proofErr w:type="spellStart"/>
      <w:r>
        <w:t>Shumon</w:t>
      </w:r>
      <w:proofErr w:type="spellEnd"/>
      <w:r>
        <w:t xml:space="preserve"> Koga</w:t>
      </w:r>
      <w:r>
        <w:t>,</w:t>
      </w:r>
      <w:r>
        <w:t xml:space="preserve"> </w:t>
      </w:r>
      <w:proofErr w:type="spellStart"/>
      <w:r>
        <w:t>Arash</w:t>
      </w:r>
      <w:proofErr w:type="spellEnd"/>
      <w:r>
        <w:t xml:space="preserve"> </w:t>
      </w:r>
      <w:proofErr w:type="spellStart"/>
      <w:r>
        <w:t>Asgharivaskasi</w:t>
      </w:r>
      <w:proofErr w:type="spellEnd"/>
      <w:r>
        <w:t>,</w:t>
      </w:r>
      <w:r>
        <w:t xml:space="preserve"> Nikolay </w:t>
      </w:r>
      <w:proofErr w:type="spellStart"/>
      <w:r>
        <w:t>Atanasov</w:t>
      </w:r>
      <w:proofErr w:type="spellEnd"/>
    </w:p>
    <w:p w14:paraId="5DF4BD04" w14:textId="51C0693F" w:rsidR="002E7967" w:rsidRDefault="002E7967" w:rsidP="002E7967">
      <w:r>
        <w:t>14. „</w:t>
      </w:r>
      <w:proofErr w:type="spellStart"/>
      <w:r>
        <w:t>Where</w:t>
      </w:r>
      <w:proofErr w:type="spellEnd"/>
      <w:r>
        <w:t xml:space="preserve"> </w:t>
      </w:r>
      <w:proofErr w:type="spellStart"/>
      <w:r>
        <w:t>am</w:t>
      </w:r>
      <w:proofErr w:type="spellEnd"/>
      <w:r>
        <w:t xml:space="preserve"> I? </w:t>
      </w:r>
      <w:proofErr w:type="spellStart"/>
      <w:r>
        <w:t>Creating</w:t>
      </w:r>
      <w:proofErr w:type="spellEnd"/>
      <w:r>
        <w:t xml:space="preserve"> </w:t>
      </w:r>
      <w:proofErr w:type="spellStart"/>
      <w:r>
        <w:t>spatial</w:t>
      </w:r>
      <w:proofErr w:type="spellEnd"/>
      <w:r>
        <w:t xml:space="preserve"> </w:t>
      </w:r>
      <w:proofErr w:type="spellStart"/>
      <w:r>
        <w:t>awareness</w:t>
      </w:r>
      <w:proofErr w:type="spellEnd"/>
      <w:r>
        <w:t xml:space="preserve"> in </w:t>
      </w:r>
      <w:proofErr w:type="spellStart"/>
      <w:r>
        <w:t>unmanned</w:t>
      </w:r>
      <w:proofErr w:type="spellEnd"/>
      <w:r>
        <w:t xml:space="preserve"> </w:t>
      </w:r>
      <w:proofErr w:type="spellStart"/>
      <w:r>
        <w:t>ground</w:t>
      </w:r>
      <w:proofErr w:type="spellEnd"/>
      <w:r>
        <w:t xml:space="preserve"> </w:t>
      </w:r>
      <w:proofErr w:type="spellStart"/>
      <w:r>
        <w:t>robots</w:t>
      </w:r>
      <w:proofErr w:type="spellEnd"/>
      <w:r>
        <w:t xml:space="preserve"> </w:t>
      </w:r>
      <w:proofErr w:type="spellStart"/>
      <w:r>
        <w:t>using</w:t>
      </w:r>
      <w:proofErr w:type="spellEnd"/>
      <w:r>
        <w:t xml:space="preserve"> SLAM: A </w:t>
      </w:r>
      <w:proofErr w:type="spellStart"/>
      <w:r>
        <w:t>survey</w:t>
      </w:r>
      <w:proofErr w:type="spellEnd"/>
      <w:r>
        <w:t xml:space="preserve">” </w:t>
      </w:r>
      <w:proofErr w:type="spellStart"/>
      <w:r>
        <w:t>N</w:t>
      </w:r>
      <w:r w:rsidR="005A009F">
        <w:t>itin</w:t>
      </w:r>
      <w:proofErr w:type="spellEnd"/>
      <w:r>
        <w:t xml:space="preserve"> K</w:t>
      </w:r>
      <w:r w:rsidR="005A009F">
        <w:t xml:space="preserve">umar </w:t>
      </w:r>
      <w:proofErr w:type="spellStart"/>
      <w:r>
        <w:t>D</w:t>
      </w:r>
      <w:r w:rsidR="005A009F">
        <w:t>himan</w:t>
      </w:r>
      <w:proofErr w:type="spellEnd"/>
      <w:r>
        <w:t xml:space="preserve">, </w:t>
      </w:r>
      <w:proofErr w:type="spellStart"/>
      <w:r>
        <w:t>D</w:t>
      </w:r>
      <w:r w:rsidR="005A009F">
        <w:t>ipti</w:t>
      </w:r>
      <w:proofErr w:type="spellEnd"/>
      <w:r>
        <w:t xml:space="preserve"> </w:t>
      </w:r>
      <w:proofErr w:type="spellStart"/>
      <w:r>
        <w:t>D</w:t>
      </w:r>
      <w:r w:rsidR="005A009F">
        <w:t>eodhare</w:t>
      </w:r>
      <w:proofErr w:type="spellEnd"/>
      <w:r w:rsidR="005A009F">
        <w:t xml:space="preserve">, </w:t>
      </w:r>
      <w:r>
        <w:t xml:space="preserve"> </w:t>
      </w:r>
      <w:proofErr w:type="spellStart"/>
      <w:r>
        <w:t>D</w:t>
      </w:r>
      <w:r w:rsidR="005A009F">
        <w:t>eepak</w:t>
      </w:r>
      <w:proofErr w:type="spellEnd"/>
      <w:r>
        <w:t xml:space="preserve"> </w:t>
      </w:r>
      <w:proofErr w:type="spellStart"/>
      <w:r>
        <w:t>K</w:t>
      </w:r>
      <w:r w:rsidR="005A009F">
        <w:t>hemani</w:t>
      </w:r>
      <w:proofErr w:type="spellEnd"/>
    </w:p>
    <w:p w14:paraId="5D9280F5" w14:textId="2362B000" w:rsidR="005A009F" w:rsidRDefault="005A009F" w:rsidP="002E7967">
      <w:r>
        <w:t>15. „</w:t>
      </w:r>
      <w:r>
        <w:t>THE LOCALIZATION PROBLEM FOR AN UNDERWATER SWARM</w:t>
      </w:r>
      <w:r>
        <w:t xml:space="preserve">” </w:t>
      </w:r>
      <w:r>
        <w:t>RAMIRO DELL'ERBA</w:t>
      </w:r>
    </w:p>
    <w:p w14:paraId="1C06C1C0" w14:textId="39CDCB40" w:rsidR="005A009F" w:rsidRPr="00A05082" w:rsidRDefault="005A009F" w:rsidP="002E7967">
      <w:r>
        <w:t xml:space="preserve">16. </w:t>
      </w:r>
    </w:p>
    <w:sectPr w:rsidR="005A009F" w:rsidRPr="00A05082" w:rsidSect="002E0666">
      <w:headerReference w:type="default" r:id="rId20"/>
      <w:footerReference w:type="even" r:id="rId21"/>
      <w:footerReference w:type="default" r:id="rId22"/>
      <w:endnotePr>
        <w:numFmt w:val="decimal"/>
      </w:endnotePr>
      <w:type w:val="continuous"/>
      <w:pgSz w:w="11906" w:h="16838" w:code="9"/>
      <w:pgMar w:top="1440" w:right="1080" w:bottom="1440" w:left="1080" w:header="964" w:footer="567" w:gutter="567"/>
      <w:pgNumType w:fmt="numberInDash" w:start="7"/>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Krzysztof Sarwa" w:date="2022-07-03T14:15:00Z" w:initials="KS">
    <w:p w14:paraId="63AE5CC9" w14:textId="77777777" w:rsidR="00A05082" w:rsidRDefault="00A05082" w:rsidP="00A05082">
      <w:pPr>
        <w:pStyle w:val="Tekstkomentarza"/>
      </w:pPr>
      <w:r>
        <w:rPr>
          <w:rStyle w:val="Odwoaniedokomentarza"/>
        </w:rPr>
        <w:annotationRef/>
      </w:r>
      <w:hyperlink r:id="rId1" w:history="1">
        <w:r w:rsidRPr="00C9437D">
          <w:rPr>
            <w:rStyle w:val="Hipercze"/>
          </w:rPr>
          <w:t>file:///D:/new%20folder/Haller/Archives/Notatki/Wazne/Localization,%20Mapping,%20and%20Planning.pdf</w:t>
        </w:r>
      </w:hyperlink>
    </w:p>
    <w:p w14:paraId="332A774B" w14:textId="77777777" w:rsidR="00A05082" w:rsidRDefault="00A05082" w:rsidP="00A05082">
      <w:pPr>
        <w:pStyle w:val="Tekstkomentarza"/>
      </w:pPr>
      <w:proofErr w:type="spellStart"/>
      <w:r>
        <w:t>Str</w:t>
      </w:r>
      <w:proofErr w:type="spellEnd"/>
      <w:r>
        <w:t xml:space="preserve"> 7</w:t>
      </w:r>
    </w:p>
  </w:comment>
  <w:comment w:id="8" w:author="Krzysztof Sarwa" w:date="2022-07-03T14:52:00Z" w:initials="KS">
    <w:p w14:paraId="40CC65FC" w14:textId="77777777" w:rsidR="00A05082" w:rsidRDefault="00A05082" w:rsidP="00A05082">
      <w:pPr>
        <w:pStyle w:val="Tekstkomentarza"/>
      </w:pPr>
      <w:r>
        <w:rPr>
          <w:rStyle w:val="Odwoaniedokomentarza"/>
        </w:rPr>
        <w:annotationRef/>
      </w:r>
      <w:r w:rsidRPr="00FC2EFB">
        <w:t>https://kcir.pwr.edu.pl/~jjakubia/RMiM/lato2012/rmim_mapy_slam.pdf</w:t>
      </w:r>
    </w:p>
  </w:comment>
  <w:comment w:id="9" w:author="Krzysztof Sarwa" w:date="2022-07-03T21:22:00Z" w:initials="KS">
    <w:p w14:paraId="7C7155CD" w14:textId="77777777" w:rsidR="00A05082" w:rsidRDefault="00A05082" w:rsidP="00A05082">
      <w:pPr>
        <w:pStyle w:val="Tekstkomentarza"/>
      </w:pPr>
      <w:r>
        <w:rPr>
          <w:rStyle w:val="Odwoaniedokomentarza"/>
        </w:rPr>
        <w:annotationRef/>
      </w:r>
      <w:r w:rsidRPr="00A04440">
        <w:t>file:///D:/new%20folder/Haller/Archives/Notatki/Wazne/Przemys%C5%82aw%20Maci%C4%85g.%20Algorytmy%20jednoczesnej%20lokalizacji%20i%20budowania%20map%20z%20wykorzystaniem%20rozszerzonego%20filtru%20Kalmana.pdf</w:t>
      </w:r>
    </w:p>
  </w:comment>
  <w:comment w:id="10" w:author="Krzysztof Sarwa" w:date="2022-07-03T21:31:00Z" w:initials="KS">
    <w:p w14:paraId="22F590D6" w14:textId="77777777" w:rsidR="00A05082" w:rsidRDefault="00A05082" w:rsidP="00A05082">
      <w:pPr>
        <w:pStyle w:val="Tekstkomentarza"/>
      </w:pPr>
      <w:r>
        <w:rPr>
          <w:rStyle w:val="Odwoaniedokomentarza"/>
        </w:rPr>
        <w:annotationRef/>
      </w:r>
      <w:hyperlink r:id="rId2" w:history="1">
        <w:r w:rsidRPr="00C9437D">
          <w:rPr>
            <w:rStyle w:val="Hipercze"/>
          </w:rPr>
          <w:t>file:///D:/Praca%20mgr/Notatki/Planowanie_trasy_robota_Kurier_w_%C5%9Br.pdf</w:t>
        </w:r>
      </w:hyperlink>
    </w:p>
    <w:p w14:paraId="41C222DB" w14:textId="77777777" w:rsidR="00A05082" w:rsidRDefault="00A05082" w:rsidP="00A05082">
      <w:pPr>
        <w:pStyle w:val="Tekstkomentarza"/>
      </w:pPr>
      <w:r>
        <w:t xml:space="preserve">[4] </w:t>
      </w:r>
      <w:proofErr w:type="spellStart"/>
      <w:r>
        <w:t>Rahul</w:t>
      </w:r>
      <w:proofErr w:type="spellEnd"/>
      <w:r>
        <w:t xml:space="preserve"> </w:t>
      </w:r>
      <w:proofErr w:type="spellStart"/>
      <w:r>
        <w:t>Biswas</w:t>
      </w:r>
      <w:proofErr w:type="spellEnd"/>
      <w:r>
        <w:t xml:space="preserve">, Benson </w:t>
      </w:r>
      <w:proofErr w:type="spellStart"/>
      <w:r>
        <w:t>Limketkai</w:t>
      </w:r>
      <w:proofErr w:type="spellEnd"/>
      <w:r>
        <w:t xml:space="preserve">, Scott </w:t>
      </w:r>
      <w:proofErr w:type="spellStart"/>
      <w:r>
        <w:t>Sanner</w:t>
      </w:r>
      <w:proofErr w:type="spellEnd"/>
      <w:r>
        <w:t xml:space="preserve">, Sebastian </w:t>
      </w:r>
      <w:proofErr w:type="spellStart"/>
      <w:r>
        <w:t>Thrun</w:t>
      </w:r>
      <w:proofErr w:type="spellEnd"/>
      <w:r>
        <w:t xml:space="preserve"> (2002): </w:t>
      </w:r>
      <w:proofErr w:type="spellStart"/>
      <w:r>
        <w:t>Towards</w:t>
      </w:r>
      <w:proofErr w:type="spellEnd"/>
      <w:r>
        <w:t xml:space="preserve"> Object </w:t>
      </w:r>
      <w:proofErr w:type="spellStart"/>
      <w:r>
        <w:t>Mapping</w:t>
      </w:r>
      <w:proofErr w:type="spellEnd"/>
      <w:r>
        <w:t xml:space="preserve"> in </w:t>
      </w:r>
      <w:proofErr w:type="spellStart"/>
      <w:r>
        <w:t>NonStationary</w:t>
      </w:r>
      <w:proofErr w:type="spellEnd"/>
      <w:r>
        <w:t xml:space="preserve"> </w:t>
      </w:r>
      <w:proofErr w:type="spellStart"/>
      <w:r>
        <w:t>Environments</w:t>
      </w:r>
      <w:proofErr w:type="spellEnd"/>
      <w:r>
        <w:t xml:space="preserve"> With Mobile </w:t>
      </w:r>
      <w:proofErr w:type="spellStart"/>
      <w:r>
        <w:t>Robots</w:t>
      </w:r>
      <w:proofErr w:type="spellEnd"/>
      <w:r>
        <w:t xml:space="preserve">, [w:] </w:t>
      </w:r>
      <w:proofErr w:type="spellStart"/>
      <w:r>
        <w:t>Intelligent</w:t>
      </w:r>
      <w:proofErr w:type="spellEnd"/>
      <w:r>
        <w:t xml:space="preserve"> </w:t>
      </w:r>
      <w:proofErr w:type="spellStart"/>
      <w:r>
        <w:t>Robots</w:t>
      </w:r>
      <w:proofErr w:type="spellEnd"/>
      <w:r>
        <w:t xml:space="preserve"> and Systems, 2002 IEEE/RSJ, CA, USA.</w:t>
      </w:r>
    </w:p>
  </w:comment>
  <w:comment w:id="11" w:author="Krzysztof Sarwa" w:date="2022-07-17T11:35:00Z" w:initials="KS">
    <w:p w14:paraId="4FBFFF7A" w14:textId="77777777" w:rsidR="00A05082" w:rsidRDefault="00A05082" w:rsidP="00A05082">
      <w:pPr>
        <w:pStyle w:val="Tekstkomentarza"/>
      </w:pPr>
      <w:r>
        <w:rPr>
          <w:rStyle w:val="Odwoaniedokomentarza"/>
        </w:rPr>
        <w:annotationRef/>
      </w:r>
      <w:r w:rsidRPr="00EC6D44">
        <w:t>https://chofter.com/masters/Masters%20Thesis.pdf</w:t>
      </w:r>
    </w:p>
  </w:comment>
  <w:comment w:id="14" w:author="Krzysztof Sarwa" w:date="2022-07-17T18:54:00Z" w:initials="KS">
    <w:p w14:paraId="315E4BAD" w14:textId="77777777" w:rsidR="00A05082" w:rsidRDefault="00A05082" w:rsidP="00A05082">
      <w:pPr>
        <w:pStyle w:val="Tekstkomentarza"/>
      </w:pPr>
      <w:r>
        <w:rPr>
          <w:rStyle w:val="Odwoaniedokomentarza"/>
        </w:rPr>
        <w:annotationRef/>
      </w:r>
      <w:r>
        <w:t>poprawić</w:t>
      </w:r>
    </w:p>
    <w:p w14:paraId="0989F069" w14:textId="77777777" w:rsidR="00A05082" w:rsidRDefault="00A05082" w:rsidP="00A05082">
      <w:pPr>
        <w:pStyle w:val="Tekstkomentarza"/>
      </w:pPr>
      <w:hyperlink r:id="rId3" w:history="1">
        <w:r w:rsidRPr="00845B65">
          <w:rPr>
            <w:rStyle w:val="Hipercze"/>
          </w:rPr>
          <w:t>https://hal.archives-ouvertes.fr/hal-01977313/document</w:t>
        </w:r>
      </w:hyperlink>
    </w:p>
    <w:p w14:paraId="0BD8A757" w14:textId="77777777" w:rsidR="00A05082" w:rsidRDefault="00A05082" w:rsidP="00A05082">
      <w:pPr>
        <w:pStyle w:val="Tekstkomentarza"/>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32A774B" w15:done="0"/>
  <w15:commentEx w15:paraId="40CC65FC" w15:done="0"/>
  <w15:commentEx w15:paraId="7C7155CD" w15:done="0"/>
  <w15:commentEx w15:paraId="41C222DB" w15:done="0"/>
  <w15:commentEx w15:paraId="4FBFFF7A" w15:done="0"/>
  <w15:commentEx w15:paraId="0BD8A757"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A5C104" w14:textId="77777777" w:rsidR="00520A17" w:rsidRDefault="00520A17">
      <w:r>
        <w:separator/>
      </w:r>
    </w:p>
    <w:p w14:paraId="56EA7491" w14:textId="77777777" w:rsidR="00520A17" w:rsidRDefault="00520A17"/>
  </w:endnote>
  <w:endnote w:type="continuationSeparator" w:id="0">
    <w:p w14:paraId="7DB72B36" w14:textId="77777777" w:rsidR="00520A17" w:rsidRDefault="00520A17">
      <w:r>
        <w:continuationSeparator/>
      </w:r>
    </w:p>
    <w:p w14:paraId="7701BA1D" w14:textId="77777777" w:rsidR="00520A17" w:rsidRDefault="00520A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 w:name="Titillium">
    <w:altName w:val="Arial"/>
    <w:panose1 w:val="00000000000000000000"/>
    <w:charset w:val="00"/>
    <w:family w:val="moder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D8352" w14:textId="77777777" w:rsidR="006E4DF8" w:rsidRDefault="006E4DF8">
    <w:pPr>
      <w:pStyle w:val="Stopka"/>
      <w:framePr w:wrap="around" w:vAnchor="text" w:hAnchor="margin" w:xAlign="outside" w:y="1"/>
      <w:rPr>
        <w:rStyle w:val="Numerstrony"/>
      </w:rPr>
    </w:pPr>
    <w:r>
      <w:rPr>
        <w:rStyle w:val="Numerstrony"/>
      </w:rPr>
      <w:fldChar w:fldCharType="begin"/>
    </w:r>
    <w:r>
      <w:rPr>
        <w:rStyle w:val="Numerstrony"/>
      </w:rPr>
      <w:instrText xml:space="preserve">PAGE  </w:instrText>
    </w:r>
    <w:r>
      <w:rPr>
        <w:rStyle w:val="Numerstrony"/>
      </w:rPr>
      <w:fldChar w:fldCharType="end"/>
    </w:r>
  </w:p>
  <w:p w14:paraId="03D39791" w14:textId="77777777" w:rsidR="006E4DF8" w:rsidRDefault="006E4DF8">
    <w:pPr>
      <w:pStyle w:val="Stopka"/>
      <w:ind w:right="360"/>
    </w:pPr>
  </w:p>
  <w:p w14:paraId="676A40AF" w14:textId="77777777" w:rsidR="006E4DF8" w:rsidRDefault="006E4DF8"/>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3957093"/>
      <w:docPartObj>
        <w:docPartGallery w:val="Page Numbers (Bottom of Page)"/>
        <w:docPartUnique/>
      </w:docPartObj>
    </w:sdtPr>
    <w:sdtEndPr>
      <w:rPr>
        <w:noProof/>
      </w:rPr>
    </w:sdtEndPr>
    <w:sdtContent>
      <w:p w14:paraId="44B9B1BC" w14:textId="3571816E" w:rsidR="006E4DF8" w:rsidRDefault="006E4DF8">
        <w:pPr>
          <w:pStyle w:val="Stopka"/>
          <w:jc w:val="center"/>
        </w:pPr>
        <w:r>
          <w:fldChar w:fldCharType="begin"/>
        </w:r>
        <w:r>
          <w:instrText xml:space="preserve"> PAGE   \* MERGEFORMAT </w:instrText>
        </w:r>
        <w:r>
          <w:fldChar w:fldCharType="separate"/>
        </w:r>
        <w:r w:rsidR="008E0B83">
          <w:rPr>
            <w:noProof/>
          </w:rPr>
          <w:t>- 21 -</w:t>
        </w:r>
        <w:r>
          <w:rPr>
            <w:noProof/>
          </w:rPr>
          <w:fldChar w:fldCharType="end"/>
        </w:r>
      </w:p>
    </w:sdtContent>
  </w:sdt>
  <w:p w14:paraId="4733C838" w14:textId="77777777" w:rsidR="006E4DF8" w:rsidRDefault="006E4DF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CA1BB3" w14:textId="77777777" w:rsidR="00520A17" w:rsidRDefault="00520A17">
      <w:r>
        <w:separator/>
      </w:r>
    </w:p>
    <w:p w14:paraId="3C9575DF" w14:textId="77777777" w:rsidR="00520A17" w:rsidRDefault="00520A17"/>
  </w:footnote>
  <w:footnote w:type="continuationSeparator" w:id="0">
    <w:p w14:paraId="0E469CEE" w14:textId="77777777" w:rsidR="00520A17" w:rsidRDefault="00520A17">
      <w:r>
        <w:continuationSeparator/>
      </w:r>
    </w:p>
    <w:p w14:paraId="45FF06B7" w14:textId="77777777" w:rsidR="00520A17" w:rsidRDefault="00520A1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F168C" w14:textId="0AB86EBD" w:rsidR="006E4DF8" w:rsidRDefault="008E0B83" w:rsidP="00A37615">
    <w:pPr>
      <w:pStyle w:val="Nagwek"/>
      <w:ind w:firstLine="0"/>
    </w:pPr>
    <w:r>
      <w:fldChar w:fldCharType="begin"/>
    </w:r>
    <w:r>
      <w:instrText xml:space="preserve"> STYLEREF  "Nagłówek 1"  \* MERGEFORMAT </w:instrText>
    </w:r>
    <w:r w:rsidR="00A05082">
      <w:fldChar w:fldCharType="separate"/>
    </w:r>
    <w:r>
      <w:rPr>
        <w:noProof/>
      </w:rPr>
      <w:t>Bibliografia i wykorzystane źródła.</w:t>
    </w:r>
    <w:r>
      <w:rPr>
        <w:noProof/>
      </w:rPr>
      <w:fldChar w:fldCharType="end"/>
    </w:r>
  </w:p>
  <w:p w14:paraId="2C246925" w14:textId="2E985A5B" w:rsidR="006E4DF8" w:rsidRDefault="008E0B83" w:rsidP="00A37615">
    <w:pPr>
      <w:pStyle w:val="Nagwek"/>
      <w:ind w:firstLine="0"/>
    </w:pPr>
    <w:r>
      <w:pict w14:anchorId="701AD1BC">
        <v:rect id="_x0000_i1025" style="width:396.9pt;height:1pt" o:hrpct="0"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A79DF"/>
    <w:multiLevelType w:val="hybridMultilevel"/>
    <w:tmpl w:val="6CA6A0CA"/>
    <w:lvl w:ilvl="0" w:tplc="0809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 w15:restartNumberingAfterBreak="0">
    <w:nsid w:val="03BD1593"/>
    <w:multiLevelType w:val="hybridMultilevel"/>
    <w:tmpl w:val="71228BB6"/>
    <w:lvl w:ilvl="0" w:tplc="0415000F">
      <w:start w:val="1"/>
      <w:numFmt w:val="decimal"/>
      <w:lvlText w:val="%1."/>
      <w:lvlJc w:val="left"/>
      <w:pPr>
        <w:ind w:left="366" w:hanging="360"/>
      </w:pPr>
    </w:lvl>
    <w:lvl w:ilvl="1" w:tplc="04150019" w:tentative="1">
      <w:start w:val="1"/>
      <w:numFmt w:val="lowerLetter"/>
      <w:lvlText w:val="%2."/>
      <w:lvlJc w:val="left"/>
      <w:pPr>
        <w:ind w:left="1086" w:hanging="360"/>
      </w:pPr>
    </w:lvl>
    <w:lvl w:ilvl="2" w:tplc="0415001B" w:tentative="1">
      <w:start w:val="1"/>
      <w:numFmt w:val="lowerRoman"/>
      <w:lvlText w:val="%3."/>
      <w:lvlJc w:val="right"/>
      <w:pPr>
        <w:ind w:left="1806" w:hanging="180"/>
      </w:pPr>
    </w:lvl>
    <w:lvl w:ilvl="3" w:tplc="0415000F" w:tentative="1">
      <w:start w:val="1"/>
      <w:numFmt w:val="decimal"/>
      <w:lvlText w:val="%4."/>
      <w:lvlJc w:val="left"/>
      <w:pPr>
        <w:ind w:left="2526" w:hanging="360"/>
      </w:pPr>
    </w:lvl>
    <w:lvl w:ilvl="4" w:tplc="04150019" w:tentative="1">
      <w:start w:val="1"/>
      <w:numFmt w:val="lowerLetter"/>
      <w:lvlText w:val="%5."/>
      <w:lvlJc w:val="left"/>
      <w:pPr>
        <w:ind w:left="3246" w:hanging="360"/>
      </w:pPr>
    </w:lvl>
    <w:lvl w:ilvl="5" w:tplc="0415001B" w:tentative="1">
      <w:start w:val="1"/>
      <w:numFmt w:val="lowerRoman"/>
      <w:lvlText w:val="%6."/>
      <w:lvlJc w:val="right"/>
      <w:pPr>
        <w:ind w:left="3966" w:hanging="180"/>
      </w:pPr>
    </w:lvl>
    <w:lvl w:ilvl="6" w:tplc="0415000F" w:tentative="1">
      <w:start w:val="1"/>
      <w:numFmt w:val="decimal"/>
      <w:lvlText w:val="%7."/>
      <w:lvlJc w:val="left"/>
      <w:pPr>
        <w:ind w:left="4686" w:hanging="360"/>
      </w:pPr>
    </w:lvl>
    <w:lvl w:ilvl="7" w:tplc="04150019" w:tentative="1">
      <w:start w:val="1"/>
      <w:numFmt w:val="lowerLetter"/>
      <w:lvlText w:val="%8."/>
      <w:lvlJc w:val="left"/>
      <w:pPr>
        <w:ind w:left="5406" w:hanging="360"/>
      </w:pPr>
    </w:lvl>
    <w:lvl w:ilvl="8" w:tplc="0415001B" w:tentative="1">
      <w:start w:val="1"/>
      <w:numFmt w:val="lowerRoman"/>
      <w:lvlText w:val="%9."/>
      <w:lvlJc w:val="right"/>
      <w:pPr>
        <w:ind w:left="6126" w:hanging="180"/>
      </w:pPr>
    </w:lvl>
  </w:abstractNum>
  <w:abstractNum w:abstractNumId="2" w15:restartNumberingAfterBreak="0">
    <w:nsid w:val="047E1319"/>
    <w:multiLevelType w:val="hybridMultilevel"/>
    <w:tmpl w:val="5E987CAA"/>
    <w:lvl w:ilvl="0" w:tplc="5EB24A86">
      <w:start w:val="1"/>
      <w:numFmt w:val="decimal"/>
      <w:lvlText w:val="%1."/>
      <w:lvlJc w:val="left"/>
      <w:pPr>
        <w:ind w:left="927" w:hanging="360"/>
      </w:pPr>
      <w:rPr>
        <w:rFonts w:hint="default"/>
      </w:rPr>
    </w:lvl>
    <w:lvl w:ilvl="1" w:tplc="04150019" w:tentative="1">
      <w:start w:val="1"/>
      <w:numFmt w:val="lowerLetter"/>
      <w:lvlText w:val="%2."/>
      <w:lvlJc w:val="left"/>
      <w:pPr>
        <w:ind w:left="1647" w:hanging="360"/>
      </w:pPr>
    </w:lvl>
    <w:lvl w:ilvl="2" w:tplc="0415001B" w:tentative="1">
      <w:start w:val="1"/>
      <w:numFmt w:val="lowerRoman"/>
      <w:lvlText w:val="%3."/>
      <w:lvlJc w:val="right"/>
      <w:pPr>
        <w:ind w:left="2367" w:hanging="180"/>
      </w:pPr>
    </w:lvl>
    <w:lvl w:ilvl="3" w:tplc="0415000F" w:tentative="1">
      <w:start w:val="1"/>
      <w:numFmt w:val="decimal"/>
      <w:lvlText w:val="%4."/>
      <w:lvlJc w:val="left"/>
      <w:pPr>
        <w:ind w:left="3087" w:hanging="360"/>
      </w:pPr>
    </w:lvl>
    <w:lvl w:ilvl="4" w:tplc="04150019" w:tentative="1">
      <w:start w:val="1"/>
      <w:numFmt w:val="lowerLetter"/>
      <w:lvlText w:val="%5."/>
      <w:lvlJc w:val="left"/>
      <w:pPr>
        <w:ind w:left="3807" w:hanging="360"/>
      </w:pPr>
    </w:lvl>
    <w:lvl w:ilvl="5" w:tplc="0415001B" w:tentative="1">
      <w:start w:val="1"/>
      <w:numFmt w:val="lowerRoman"/>
      <w:lvlText w:val="%6."/>
      <w:lvlJc w:val="right"/>
      <w:pPr>
        <w:ind w:left="4527" w:hanging="180"/>
      </w:pPr>
    </w:lvl>
    <w:lvl w:ilvl="6" w:tplc="0415000F" w:tentative="1">
      <w:start w:val="1"/>
      <w:numFmt w:val="decimal"/>
      <w:lvlText w:val="%7."/>
      <w:lvlJc w:val="left"/>
      <w:pPr>
        <w:ind w:left="5247" w:hanging="360"/>
      </w:pPr>
    </w:lvl>
    <w:lvl w:ilvl="7" w:tplc="04150019" w:tentative="1">
      <w:start w:val="1"/>
      <w:numFmt w:val="lowerLetter"/>
      <w:lvlText w:val="%8."/>
      <w:lvlJc w:val="left"/>
      <w:pPr>
        <w:ind w:left="5967" w:hanging="360"/>
      </w:pPr>
    </w:lvl>
    <w:lvl w:ilvl="8" w:tplc="0415001B" w:tentative="1">
      <w:start w:val="1"/>
      <w:numFmt w:val="lowerRoman"/>
      <w:lvlText w:val="%9."/>
      <w:lvlJc w:val="right"/>
      <w:pPr>
        <w:ind w:left="6687" w:hanging="180"/>
      </w:pPr>
    </w:lvl>
  </w:abstractNum>
  <w:abstractNum w:abstractNumId="3" w15:restartNumberingAfterBreak="0">
    <w:nsid w:val="188C5C38"/>
    <w:multiLevelType w:val="hybridMultilevel"/>
    <w:tmpl w:val="3592A2AC"/>
    <w:lvl w:ilvl="0" w:tplc="FE6C1FE0">
      <w:start w:val="1"/>
      <w:numFmt w:val="decimal"/>
      <w:lvlText w:val="%1."/>
      <w:lvlJc w:val="left"/>
      <w:pPr>
        <w:ind w:left="927" w:hanging="360"/>
      </w:pPr>
      <w:rPr>
        <w:rFonts w:hint="default"/>
      </w:rPr>
    </w:lvl>
    <w:lvl w:ilvl="1" w:tplc="04150019" w:tentative="1">
      <w:start w:val="1"/>
      <w:numFmt w:val="lowerLetter"/>
      <w:lvlText w:val="%2."/>
      <w:lvlJc w:val="left"/>
      <w:pPr>
        <w:ind w:left="1647" w:hanging="360"/>
      </w:pPr>
    </w:lvl>
    <w:lvl w:ilvl="2" w:tplc="0415001B" w:tentative="1">
      <w:start w:val="1"/>
      <w:numFmt w:val="lowerRoman"/>
      <w:lvlText w:val="%3."/>
      <w:lvlJc w:val="right"/>
      <w:pPr>
        <w:ind w:left="2367" w:hanging="180"/>
      </w:pPr>
    </w:lvl>
    <w:lvl w:ilvl="3" w:tplc="0415000F" w:tentative="1">
      <w:start w:val="1"/>
      <w:numFmt w:val="decimal"/>
      <w:lvlText w:val="%4."/>
      <w:lvlJc w:val="left"/>
      <w:pPr>
        <w:ind w:left="3087" w:hanging="360"/>
      </w:pPr>
    </w:lvl>
    <w:lvl w:ilvl="4" w:tplc="04150019" w:tentative="1">
      <w:start w:val="1"/>
      <w:numFmt w:val="lowerLetter"/>
      <w:lvlText w:val="%5."/>
      <w:lvlJc w:val="left"/>
      <w:pPr>
        <w:ind w:left="3807" w:hanging="360"/>
      </w:pPr>
    </w:lvl>
    <w:lvl w:ilvl="5" w:tplc="0415001B" w:tentative="1">
      <w:start w:val="1"/>
      <w:numFmt w:val="lowerRoman"/>
      <w:lvlText w:val="%6."/>
      <w:lvlJc w:val="right"/>
      <w:pPr>
        <w:ind w:left="4527" w:hanging="180"/>
      </w:pPr>
    </w:lvl>
    <w:lvl w:ilvl="6" w:tplc="0415000F" w:tentative="1">
      <w:start w:val="1"/>
      <w:numFmt w:val="decimal"/>
      <w:lvlText w:val="%7."/>
      <w:lvlJc w:val="left"/>
      <w:pPr>
        <w:ind w:left="5247" w:hanging="360"/>
      </w:pPr>
    </w:lvl>
    <w:lvl w:ilvl="7" w:tplc="04150019" w:tentative="1">
      <w:start w:val="1"/>
      <w:numFmt w:val="lowerLetter"/>
      <w:lvlText w:val="%8."/>
      <w:lvlJc w:val="left"/>
      <w:pPr>
        <w:ind w:left="5967" w:hanging="360"/>
      </w:pPr>
    </w:lvl>
    <w:lvl w:ilvl="8" w:tplc="0415001B" w:tentative="1">
      <w:start w:val="1"/>
      <w:numFmt w:val="lowerRoman"/>
      <w:lvlText w:val="%9."/>
      <w:lvlJc w:val="right"/>
      <w:pPr>
        <w:ind w:left="6687" w:hanging="180"/>
      </w:pPr>
    </w:lvl>
  </w:abstractNum>
  <w:abstractNum w:abstractNumId="4" w15:restartNumberingAfterBreak="0">
    <w:nsid w:val="204E0A80"/>
    <w:multiLevelType w:val="hybridMultilevel"/>
    <w:tmpl w:val="E48452C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7052508"/>
    <w:multiLevelType w:val="multilevel"/>
    <w:tmpl w:val="7D2A2806"/>
    <w:lvl w:ilvl="0">
      <w:start w:val="1"/>
      <w:numFmt w:val="decimal"/>
      <w:lvlText w:val="%1."/>
      <w:lvlJc w:val="left"/>
      <w:pPr>
        <w:tabs>
          <w:tab w:val="num" w:pos="360"/>
        </w:tabs>
        <w:ind w:left="0" w:firstLine="0"/>
      </w:pPr>
      <w:rPr>
        <w:rFonts w:hint="default"/>
        <w:sz w:val="24"/>
      </w:rPr>
    </w:lvl>
    <w:lvl w:ilvl="1">
      <w:start w:val="1"/>
      <w:numFmt w:val="decimal"/>
      <w:lvlText w:val="%1.%2."/>
      <w:lvlJc w:val="left"/>
      <w:pPr>
        <w:tabs>
          <w:tab w:val="num" w:pos="720"/>
        </w:tabs>
        <w:ind w:left="0" w:firstLine="0"/>
      </w:pPr>
      <w:rPr>
        <w:rFonts w:hint="default"/>
        <w:b/>
        <w:sz w:val="24"/>
        <w:lang w:val="pl-PL"/>
      </w:rPr>
    </w:lvl>
    <w:lvl w:ilvl="2">
      <w:start w:val="1"/>
      <w:numFmt w:val="none"/>
      <w:lvlText w:val="3.2.1"/>
      <w:lvlJc w:val="left"/>
      <w:pPr>
        <w:tabs>
          <w:tab w:val="num" w:pos="1004"/>
        </w:tabs>
        <w:ind w:left="0" w:firstLine="0"/>
      </w:pPr>
      <w:rPr>
        <w:rFonts w:hint="default"/>
      </w:rPr>
    </w:lvl>
    <w:lvl w:ilvl="3">
      <w:start w:val="1"/>
      <w:numFmt w:val="decimal"/>
      <w:lvlText w:val="%1.%2.%3.%4."/>
      <w:lvlJc w:val="left"/>
      <w:pPr>
        <w:tabs>
          <w:tab w:val="num" w:pos="2160"/>
        </w:tabs>
        <w:ind w:left="1368" w:hanging="648"/>
      </w:pPr>
      <w:rPr>
        <w:rFonts w:hint="default"/>
      </w:rPr>
    </w:lvl>
    <w:lvl w:ilvl="4">
      <w:start w:val="1"/>
      <w:numFmt w:val="decimal"/>
      <w:lvlText w:val="%1.%2.%3.%4.%5."/>
      <w:lvlJc w:val="left"/>
      <w:pPr>
        <w:tabs>
          <w:tab w:val="num" w:pos="2880"/>
        </w:tabs>
        <w:ind w:left="1872" w:hanging="792"/>
      </w:pPr>
      <w:rPr>
        <w:rFonts w:hint="default"/>
      </w:rPr>
    </w:lvl>
    <w:lvl w:ilvl="5">
      <w:start w:val="1"/>
      <w:numFmt w:val="decimal"/>
      <w:lvlText w:val="%1.%2.%3.%4.%5.%6."/>
      <w:lvlJc w:val="left"/>
      <w:pPr>
        <w:tabs>
          <w:tab w:val="num" w:pos="3600"/>
        </w:tabs>
        <w:ind w:left="2376" w:hanging="936"/>
      </w:pPr>
      <w:rPr>
        <w:rFonts w:hint="default"/>
      </w:rPr>
    </w:lvl>
    <w:lvl w:ilvl="6">
      <w:start w:val="1"/>
      <w:numFmt w:val="decimal"/>
      <w:lvlText w:val="%1.%2.%3.%4.%5.%6.%7."/>
      <w:lvlJc w:val="left"/>
      <w:pPr>
        <w:tabs>
          <w:tab w:val="num" w:pos="4320"/>
        </w:tabs>
        <w:ind w:left="2880" w:hanging="1080"/>
      </w:pPr>
      <w:rPr>
        <w:rFonts w:hint="default"/>
      </w:rPr>
    </w:lvl>
    <w:lvl w:ilvl="7">
      <w:start w:val="1"/>
      <w:numFmt w:val="decimal"/>
      <w:lvlText w:val="%1.%2.%3.%4.%5.%6.%7.%8."/>
      <w:lvlJc w:val="left"/>
      <w:pPr>
        <w:tabs>
          <w:tab w:val="num" w:pos="5040"/>
        </w:tabs>
        <w:ind w:left="3384" w:hanging="1224"/>
      </w:pPr>
      <w:rPr>
        <w:rFonts w:hint="default"/>
      </w:rPr>
    </w:lvl>
    <w:lvl w:ilvl="8">
      <w:start w:val="1"/>
      <w:numFmt w:val="decimal"/>
      <w:lvlText w:val="%1.%2.%3.%4.%5.%6.%7.%8.%9."/>
      <w:lvlJc w:val="left"/>
      <w:pPr>
        <w:tabs>
          <w:tab w:val="num" w:pos="5760"/>
        </w:tabs>
        <w:ind w:left="3960" w:hanging="1440"/>
      </w:pPr>
      <w:rPr>
        <w:rFonts w:hint="default"/>
      </w:rPr>
    </w:lvl>
  </w:abstractNum>
  <w:abstractNum w:abstractNumId="6" w15:restartNumberingAfterBreak="0">
    <w:nsid w:val="31683256"/>
    <w:multiLevelType w:val="multilevel"/>
    <w:tmpl w:val="1CB46612"/>
    <w:lvl w:ilvl="0">
      <w:start w:val="1"/>
      <w:numFmt w:val="decimal"/>
      <w:lvlText w:val="%1."/>
      <w:lvlJc w:val="left"/>
      <w:pPr>
        <w:tabs>
          <w:tab w:val="num" w:pos="360"/>
        </w:tabs>
        <w:ind w:left="0" w:firstLine="0"/>
      </w:pPr>
      <w:rPr>
        <w:rFonts w:hint="default"/>
        <w:sz w:val="24"/>
      </w:rPr>
    </w:lvl>
    <w:lvl w:ilvl="1">
      <w:start w:val="1"/>
      <w:numFmt w:val="decimal"/>
      <w:lvlText w:val="%1.%2."/>
      <w:lvlJc w:val="left"/>
      <w:pPr>
        <w:tabs>
          <w:tab w:val="num" w:pos="720"/>
        </w:tabs>
        <w:ind w:left="0" w:firstLine="0"/>
      </w:pPr>
      <w:rPr>
        <w:rFonts w:hint="default"/>
        <w:b/>
        <w:sz w:val="24"/>
        <w:lang w:val="pl-PL"/>
      </w:rPr>
    </w:lvl>
    <w:lvl w:ilvl="2">
      <w:start w:val="1"/>
      <w:numFmt w:val="decimal"/>
      <w:lvlText w:val="%1.%2.%3."/>
      <w:lvlJc w:val="left"/>
      <w:pPr>
        <w:tabs>
          <w:tab w:val="num" w:pos="1004"/>
        </w:tabs>
        <w:ind w:left="0" w:firstLine="0"/>
      </w:pPr>
      <w:rPr>
        <w:rFonts w:hint="default"/>
      </w:rPr>
    </w:lvl>
    <w:lvl w:ilvl="3">
      <w:start w:val="1"/>
      <w:numFmt w:val="decimal"/>
      <w:pStyle w:val="Nagwek4"/>
      <w:lvlText w:val="%1.%2.%3.%4."/>
      <w:lvlJc w:val="left"/>
      <w:pPr>
        <w:tabs>
          <w:tab w:val="num" w:pos="2160"/>
        </w:tabs>
        <w:ind w:left="1368" w:hanging="648"/>
      </w:pPr>
      <w:rPr>
        <w:rFonts w:hint="default"/>
      </w:rPr>
    </w:lvl>
    <w:lvl w:ilvl="4">
      <w:start w:val="1"/>
      <w:numFmt w:val="decimal"/>
      <w:lvlText w:val="%1.%2.%3.%4.%5."/>
      <w:lvlJc w:val="left"/>
      <w:pPr>
        <w:tabs>
          <w:tab w:val="num" w:pos="2880"/>
        </w:tabs>
        <w:ind w:left="1872" w:hanging="792"/>
      </w:pPr>
      <w:rPr>
        <w:rFonts w:hint="default"/>
      </w:rPr>
    </w:lvl>
    <w:lvl w:ilvl="5">
      <w:start w:val="1"/>
      <w:numFmt w:val="decimal"/>
      <w:lvlText w:val="%1.%2.%3.%4.%5.%6."/>
      <w:lvlJc w:val="left"/>
      <w:pPr>
        <w:tabs>
          <w:tab w:val="num" w:pos="3600"/>
        </w:tabs>
        <w:ind w:left="2376" w:hanging="936"/>
      </w:pPr>
      <w:rPr>
        <w:rFonts w:hint="default"/>
      </w:rPr>
    </w:lvl>
    <w:lvl w:ilvl="6">
      <w:start w:val="1"/>
      <w:numFmt w:val="decimal"/>
      <w:lvlText w:val="%1.%2.%3.%4.%5.%6.%7."/>
      <w:lvlJc w:val="left"/>
      <w:pPr>
        <w:tabs>
          <w:tab w:val="num" w:pos="4320"/>
        </w:tabs>
        <w:ind w:left="2880" w:hanging="1080"/>
      </w:pPr>
      <w:rPr>
        <w:rFonts w:hint="default"/>
      </w:rPr>
    </w:lvl>
    <w:lvl w:ilvl="7">
      <w:start w:val="1"/>
      <w:numFmt w:val="decimal"/>
      <w:lvlText w:val="%1.%2.%3.%4.%5.%6.%7.%8."/>
      <w:lvlJc w:val="left"/>
      <w:pPr>
        <w:tabs>
          <w:tab w:val="num" w:pos="5040"/>
        </w:tabs>
        <w:ind w:left="3384" w:hanging="1224"/>
      </w:pPr>
      <w:rPr>
        <w:rFonts w:hint="default"/>
      </w:rPr>
    </w:lvl>
    <w:lvl w:ilvl="8">
      <w:start w:val="1"/>
      <w:numFmt w:val="decimal"/>
      <w:lvlText w:val="%1.%2.%3.%4.%5.%6.%7.%8.%9."/>
      <w:lvlJc w:val="left"/>
      <w:pPr>
        <w:tabs>
          <w:tab w:val="num" w:pos="5760"/>
        </w:tabs>
        <w:ind w:left="3960" w:hanging="1440"/>
      </w:pPr>
      <w:rPr>
        <w:rFonts w:hint="default"/>
      </w:rPr>
    </w:lvl>
  </w:abstractNum>
  <w:abstractNum w:abstractNumId="7" w15:restartNumberingAfterBreak="0">
    <w:nsid w:val="31B642D4"/>
    <w:multiLevelType w:val="hybridMultilevel"/>
    <w:tmpl w:val="CB785070"/>
    <w:lvl w:ilvl="0" w:tplc="327C3914">
      <w:start w:val="1"/>
      <w:numFmt w:val="decimal"/>
      <w:pStyle w:val="literaturanumerowana"/>
      <w:lvlText w:val="[%1]"/>
      <w:lvlJc w:val="right"/>
      <w:pPr>
        <w:tabs>
          <w:tab w:val="num" w:pos="550"/>
        </w:tabs>
        <w:ind w:left="550" w:hanging="262"/>
      </w:pPr>
      <w:rPr>
        <w:rFonts w:hint="default"/>
      </w:rPr>
    </w:lvl>
    <w:lvl w:ilvl="1" w:tplc="3F261B90">
      <w:start w:val="1"/>
      <w:numFmt w:val="lowerLetter"/>
      <w:lvlText w:val="%2."/>
      <w:lvlJc w:val="left"/>
      <w:pPr>
        <w:tabs>
          <w:tab w:val="num" w:pos="1837"/>
        </w:tabs>
        <w:ind w:left="1837" w:hanging="360"/>
      </w:pPr>
    </w:lvl>
    <w:lvl w:ilvl="2" w:tplc="B036B492">
      <w:start w:val="1"/>
      <w:numFmt w:val="lowerRoman"/>
      <w:lvlText w:val="%3."/>
      <w:lvlJc w:val="right"/>
      <w:pPr>
        <w:tabs>
          <w:tab w:val="num" w:pos="2557"/>
        </w:tabs>
        <w:ind w:left="2557" w:hanging="180"/>
      </w:pPr>
    </w:lvl>
    <w:lvl w:ilvl="3" w:tplc="D9DEB2B8">
      <w:start w:val="1"/>
      <w:numFmt w:val="decimal"/>
      <w:lvlText w:val="%4."/>
      <w:lvlJc w:val="left"/>
      <w:pPr>
        <w:tabs>
          <w:tab w:val="num" w:pos="3277"/>
        </w:tabs>
        <w:ind w:left="3277" w:hanging="360"/>
      </w:pPr>
    </w:lvl>
    <w:lvl w:ilvl="4" w:tplc="CE7ADC40">
      <w:start w:val="1"/>
      <w:numFmt w:val="lowerLetter"/>
      <w:lvlText w:val="%5."/>
      <w:lvlJc w:val="left"/>
      <w:pPr>
        <w:tabs>
          <w:tab w:val="num" w:pos="3997"/>
        </w:tabs>
        <w:ind w:left="3997" w:hanging="360"/>
      </w:pPr>
    </w:lvl>
    <w:lvl w:ilvl="5" w:tplc="43243DA4">
      <w:start w:val="1"/>
      <w:numFmt w:val="lowerRoman"/>
      <w:lvlText w:val="%6."/>
      <w:lvlJc w:val="right"/>
      <w:pPr>
        <w:tabs>
          <w:tab w:val="num" w:pos="4717"/>
        </w:tabs>
        <w:ind w:left="4717" w:hanging="180"/>
      </w:pPr>
    </w:lvl>
    <w:lvl w:ilvl="6" w:tplc="08A2B026">
      <w:start w:val="1"/>
      <w:numFmt w:val="decimal"/>
      <w:lvlText w:val="%7."/>
      <w:lvlJc w:val="left"/>
      <w:pPr>
        <w:tabs>
          <w:tab w:val="num" w:pos="5437"/>
        </w:tabs>
        <w:ind w:left="5437" w:hanging="360"/>
      </w:pPr>
    </w:lvl>
    <w:lvl w:ilvl="7" w:tplc="1166DB4C">
      <w:start w:val="1"/>
      <w:numFmt w:val="lowerLetter"/>
      <w:lvlText w:val="%8."/>
      <w:lvlJc w:val="left"/>
      <w:pPr>
        <w:tabs>
          <w:tab w:val="num" w:pos="6157"/>
        </w:tabs>
        <w:ind w:left="6157" w:hanging="360"/>
      </w:pPr>
    </w:lvl>
    <w:lvl w:ilvl="8" w:tplc="A1C0C45A">
      <w:start w:val="1"/>
      <w:numFmt w:val="lowerRoman"/>
      <w:lvlText w:val="%9."/>
      <w:lvlJc w:val="right"/>
      <w:pPr>
        <w:tabs>
          <w:tab w:val="num" w:pos="6877"/>
        </w:tabs>
        <w:ind w:left="6877" w:hanging="180"/>
      </w:pPr>
    </w:lvl>
  </w:abstractNum>
  <w:abstractNum w:abstractNumId="8" w15:restartNumberingAfterBreak="0">
    <w:nsid w:val="3D634366"/>
    <w:multiLevelType w:val="hybridMultilevel"/>
    <w:tmpl w:val="B95CA08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4B4F5443"/>
    <w:multiLevelType w:val="multilevel"/>
    <w:tmpl w:val="FF0E3FEE"/>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CDD788E"/>
    <w:multiLevelType w:val="hybridMultilevel"/>
    <w:tmpl w:val="4656BE3A"/>
    <w:lvl w:ilvl="0" w:tplc="0809000F">
      <w:start w:val="1"/>
      <w:numFmt w:val="decimal"/>
      <w:lvlText w:val="%1."/>
      <w:lvlJc w:val="left"/>
      <w:pPr>
        <w:ind w:left="360" w:hanging="360"/>
      </w:pPr>
      <w:rPr>
        <w:rFonts w:hint="default"/>
        <w:b w:val="0"/>
        <w:i w:val="0"/>
        <w:spacing w:val="-30"/>
        <w:sz w:val="24"/>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1" w15:restartNumberingAfterBreak="0">
    <w:nsid w:val="52F71A31"/>
    <w:multiLevelType w:val="singleLevel"/>
    <w:tmpl w:val="B484CBD4"/>
    <w:lvl w:ilvl="0">
      <w:start w:val="1"/>
      <w:numFmt w:val="decimal"/>
      <w:lvlText w:val="%1."/>
      <w:legacy w:legacy="1" w:legacySpace="0" w:legacyIndent="283"/>
      <w:lvlJc w:val="left"/>
      <w:pPr>
        <w:ind w:left="283" w:hanging="283"/>
      </w:pPr>
    </w:lvl>
  </w:abstractNum>
  <w:abstractNum w:abstractNumId="12" w15:restartNumberingAfterBreak="0">
    <w:nsid w:val="614A1334"/>
    <w:multiLevelType w:val="hybridMultilevel"/>
    <w:tmpl w:val="71228BB6"/>
    <w:lvl w:ilvl="0" w:tplc="0415000F">
      <w:start w:val="1"/>
      <w:numFmt w:val="decimal"/>
      <w:lvlText w:val="%1."/>
      <w:lvlJc w:val="left"/>
      <w:pPr>
        <w:ind w:left="366" w:hanging="360"/>
      </w:pPr>
    </w:lvl>
    <w:lvl w:ilvl="1" w:tplc="04150019" w:tentative="1">
      <w:start w:val="1"/>
      <w:numFmt w:val="lowerLetter"/>
      <w:lvlText w:val="%2."/>
      <w:lvlJc w:val="left"/>
      <w:pPr>
        <w:ind w:left="1086" w:hanging="360"/>
      </w:pPr>
    </w:lvl>
    <w:lvl w:ilvl="2" w:tplc="0415001B" w:tentative="1">
      <w:start w:val="1"/>
      <w:numFmt w:val="lowerRoman"/>
      <w:lvlText w:val="%3."/>
      <w:lvlJc w:val="right"/>
      <w:pPr>
        <w:ind w:left="1806" w:hanging="180"/>
      </w:pPr>
    </w:lvl>
    <w:lvl w:ilvl="3" w:tplc="0415000F" w:tentative="1">
      <w:start w:val="1"/>
      <w:numFmt w:val="decimal"/>
      <w:lvlText w:val="%4."/>
      <w:lvlJc w:val="left"/>
      <w:pPr>
        <w:ind w:left="2526" w:hanging="360"/>
      </w:pPr>
    </w:lvl>
    <w:lvl w:ilvl="4" w:tplc="04150019" w:tentative="1">
      <w:start w:val="1"/>
      <w:numFmt w:val="lowerLetter"/>
      <w:lvlText w:val="%5."/>
      <w:lvlJc w:val="left"/>
      <w:pPr>
        <w:ind w:left="3246" w:hanging="360"/>
      </w:pPr>
    </w:lvl>
    <w:lvl w:ilvl="5" w:tplc="0415001B" w:tentative="1">
      <w:start w:val="1"/>
      <w:numFmt w:val="lowerRoman"/>
      <w:lvlText w:val="%6."/>
      <w:lvlJc w:val="right"/>
      <w:pPr>
        <w:ind w:left="3966" w:hanging="180"/>
      </w:pPr>
    </w:lvl>
    <w:lvl w:ilvl="6" w:tplc="0415000F" w:tentative="1">
      <w:start w:val="1"/>
      <w:numFmt w:val="decimal"/>
      <w:lvlText w:val="%7."/>
      <w:lvlJc w:val="left"/>
      <w:pPr>
        <w:ind w:left="4686" w:hanging="360"/>
      </w:pPr>
    </w:lvl>
    <w:lvl w:ilvl="7" w:tplc="04150019" w:tentative="1">
      <w:start w:val="1"/>
      <w:numFmt w:val="lowerLetter"/>
      <w:lvlText w:val="%8."/>
      <w:lvlJc w:val="left"/>
      <w:pPr>
        <w:ind w:left="5406" w:hanging="360"/>
      </w:pPr>
    </w:lvl>
    <w:lvl w:ilvl="8" w:tplc="0415001B" w:tentative="1">
      <w:start w:val="1"/>
      <w:numFmt w:val="lowerRoman"/>
      <w:lvlText w:val="%9."/>
      <w:lvlJc w:val="right"/>
      <w:pPr>
        <w:ind w:left="6126" w:hanging="180"/>
      </w:pPr>
    </w:lvl>
  </w:abstractNum>
  <w:abstractNum w:abstractNumId="13" w15:restartNumberingAfterBreak="0">
    <w:nsid w:val="642C307C"/>
    <w:multiLevelType w:val="multilevel"/>
    <w:tmpl w:val="FCD889A0"/>
    <w:lvl w:ilvl="0">
      <w:start w:val="1"/>
      <w:numFmt w:val="decimal"/>
      <w:pStyle w:val="Nagwek1"/>
      <w:lvlText w:val="%1."/>
      <w:lvlJc w:val="left"/>
      <w:pPr>
        <w:tabs>
          <w:tab w:val="num" w:pos="360"/>
        </w:tabs>
        <w:ind w:left="0" w:firstLine="0"/>
      </w:pPr>
      <w:rPr>
        <w:rFonts w:hint="default"/>
        <w:sz w:val="24"/>
      </w:rPr>
    </w:lvl>
    <w:lvl w:ilvl="1">
      <w:start w:val="1"/>
      <w:numFmt w:val="decimal"/>
      <w:pStyle w:val="Nagwek2"/>
      <w:lvlText w:val="%1.%2."/>
      <w:lvlJc w:val="left"/>
      <w:pPr>
        <w:tabs>
          <w:tab w:val="num" w:pos="720"/>
        </w:tabs>
        <w:ind w:left="0" w:firstLine="0"/>
      </w:pPr>
      <w:rPr>
        <w:rFonts w:hint="default"/>
        <w:b/>
        <w:sz w:val="24"/>
        <w:lang w:val="pl-PL"/>
      </w:rPr>
    </w:lvl>
    <w:lvl w:ilvl="2">
      <w:start w:val="1"/>
      <w:numFmt w:val="decimal"/>
      <w:pStyle w:val="Nagwek3"/>
      <w:lvlText w:val="%1.%2.%3"/>
      <w:lvlJc w:val="left"/>
      <w:pPr>
        <w:tabs>
          <w:tab w:val="num" w:pos="1004"/>
        </w:tabs>
        <w:ind w:left="0" w:firstLine="0"/>
      </w:pPr>
      <w:rPr>
        <w:rFonts w:hint="default"/>
      </w:rPr>
    </w:lvl>
    <w:lvl w:ilvl="3">
      <w:start w:val="1"/>
      <w:numFmt w:val="decimal"/>
      <w:lvlText w:val="%1.%2.%3.%4."/>
      <w:lvlJc w:val="left"/>
      <w:pPr>
        <w:tabs>
          <w:tab w:val="num" w:pos="2160"/>
        </w:tabs>
        <w:ind w:left="1368" w:hanging="648"/>
      </w:pPr>
      <w:rPr>
        <w:rFonts w:hint="default"/>
      </w:rPr>
    </w:lvl>
    <w:lvl w:ilvl="4">
      <w:start w:val="1"/>
      <w:numFmt w:val="decimal"/>
      <w:lvlText w:val="%1.%2.%3.%4.%5."/>
      <w:lvlJc w:val="left"/>
      <w:pPr>
        <w:tabs>
          <w:tab w:val="num" w:pos="2880"/>
        </w:tabs>
        <w:ind w:left="1872" w:hanging="792"/>
      </w:pPr>
      <w:rPr>
        <w:rFonts w:hint="default"/>
      </w:rPr>
    </w:lvl>
    <w:lvl w:ilvl="5">
      <w:start w:val="1"/>
      <w:numFmt w:val="decimal"/>
      <w:lvlText w:val="%1.%2.%3.%4.%5.%6."/>
      <w:lvlJc w:val="left"/>
      <w:pPr>
        <w:tabs>
          <w:tab w:val="num" w:pos="3600"/>
        </w:tabs>
        <w:ind w:left="2376" w:hanging="936"/>
      </w:pPr>
      <w:rPr>
        <w:rFonts w:hint="default"/>
      </w:rPr>
    </w:lvl>
    <w:lvl w:ilvl="6">
      <w:start w:val="1"/>
      <w:numFmt w:val="decimal"/>
      <w:lvlText w:val="%1.%2.%3.%4.%5.%6.%7."/>
      <w:lvlJc w:val="left"/>
      <w:pPr>
        <w:tabs>
          <w:tab w:val="num" w:pos="4320"/>
        </w:tabs>
        <w:ind w:left="2880" w:hanging="1080"/>
      </w:pPr>
      <w:rPr>
        <w:rFonts w:hint="default"/>
      </w:rPr>
    </w:lvl>
    <w:lvl w:ilvl="7">
      <w:start w:val="1"/>
      <w:numFmt w:val="decimal"/>
      <w:lvlText w:val="%1.%2.%3.%4.%5.%6.%7.%8."/>
      <w:lvlJc w:val="left"/>
      <w:pPr>
        <w:tabs>
          <w:tab w:val="num" w:pos="5040"/>
        </w:tabs>
        <w:ind w:left="3384" w:hanging="1224"/>
      </w:pPr>
      <w:rPr>
        <w:rFonts w:hint="default"/>
      </w:rPr>
    </w:lvl>
    <w:lvl w:ilvl="8">
      <w:start w:val="1"/>
      <w:numFmt w:val="decimal"/>
      <w:lvlText w:val="%1.%2.%3.%4.%5.%6.%7.%8.%9."/>
      <w:lvlJc w:val="left"/>
      <w:pPr>
        <w:tabs>
          <w:tab w:val="num" w:pos="5760"/>
        </w:tabs>
        <w:ind w:left="3960" w:hanging="1440"/>
      </w:pPr>
      <w:rPr>
        <w:rFonts w:hint="default"/>
      </w:rPr>
    </w:lvl>
  </w:abstractNum>
  <w:abstractNum w:abstractNumId="14" w15:restartNumberingAfterBreak="0">
    <w:nsid w:val="660808D4"/>
    <w:multiLevelType w:val="hybridMultilevel"/>
    <w:tmpl w:val="C9322832"/>
    <w:lvl w:ilvl="0" w:tplc="A77A96C8">
      <w:start w:val="1"/>
      <w:numFmt w:val="decimal"/>
      <w:lvlText w:val="%1."/>
      <w:lvlJc w:val="left"/>
      <w:pPr>
        <w:ind w:left="1287" w:hanging="360"/>
      </w:pPr>
      <w:rPr>
        <w:rFonts w:ascii="Georgia" w:hAnsi="Georgia" w:hint="default"/>
        <w:b w:val="0"/>
        <w:i w:val="0"/>
        <w:spacing w:val="-30"/>
        <w:sz w:val="24"/>
      </w:r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15" w15:restartNumberingAfterBreak="0">
    <w:nsid w:val="6A0876E5"/>
    <w:multiLevelType w:val="hybridMultilevel"/>
    <w:tmpl w:val="FD380C6A"/>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num w:numId="1">
    <w:abstractNumId w:val="7"/>
  </w:num>
  <w:num w:numId="2">
    <w:abstractNumId w:val="6"/>
  </w:num>
  <w:num w:numId="3">
    <w:abstractNumId w:val="9"/>
  </w:num>
  <w:num w:numId="4">
    <w:abstractNumId w:val="15"/>
  </w:num>
  <w:num w:numId="5">
    <w:abstractNumId w:val="4"/>
  </w:num>
  <w:num w:numId="6">
    <w:abstractNumId w:val="6"/>
  </w:num>
  <w:num w:numId="7">
    <w:abstractNumId w:val="13"/>
  </w:num>
  <w:num w:numId="8">
    <w:abstractNumId w:val="5"/>
  </w:num>
  <w:num w:numId="9">
    <w:abstractNumId w:val="0"/>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10"/>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3"/>
  </w:num>
  <w:num w:numId="19">
    <w:abstractNumId w:val="2"/>
  </w:num>
  <w:num w:numId="20">
    <w:abstractNumId w:val="1"/>
  </w:num>
  <w:num w:numId="21">
    <w:abstractNumId w:val="12"/>
  </w:num>
  <w:num w:numId="22">
    <w:abstractNumId w:val="11"/>
  </w:num>
  <w:num w:numId="23">
    <w:abstractNumId w:val="11"/>
    <w:lvlOverride w:ilvl="0">
      <w:lvl w:ilvl="0">
        <w:start w:val="1"/>
        <w:numFmt w:val="decimal"/>
        <w:lvlText w:val="%1."/>
        <w:legacy w:legacy="1" w:legacySpace="0" w:legacyIndent="283"/>
        <w:lvlJc w:val="left"/>
        <w:pPr>
          <w:ind w:left="283" w:hanging="283"/>
        </w:pPr>
      </w:lvl>
    </w:lvlOverride>
  </w:num>
  <w:num w:numId="24">
    <w:abstractNumId w:val="11"/>
    <w:lvlOverride w:ilvl="0">
      <w:lvl w:ilvl="0">
        <w:start w:val="1"/>
        <w:numFmt w:val="decimal"/>
        <w:lvlText w:val="%1."/>
        <w:legacy w:legacy="1" w:legacySpace="0" w:legacyIndent="283"/>
        <w:lvlJc w:val="left"/>
        <w:pPr>
          <w:ind w:left="283" w:hanging="283"/>
        </w:pPr>
      </w:lvl>
    </w:lvlOverride>
  </w:num>
  <w:num w:numId="25">
    <w:abstractNumId w:val="11"/>
    <w:lvlOverride w:ilvl="0">
      <w:lvl w:ilvl="0">
        <w:start w:val="1"/>
        <w:numFmt w:val="decimal"/>
        <w:lvlText w:val="%1."/>
        <w:legacy w:legacy="1" w:legacySpace="0" w:legacyIndent="283"/>
        <w:lvlJc w:val="left"/>
        <w:pPr>
          <w:ind w:left="283" w:hanging="283"/>
        </w:pPr>
      </w:lvl>
    </w:lvlOverride>
  </w:num>
  <w:num w:numId="26">
    <w:abstractNumId w:val="11"/>
    <w:lvlOverride w:ilvl="0">
      <w:lvl w:ilvl="0">
        <w:start w:val="1"/>
        <w:numFmt w:val="decimal"/>
        <w:lvlText w:val="%1."/>
        <w:legacy w:legacy="1" w:legacySpace="0" w:legacyIndent="283"/>
        <w:lvlJc w:val="left"/>
        <w:pPr>
          <w:ind w:left="283" w:hanging="283"/>
        </w:pPr>
      </w:lvl>
    </w:lvlOverride>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rzysztof Sarwa">
    <w15:presenceInfo w15:providerId="Windows Live" w15:userId="b835eb18fe08ab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4"/>
  <w:hyphenationZone w:val="425"/>
  <w:doNotHyphenateCaps/>
  <w:drawingGridHorizontalSpacing w:val="10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557"/>
    <w:rsid w:val="00014E84"/>
    <w:rsid w:val="00015674"/>
    <w:rsid w:val="0002332F"/>
    <w:rsid w:val="000238BF"/>
    <w:rsid w:val="000305BC"/>
    <w:rsid w:val="0003447B"/>
    <w:rsid w:val="000370C8"/>
    <w:rsid w:val="00050575"/>
    <w:rsid w:val="000519BC"/>
    <w:rsid w:val="00051DDE"/>
    <w:rsid w:val="00054794"/>
    <w:rsid w:val="00062570"/>
    <w:rsid w:val="000674BD"/>
    <w:rsid w:val="0007737C"/>
    <w:rsid w:val="00087D71"/>
    <w:rsid w:val="000922C2"/>
    <w:rsid w:val="000923D0"/>
    <w:rsid w:val="000A1F83"/>
    <w:rsid w:val="000B1B72"/>
    <w:rsid w:val="000B1D0F"/>
    <w:rsid w:val="000B5E5D"/>
    <w:rsid w:val="000B7ED9"/>
    <w:rsid w:val="000D278D"/>
    <w:rsid w:val="000E1FFD"/>
    <w:rsid w:val="000E490E"/>
    <w:rsid w:val="000E6F76"/>
    <w:rsid w:val="000F5803"/>
    <w:rsid w:val="00121B89"/>
    <w:rsid w:val="00122DDD"/>
    <w:rsid w:val="0012637E"/>
    <w:rsid w:val="00127037"/>
    <w:rsid w:val="00127EEA"/>
    <w:rsid w:val="00130B51"/>
    <w:rsid w:val="0013459F"/>
    <w:rsid w:val="00140B48"/>
    <w:rsid w:val="00155986"/>
    <w:rsid w:val="00160142"/>
    <w:rsid w:val="00164671"/>
    <w:rsid w:val="00176314"/>
    <w:rsid w:val="00191AC7"/>
    <w:rsid w:val="00193C04"/>
    <w:rsid w:val="001A4C89"/>
    <w:rsid w:val="001A68D2"/>
    <w:rsid w:val="001A7FC9"/>
    <w:rsid w:val="001B0BC4"/>
    <w:rsid w:val="001B447A"/>
    <w:rsid w:val="001B6773"/>
    <w:rsid w:val="001C26C7"/>
    <w:rsid w:val="001D414E"/>
    <w:rsid w:val="001D560D"/>
    <w:rsid w:val="001F3334"/>
    <w:rsid w:val="001F66BD"/>
    <w:rsid w:val="00201A82"/>
    <w:rsid w:val="00203985"/>
    <w:rsid w:val="00205AD3"/>
    <w:rsid w:val="002060ED"/>
    <w:rsid w:val="002066C3"/>
    <w:rsid w:val="0020679C"/>
    <w:rsid w:val="0021182A"/>
    <w:rsid w:val="00215B1E"/>
    <w:rsid w:val="00227153"/>
    <w:rsid w:val="0023202E"/>
    <w:rsid w:val="00233D07"/>
    <w:rsid w:val="00237E95"/>
    <w:rsid w:val="002420B4"/>
    <w:rsid w:val="00250F9E"/>
    <w:rsid w:val="00255586"/>
    <w:rsid w:val="00257CE6"/>
    <w:rsid w:val="00270811"/>
    <w:rsid w:val="00272476"/>
    <w:rsid w:val="00275E3F"/>
    <w:rsid w:val="00275F5F"/>
    <w:rsid w:val="002A07EA"/>
    <w:rsid w:val="002A1CD8"/>
    <w:rsid w:val="002B2EF5"/>
    <w:rsid w:val="002B43BD"/>
    <w:rsid w:val="002B500C"/>
    <w:rsid w:val="002B6F8D"/>
    <w:rsid w:val="002C2C91"/>
    <w:rsid w:val="002C4431"/>
    <w:rsid w:val="002E0666"/>
    <w:rsid w:val="002E5747"/>
    <w:rsid w:val="002E7967"/>
    <w:rsid w:val="002F09C6"/>
    <w:rsid w:val="002F36FA"/>
    <w:rsid w:val="002F5F64"/>
    <w:rsid w:val="00303A06"/>
    <w:rsid w:val="0031148F"/>
    <w:rsid w:val="00314F93"/>
    <w:rsid w:val="00320FC2"/>
    <w:rsid w:val="00322544"/>
    <w:rsid w:val="00322B4D"/>
    <w:rsid w:val="00323007"/>
    <w:rsid w:val="0033093A"/>
    <w:rsid w:val="00333EDC"/>
    <w:rsid w:val="0033448E"/>
    <w:rsid w:val="00342635"/>
    <w:rsid w:val="00345910"/>
    <w:rsid w:val="00374309"/>
    <w:rsid w:val="00376DDD"/>
    <w:rsid w:val="00377377"/>
    <w:rsid w:val="00382AC1"/>
    <w:rsid w:val="00386A48"/>
    <w:rsid w:val="00387049"/>
    <w:rsid w:val="00391302"/>
    <w:rsid w:val="0039656A"/>
    <w:rsid w:val="0039679F"/>
    <w:rsid w:val="0039698B"/>
    <w:rsid w:val="003A65B4"/>
    <w:rsid w:val="003B4B0C"/>
    <w:rsid w:val="003F1E6D"/>
    <w:rsid w:val="003F25FA"/>
    <w:rsid w:val="0040058A"/>
    <w:rsid w:val="004059D2"/>
    <w:rsid w:val="004075F4"/>
    <w:rsid w:val="00407E76"/>
    <w:rsid w:val="0041314A"/>
    <w:rsid w:val="00417339"/>
    <w:rsid w:val="00421CB5"/>
    <w:rsid w:val="00424D6A"/>
    <w:rsid w:val="00430419"/>
    <w:rsid w:val="00452487"/>
    <w:rsid w:val="00461613"/>
    <w:rsid w:val="004734AF"/>
    <w:rsid w:val="0048342C"/>
    <w:rsid w:val="00483DC7"/>
    <w:rsid w:val="00485F6B"/>
    <w:rsid w:val="004920AA"/>
    <w:rsid w:val="004A4579"/>
    <w:rsid w:val="004B5C39"/>
    <w:rsid w:val="004D1186"/>
    <w:rsid w:val="004D37E8"/>
    <w:rsid w:val="004E14F4"/>
    <w:rsid w:val="004F0F2C"/>
    <w:rsid w:val="004F4CA1"/>
    <w:rsid w:val="004F5866"/>
    <w:rsid w:val="00501483"/>
    <w:rsid w:val="005120DE"/>
    <w:rsid w:val="00520A17"/>
    <w:rsid w:val="00520E26"/>
    <w:rsid w:val="00527FDD"/>
    <w:rsid w:val="00531F1D"/>
    <w:rsid w:val="005337B1"/>
    <w:rsid w:val="00546DB1"/>
    <w:rsid w:val="005506A7"/>
    <w:rsid w:val="00553A27"/>
    <w:rsid w:val="00561337"/>
    <w:rsid w:val="00561DE5"/>
    <w:rsid w:val="00563AEC"/>
    <w:rsid w:val="005675E1"/>
    <w:rsid w:val="00572EEA"/>
    <w:rsid w:val="00574282"/>
    <w:rsid w:val="00577083"/>
    <w:rsid w:val="00582569"/>
    <w:rsid w:val="005827C1"/>
    <w:rsid w:val="0058401D"/>
    <w:rsid w:val="00593C4F"/>
    <w:rsid w:val="005943DF"/>
    <w:rsid w:val="005A009F"/>
    <w:rsid w:val="005A777C"/>
    <w:rsid w:val="005C0C42"/>
    <w:rsid w:val="005D079C"/>
    <w:rsid w:val="005D3EF1"/>
    <w:rsid w:val="005E1E91"/>
    <w:rsid w:val="005E3619"/>
    <w:rsid w:val="005E6BC0"/>
    <w:rsid w:val="005E7115"/>
    <w:rsid w:val="005F43C2"/>
    <w:rsid w:val="005F469D"/>
    <w:rsid w:val="00600991"/>
    <w:rsid w:val="00600F91"/>
    <w:rsid w:val="00607DE5"/>
    <w:rsid w:val="00640B4B"/>
    <w:rsid w:val="00647814"/>
    <w:rsid w:val="0066799D"/>
    <w:rsid w:val="00674222"/>
    <w:rsid w:val="00681F54"/>
    <w:rsid w:val="00681F92"/>
    <w:rsid w:val="00690427"/>
    <w:rsid w:val="006935E8"/>
    <w:rsid w:val="006A3429"/>
    <w:rsid w:val="006A7CBA"/>
    <w:rsid w:val="006C061E"/>
    <w:rsid w:val="006C0F8E"/>
    <w:rsid w:val="006C4557"/>
    <w:rsid w:val="006C7AE6"/>
    <w:rsid w:val="006D2741"/>
    <w:rsid w:val="006D4200"/>
    <w:rsid w:val="006D6016"/>
    <w:rsid w:val="006E3E60"/>
    <w:rsid w:val="006E4DF8"/>
    <w:rsid w:val="006E62A9"/>
    <w:rsid w:val="00704738"/>
    <w:rsid w:val="00704E3D"/>
    <w:rsid w:val="00707537"/>
    <w:rsid w:val="00722C30"/>
    <w:rsid w:val="00725B30"/>
    <w:rsid w:val="00733C39"/>
    <w:rsid w:val="00743BB0"/>
    <w:rsid w:val="00751AE4"/>
    <w:rsid w:val="00763E44"/>
    <w:rsid w:val="00777E3C"/>
    <w:rsid w:val="00780416"/>
    <w:rsid w:val="00792104"/>
    <w:rsid w:val="007A5DDE"/>
    <w:rsid w:val="007B1C6F"/>
    <w:rsid w:val="007B6D95"/>
    <w:rsid w:val="007C3359"/>
    <w:rsid w:val="007D1881"/>
    <w:rsid w:val="007E0CEF"/>
    <w:rsid w:val="007E4D6C"/>
    <w:rsid w:val="007E6546"/>
    <w:rsid w:val="007E7106"/>
    <w:rsid w:val="007F0963"/>
    <w:rsid w:val="007F448C"/>
    <w:rsid w:val="007F74D6"/>
    <w:rsid w:val="008002FB"/>
    <w:rsid w:val="00804AEA"/>
    <w:rsid w:val="0081557E"/>
    <w:rsid w:val="00815D51"/>
    <w:rsid w:val="008163B9"/>
    <w:rsid w:val="0082184E"/>
    <w:rsid w:val="00822C96"/>
    <w:rsid w:val="00822EE7"/>
    <w:rsid w:val="00823C45"/>
    <w:rsid w:val="008266A7"/>
    <w:rsid w:val="0083182F"/>
    <w:rsid w:val="008427ED"/>
    <w:rsid w:val="00851163"/>
    <w:rsid w:val="00861080"/>
    <w:rsid w:val="00880153"/>
    <w:rsid w:val="00881EEB"/>
    <w:rsid w:val="00892BF4"/>
    <w:rsid w:val="00893267"/>
    <w:rsid w:val="00894438"/>
    <w:rsid w:val="008A4A06"/>
    <w:rsid w:val="008C7F9C"/>
    <w:rsid w:val="008E0B83"/>
    <w:rsid w:val="008E161E"/>
    <w:rsid w:val="008E77B6"/>
    <w:rsid w:val="008F0174"/>
    <w:rsid w:val="009018F8"/>
    <w:rsid w:val="009318B0"/>
    <w:rsid w:val="009473CA"/>
    <w:rsid w:val="00947819"/>
    <w:rsid w:val="009528E1"/>
    <w:rsid w:val="00957ED0"/>
    <w:rsid w:val="00964ACF"/>
    <w:rsid w:val="00965070"/>
    <w:rsid w:val="009667EC"/>
    <w:rsid w:val="00974156"/>
    <w:rsid w:val="009766F8"/>
    <w:rsid w:val="009B0154"/>
    <w:rsid w:val="009B3197"/>
    <w:rsid w:val="009B3F1F"/>
    <w:rsid w:val="009B4B4A"/>
    <w:rsid w:val="009C0423"/>
    <w:rsid w:val="009D280A"/>
    <w:rsid w:val="009D71E6"/>
    <w:rsid w:val="009F1B72"/>
    <w:rsid w:val="00A05082"/>
    <w:rsid w:val="00A16EDC"/>
    <w:rsid w:val="00A21EC5"/>
    <w:rsid w:val="00A30EBF"/>
    <w:rsid w:val="00A333CA"/>
    <w:rsid w:val="00A37615"/>
    <w:rsid w:val="00A43719"/>
    <w:rsid w:val="00A47FBC"/>
    <w:rsid w:val="00A55AEC"/>
    <w:rsid w:val="00A62AE2"/>
    <w:rsid w:val="00A64A4C"/>
    <w:rsid w:val="00A71D12"/>
    <w:rsid w:val="00A725E5"/>
    <w:rsid w:val="00A90A7C"/>
    <w:rsid w:val="00A919D5"/>
    <w:rsid w:val="00A926D9"/>
    <w:rsid w:val="00A942F4"/>
    <w:rsid w:val="00AB1C7B"/>
    <w:rsid w:val="00AB1D4E"/>
    <w:rsid w:val="00AB4BD6"/>
    <w:rsid w:val="00AB653C"/>
    <w:rsid w:val="00AC0A64"/>
    <w:rsid w:val="00AC343E"/>
    <w:rsid w:val="00AD403D"/>
    <w:rsid w:val="00AD6388"/>
    <w:rsid w:val="00AD668E"/>
    <w:rsid w:val="00AE1CA0"/>
    <w:rsid w:val="00AE35BF"/>
    <w:rsid w:val="00AE735B"/>
    <w:rsid w:val="00AE747F"/>
    <w:rsid w:val="00B04844"/>
    <w:rsid w:val="00B05208"/>
    <w:rsid w:val="00B22664"/>
    <w:rsid w:val="00B26EEE"/>
    <w:rsid w:val="00B312ED"/>
    <w:rsid w:val="00B54D60"/>
    <w:rsid w:val="00B62B5D"/>
    <w:rsid w:val="00BB42F0"/>
    <w:rsid w:val="00BB51BE"/>
    <w:rsid w:val="00BB66B0"/>
    <w:rsid w:val="00BB6927"/>
    <w:rsid w:val="00BC5F3F"/>
    <w:rsid w:val="00BE1683"/>
    <w:rsid w:val="00BE4F79"/>
    <w:rsid w:val="00BE782F"/>
    <w:rsid w:val="00BF2326"/>
    <w:rsid w:val="00BF2549"/>
    <w:rsid w:val="00BF4C50"/>
    <w:rsid w:val="00BF5230"/>
    <w:rsid w:val="00BF68A1"/>
    <w:rsid w:val="00C1282F"/>
    <w:rsid w:val="00C12AB6"/>
    <w:rsid w:val="00C147C2"/>
    <w:rsid w:val="00C21D60"/>
    <w:rsid w:val="00C21EF9"/>
    <w:rsid w:val="00C22AAE"/>
    <w:rsid w:val="00C27B74"/>
    <w:rsid w:val="00C3102E"/>
    <w:rsid w:val="00C31DA5"/>
    <w:rsid w:val="00C33B47"/>
    <w:rsid w:val="00C3465B"/>
    <w:rsid w:val="00C35D6D"/>
    <w:rsid w:val="00C447AB"/>
    <w:rsid w:val="00C44F6F"/>
    <w:rsid w:val="00C528B2"/>
    <w:rsid w:val="00C5394D"/>
    <w:rsid w:val="00C55352"/>
    <w:rsid w:val="00C62627"/>
    <w:rsid w:val="00C72BCE"/>
    <w:rsid w:val="00C73870"/>
    <w:rsid w:val="00C81C45"/>
    <w:rsid w:val="00C85CC5"/>
    <w:rsid w:val="00C90D54"/>
    <w:rsid w:val="00C96B45"/>
    <w:rsid w:val="00CA2C35"/>
    <w:rsid w:val="00CA6368"/>
    <w:rsid w:val="00CB68CB"/>
    <w:rsid w:val="00CC043F"/>
    <w:rsid w:val="00CC161B"/>
    <w:rsid w:val="00CC7E5B"/>
    <w:rsid w:val="00CD7577"/>
    <w:rsid w:val="00CF6BE5"/>
    <w:rsid w:val="00D0025B"/>
    <w:rsid w:val="00D03C29"/>
    <w:rsid w:val="00D05BBD"/>
    <w:rsid w:val="00D07A71"/>
    <w:rsid w:val="00D11D39"/>
    <w:rsid w:val="00D1330E"/>
    <w:rsid w:val="00D233DE"/>
    <w:rsid w:val="00D31C61"/>
    <w:rsid w:val="00D40B4B"/>
    <w:rsid w:val="00D45806"/>
    <w:rsid w:val="00D6311A"/>
    <w:rsid w:val="00D63FBC"/>
    <w:rsid w:val="00D643FB"/>
    <w:rsid w:val="00D67A7D"/>
    <w:rsid w:val="00D7348E"/>
    <w:rsid w:val="00D803B0"/>
    <w:rsid w:val="00D808C6"/>
    <w:rsid w:val="00D81EF5"/>
    <w:rsid w:val="00D8473E"/>
    <w:rsid w:val="00D912B6"/>
    <w:rsid w:val="00D95748"/>
    <w:rsid w:val="00DA4E9E"/>
    <w:rsid w:val="00DB5FB0"/>
    <w:rsid w:val="00DC717E"/>
    <w:rsid w:val="00DD3D92"/>
    <w:rsid w:val="00DE2ACC"/>
    <w:rsid w:val="00DF0E53"/>
    <w:rsid w:val="00DF60F7"/>
    <w:rsid w:val="00DF6678"/>
    <w:rsid w:val="00E014EB"/>
    <w:rsid w:val="00E13D87"/>
    <w:rsid w:val="00E25538"/>
    <w:rsid w:val="00E31C5F"/>
    <w:rsid w:val="00E3298B"/>
    <w:rsid w:val="00E3762E"/>
    <w:rsid w:val="00E4192F"/>
    <w:rsid w:val="00E41A48"/>
    <w:rsid w:val="00E43343"/>
    <w:rsid w:val="00E43BA1"/>
    <w:rsid w:val="00E51B48"/>
    <w:rsid w:val="00E5252D"/>
    <w:rsid w:val="00E5311D"/>
    <w:rsid w:val="00E53F07"/>
    <w:rsid w:val="00E6492C"/>
    <w:rsid w:val="00E70E6A"/>
    <w:rsid w:val="00E71369"/>
    <w:rsid w:val="00E90C07"/>
    <w:rsid w:val="00EA10D8"/>
    <w:rsid w:val="00EA434B"/>
    <w:rsid w:val="00EB175D"/>
    <w:rsid w:val="00EB331B"/>
    <w:rsid w:val="00EB3C23"/>
    <w:rsid w:val="00EC20FE"/>
    <w:rsid w:val="00EC5A61"/>
    <w:rsid w:val="00ED27E2"/>
    <w:rsid w:val="00ED452A"/>
    <w:rsid w:val="00EE0524"/>
    <w:rsid w:val="00EE3E8A"/>
    <w:rsid w:val="00EE3FD7"/>
    <w:rsid w:val="00EF1215"/>
    <w:rsid w:val="00EF5D56"/>
    <w:rsid w:val="00EF6876"/>
    <w:rsid w:val="00EF68C4"/>
    <w:rsid w:val="00F02464"/>
    <w:rsid w:val="00F07D24"/>
    <w:rsid w:val="00F1061E"/>
    <w:rsid w:val="00F22639"/>
    <w:rsid w:val="00F2467E"/>
    <w:rsid w:val="00F276F2"/>
    <w:rsid w:val="00F32B38"/>
    <w:rsid w:val="00F40083"/>
    <w:rsid w:val="00F50907"/>
    <w:rsid w:val="00F64A72"/>
    <w:rsid w:val="00F64D14"/>
    <w:rsid w:val="00F66E60"/>
    <w:rsid w:val="00F75D56"/>
    <w:rsid w:val="00F75DF2"/>
    <w:rsid w:val="00F82341"/>
    <w:rsid w:val="00F84B4F"/>
    <w:rsid w:val="00F92487"/>
    <w:rsid w:val="00F95DB1"/>
    <w:rsid w:val="00F971C3"/>
    <w:rsid w:val="00FA07F3"/>
    <w:rsid w:val="00FA4841"/>
    <w:rsid w:val="00FB28F6"/>
    <w:rsid w:val="00FB49D8"/>
    <w:rsid w:val="00FB4EFF"/>
    <w:rsid w:val="00FC2EF8"/>
    <w:rsid w:val="00FC7053"/>
    <w:rsid w:val="00FD29FC"/>
    <w:rsid w:val="00FD4EB7"/>
    <w:rsid w:val="00FE4F8F"/>
    <w:rsid w:val="00FE5467"/>
    <w:rsid w:val="00FF54A7"/>
    <w:rsid w:val="00FF7D22"/>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9A7D7"/>
  <w15:chartTrackingRefBased/>
  <w15:docId w15:val="{A60BF6DA-F55E-4051-87DB-3B9FAE705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l-PL"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header" w:uiPriority="99"/>
    <w:lsdException w:name="foot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C3465B"/>
    <w:pPr>
      <w:spacing w:line="360" w:lineRule="auto"/>
      <w:ind w:firstLine="567"/>
      <w:jc w:val="both"/>
    </w:pPr>
    <w:rPr>
      <w:sz w:val="24"/>
      <w:lang w:eastAsia="pl-PL"/>
    </w:rPr>
  </w:style>
  <w:style w:type="paragraph" w:styleId="Nagwek1">
    <w:name w:val="heading 1"/>
    <w:basedOn w:val="Normalny"/>
    <w:next w:val="Normalny"/>
    <w:autoRedefine/>
    <w:qFormat/>
    <w:rsid w:val="004734AF"/>
    <w:pPr>
      <w:keepNext/>
      <w:keepLines/>
      <w:numPr>
        <w:numId w:val="15"/>
      </w:numPr>
      <w:suppressAutoHyphens/>
      <w:spacing w:before="600" w:after="600"/>
      <w:outlineLvl w:val="0"/>
    </w:pPr>
    <w:rPr>
      <w:b/>
      <w:bCs/>
      <w:color w:val="000000"/>
      <w:kern w:val="32"/>
      <w:sz w:val="32"/>
      <w:szCs w:val="24"/>
      <w:lang w:val="x-none" w:eastAsia="x-none"/>
    </w:rPr>
  </w:style>
  <w:style w:type="paragraph" w:styleId="Nagwek2">
    <w:name w:val="heading 2"/>
    <w:basedOn w:val="Nagwek1"/>
    <w:next w:val="Normalny"/>
    <w:qFormat/>
    <w:rsid w:val="00062570"/>
    <w:pPr>
      <w:numPr>
        <w:ilvl w:val="1"/>
      </w:numPr>
      <w:tabs>
        <w:tab w:val="left" w:pos="454"/>
      </w:tabs>
      <w:spacing w:before="510" w:after="255"/>
      <w:outlineLvl w:val="1"/>
    </w:pPr>
    <w:rPr>
      <w:kern w:val="12"/>
      <w:sz w:val="28"/>
      <w:szCs w:val="28"/>
    </w:rPr>
  </w:style>
  <w:style w:type="paragraph" w:styleId="Nagwek3">
    <w:name w:val="heading 3"/>
    <w:basedOn w:val="Normalny"/>
    <w:next w:val="Normalny"/>
    <w:autoRedefine/>
    <w:qFormat/>
    <w:rsid w:val="00E13D87"/>
    <w:pPr>
      <w:keepNext/>
      <w:numPr>
        <w:ilvl w:val="2"/>
        <w:numId w:val="15"/>
      </w:numPr>
      <w:tabs>
        <w:tab w:val="left" w:pos="680"/>
      </w:tabs>
      <w:spacing w:before="284" w:after="142"/>
      <w:outlineLvl w:val="2"/>
    </w:pPr>
    <w:rPr>
      <w:b/>
    </w:rPr>
  </w:style>
  <w:style w:type="paragraph" w:styleId="Nagwek4">
    <w:name w:val="heading 4"/>
    <w:basedOn w:val="Normalny"/>
    <w:next w:val="Normalny"/>
    <w:autoRedefine/>
    <w:qFormat/>
    <w:pPr>
      <w:keepNext/>
      <w:numPr>
        <w:ilvl w:val="3"/>
        <w:numId w:val="6"/>
      </w:numPr>
      <w:tabs>
        <w:tab w:val="left" w:pos="851"/>
      </w:tabs>
      <w:spacing w:before="170" w:after="85"/>
      <w:outlineLvl w:val="3"/>
    </w:p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Stopka">
    <w:name w:val="footer"/>
    <w:basedOn w:val="Normalny"/>
    <w:link w:val="StopkaZnak1"/>
    <w:uiPriority w:val="99"/>
    <w:pPr>
      <w:tabs>
        <w:tab w:val="center" w:pos="4536"/>
        <w:tab w:val="right" w:pos="9072"/>
      </w:tabs>
    </w:pPr>
  </w:style>
  <w:style w:type="paragraph" w:customStyle="1" w:styleId="pagina">
    <w:name w:val="pagina"/>
    <w:basedOn w:val="Spistreci1"/>
  </w:style>
  <w:style w:type="paragraph" w:styleId="Spistreci1">
    <w:name w:val="toc 1"/>
    <w:basedOn w:val="Normalny"/>
    <w:next w:val="Normalny"/>
    <w:autoRedefine/>
    <w:uiPriority w:val="39"/>
    <w:qFormat/>
    <w:pPr>
      <w:tabs>
        <w:tab w:val="left" w:pos="360"/>
        <w:tab w:val="right" w:leader="dot" w:pos="8222"/>
      </w:tabs>
      <w:spacing w:before="120" w:after="120"/>
      <w:ind w:firstLine="0"/>
    </w:pPr>
    <w:rPr>
      <w:b/>
      <w:caps/>
      <w:noProof/>
    </w:rPr>
  </w:style>
  <w:style w:type="paragraph" w:styleId="Spistreci2">
    <w:name w:val="toc 2"/>
    <w:basedOn w:val="Normalny"/>
    <w:next w:val="Normalny"/>
    <w:autoRedefine/>
    <w:uiPriority w:val="39"/>
    <w:qFormat/>
    <w:rsid w:val="002E0666"/>
    <w:pPr>
      <w:tabs>
        <w:tab w:val="left" w:pos="720"/>
        <w:tab w:val="left" w:pos="1080"/>
        <w:tab w:val="right" w:leader="dot" w:pos="8222"/>
      </w:tabs>
      <w:ind w:firstLine="360"/>
    </w:pPr>
    <w:rPr>
      <w:noProof/>
    </w:rPr>
  </w:style>
  <w:style w:type="paragraph" w:styleId="Spistreci3">
    <w:name w:val="toc 3"/>
    <w:basedOn w:val="Normalny"/>
    <w:next w:val="Normalny"/>
    <w:autoRedefine/>
    <w:uiPriority w:val="39"/>
    <w:qFormat/>
    <w:pPr>
      <w:tabs>
        <w:tab w:val="left" w:pos="1260"/>
        <w:tab w:val="right" w:leader="dot" w:pos="7938"/>
      </w:tabs>
      <w:ind w:left="360" w:firstLine="360"/>
    </w:pPr>
    <w:rPr>
      <w:noProof/>
    </w:rPr>
  </w:style>
  <w:style w:type="paragraph" w:styleId="Spistreci4">
    <w:name w:val="toc 4"/>
    <w:basedOn w:val="Normalny"/>
    <w:next w:val="Normalny"/>
    <w:autoRedefine/>
    <w:semiHidden/>
    <w:pPr>
      <w:tabs>
        <w:tab w:val="left" w:pos="1980"/>
        <w:tab w:val="right" w:leader="dot" w:pos="7938"/>
      </w:tabs>
      <w:ind w:left="1080" w:firstLine="180"/>
    </w:pPr>
    <w:rPr>
      <w:noProof/>
    </w:rPr>
  </w:style>
  <w:style w:type="paragraph" w:styleId="Spistreci5">
    <w:name w:val="toc 5"/>
    <w:basedOn w:val="Normalny"/>
    <w:next w:val="Normalny"/>
    <w:autoRedefine/>
    <w:semiHidden/>
    <w:pPr>
      <w:ind w:left="960"/>
    </w:pPr>
  </w:style>
  <w:style w:type="paragraph" w:styleId="Spistreci6">
    <w:name w:val="toc 6"/>
    <w:basedOn w:val="Normalny"/>
    <w:next w:val="Normalny"/>
    <w:autoRedefine/>
    <w:semiHidden/>
    <w:pPr>
      <w:ind w:left="1200"/>
    </w:pPr>
  </w:style>
  <w:style w:type="paragraph" w:styleId="Spistreci7">
    <w:name w:val="toc 7"/>
    <w:basedOn w:val="Normalny"/>
    <w:next w:val="Normalny"/>
    <w:autoRedefine/>
    <w:semiHidden/>
    <w:pPr>
      <w:ind w:left="1440"/>
    </w:pPr>
  </w:style>
  <w:style w:type="paragraph" w:styleId="Spistreci8">
    <w:name w:val="toc 8"/>
    <w:basedOn w:val="Normalny"/>
    <w:next w:val="Normalny"/>
    <w:autoRedefine/>
    <w:semiHidden/>
    <w:pPr>
      <w:ind w:left="1680"/>
    </w:pPr>
  </w:style>
  <w:style w:type="paragraph" w:styleId="Spistreci9">
    <w:name w:val="toc 9"/>
    <w:basedOn w:val="Normalny"/>
    <w:next w:val="Normalny"/>
    <w:autoRedefine/>
    <w:semiHidden/>
    <w:pPr>
      <w:ind w:left="1920"/>
    </w:pPr>
  </w:style>
  <w:style w:type="character" w:styleId="Hipercze">
    <w:name w:val="Hyperlink"/>
    <w:uiPriority w:val="99"/>
    <w:rPr>
      <w:color w:val="0000FF"/>
      <w:u w:val="single"/>
    </w:rPr>
  </w:style>
  <w:style w:type="paragraph" w:styleId="Tekstpodstawowywcity">
    <w:name w:val="Body Text Indent"/>
    <w:basedOn w:val="Normalny"/>
  </w:style>
  <w:style w:type="paragraph" w:styleId="Nagwek">
    <w:name w:val="header"/>
    <w:basedOn w:val="Normalny"/>
    <w:link w:val="NagwekZnak1"/>
    <w:uiPriority w:val="99"/>
    <w:pPr>
      <w:tabs>
        <w:tab w:val="center" w:pos="4536"/>
        <w:tab w:val="right" w:pos="9072"/>
      </w:tabs>
    </w:pPr>
  </w:style>
  <w:style w:type="character" w:styleId="Numerstrony">
    <w:name w:val="page number"/>
    <w:basedOn w:val="Domylnaczcionkaakapitu"/>
  </w:style>
  <w:style w:type="paragraph" w:customStyle="1" w:styleId="Spistreci">
    <w:name w:val="Spis treści"/>
    <w:basedOn w:val="Nagwek1"/>
  </w:style>
  <w:style w:type="paragraph" w:customStyle="1" w:styleId="Equation">
    <w:name w:val="Equation"/>
    <w:basedOn w:val="Normalny"/>
    <w:pPr>
      <w:tabs>
        <w:tab w:val="right" w:pos="7371"/>
      </w:tabs>
      <w:spacing w:before="227" w:after="227"/>
      <w:ind w:left="1701" w:firstLine="0"/>
    </w:pPr>
  </w:style>
  <w:style w:type="paragraph" w:styleId="Tekstpodstawowywcity2">
    <w:name w:val="Body Text Indent 2"/>
    <w:basedOn w:val="Normalny"/>
    <w:pPr>
      <w:ind w:left="540" w:hanging="540"/>
    </w:pPr>
  </w:style>
  <w:style w:type="paragraph" w:customStyle="1" w:styleId="literaturanumerowana">
    <w:name w:val="literatura numerowana"/>
    <w:basedOn w:val="Normalny"/>
    <w:pPr>
      <w:numPr>
        <w:numId w:val="1"/>
      </w:numPr>
    </w:pPr>
    <w:rPr>
      <w:lang w:val="en-US"/>
    </w:rPr>
  </w:style>
  <w:style w:type="paragraph" w:customStyle="1" w:styleId="literaturanienumerowana">
    <w:name w:val="literatura nienumerowana"/>
    <w:basedOn w:val="Normalny"/>
    <w:autoRedefine/>
    <w:pPr>
      <w:spacing w:before="40" w:after="40"/>
      <w:ind w:left="540" w:firstLine="0"/>
    </w:pPr>
  </w:style>
  <w:style w:type="paragraph" w:styleId="Legenda">
    <w:name w:val="caption"/>
    <w:basedOn w:val="Normalny"/>
    <w:next w:val="Normalny"/>
    <w:autoRedefine/>
    <w:qFormat/>
    <w:rsid w:val="00F02464"/>
    <w:pPr>
      <w:spacing w:before="120" w:after="200"/>
      <w:ind w:firstLine="0"/>
      <w:jc w:val="center"/>
    </w:pPr>
    <w:rPr>
      <w:sz w:val="20"/>
    </w:rPr>
  </w:style>
  <w:style w:type="paragraph" w:customStyle="1" w:styleId="objasnieniadorownan">
    <w:name w:val="objasnienia do rownan"/>
    <w:basedOn w:val="Normalny"/>
    <w:pPr>
      <w:tabs>
        <w:tab w:val="right" w:pos="1134"/>
        <w:tab w:val="center" w:pos="1418"/>
        <w:tab w:val="left" w:pos="1701"/>
      </w:tabs>
    </w:pPr>
  </w:style>
  <w:style w:type="paragraph" w:customStyle="1" w:styleId="gdzie">
    <w:name w:val="gdzie"/>
    <w:basedOn w:val="Normalny"/>
    <w:autoRedefine/>
    <w:pPr>
      <w:spacing w:before="60" w:after="120"/>
      <w:ind w:firstLine="0"/>
    </w:pPr>
  </w:style>
  <w:style w:type="paragraph" w:customStyle="1" w:styleId="objasnieniawtabeliprawe">
    <w:name w:val="objasnienia w tabeli prawe"/>
    <w:basedOn w:val="Tekstpodstawowywcity"/>
    <w:pPr>
      <w:ind w:firstLine="0"/>
      <w:jc w:val="right"/>
    </w:pPr>
    <w:rPr>
      <w:lang w:val="de-DE"/>
    </w:rPr>
  </w:style>
  <w:style w:type="paragraph" w:customStyle="1" w:styleId="objasnieniawtabelicentrowane">
    <w:name w:val="objasnienia w tabeli centrowane"/>
    <w:basedOn w:val="Tekstpodstawowywcity"/>
    <w:pPr>
      <w:ind w:firstLine="0"/>
      <w:jc w:val="center"/>
    </w:pPr>
  </w:style>
  <w:style w:type="paragraph" w:customStyle="1" w:styleId="rownanie">
    <w:name w:val="rownanie"/>
    <w:basedOn w:val="Equation"/>
    <w:pPr>
      <w:spacing w:before="200" w:after="200" w:line="170" w:lineRule="auto"/>
    </w:pPr>
  </w:style>
  <w:style w:type="paragraph" w:customStyle="1" w:styleId="objasnieniawtabeli">
    <w:name w:val="objasnienia w tabeli"/>
    <w:basedOn w:val="Tekstpodstawowywcity"/>
    <w:pPr>
      <w:ind w:firstLine="0"/>
    </w:pPr>
  </w:style>
  <w:style w:type="paragraph" w:customStyle="1" w:styleId="Motto">
    <w:name w:val="Motto"/>
    <w:basedOn w:val="Normalny"/>
    <w:pPr>
      <w:spacing w:before="8505"/>
      <w:ind w:firstLine="0"/>
      <w:jc w:val="right"/>
    </w:pPr>
    <w:rPr>
      <w:i/>
      <w:iCs/>
      <w:szCs w:val="24"/>
    </w:rPr>
  </w:style>
  <w:style w:type="paragraph" w:customStyle="1" w:styleId="Mottopodpis">
    <w:name w:val="Motto podpis"/>
    <w:basedOn w:val="Normalny"/>
    <w:pPr>
      <w:spacing w:before="240"/>
      <w:jc w:val="right"/>
    </w:pPr>
  </w:style>
  <w:style w:type="paragraph" w:customStyle="1" w:styleId="NoIndent">
    <w:name w:val="No Indent"/>
    <w:basedOn w:val="Normalny"/>
    <w:pPr>
      <w:spacing w:before="60" w:after="120" w:line="220" w:lineRule="exact"/>
      <w:ind w:firstLine="0"/>
    </w:pPr>
    <w:rPr>
      <w:w w:val="92"/>
      <w:sz w:val="22"/>
      <w:szCs w:val="22"/>
      <w:lang w:eastAsia="en-US"/>
    </w:rPr>
  </w:style>
  <w:style w:type="paragraph" w:customStyle="1" w:styleId="TableCentre">
    <w:name w:val="Table Centre"/>
    <w:basedOn w:val="NoIndent"/>
    <w:autoRedefine/>
    <w:pPr>
      <w:spacing w:before="0" w:after="0"/>
      <w:jc w:val="center"/>
    </w:pPr>
    <w:rPr>
      <w:w w:val="100"/>
      <w:sz w:val="18"/>
      <w:szCs w:val="18"/>
    </w:rPr>
  </w:style>
  <w:style w:type="paragraph" w:customStyle="1" w:styleId="TableCaption">
    <w:name w:val="Table Caption"/>
    <w:basedOn w:val="NoIndent"/>
    <w:pPr>
      <w:keepNext/>
      <w:jc w:val="center"/>
    </w:pPr>
    <w:rPr>
      <w:b/>
      <w:bCs/>
      <w:sz w:val="20"/>
      <w:szCs w:val="20"/>
    </w:rPr>
  </w:style>
  <w:style w:type="paragraph" w:customStyle="1" w:styleId="TableTitle">
    <w:name w:val="Table Title"/>
    <w:basedOn w:val="TableCaption"/>
    <w:rPr>
      <w:b w:val="0"/>
      <w:bCs w:val="0"/>
    </w:rPr>
  </w:style>
  <w:style w:type="paragraph" w:customStyle="1" w:styleId="TableHeading">
    <w:name w:val="Table Heading"/>
    <w:basedOn w:val="TableCaption"/>
    <w:pPr>
      <w:spacing w:before="40" w:after="40"/>
    </w:pPr>
    <w:rPr>
      <w:b w:val="0"/>
      <w:bCs w:val="0"/>
    </w:rPr>
  </w:style>
  <w:style w:type="paragraph" w:customStyle="1" w:styleId="TableText">
    <w:name w:val="Table Text"/>
    <w:basedOn w:val="TableCaption"/>
    <w:pPr>
      <w:spacing w:before="40" w:after="40"/>
      <w:jc w:val="left"/>
    </w:pPr>
    <w:rPr>
      <w:b w:val="0"/>
      <w:bCs w:val="0"/>
      <w:w w:val="100"/>
      <w:sz w:val="18"/>
      <w:szCs w:val="18"/>
    </w:rPr>
  </w:style>
  <w:style w:type="paragraph" w:customStyle="1" w:styleId="TableNotes">
    <w:name w:val="Table Notes"/>
    <w:basedOn w:val="NoIndent"/>
    <w:pPr>
      <w:spacing w:after="454"/>
    </w:pPr>
    <w:rPr>
      <w:w w:val="100"/>
      <w:sz w:val="16"/>
      <w:szCs w:val="16"/>
    </w:rPr>
  </w:style>
  <w:style w:type="paragraph" w:customStyle="1" w:styleId="NumerTabeli">
    <w:name w:val="Numer Tabeli"/>
    <w:basedOn w:val="TableCaption"/>
    <w:autoRedefine/>
    <w:pPr>
      <w:spacing w:before="400" w:after="0"/>
    </w:pPr>
    <w:rPr>
      <w:w w:val="100"/>
      <w:sz w:val="18"/>
    </w:rPr>
  </w:style>
  <w:style w:type="paragraph" w:customStyle="1" w:styleId="Tytultabeli">
    <w:name w:val="Tytul tabeli"/>
    <w:basedOn w:val="TableTitle"/>
  </w:style>
  <w:style w:type="paragraph" w:customStyle="1" w:styleId="Pierwszywiersztabeli">
    <w:name w:val="Pierwszy wiersz tabeli"/>
    <w:basedOn w:val="TableHeading"/>
    <w:rPr>
      <w:w w:val="100"/>
      <w:sz w:val="18"/>
      <w:szCs w:val="18"/>
    </w:rPr>
  </w:style>
  <w:style w:type="paragraph" w:customStyle="1" w:styleId="Streszczenie">
    <w:name w:val="Streszczenie"/>
    <w:basedOn w:val="Nagwek1"/>
    <w:pPr>
      <w:ind w:firstLine="397"/>
    </w:pPr>
  </w:style>
  <w:style w:type="paragraph" w:customStyle="1" w:styleId="11Spisoznacze">
    <w:name w:val="1.1. Spis oznaczeń"/>
    <w:aliases w:val="skrótów,symboli"/>
    <w:basedOn w:val="Nagwek2"/>
    <w:pPr>
      <w:numPr>
        <w:ilvl w:val="0"/>
        <w:numId w:val="0"/>
      </w:numPr>
    </w:pPr>
  </w:style>
  <w:style w:type="paragraph" w:customStyle="1" w:styleId="spisoznaczen">
    <w:name w:val="spis oznaczen"/>
    <w:basedOn w:val="Streszczenie"/>
    <w:autoRedefine/>
    <w:pPr>
      <w:ind w:firstLine="0"/>
    </w:pPr>
  </w:style>
  <w:style w:type="paragraph" w:customStyle="1" w:styleId="Zakonczenie">
    <w:name w:val="Zakonczenie"/>
    <w:basedOn w:val="Streszczenie"/>
  </w:style>
  <w:style w:type="character" w:styleId="Pogrubienie">
    <w:name w:val="Strong"/>
    <w:qFormat/>
    <w:rPr>
      <w:b/>
      <w:bCs/>
    </w:rPr>
  </w:style>
  <w:style w:type="character" w:styleId="UyteHipercze">
    <w:name w:val="FollowedHyperlink"/>
    <w:rPr>
      <w:color w:val="800080"/>
      <w:u w:val="single"/>
    </w:rPr>
  </w:style>
  <w:style w:type="paragraph" w:styleId="Tekstprzypisudolnego">
    <w:name w:val="footnote text"/>
    <w:basedOn w:val="Normalny"/>
    <w:link w:val="TekstprzypisudolnegoZnak"/>
    <w:semiHidden/>
  </w:style>
  <w:style w:type="character" w:styleId="Odwoanieprzypisudolnego">
    <w:name w:val="footnote reference"/>
    <w:semiHidden/>
    <w:rPr>
      <w:vertAlign w:val="superscript"/>
    </w:rPr>
  </w:style>
  <w:style w:type="paragraph" w:customStyle="1" w:styleId="tytuspisutreci">
    <w:name w:val="tytuł spisu treści"/>
    <w:basedOn w:val="Normalny"/>
    <w:autoRedefine/>
    <w:pPr>
      <w:tabs>
        <w:tab w:val="left" w:pos="284"/>
      </w:tabs>
      <w:spacing w:after="600"/>
      <w:ind w:firstLine="0"/>
    </w:pPr>
    <w:rPr>
      <w:b/>
      <w:bCs/>
      <w:caps/>
      <w:szCs w:val="28"/>
    </w:rPr>
  </w:style>
  <w:style w:type="paragraph" w:customStyle="1" w:styleId="streszczenieautoritytu">
    <w:name w:val="streszczenie autor i tytuł"/>
    <w:basedOn w:val="Tekstprzypisudolnego"/>
  </w:style>
  <w:style w:type="paragraph" w:customStyle="1" w:styleId="Tytutabeli">
    <w:name w:val="Tytuł tabeli"/>
    <w:basedOn w:val="NumerTabeli"/>
    <w:autoRedefine/>
    <w:pPr>
      <w:spacing w:before="80" w:after="120"/>
    </w:pPr>
    <w:rPr>
      <w:b w:val="0"/>
    </w:rPr>
  </w:style>
  <w:style w:type="paragraph" w:customStyle="1" w:styleId="WSTP">
    <w:name w:val="WSTĘP"/>
    <w:basedOn w:val="Nagwek1"/>
    <w:autoRedefine/>
    <w:rPr>
      <w:caps/>
    </w:rPr>
  </w:style>
  <w:style w:type="paragraph" w:customStyle="1" w:styleId="ZAKOCZENIE">
    <w:name w:val="ZAKOŃCZENIE"/>
    <w:basedOn w:val="WSTP"/>
    <w:autoRedefine/>
  </w:style>
  <w:style w:type="character" w:customStyle="1" w:styleId="NagwekZnak">
    <w:name w:val="Nagłówek Znak"/>
    <w:rPr>
      <w:lang w:val="pl-PL" w:eastAsia="pl-PL"/>
    </w:rPr>
  </w:style>
  <w:style w:type="character" w:customStyle="1" w:styleId="StopkaZnak">
    <w:name w:val="Stopka Znak"/>
    <w:rPr>
      <w:lang w:val="pl-PL" w:eastAsia="pl-PL"/>
    </w:rPr>
  </w:style>
  <w:style w:type="paragraph" w:styleId="Akapitzlist">
    <w:name w:val="List Paragraph"/>
    <w:basedOn w:val="Normalny"/>
    <w:qFormat/>
    <w:pPr>
      <w:ind w:left="720"/>
      <w:contextualSpacing/>
    </w:pPr>
  </w:style>
  <w:style w:type="paragraph" w:styleId="Nagwekspisutreci">
    <w:name w:val="TOC Heading"/>
    <w:basedOn w:val="Nagwek1"/>
    <w:next w:val="Normalny"/>
    <w:uiPriority w:val="39"/>
    <w:qFormat/>
    <w:pPr>
      <w:suppressAutoHyphens w:val="0"/>
      <w:spacing w:before="480" w:after="0" w:line="276" w:lineRule="auto"/>
      <w:outlineLvl w:val="9"/>
    </w:pPr>
    <w:rPr>
      <w:rFonts w:ascii="Cambria" w:hAnsi="Cambria"/>
      <w:caps/>
      <w:color w:val="365F91"/>
      <w:kern w:val="0"/>
      <w:szCs w:val="28"/>
      <w:lang w:eastAsia="en-US"/>
    </w:rPr>
  </w:style>
  <w:style w:type="paragraph" w:styleId="Tekstdymka">
    <w:name w:val="Balloon Text"/>
    <w:basedOn w:val="Normalny"/>
    <w:semiHidden/>
    <w:unhideWhenUsed/>
    <w:rPr>
      <w:rFonts w:ascii="Tahoma" w:hAnsi="Tahoma"/>
      <w:sz w:val="16"/>
      <w:szCs w:val="16"/>
    </w:rPr>
  </w:style>
  <w:style w:type="character" w:customStyle="1" w:styleId="TekstdymkaZnak">
    <w:name w:val="Tekst dymka Znak"/>
    <w:semiHidden/>
    <w:rPr>
      <w:rFonts w:ascii="Tahoma" w:hAnsi="Tahoma" w:cs="Tahoma"/>
      <w:sz w:val="16"/>
      <w:szCs w:val="16"/>
      <w:lang w:val="pl-PL" w:eastAsia="pl-PL"/>
    </w:rPr>
  </w:style>
  <w:style w:type="table" w:styleId="Tabela-Siatka">
    <w:name w:val="Table Grid"/>
    <w:basedOn w:val="Standardowy"/>
    <w:rsid w:val="00640B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acainynierska">
    <w:name w:val="Praca inżynierska"/>
    <w:basedOn w:val="Normalny"/>
    <w:qFormat/>
  </w:style>
  <w:style w:type="paragraph" w:customStyle="1" w:styleId="Rozdziapracyinynierskiej">
    <w:name w:val="Rozdział pracy inżynierskiej"/>
    <w:basedOn w:val="Nagwek1"/>
    <w:next w:val="Nagwek1"/>
    <w:qFormat/>
    <w:rsid w:val="00A37615"/>
    <w:pPr>
      <w:tabs>
        <w:tab w:val="num" w:pos="567"/>
      </w:tabs>
      <w:spacing w:after="100" w:afterAutospacing="1"/>
    </w:pPr>
  </w:style>
  <w:style w:type="character" w:customStyle="1" w:styleId="PracainynierskaZnak">
    <w:name w:val="Praca inżynierska Znak"/>
    <w:rPr>
      <w:sz w:val="24"/>
      <w:lang w:val="pl-PL" w:eastAsia="pl-PL"/>
    </w:rPr>
  </w:style>
  <w:style w:type="paragraph" w:customStyle="1" w:styleId="Podrozdziapracyinynierskiej">
    <w:name w:val="Podrozdział pracy inżynierskiej"/>
    <w:basedOn w:val="Nagwek2"/>
    <w:qFormat/>
    <w:pPr>
      <w:tabs>
        <w:tab w:val="clear" w:pos="454"/>
        <w:tab w:val="clear" w:pos="720"/>
        <w:tab w:val="num" w:pos="567"/>
      </w:tabs>
    </w:pPr>
    <w:rPr>
      <w:b w:val="0"/>
    </w:rPr>
  </w:style>
  <w:style w:type="character" w:customStyle="1" w:styleId="Nagwek1Znak">
    <w:name w:val="Nagłówek 1 Znak"/>
    <w:rPr>
      <w:b/>
      <w:bCs/>
      <w:caps/>
      <w:color w:val="000000"/>
      <w:kern w:val="32"/>
      <w:sz w:val="24"/>
      <w:szCs w:val="24"/>
    </w:rPr>
  </w:style>
  <w:style w:type="character" w:customStyle="1" w:styleId="RozdziapracyinynierskiejZnak">
    <w:name w:val="Rozdział pracy inżynierskiej Znak"/>
    <w:basedOn w:val="Nagwek1Znak"/>
    <w:rPr>
      <w:b/>
      <w:bCs/>
      <w:caps/>
      <w:color w:val="000000"/>
      <w:kern w:val="32"/>
      <w:sz w:val="24"/>
      <w:szCs w:val="24"/>
    </w:rPr>
  </w:style>
  <w:style w:type="paragraph" w:styleId="Tekstprzypisukocowego">
    <w:name w:val="endnote text"/>
    <w:basedOn w:val="Normalny"/>
    <w:semiHidden/>
    <w:unhideWhenUsed/>
  </w:style>
  <w:style w:type="character" w:customStyle="1" w:styleId="Nagwek2Znak">
    <w:name w:val="Nagłówek 2 Znak"/>
    <w:rPr>
      <w:caps/>
      <w:kern w:val="12"/>
      <w:sz w:val="28"/>
      <w:szCs w:val="28"/>
    </w:rPr>
  </w:style>
  <w:style w:type="character" w:customStyle="1" w:styleId="PodrozdziapracyinynierskiejZnak">
    <w:name w:val="Podrozdział pracy inżynierskiej Znak"/>
    <w:rPr>
      <w:b/>
      <w:caps/>
      <w:kern w:val="12"/>
      <w:sz w:val="28"/>
      <w:szCs w:val="28"/>
    </w:rPr>
  </w:style>
  <w:style w:type="character" w:customStyle="1" w:styleId="TekstprzypisukocowegoZnak">
    <w:name w:val="Tekst przypisu końcowego Znak"/>
    <w:semiHidden/>
    <w:rPr>
      <w:lang w:val="pl-PL" w:eastAsia="pl-PL"/>
    </w:rPr>
  </w:style>
  <w:style w:type="character" w:styleId="Odwoanieprzypisukocowego">
    <w:name w:val="endnote reference"/>
    <w:semiHidden/>
    <w:unhideWhenUsed/>
    <w:rsid w:val="004059D2"/>
    <w:rPr>
      <w:vertAlign w:val="baseline"/>
    </w:rPr>
  </w:style>
  <w:style w:type="paragraph" w:styleId="Tekstpodstawowy">
    <w:name w:val="Body Text"/>
    <w:basedOn w:val="Normalny"/>
    <w:unhideWhenUsed/>
    <w:pPr>
      <w:spacing w:after="120"/>
    </w:pPr>
  </w:style>
  <w:style w:type="character" w:customStyle="1" w:styleId="TekstpodstawowyZnak">
    <w:name w:val="Tekst podstawowy Znak"/>
    <w:semiHidden/>
    <w:rPr>
      <w:lang w:val="pl-PL" w:eastAsia="pl-PL"/>
    </w:rPr>
  </w:style>
  <w:style w:type="paragraph" w:styleId="NormalnyWeb">
    <w:name w:val="Normal (Web)"/>
    <w:basedOn w:val="Normalny"/>
    <w:pPr>
      <w:spacing w:before="100" w:beforeAutospacing="1" w:after="100" w:afterAutospacing="1"/>
      <w:ind w:firstLine="0"/>
    </w:pPr>
    <w:rPr>
      <w:rFonts w:ascii="Verdana" w:hAnsi="Verdana"/>
      <w:color w:val="482424"/>
    </w:rPr>
  </w:style>
  <w:style w:type="paragraph" w:styleId="Tekstpodstawowy2">
    <w:name w:val="Body Text 2"/>
    <w:basedOn w:val="Normalny"/>
    <w:unhideWhenUsed/>
    <w:pPr>
      <w:spacing w:after="120" w:line="480" w:lineRule="auto"/>
    </w:pPr>
  </w:style>
  <w:style w:type="character" w:customStyle="1" w:styleId="Tekstpodstawowy2Znak">
    <w:name w:val="Tekst podstawowy 2 Znak"/>
    <w:basedOn w:val="Domylnaczcionkaakapitu"/>
    <w:semiHidden/>
  </w:style>
  <w:style w:type="character" w:customStyle="1" w:styleId="StopkaZnak1">
    <w:name w:val="Stopka Znak1"/>
    <w:basedOn w:val="Domylnaczcionkaakapitu"/>
    <w:link w:val="Stopka"/>
    <w:uiPriority w:val="99"/>
    <w:rsid w:val="0048342C"/>
    <w:rPr>
      <w:lang w:eastAsia="pl-PL"/>
    </w:rPr>
  </w:style>
  <w:style w:type="character" w:customStyle="1" w:styleId="NagwekZnak1">
    <w:name w:val="Nagłówek Znak1"/>
    <w:basedOn w:val="Domylnaczcionkaakapitu"/>
    <w:link w:val="Nagwek"/>
    <w:uiPriority w:val="99"/>
    <w:rsid w:val="00127037"/>
    <w:rPr>
      <w:lang w:eastAsia="pl-PL"/>
    </w:rPr>
  </w:style>
  <w:style w:type="character" w:customStyle="1" w:styleId="Nierozpoznanawzmianka1">
    <w:name w:val="Nierozpoznana wzmianka1"/>
    <w:basedOn w:val="Domylnaczcionkaakapitu"/>
    <w:uiPriority w:val="99"/>
    <w:semiHidden/>
    <w:unhideWhenUsed/>
    <w:rsid w:val="00574282"/>
    <w:rPr>
      <w:color w:val="605E5C"/>
      <w:shd w:val="clear" w:color="auto" w:fill="E1DFDD"/>
    </w:rPr>
  </w:style>
  <w:style w:type="paragraph" w:styleId="Podtytu">
    <w:name w:val="Subtitle"/>
    <w:aliases w:val="Odniesienia"/>
    <w:basedOn w:val="Normalny"/>
    <w:next w:val="Normalny"/>
    <w:link w:val="PodtytuZnak"/>
    <w:qFormat/>
    <w:rsid w:val="00E3762E"/>
    <w:pPr>
      <w:numPr>
        <w:ilvl w:val="1"/>
      </w:numPr>
      <w:spacing w:after="160"/>
      <w:ind w:left="567" w:firstLine="567"/>
      <w:jc w:val="left"/>
    </w:pPr>
    <w:rPr>
      <w:rFonts w:eastAsiaTheme="minorEastAsia" w:cstheme="minorBidi"/>
      <w:szCs w:val="22"/>
    </w:rPr>
  </w:style>
  <w:style w:type="character" w:customStyle="1" w:styleId="PodtytuZnak">
    <w:name w:val="Podtytuł Znak"/>
    <w:aliases w:val="Odniesienia Znak"/>
    <w:basedOn w:val="Domylnaczcionkaakapitu"/>
    <w:link w:val="Podtytu"/>
    <w:rsid w:val="00E3762E"/>
    <w:rPr>
      <w:rFonts w:eastAsiaTheme="minorEastAsia" w:cstheme="minorBidi"/>
      <w:sz w:val="24"/>
      <w:szCs w:val="22"/>
      <w:lang w:eastAsia="pl-PL"/>
    </w:rPr>
  </w:style>
  <w:style w:type="character" w:styleId="Tekstzastpczy">
    <w:name w:val="Placeholder Text"/>
    <w:basedOn w:val="Domylnaczcionkaakapitu"/>
    <w:uiPriority w:val="99"/>
    <w:semiHidden/>
    <w:rsid w:val="00A919D5"/>
    <w:rPr>
      <w:color w:val="808080"/>
    </w:rPr>
  </w:style>
  <w:style w:type="paragraph" w:customStyle="1" w:styleId="kod">
    <w:name w:val="kod"/>
    <w:basedOn w:val="Normalny"/>
    <w:qFormat/>
    <w:rsid w:val="00D95748"/>
    <w:pPr>
      <w:keepLines/>
      <w:autoSpaceDE w:val="0"/>
      <w:autoSpaceDN w:val="0"/>
      <w:adjustRightInd w:val="0"/>
      <w:spacing w:line="240" w:lineRule="auto"/>
      <w:ind w:firstLine="0"/>
      <w:jc w:val="left"/>
    </w:pPr>
    <w:rPr>
      <w:rFonts w:ascii="Consolas" w:hAnsi="Consolas" w:cs="Consolas"/>
      <w:sz w:val="20"/>
      <w:szCs w:val="19"/>
      <w:lang w:val="en-GB" w:eastAsia="ja-JP"/>
    </w:rPr>
  </w:style>
  <w:style w:type="character" w:customStyle="1" w:styleId="UnresolvedMention">
    <w:name w:val="Unresolved Mention"/>
    <w:basedOn w:val="Domylnaczcionkaakapitu"/>
    <w:uiPriority w:val="99"/>
    <w:semiHidden/>
    <w:unhideWhenUsed/>
    <w:rsid w:val="00345910"/>
    <w:rPr>
      <w:color w:val="605E5C"/>
      <w:shd w:val="clear" w:color="auto" w:fill="E1DFDD"/>
    </w:rPr>
  </w:style>
  <w:style w:type="character" w:customStyle="1" w:styleId="TekstprzypisudolnegoZnak">
    <w:name w:val="Tekst przypisu dolnego Znak"/>
    <w:basedOn w:val="Domylnaczcionkaakapitu"/>
    <w:link w:val="Tekstprzypisudolnego"/>
    <w:semiHidden/>
    <w:rsid w:val="008427ED"/>
    <w:rPr>
      <w:sz w:val="24"/>
      <w:lang w:eastAsia="pl-PL"/>
    </w:rPr>
  </w:style>
  <w:style w:type="character" w:styleId="Odwoaniedokomentarza">
    <w:name w:val="annotation reference"/>
    <w:basedOn w:val="Domylnaczcionkaakapitu"/>
    <w:uiPriority w:val="99"/>
    <w:unhideWhenUsed/>
    <w:rsid w:val="00A05082"/>
    <w:rPr>
      <w:sz w:val="16"/>
      <w:szCs w:val="16"/>
    </w:rPr>
  </w:style>
  <w:style w:type="paragraph" w:styleId="Tekstkomentarza">
    <w:name w:val="annotation text"/>
    <w:basedOn w:val="Normalny"/>
    <w:link w:val="TekstkomentarzaZnak"/>
    <w:uiPriority w:val="99"/>
    <w:unhideWhenUsed/>
    <w:rsid w:val="00A05082"/>
    <w:pPr>
      <w:spacing w:after="160" w:line="240" w:lineRule="auto"/>
      <w:ind w:firstLine="0"/>
      <w:jc w:val="left"/>
    </w:pPr>
    <w:rPr>
      <w:rFonts w:asciiTheme="minorHAnsi" w:eastAsiaTheme="minorHAnsi" w:hAnsiTheme="minorHAnsi" w:cstheme="minorBidi"/>
      <w:sz w:val="20"/>
      <w:lang w:eastAsia="en-US"/>
    </w:rPr>
  </w:style>
  <w:style w:type="character" w:customStyle="1" w:styleId="TekstkomentarzaZnak">
    <w:name w:val="Tekst komentarza Znak"/>
    <w:basedOn w:val="Domylnaczcionkaakapitu"/>
    <w:link w:val="Tekstkomentarza"/>
    <w:uiPriority w:val="99"/>
    <w:rsid w:val="00A05082"/>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5190">
      <w:bodyDiv w:val="1"/>
      <w:marLeft w:val="0"/>
      <w:marRight w:val="0"/>
      <w:marTop w:val="0"/>
      <w:marBottom w:val="0"/>
      <w:divBdr>
        <w:top w:val="none" w:sz="0" w:space="0" w:color="auto"/>
        <w:left w:val="none" w:sz="0" w:space="0" w:color="auto"/>
        <w:bottom w:val="none" w:sz="0" w:space="0" w:color="auto"/>
        <w:right w:val="none" w:sz="0" w:space="0" w:color="auto"/>
      </w:divBdr>
    </w:div>
    <w:div w:id="132912120">
      <w:bodyDiv w:val="1"/>
      <w:marLeft w:val="0"/>
      <w:marRight w:val="0"/>
      <w:marTop w:val="0"/>
      <w:marBottom w:val="0"/>
      <w:divBdr>
        <w:top w:val="none" w:sz="0" w:space="0" w:color="auto"/>
        <w:left w:val="none" w:sz="0" w:space="0" w:color="auto"/>
        <w:bottom w:val="none" w:sz="0" w:space="0" w:color="auto"/>
        <w:right w:val="none" w:sz="0" w:space="0" w:color="auto"/>
      </w:divBdr>
    </w:div>
    <w:div w:id="306252050">
      <w:bodyDiv w:val="1"/>
      <w:marLeft w:val="0"/>
      <w:marRight w:val="0"/>
      <w:marTop w:val="0"/>
      <w:marBottom w:val="0"/>
      <w:divBdr>
        <w:top w:val="none" w:sz="0" w:space="0" w:color="auto"/>
        <w:left w:val="none" w:sz="0" w:space="0" w:color="auto"/>
        <w:bottom w:val="none" w:sz="0" w:space="0" w:color="auto"/>
        <w:right w:val="none" w:sz="0" w:space="0" w:color="auto"/>
      </w:divBdr>
    </w:div>
    <w:div w:id="310911538">
      <w:bodyDiv w:val="1"/>
      <w:marLeft w:val="0"/>
      <w:marRight w:val="0"/>
      <w:marTop w:val="0"/>
      <w:marBottom w:val="0"/>
      <w:divBdr>
        <w:top w:val="none" w:sz="0" w:space="0" w:color="auto"/>
        <w:left w:val="none" w:sz="0" w:space="0" w:color="auto"/>
        <w:bottom w:val="none" w:sz="0" w:space="0" w:color="auto"/>
        <w:right w:val="none" w:sz="0" w:space="0" w:color="auto"/>
      </w:divBdr>
    </w:div>
    <w:div w:id="389424988">
      <w:bodyDiv w:val="1"/>
      <w:marLeft w:val="0"/>
      <w:marRight w:val="0"/>
      <w:marTop w:val="0"/>
      <w:marBottom w:val="0"/>
      <w:divBdr>
        <w:top w:val="none" w:sz="0" w:space="0" w:color="auto"/>
        <w:left w:val="none" w:sz="0" w:space="0" w:color="auto"/>
        <w:bottom w:val="none" w:sz="0" w:space="0" w:color="auto"/>
        <w:right w:val="none" w:sz="0" w:space="0" w:color="auto"/>
      </w:divBdr>
    </w:div>
    <w:div w:id="434132492">
      <w:bodyDiv w:val="1"/>
      <w:marLeft w:val="0"/>
      <w:marRight w:val="0"/>
      <w:marTop w:val="0"/>
      <w:marBottom w:val="0"/>
      <w:divBdr>
        <w:top w:val="none" w:sz="0" w:space="0" w:color="auto"/>
        <w:left w:val="none" w:sz="0" w:space="0" w:color="auto"/>
        <w:bottom w:val="none" w:sz="0" w:space="0" w:color="auto"/>
        <w:right w:val="none" w:sz="0" w:space="0" w:color="auto"/>
      </w:divBdr>
    </w:div>
    <w:div w:id="475994761">
      <w:bodyDiv w:val="1"/>
      <w:marLeft w:val="0"/>
      <w:marRight w:val="0"/>
      <w:marTop w:val="0"/>
      <w:marBottom w:val="0"/>
      <w:divBdr>
        <w:top w:val="none" w:sz="0" w:space="0" w:color="auto"/>
        <w:left w:val="none" w:sz="0" w:space="0" w:color="auto"/>
        <w:bottom w:val="none" w:sz="0" w:space="0" w:color="auto"/>
        <w:right w:val="none" w:sz="0" w:space="0" w:color="auto"/>
      </w:divBdr>
    </w:div>
    <w:div w:id="508570156">
      <w:bodyDiv w:val="1"/>
      <w:marLeft w:val="0"/>
      <w:marRight w:val="0"/>
      <w:marTop w:val="0"/>
      <w:marBottom w:val="0"/>
      <w:divBdr>
        <w:top w:val="none" w:sz="0" w:space="0" w:color="auto"/>
        <w:left w:val="none" w:sz="0" w:space="0" w:color="auto"/>
        <w:bottom w:val="none" w:sz="0" w:space="0" w:color="auto"/>
        <w:right w:val="none" w:sz="0" w:space="0" w:color="auto"/>
      </w:divBdr>
    </w:div>
    <w:div w:id="508642154">
      <w:bodyDiv w:val="1"/>
      <w:marLeft w:val="0"/>
      <w:marRight w:val="0"/>
      <w:marTop w:val="0"/>
      <w:marBottom w:val="0"/>
      <w:divBdr>
        <w:top w:val="none" w:sz="0" w:space="0" w:color="auto"/>
        <w:left w:val="none" w:sz="0" w:space="0" w:color="auto"/>
        <w:bottom w:val="none" w:sz="0" w:space="0" w:color="auto"/>
        <w:right w:val="none" w:sz="0" w:space="0" w:color="auto"/>
      </w:divBdr>
    </w:div>
    <w:div w:id="554312904">
      <w:bodyDiv w:val="1"/>
      <w:marLeft w:val="0"/>
      <w:marRight w:val="0"/>
      <w:marTop w:val="0"/>
      <w:marBottom w:val="0"/>
      <w:divBdr>
        <w:top w:val="none" w:sz="0" w:space="0" w:color="auto"/>
        <w:left w:val="none" w:sz="0" w:space="0" w:color="auto"/>
        <w:bottom w:val="none" w:sz="0" w:space="0" w:color="auto"/>
        <w:right w:val="none" w:sz="0" w:space="0" w:color="auto"/>
      </w:divBdr>
    </w:div>
    <w:div w:id="609439332">
      <w:bodyDiv w:val="1"/>
      <w:marLeft w:val="0"/>
      <w:marRight w:val="0"/>
      <w:marTop w:val="0"/>
      <w:marBottom w:val="0"/>
      <w:divBdr>
        <w:top w:val="none" w:sz="0" w:space="0" w:color="auto"/>
        <w:left w:val="none" w:sz="0" w:space="0" w:color="auto"/>
        <w:bottom w:val="none" w:sz="0" w:space="0" w:color="auto"/>
        <w:right w:val="none" w:sz="0" w:space="0" w:color="auto"/>
      </w:divBdr>
    </w:div>
    <w:div w:id="635070667">
      <w:bodyDiv w:val="1"/>
      <w:marLeft w:val="0"/>
      <w:marRight w:val="0"/>
      <w:marTop w:val="0"/>
      <w:marBottom w:val="0"/>
      <w:divBdr>
        <w:top w:val="none" w:sz="0" w:space="0" w:color="auto"/>
        <w:left w:val="none" w:sz="0" w:space="0" w:color="auto"/>
        <w:bottom w:val="none" w:sz="0" w:space="0" w:color="auto"/>
        <w:right w:val="none" w:sz="0" w:space="0" w:color="auto"/>
      </w:divBdr>
    </w:div>
    <w:div w:id="709498348">
      <w:bodyDiv w:val="1"/>
      <w:marLeft w:val="0"/>
      <w:marRight w:val="0"/>
      <w:marTop w:val="0"/>
      <w:marBottom w:val="0"/>
      <w:divBdr>
        <w:top w:val="none" w:sz="0" w:space="0" w:color="auto"/>
        <w:left w:val="none" w:sz="0" w:space="0" w:color="auto"/>
        <w:bottom w:val="none" w:sz="0" w:space="0" w:color="auto"/>
        <w:right w:val="none" w:sz="0" w:space="0" w:color="auto"/>
      </w:divBdr>
    </w:div>
    <w:div w:id="935482438">
      <w:bodyDiv w:val="1"/>
      <w:marLeft w:val="0"/>
      <w:marRight w:val="0"/>
      <w:marTop w:val="0"/>
      <w:marBottom w:val="0"/>
      <w:divBdr>
        <w:top w:val="none" w:sz="0" w:space="0" w:color="auto"/>
        <w:left w:val="none" w:sz="0" w:space="0" w:color="auto"/>
        <w:bottom w:val="none" w:sz="0" w:space="0" w:color="auto"/>
        <w:right w:val="none" w:sz="0" w:space="0" w:color="auto"/>
      </w:divBdr>
    </w:div>
    <w:div w:id="971516703">
      <w:bodyDiv w:val="1"/>
      <w:marLeft w:val="0"/>
      <w:marRight w:val="0"/>
      <w:marTop w:val="0"/>
      <w:marBottom w:val="0"/>
      <w:divBdr>
        <w:top w:val="none" w:sz="0" w:space="0" w:color="auto"/>
        <w:left w:val="none" w:sz="0" w:space="0" w:color="auto"/>
        <w:bottom w:val="none" w:sz="0" w:space="0" w:color="auto"/>
        <w:right w:val="none" w:sz="0" w:space="0" w:color="auto"/>
      </w:divBdr>
    </w:div>
    <w:div w:id="1096439932">
      <w:bodyDiv w:val="1"/>
      <w:marLeft w:val="0"/>
      <w:marRight w:val="0"/>
      <w:marTop w:val="0"/>
      <w:marBottom w:val="0"/>
      <w:divBdr>
        <w:top w:val="none" w:sz="0" w:space="0" w:color="auto"/>
        <w:left w:val="none" w:sz="0" w:space="0" w:color="auto"/>
        <w:bottom w:val="none" w:sz="0" w:space="0" w:color="auto"/>
        <w:right w:val="none" w:sz="0" w:space="0" w:color="auto"/>
      </w:divBdr>
    </w:div>
    <w:div w:id="1180965699">
      <w:bodyDiv w:val="1"/>
      <w:marLeft w:val="0"/>
      <w:marRight w:val="0"/>
      <w:marTop w:val="0"/>
      <w:marBottom w:val="0"/>
      <w:divBdr>
        <w:top w:val="none" w:sz="0" w:space="0" w:color="auto"/>
        <w:left w:val="none" w:sz="0" w:space="0" w:color="auto"/>
        <w:bottom w:val="none" w:sz="0" w:space="0" w:color="auto"/>
        <w:right w:val="none" w:sz="0" w:space="0" w:color="auto"/>
      </w:divBdr>
    </w:div>
    <w:div w:id="1183127930">
      <w:bodyDiv w:val="1"/>
      <w:marLeft w:val="0"/>
      <w:marRight w:val="0"/>
      <w:marTop w:val="0"/>
      <w:marBottom w:val="0"/>
      <w:divBdr>
        <w:top w:val="none" w:sz="0" w:space="0" w:color="auto"/>
        <w:left w:val="none" w:sz="0" w:space="0" w:color="auto"/>
        <w:bottom w:val="none" w:sz="0" w:space="0" w:color="auto"/>
        <w:right w:val="none" w:sz="0" w:space="0" w:color="auto"/>
      </w:divBdr>
    </w:div>
    <w:div w:id="1651519001">
      <w:bodyDiv w:val="1"/>
      <w:marLeft w:val="0"/>
      <w:marRight w:val="0"/>
      <w:marTop w:val="0"/>
      <w:marBottom w:val="0"/>
      <w:divBdr>
        <w:top w:val="none" w:sz="0" w:space="0" w:color="auto"/>
        <w:left w:val="none" w:sz="0" w:space="0" w:color="auto"/>
        <w:bottom w:val="none" w:sz="0" w:space="0" w:color="auto"/>
        <w:right w:val="none" w:sz="0" w:space="0" w:color="auto"/>
      </w:divBdr>
    </w:div>
    <w:div w:id="1657998880">
      <w:bodyDiv w:val="1"/>
      <w:marLeft w:val="0"/>
      <w:marRight w:val="0"/>
      <w:marTop w:val="0"/>
      <w:marBottom w:val="0"/>
      <w:divBdr>
        <w:top w:val="none" w:sz="0" w:space="0" w:color="auto"/>
        <w:left w:val="none" w:sz="0" w:space="0" w:color="auto"/>
        <w:bottom w:val="none" w:sz="0" w:space="0" w:color="auto"/>
        <w:right w:val="none" w:sz="0" w:space="0" w:color="auto"/>
      </w:divBdr>
    </w:div>
    <w:div w:id="1689915111">
      <w:bodyDiv w:val="1"/>
      <w:marLeft w:val="0"/>
      <w:marRight w:val="0"/>
      <w:marTop w:val="0"/>
      <w:marBottom w:val="0"/>
      <w:divBdr>
        <w:top w:val="none" w:sz="0" w:space="0" w:color="auto"/>
        <w:left w:val="none" w:sz="0" w:space="0" w:color="auto"/>
        <w:bottom w:val="none" w:sz="0" w:space="0" w:color="auto"/>
        <w:right w:val="none" w:sz="0" w:space="0" w:color="auto"/>
      </w:divBdr>
    </w:div>
    <w:div w:id="1735658469">
      <w:bodyDiv w:val="1"/>
      <w:marLeft w:val="0"/>
      <w:marRight w:val="0"/>
      <w:marTop w:val="0"/>
      <w:marBottom w:val="0"/>
      <w:divBdr>
        <w:top w:val="none" w:sz="0" w:space="0" w:color="auto"/>
        <w:left w:val="none" w:sz="0" w:space="0" w:color="auto"/>
        <w:bottom w:val="none" w:sz="0" w:space="0" w:color="auto"/>
        <w:right w:val="none" w:sz="0" w:space="0" w:color="auto"/>
      </w:divBdr>
    </w:div>
    <w:div w:id="1763140197">
      <w:bodyDiv w:val="1"/>
      <w:marLeft w:val="0"/>
      <w:marRight w:val="0"/>
      <w:marTop w:val="0"/>
      <w:marBottom w:val="0"/>
      <w:divBdr>
        <w:top w:val="none" w:sz="0" w:space="0" w:color="auto"/>
        <w:left w:val="none" w:sz="0" w:space="0" w:color="auto"/>
        <w:bottom w:val="none" w:sz="0" w:space="0" w:color="auto"/>
        <w:right w:val="none" w:sz="0" w:space="0" w:color="auto"/>
      </w:divBdr>
    </w:div>
    <w:div w:id="1774353835">
      <w:bodyDiv w:val="1"/>
      <w:marLeft w:val="0"/>
      <w:marRight w:val="0"/>
      <w:marTop w:val="0"/>
      <w:marBottom w:val="0"/>
      <w:divBdr>
        <w:top w:val="none" w:sz="0" w:space="0" w:color="auto"/>
        <w:left w:val="none" w:sz="0" w:space="0" w:color="auto"/>
        <w:bottom w:val="none" w:sz="0" w:space="0" w:color="auto"/>
        <w:right w:val="none" w:sz="0" w:space="0" w:color="auto"/>
      </w:divBdr>
    </w:div>
    <w:div w:id="197540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hal.archives-ouvertes.fr/hal-01977313/document" TargetMode="External"/><Relationship Id="rId2" Type="http://schemas.openxmlformats.org/officeDocument/2006/relationships/hyperlink" Target="file:///D:/Praca%20mgr/Notatki/Planowanie_trasy_robota_Kurier_w_%C5%9Br.pdf" TargetMode="External"/><Relationship Id="rId1" Type="http://schemas.openxmlformats.org/officeDocument/2006/relationships/hyperlink" Target="file:///D:/new%20folder/Haller/Archives/Notatki/Wazne/Localization,%20Mapping,%20and%20Planning.pdf"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www.mathworks.com/solutions/aerospace-defense/auv.html%2031.07.2022"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www.youtube.com/watch?v=Fw8JQ5Q-ZwU&amp;list=PLn8PRpmsu08rLRGrnF-S6TyGrmcA2X7k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mathworks.com/videos/design-modeling-and-simulation-of-autonomous-underwater-vehicles-1619636864529.html%2031.07.202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ADMINI~1\LOCALS~1\Temp\Rar$DI00.359\skr_podr_1.dot"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00A33-8E50-48AA-B9C8-7BBB1183D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skr_podr_1.dot</Template>
  <TotalTime>5137</TotalTime>
  <Pages>15</Pages>
  <Words>3033</Words>
  <Characters>21006</Characters>
  <Application>Microsoft Office Word</Application>
  <DocSecurity>0</DocSecurity>
  <Lines>175</Lines>
  <Paragraphs>47</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szablon do składu skryptów</vt:lpstr>
      <vt:lpstr>szablon do składu skryptów</vt:lpstr>
    </vt:vector>
  </TitlesOfParts>
  <Manager>prof. Andrzej Wichur</Manager>
  <Company>UWND AGH</Company>
  <LinksUpToDate>false</LinksUpToDate>
  <CharactersWithSpaces>23992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szablon do składu skryptów</dc:title>
  <dc:subject>komoputerowy skład tekstu</dc:subject>
  <dc:creator>Edward Michlowicz</dc:creator>
  <cp:keywords/>
  <cp:lastModifiedBy>Krzysztof Sarwa</cp:lastModifiedBy>
  <cp:revision>154</cp:revision>
  <cp:lastPrinted>2021-01-15T11:03:00Z</cp:lastPrinted>
  <dcterms:created xsi:type="dcterms:W3CDTF">2019-06-06T06:51:00Z</dcterms:created>
  <dcterms:modified xsi:type="dcterms:W3CDTF">2022-07-31T13:04:00Z</dcterms:modified>
</cp:coreProperties>
</file>