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5015" w14:textId="19F2B6C2" w:rsidR="00CE09D3" w:rsidRPr="00CE09D3" w:rsidRDefault="00CE09D3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0B4FFB" w14:textId="77777777" w:rsidR="00CE09D3" w:rsidRDefault="00CE09D3" w:rsidP="00CE09D3">
      <w:pPr>
        <w:jc w:val="center"/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09D3">
        <w:rPr>
          <w:rFonts w:ascii="Century Gothic" w:hAnsi="Century Gothic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Machine Learning</w:t>
      </w:r>
      <w:r w:rsidRPr="00CE09D3">
        <w:rPr>
          <w:rFonts w:ascii="Century Gothic" w:hAnsi="Century Gothic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E09D3"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Course-end Project</w:t>
      </w:r>
    </w:p>
    <w:p w14:paraId="4458B4A5" w14:textId="77777777" w:rsidR="00CE09D3" w:rsidRDefault="00CE09D3" w:rsidP="00CE09D3">
      <w:pPr>
        <w:jc w:val="center"/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FBD309" w14:textId="77777777" w:rsidR="00CE09D3" w:rsidRDefault="00CE09D3" w:rsidP="00CE09D3">
      <w:pPr>
        <w:jc w:val="center"/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731D18" w14:textId="77777777" w:rsidR="00CE09D3" w:rsidRDefault="00CE09D3" w:rsidP="00CE09D3">
      <w:pPr>
        <w:jc w:val="center"/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74EEF9" w14:textId="77777777" w:rsidR="00CE09D3" w:rsidRDefault="00CE09D3" w:rsidP="00CE09D3">
      <w:pPr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6C7654" w14:textId="77777777" w:rsidR="00CE09D3" w:rsidRDefault="00CE09D3" w:rsidP="00CE09D3">
      <w:pPr>
        <w:rPr>
          <w:rFonts w:ascii="Century Gothic" w:hAnsi="Century Gothic" w:cs="Helvetica"/>
          <w:color w:val="797979"/>
          <w:sz w:val="96"/>
          <w:szCs w:val="96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04758B" w14:textId="77777777" w:rsidR="00CE09D3" w:rsidRDefault="00CE09D3" w:rsidP="00CE0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Ryne Mascarenhas</w:t>
      </w:r>
    </w:p>
    <w:p w14:paraId="341E273E" w14:textId="77777777" w:rsidR="00CE09D3" w:rsidRPr="00B23586" w:rsidRDefault="00CE09D3" w:rsidP="00CE0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Email id: </w:t>
      </w:r>
      <w:hyperlink r:id="rId7" w:history="1">
        <w:r w:rsidRPr="00FA5140">
          <w:rPr>
            <w:rStyle w:val="Hyperlink"/>
            <w:b/>
            <w:bCs/>
            <w:sz w:val="32"/>
            <w:szCs w:val="32"/>
          </w:rPr>
          <w:t>rynem8@gmail.com</w:t>
        </w:r>
      </w:hyperlink>
    </w:p>
    <w:p w14:paraId="0F59F87C" w14:textId="09007A9C" w:rsidR="00CE09D3" w:rsidRPr="00CE09D3" w:rsidRDefault="00CE09D3" w:rsidP="00CE09D3">
      <w:pPr>
        <w:rPr>
          <w:rFonts w:ascii="Century Gothic" w:hAnsi="Century Gothic"/>
        </w:rPr>
      </w:pPr>
      <w:r w:rsidRPr="00CE09D3">
        <w:rPr>
          <w:rFonts w:ascii="Century Gothic" w:hAnsi="Century Gothic"/>
        </w:rPr>
        <w:br w:type="page"/>
      </w:r>
    </w:p>
    <w:p w14:paraId="0F980DC3" w14:textId="04DFF991" w:rsidR="00CE09D3" w:rsidRDefault="00CE09D3" w:rsidP="00CE09D3">
      <w:pPr>
        <w:pStyle w:val="ListParagraph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Mercedes-Benz Greener Manufacturing</w:t>
      </w:r>
    </w:p>
    <w:p w14:paraId="50154C4B" w14:textId="77777777" w:rsidR="00CE09D3" w:rsidRDefault="00CE09D3" w:rsidP="00CE09D3">
      <w:pPr>
        <w:pStyle w:val="ListParagraph"/>
      </w:pPr>
    </w:p>
    <w:p w14:paraId="051BE37C" w14:textId="0FB78C8F" w:rsidR="003847E3" w:rsidRPr="007D055E" w:rsidRDefault="00CE09D3" w:rsidP="00CE09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D055E">
        <w:rPr>
          <w:b/>
          <w:bCs/>
          <w:sz w:val="28"/>
          <w:szCs w:val="28"/>
        </w:rPr>
        <w:t>Introduction</w:t>
      </w:r>
    </w:p>
    <w:p w14:paraId="0E8B6F68" w14:textId="1A0067FA" w:rsidR="007D055E" w:rsidRDefault="007D055E" w:rsidP="007D055E">
      <w:r w:rsidRPr="007D055E">
        <w:t xml:space="preserve">The </w:t>
      </w:r>
      <w:r>
        <w:t>following report</w:t>
      </w:r>
      <w:r w:rsidRPr="007D055E">
        <w:t xml:space="preserve"> is a comprehensive script for building and evaluating an </w:t>
      </w:r>
      <w:proofErr w:type="spellStart"/>
      <w:r w:rsidRPr="007D055E">
        <w:t>XGBoost</w:t>
      </w:r>
      <w:proofErr w:type="spellEnd"/>
      <w:r w:rsidRPr="007D055E">
        <w:t xml:space="preserve"> regression model to predict the time spent on a task based on various input features. The </w:t>
      </w:r>
      <w:r>
        <w:t xml:space="preserve">report gives the results and observations of the python </w:t>
      </w:r>
      <w:r w:rsidRPr="007D055E">
        <w:t>code</w:t>
      </w:r>
      <w:r>
        <w:t xml:space="preserve"> and</w:t>
      </w:r>
      <w:r w:rsidRPr="007D055E">
        <w:t xml:space="preserve"> follows a structured approach, including data preprocessing, feature engineering, model training, and evaluation.</w:t>
      </w:r>
    </w:p>
    <w:p w14:paraId="577A1CD3" w14:textId="404AFEC2" w:rsidR="00CE09D3" w:rsidRDefault="007D055E" w:rsidP="007D055E">
      <w:r>
        <w:t>The following is the description of the problem statement, with task needed to solve the problem of ‘</w:t>
      </w:r>
      <w:r w:rsidR="00CE09D3">
        <w:t>Reduce the time a Mercedes-Benz spends on the test bench.</w:t>
      </w:r>
      <w:r>
        <w:t>’.</w:t>
      </w:r>
    </w:p>
    <w:p w14:paraId="02B0A146" w14:textId="77777777" w:rsidR="00CE09D3" w:rsidRPr="007D055E" w:rsidRDefault="00CE09D3" w:rsidP="007D055E">
      <w:pPr>
        <w:rPr>
          <w:b/>
          <w:bCs/>
        </w:rPr>
      </w:pPr>
      <w:r w:rsidRPr="007D055E">
        <w:rPr>
          <w:b/>
          <w:bCs/>
        </w:rPr>
        <w:t>Problem Statement Scenario:</w:t>
      </w:r>
    </w:p>
    <w:p w14:paraId="0624F083" w14:textId="438596B0" w:rsidR="00CE09D3" w:rsidRDefault="00CE09D3" w:rsidP="007D055E">
      <w:r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9E796FE" w14:textId="0897D2FB" w:rsidR="00CE09D3" w:rsidRDefault="00CE09D3" w:rsidP="007D055E">
      <w: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7498851B" w14:textId="77777777" w:rsidR="00CE09D3" w:rsidRDefault="00CE09D3" w:rsidP="007D055E">
      <w: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56C50A82" w14:textId="510359C6" w:rsidR="00CE09D3" w:rsidRDefault="00CE09D3" w:rsidP="007D055E">
      <w:r>
        <w:t>Following actions should be performed:</w:t>
      </w:r>
    </w:p>
    <w:p w14:paraId="6030F710" w14:textId="77777777" w:rsidR="00CE09D3" w:rsidRDefault="00CE09D3" w:rsidP="00CE09D3">
      <w:pPr>
        <w:pStyle w:val="ListParagraph"/>
        <w:numPr>
          <w:ilvl w:val="0"/>
          <w:numId w:val="2"/>
        </w:numPr>
      </w:pPr>
      <w:r>
        <w:t>If for any column(s), the variance is equal to zero, then you need to remove those variable(s).</w:t>
      </w:r>
    </w:p>
    <w:p w14:paraId="518318D9" w14:textId="77777777" w:rsidR="00CE09D3" w:rsidRDefault="00CE09D3" w:rsidP="00CE09D3">
      <w:pPr>
        <w:pStyle w:val="ListParagraph"/>
        <w:numPr>
          <w:ilvl w:val="0"/>
          <w:numId w:val="2"/>
        </w:numPr>
      </w:pPr>
      <w:r>
        <w:t>Check for null and unique values for test and train sets.</w:t>
      </w:r>
    </w:p>
    <w:p w14:paraId="2D5D1639" w14:textId="77777777" w:rsidR="00CE09D3" w:rsidRDefault="00CE09D3" w:rsidP="00CE09D3">
      <w:pPr>
        <w:pStyle w:val="ListParagraph"/>
        <w:numPr>
          <w:ilvl w:val="0"/>
          <w:numId w:val="2"/>
        </w:numPr>
      </w:pPr>
      <w:r>
        <w:t>Apply label encoder.</w:t>
      </w:r>
    </w:p>
    <w:p w14:paraId="672A56EE" w14:textId="77777777" w:rsidR="00CE09D3" w:rsidRDefault="00CE09D3" w:rsidP="00CE09D3">
      <w:pPr>
        <w:pStyle w:val="ListParagraph"/>
        <w:numPr>
          <w:ilvl w:val="0"/>
          <w:numId w:val="2"/>
        </w:numPr>
      </w:pPr>
      <w:r>
        <w:t>Perform dimensionality reduction.</w:t>
      </w:r>
    </w:p>
    <w:p w14:paraId="27766DC0" w14:textId="23F4FB1E" w:rsidR="00CE09D3" w:rsidRDefault="00CE09D3" w:rsidP="00CE09D3">
      <w:pPr>
        <w:pStyle w:val="ListParagraph"/>
        <w:numPr>
          <w:ilvl w:val="0"/>
          <w:numId w:val="2"/>
        </w:numPr>
      </w:pPr>
      <w:r>
        <w:t xml:space="preserve">Predict your </w:t>
      </w:r>
      <w:proofErr w:type="spellStart"/>
      <w:r>
        <w:t>test_df</w:t>
      </w:r>
      <w:proofErr w:type="spellEnd"/>
      <w:r>
        <w:t xml:space="preserve"> values using </w:t>
      </w:r>
      <w:proofErr w:type="spellStart"/>
      <w:r>
        <w:t>XGBoost</w:t>
      </w:r>
      <w:proofErr w:type="spellEnd"/>
      <w:r>
        <w:t>.</w:t>
      </w:r>
    </w:p>
    <w:p w14:paraId="0852656D" w14:textId="77777777" w:rsidR="00CE09D3" w:rsidRDefault="00CE09D3">
      <w:r>
        <w:br w:type="page"/>
      </w:r>
    </w:p>
    <w:p w14:paraId="76D83C04" w14:textId="54419D07" w:rsidR="00CE09D3" w:rsidRPr="007D055E" w:rsidRDefault="00CE09D3" w:rsidP="00CE09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D055E">
        <w:rPr>
          <w:b/>
          <w:bCs/>
          <w:sz w:val="28"/>
          <w:szCs w:val="28"/>
        </w:rPr>
        <w:lastRenderedPageBreak/>
        <w:t xml:space="preserve">Results and observations </w:t>
      </w:r>
    </w:p>
    <w:p w14:paraId="0DB8C9C2" w14:textId="03152B64" w:rsidR="00CE09D3" w:rsidRDefault="00CE09D3" w:rsidP="007D055E">
      <w:r>
        <w:t xml:space="preserve">The following results are of the code provided separately as a pdf file named </w:t>
      </w:r>
      <w:r w:rsidRPr="00CE09D3">
        <w:t xml:space="preserve">time </w:t>
      </w:r>
      <w:proofErr w:type="spellStart"/>
      <w:r w:rsidRPr="00CE09D3">
        <w:t>spend_regression</w:t>
      </w:r>
      <w:proofErr w:type="spellEnd"/>
      <w:r>
        <w:t>.</w:t>
      </w:r>
    </w:p>
    <w:p w14:paraId="4D08C7A5" w14:textId="77777777" w:rsidR="007D055E" w:rsidRPr="007D055E" w:rsidRDefault="007D055E" w:rsidP="007D055E">
      <w:r w:rsidRPr="007D055E">
        <w:rPr>
          <w:b/>
          <w:bCs/>
        </w:rPr>
        <w:t>Data Preprocessing</w:t>
      </w:r>
    </w:p>
    <w:p w14:paraId="64DFE85F" w14:textId="77777777" w:rsidR="007D055E" w:rsidRPr="007D055E" w:rsidRDefault="007D055E" w:rsidP="007D055E">
      <w:pPr>
        <w:numPr>
          <w:ilvl w:val="0"/>
          <w:numId w:val="4"/>
        </w:numPr>
      </w:pPr>
      <w:r w:rsidRPr="007D055E">
        <w:t xml:space="preserve">The code begins by importing necessary libraries, including Pandas, NumPy, Matplotlib, and </w:t>
      </w:r>
      <w:proofErr w:type="spellStart"/>
      <w:r w:rsidRPr="007D055E">
        <w:t>XGBoost</w:t>
      </w:r>
      <w:proofErr w:type="spellEnd"/>
      <w:r w:rsidRPr="007D055E">
        <w:t>.</w:t>
      </w:r>
    </w:p>
    <w:p w14:paraId="7CE25FC5" w14:textId="77777777" w:rsidR="007D055E" w:rsidRPr="007D055E" w:rsidRDefault="007D055E" w:rsidP="007D055E">
      <w:pPr>
        <w:numPr>
          <w:ilvl w:val="0"/>
          <w:numId w:val="4"/>
        </w:numPr>
      </w:pPr>
      <w:r w:rsidRPr="007D055E">
        <w:t>It then loads the training and testing datasets from CSV files.</w:t>
      </w:r>
    </w:p>
    <w:p w14:paraId="138111EA" w14:textId="77777777" w:rsidR="007D055E" w:rsidRPr="007D055E" w:rsidRDefault="007D055E" w:rsidP="007D055E">
      <w:pPr>
        <w:numPr>
          <w:ilvl w:val="0"/>
          <w:numId w:val="4"/>
        </w:numPr>
      </w:pPr>
      <w:r w:rsidRPr="007D055E">
        <w:t>The code splits the training data into input features (</w:t>
      </w:r>
      <w:proofErr w:type="spellStart"/>
      <w:r w:rsidRPr="007D055E">
        <w:t>X_train</w:t>
      </w:r>
      <w:proofErr w:type="spellEnd"/>
      <w:r w:rsidRPr="007D055E">
        <w:t>) and target variable (</w:t>
      </w:r>
      <w:proofErr w:type="spellStart"/>
      <w:r w:rsidRPr="007D055E">
        <w:t>y_train</w:t>
      </w:r>
      <w:proofErr w:type="spellEnd"/>
      <w:r w:rsidRPr="007D055E">
        <w:t>).</w:t>
      </w:r>
    </w:p>
    <w:p w14:paraId="5998EF89" w14:textId="77777777" w:rsidR="007D055E" w:rsidRPr="007D055E" w:rsidRDefault="007D055E" w:rsidP="007D055E">
      <w:pPr>
        <w:numPr>
          <w:ilvl w:val="0"/>
          <w:numId w:val="4"/>
        </w:numPr>
      </w:pPr>
      <w:r w:rsidRPr="007D055E">
        <w:t>It explores the data by printing the head and summary statistics of both training and testing datasets.</w:t>
      </w:r>
    </w:p>
    <w:p w14:paraId="0EE82666" w14:textId="77777777" w:rsidR="007D055E" w:rsidRDefault="007D055E" w:rsidP="007D055E"/>
    <w:p w14:paraId="3F1BAE28" w14:textId="68F25EE8" w:rsidR="00CE09D3" w:rsidRDefault="007D055E" w:rsidP="00CE09D3">
      <w:r w:rsidRPr="007D055E">
        <w:drawing>
          <wp:inline distT="0" distB="0" distL="0" distR="0" wp14:anchorId="352FE9BC" wp14:editId="3F02383E">
            <wp:extent cx="5731510" cy="3561715"/>
            <wp:effectExtent l="0" t="0" r="2540" b="635"/>
            <wp:docPr id="17212197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9751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2CD0" w14:textId="77777777" w:rsidR="007D055E" w:rsidRDefault="007D055E" w:rsidP="00CE09D3"/>
    <w:p w14:paraId="002D9098" w14:textId="77777777" w:rsidR="007D055E" w:rsidRPr="007D055E" w:rsidRDefault="007D055E" w:rsidP="007D055E">
      <w:r w:rsidRPr="007D055E">
        <w:rPr>
          <w:b/>
          <w:bCs/>
        </w:rPr>
        <w:t>Feature Engineering</w:t>
      </w:r>
    </w:p>
    <w:p w14:paraId="6F10C419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>The code separates categorical and non-categorical features in both training and testing datasets.</w:t>
      </w:r>
    </w:p>
    <w:p w14:paraId="713FEBB7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>It drops columns with zero variance in the numerical training dataset.</w:t>
      </w:r>
    </w:p>
    <w:p w14:paraId="3C42C4A4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>It handles missing values by dropping rows with missing values.</w:t>
      </w:r>
    </w:p>
    <w:p w14:paraId="687E967A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 xml:space="preserve">The numerical training dataset is standardized using </w:t>
      </w:r>
      <w:proofErr w:type="spellStart"/>
      <w:r w:rsidRPr="007D055E">
        <w:t>MinMaxScaler</w:t>
      </w:r>
      <w:proofErr w:type="spellEnd"/>
      <w:r w:rsidRPr="007D055E">
        <w:t>.</w:t>
      </w:r>
    </w:p>
    <w:p w14:paraId="5B5FAA6C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 xml:space="preserve">The categorical training dataset is one-hot encoded using </w:t>
      </w:r>
      <w:proofErr w:type="spellStart"/>
      <w:r w:rsidRPr="007D055E">
        <w:t>OneHotEncoder</w:t>
      </w:r>
      <w:proofErr w:type="spellEnd"/>
      <w:r w:rsidRPr="007D055E">
        <w:t>.</w:t>
      </w:r>
    </w:p>
    <w:p w14:paraId="0019E4DA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lastRenderedPageBreak/>
        <w:t xml:space="preserve">The categorical and numerical training datasets are combined into a single </w:t>
      </w:r>
      <w:proofErr w:type="spellStart"/>
      <w:r w:rsidRPr="007D055E">
        <w:t>dataframe</w:t>
      </w:r>
      <w:proofErr w:type="spellEnd"/>
      <w:r w:rsidRPr="007D055E">
        <w:t xml:space="preserve"> (</w:t>
      </w:r>
      <w:proofErr w:type="spellStart"/>
      <w:r w:rsidRPr="007D055E">
        <w:t>X_train_complete</w:t>
      </w:r>
      <w:proofErr w:type="spellEnd"/>
      <w:r w:rsidRPr="007D055E">
        <w:t>).</w:t>
      </w:r>
    </w:p>
    <w:p w14:paraId="7C6D3D15" w14:textId="77777777" w:rsidR="007D055E" w:rsidRPr="007D055E" w:rsidRDefault="007D055E" w:rsidP="007D055E">
      <w:pPr>
        <w:numPr>
          <w:ilvl w:val="0"/>
          <w:numId w:val="5"/>
        </w:numPr>
      </w:pPr>
      <w:r w:rsidRPr="007D055E">
        <w:t>The same feature engineering steps are applied to the testing dataset.</w:t>
      </w:r>
    </w:p>
    <w:p w14:paraId="6480E26E" w14:textId="6E0EF18C" w:rsidR="007D055E" w:rsidRDefault="007D055E" w:rsidP="00CE09D3">
      <w:pPr>
        <w:rPr>
          <w:noProof/>
        </w:rPr>
      </w:pPr>
      <w:r w:rsidRPr="007D055E">
        <w:lastRenderedPageBreak/>
        <w:drawing>
          <wp:inline distT="0" distB="0" distL="0" distR="0" wp14:anchorId="65505E1D" wp14:editId="55879FB0">
            <wp:extent cx="5731510" cy="3111500"/>
            <wp:effectExtent l="0" t="0" r="2540" b="0"/>
            <wp:docPr id="27439195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195" name="Picture 1" descr="A black screen with whit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55E">
        <w:rPr>
          <w:noProof/>
        </w:rPr>
        <w:t xml:space="preserve"> </w:t>
      </w:r>
      <w:r w:rsidRPr="007D055E">
        <w:drawing>
          <wp:inline distT="0" distB="0" distL="0" distR="0" wp14:anchorId="1F0321C6" wp14:editId="4454BC7E">
            <wp:extent cx="5731510" cy="3786505"/>
            <wp:effectExtent l="0" t="0" r="2540" b="4445"/>
            <wp:docPr id="607472281" name="Picture 1" descr="A black and white screen with many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2281" name="Picture 1" descr="A black and white screen with many small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55E">
        <w:rPr>
          <w:noProof/>
        </w:rPr>
        <w:t xml:space="preserve"> </w:t>
      </w:r>
      <w:r w:rsidRPr="007D055E">
        <w:rPr>
          <w:noProof/>
        </w:rPr>
        <w:lastRenderedPageBreak/>
        <w:drawing>
          <wp:inline distT="0" distB="0" distL="0" distR="0" wp14:anchorId="33FB0415" wp14:editId="4CB74628">
            <wp:extent cx="5731510" cy="2639060"/>
            <wp:effectExtent l="0" t="0" r="2540" b="8890"/>
            <wp:docPr id="760513583" name="Picture 1" descr="A black and white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3583" name="Picture 1" descr="A black and white screen with many small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29E" w14:textId="77777777" w:rsidR="007D055E" w:rsidRDefault="007D055E" w:rsidP="00CE09D3">
      <w:pPr>
        <w:rPr>
          <w:noProof/>
        </w:rPr>
      </w:pPr>
    </w:p>
    <w:p w14:paraId="3CEE22DA" w14:textId="77777777" w:rsidR="00B364CA" w:rsidRPr="00B364CA" w:rsidRDefault="00B364CA" w:rsidP="00B364CA">
      <w:r w:rsidRPr="00B364CA">
        <w:rPr>
          <w:b/>
          <w:bCs/>
        </w:rPr>
        <w:t>Dimensionality Reduction</w:t>
      </w:r>
    </w:p>
    <w:p w14:paraId="16BBCF01" w14:textId="77777777" w:rsidR="00B364CA" w:rsidRPr="00B364CA" w:rsidRDefault="00B364CA" w:rsidP="00B364CA">
      <w:pPr>
        <w:numPr>
          <w:ilvl w:val="0"/>
          <w:numId w:val="6"/>
        </w:numPr>
      </w:pPr>
      <w:r w:rsidRPr="00B364CA">
        <w:t>Principal Component Analysis (PCA) is applied to reduce the dimensionality of the combined training dataset (</w:t>
      </w:r>
      <w:proofErr w:type="spellStart"/>
      <w:r w:rsidRPr="00B364CA">
        <w:t>X_train_complete</w:t>
      </w:r>
      <w:proofErr w:type="spellEnd"/>
      <w:r w:rsidRPr="00B364CA">
        <w:t>).</w:t>
      </w:r>
    </w:p>
    <w:p w14:paraId="3E01099E" w14:textId="77777777" w:rsidR="00B364CA" w:rsidRPr="00B364CA" w:rsidRDefault="00B364CA" w:rsidP="00B364CA">
      <w:pPr>
        <w:numPr>
          <w:ilvl w:val="0"/>
          <w:numId w:val="6"/>
        </w:numPr>
      </w:pPr>
      <w:r w:rsidRPr="00B364CA">
        <w:t>The number of components is determined by finding the minimum number of components that retain at least 95% of the variance.</w:t>
      </w:r>
    </w:p>
    <w:p w14:paraId="48DACB57" w14:textId="77777777" w:rsidR="00B364CA" w:rsidRPr="00B364CA" w:rsidRDefault="00B364CA" w:rsidP="00B364CA">
      <w:pPr>
        <w:numPr>
          <w:ilvl w:val="0"/>
          <w:numId w:val="6"/>
        </w:numPr>
      </w:pPr>
      <w:r w:rsidRPr="00B364CA">
        <w:t>The training and testing datasets are transformed using the selected number of components.</w:t>
      </w:r>
    </w:p>
    <w:p w14:paraId="1029A967" w14:textId="02F668BC" w:rsidR="00B364CA" w:rsidRDefault="00B364CA" w:rsidP="00CE09D3">
      <w:r>
        <w:rPr>
          <w:noProof/>
        </w:rPr>
        <w:drawing>
          <wp:inline distT="0" distB="0" distL="0" distR="0" wp14:anchorId="3C14631E" wp14:editId="6118DA4A">
            <wp:extent cx="5731510" cy="2865755"/>
            <wp:effectExtent l="0" t="0" r="2540" b="0"/>
            <wp:docPr id="1936767544" name="Picture 1" descr="A graph with a blue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7544" name="Picture 1" descr="A graph with a blue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5695" w14:textId="43000A52" w:rsidR="00B364CA" w:rsidRDefault="00B364CA" w:rsidP="00CE09D3">
      <w:r w:rsidRPr="00B364CA">
        <w:drawing>
          <wp:inline distT="0" distB="0" distL="0" distR="0" wp14:anchorId="7398C207" wp14:editId="3295E036">
            <wp:extent cx="5731510" cy="635635"/>
            <wp:effectExtent l="0" t="0" r="2540" b="0"/>
            <wp:docPr id="65256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3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CC4C" w14:textId="77777777" w:rsidR="00B364CA" w:rsidRDefault="00B364CA" w:rsidP="00CE09D3"/>
    <w:p w14:paraId="250D4F14" w14:textId="77777777" w:rsidR="00B364CA" w:rsidRPr="00B364CA" w:rsidRDefault="00B364CA" w:rsidP="00B364CA">
      <w:r w:rsidRPr="00B364CA">
        <w:rPr>
          <w:b/>
          <w:bCs/>
        </w:rPr>
        <w:lastRenderedPageBreak/>
        <w:t>Model Training and Evaluation</w:t>
      </w:r>
    </w:p>
    <w:p w14:paraId="0A9F745B" w14:textId="77777777" w:rsidR="00B364CA" w:rsidRPr="00B364CA" w:rsidRDefault="00B364CA" w:rsidP="00B364CA">
      <w:pPr>
        <w:numPr>
          <w:ilvl w:val="0"/>
          <w:numId w:val="7"/>
        </w:numPr>
      </w:pPr>
      <w:r w:rsidRPr="00B364CA">
        <w:t xml:space="preserve">An </w:t>
      </w:r>
      <w:proofErr w:type="spellStart"/>
      <w:r w:rsidRPr="00B364CA">
        <w:t>XGBoost</w:t>
      </w:r>
      <w:proofErr w:type="spellEnd"/>
      <w:r w:rsidRPr="00B364CA">
        <w:t xml:space="preserve"> regressor model is created with specified parameters.</w:t>
      </w:r>
    </w:p>
    <w:p w14:paraId="223F827B" w14:textId="77777777" w:rsidR="00B364CA" w:rsidRPr="00B364CA" w:rsidRDefault="00B364CA" w:rsidP="00B364CA">
      <w:pPr>
        <w:numPr>
          <w:ilvl w:val="0"/>
          <w:numId w:val="7"/>
        </w:numPr>
      </w:pPr>
      <w:r w:rsidRPr="00B364CA">
        <w:t>The model is trained on the training data using early stopping to prevent overfitting.</w:t>
      </w:r>
    </w:p>
    <w:p w14:paraId="797D5DBB" w14:textId="77777777" w:rsidR="00B364CA" w:rsidRPr="00B364CA" w:rsidRDefault="00B364CA" w:rsidP="00B364CA">
      <w:pPr>
        <w:numPr>
          <w:ilvl w:val="0"/>
          <w:numId w:val="7"/>
        </w:numPr>
      </w:pPr>
      <w:r w:rsidRPr="00B364CA">
        <w:t xml:space="preserve">The model's performance is evaluated on the validation data (a subset of the training data) using the R2 </w:t>
      </w:r>
      <w:proofErr w:type="gramStart"/>
      <w:r w:rsidRPr="00B364CA">
        <w:t>score</w:t>
      </w:r>
      <w:proofErr w:type="gramEnd"/>
      <w:r w:rsidRPr="00B364CA">
        <w:t xml:space="preserve"> and root mean squared error (RMSE).</w:t>
      </w:r>
    </w:p>
    <w:p w14:paraId="5981BFD9" w14:textId="77777777" w:rsidR="00B364CA" w:rsidRPr="00B364CA" w:rsidRDefault="00B364CA" w:rsidP="00B364CA">
      <w:pPr>
        <w:numPr>
          <w:ilvl w:val="0"/>
          <w:numId w:val="7"/>
        </w:numPr>
      </w:pPr>
      <w:r w:rsidRPr="00B364CA">
        <w:t>The model's predictions on the validation data are compared to the actual values, and the average difference is calculated.</w:t>
      </w:r>
    </w:p>
    <w:p w14:paraId="209650B2" w14:textId="33A24950" w:rsidR="00B364CA" w:rsidRDefault="00B364CA" w:rsidP="00CE09D3">
      <w:r w:rsidRPr="00B364CA">
        <w:drawing>
          <wp:inline distT="0" distB="0" distL="0" distR="0" wp14:anchorId="73E34B44" wp14:editId="0FD4633F">
            <wp:extent cx="5731510" cy="1183640"/>
            <wp:effectExtent l="0" t="0" r="2540" b="0"/>
            <wp:docPr id="201012562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25620" name="Picture 1" descr="A black rectangle with whit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1F75" w14:textId="77777777" w:rsidR="00B364CA" w:rsidRDefault="00B364CA" w:rsidP="00CE09D3"/>
    <w:p w14:paraId="77A0F520" w14:textId="1C67DE52" w:rsidR="00366112" w:rsidRPr="00366112" w:rsidRDefault="00366112" w:rsidP="00366112">
      <w:r>
        <w:rPr>
          <w:b/>
          <w:bCs/>
        </w:rPr>
        <w:t>T</w:t>
      </w:r>
      <w:r w:rsidRPr="00366112">
        <w:rPr>
          <w:b/>
          <w:bCs/>
        </w:rPr>
        <w:t>esting</w:t>
      </w:r>
    </w:p>
    <w:p w14:paraId="74E8C961" w14:textId="77777777" w:rsidR="00366112" w:rsidRPr="00366112" w:rsidRDefault="00366112" w:rsidP="00366112">
      <w:pPr>
        <w:numPr>
          <w:ilvl w:val="0"/>
          <w:numId w:val="8"/>
        </w:numPr>
      </w:pPr>
      <w:r w:rsidRPr="00366112">
        <w:t>The trained model is used to predict the time spent on the task for the testing dataset.</w:t>
      </w:r>
    </w:p>
    <w:p w14:paraId="218278B7" w14:textId="77777777" w:rsidR="00366112" w:rsidRDefault="00366112" w:rsidP="00366112">
      <w:pPr>
        <w:numPr>
          <w:ilvl w:val="0"/>
          <w:numId w:val="8"/>
        </w:numPr>
      </w:pPr>
      <w:r w:rsidRPr="00366112">
        <w:t xml:space="preserve">The predicted values are stored in a </w:t>
      </w:r>
      <w:proofErr w:type="spellStart"/>
      <w:r w:rsidRPr="00366112">
        <w:t>dataframe</w:t>
      </w:r>
      <w:proofErr w:type="spellEnd"/>
      <w:r w:rsidRPr="00366112">
        <w:t xml:space="preserve"> and printed.</w:t>
      </w:r>
    </w:p>
    <w:p w14:paraId="13054A39" w14:textId="10BF45F6" w:rsidR="00366112" w:rsidRDefault="00366112" w:rsidP="00366112">
      <w:r w:rsidRPr="00366112">
        <w:drawing>
          <wp:inline distT="0" distB="0" distL="0" distR="0" wp14:anchorId="14EB9C27" wp14:editId="721167FF">
            <wp:extent cx="5731510" cy="4199255"/>
            <wp:effectExtent l="0" t="0" r="2540" b="0"/>
            <wp:docPr id="42755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1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CF6F" w14:textId="77777777" w:rsidR="00366112" w:rsidRPr="00366112" w:rsidRDefault="00366112" w:rsidP="00366112"/>
    <w:p w14:paraId="255DBC4E" w14:textId="77777777" w:rsidR="00366112" w:rsidRPr="00366112" w:rsidRDefault="00366112" w:rsidP="00366112">
      <w:r w:rsidRPr="00366112">
        <w:rPr>
          <w:b/>
          <w:bCs/>
        </w:rPr>
        <w:lastRenderedPageBreak/>
        <w:t>Results</w:t>
      </w:r>
    </w:p>
    <w:p w14:paraId="180DBC2D" w14:textId="77777777" w:rsidR="00366112" w:rsidRPr="00366112" w:rsidRDefault="00366112" w:rsidP="00366112">
      <w:r w:rsidRPr="00366112">
        <w:t>The code provides the following results:</w:t>
      </w:r>
    </w:p>
    <w:p w14:paraId="61F8DAE5" w14:textId="4786A87D" w:rsidR="00366112" w:rsidRPr="00366112" w:rsidRDefault="00366112" w:rsidP="00366112">
      <w:pPr>
        <w:numPr>
          <w:ilvl w:val="0"/>
          <w:numId w:val="9"/>
        </w:numPr>
      </w:pPr>
      <w:r w:rsidRPr="00366112">
        <w:t xml:space="preserve">The model achieves an R2 score of </w:t>
      </w:r>
      <w:r>
        <w:t>52.15</w:t>
      </w:r>
      <w:r w:rsidRPr="00366112">
        <w:t xml:space="preserve">% on the validation data, indicating a very </w:t>
      </w:r>
      <w:r>
        <w:t xml:space="preserve">low </w:t>
      </w:r>
      <w:r w:rsidRPr="00366112">
        <w:t>accuracy.</w:t>
      </w:r>
    </w:p>
    <w:p w14:paraId="22F26726" w14:textId="314345AE" w:rsidR="00366112" w:rsidRPr="00366112" w:rsidRDefault="00366112" w:rsidP="00366112">
      <w:pPr>
        <w:numPr>
          <w:ilvl w:val="0"/>
          <w:numId w:val="9"/>
        </w:numPr>
      </w:pPr>
      <w:r w:rsidRPr="00366112">
        <w:t xml:space="preserve">The RMSE on the validation data is </w:t>
      </w:r>
      <w:r>
        <w:t>8.63</w:t>
      </w:r>
      <w:r w:rsidRPr="00366112">
        <w:t xml:space="preserve">, indicating a </w:t>
      </w:r>
      <w:r>
        <w:t>not low</w:t>
      </w:r>
      <w:r w:rsidRPr="00366112">
        <w:t xml:space="preserve"> error in predictions.</w:t>
      </w:r>
    </w:p>
    <w:p w14:paraId="486BDC1E" w14:textId="0836B8E2" w:rsidR="00366112" w:rsidRPr="00366112" w:rsidRDefault="00366112" w:rsidP="00366112">
      <w:pPr>
        <w:numPr>
          <w:ilvl w:val="0"/>
          <w:numId w:val="9"/>
        </w:numPr>
      </w:pPr>
      <w:r>
        <w:t>However, t</w:t>
      </w:r>
      <w:r w:rsidRPr="00366112">
        <w:t xml:space="preserve">he average difference between actual and predicted values for the validation data is close to zero, </w:t>
      </w:r>
      <w:proofErr w:type="gramStart"/>
      <w:r w:rsidRPr="00366112">
        <w:t>con</w:t>
      </w:r>
      <w:r>
        <w:t xml:space="preserve">tradicting </w:t>
      </w:r>
      <w:r w:rsidRPr="00366112">
        <w:t xml:space="preserve"> the</w:t>
      </w:r>
      <w:proofErr w:type="gramEnd"/>
      <w:r w:rsidRPr="00366112">
        <w:t xml:space="preserve"> model's accuracy</w:t>
      </w:r>
      <w:r>
        <w:t xml:space="preserve"> and loss</w:t>
      </w:r>
      <w:r w:rsidRPr="00366112">
        <w:t>.</w:t>
      </w:r>
    </w:p>
    <w:p w14:paraId="6CE85764" w14:textId="77777777" w:rsidR="00366112" w:rsidRPr="00366112" w:rsidRDefault="00366112" w:rsidP="00366112">
      <w:pPr>
        <w:numPr>
          <w:ilvl w:val="0"/>
          <w:numId w:val="9"/>
        </w:numPr>
      </w:pPr>
      <w:r w:rsidRPr="00366112">
        <w:t>The predicted values for the testing dataset are printed, providing insights into the model's performance on unseen data.</w:t>
      </w:r>
    </w:p>
    <w:p w14:paraId="1AA5E70F" w14:textId="77777777" w:rsidR="00366112" w:rsidRDefault="00366112" w:rsidP="00CE09D3"/>
    <w:p w14:paraId="33FE07D9" w14:textId="56C9BAD3" w:rsidR="00366112" w:rsidRDefault="00366112" w:rsidP="0036611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66112">
        <w:rPr>
          <w:b/>
          <w:bCs/>
          <w:sz w:val="28"/>
          <w:szCs w:val="28"/>
        </w:rPr>
        <w:t xml:space="preserve">Conclusion </w:t>
      </w:r>
    </w:p>
    <w:p w14:paraId="27C2E352" w14:textId="4E374524" w:rsidR="00366112" w:rsidRPr="00366112" w:rsidRDefault="00366112" w:rsidP="00366112">
      <w:r w:rsidRPr="00366112">
        <w:t xml:space="preserve">The provided code demonstrates a comprehensive approach to building and evaluating an </w:t>
      </w:r>
      <w:proofErr w:type="spellStart"/>
      <w:r w:rsidRPr="00366112">
        <w:t>XGBoost</w:t>
      </w:r>
      <w:proofErr w:type="spellEnd"/>
      <w:r w:rsidRPr="00366112">
        <w:t xml:space="preserve"> regression model for predicting time spent on a task. The code includes data preprocessing, feature engineering, dimensionality reduction, model training, and evaluation. The model achieves </w:t>
      </w:r>
      <w:r>
        <w:t>low</w:t>
      </w:r>
      <w:r w:rsidRPr="00366112">
        <w:t xml:space="preserve"> accuracy and </w:t>
      </w:r>
      <w:r>
        <w:t>high</w:t>
      </w:r>
      <w:r w:rsidRPr="00366112">
        <w:t xml:space="preserve"> error on the validation </w:t>
      </w:r>
      <w:proofErr w:type="gramStart"/>
      <w:r w:rsidRPr="00366112">
        <w:t xml:space="preserve">data, </w:t>
      </w:r>
      <w:r>
        <w:t>but</w:t>
      </w:r>
      <w:proofErr w:type="gramEnd"/>
      <w:r>
        <w:t xml:space="preserve"> gives on average very low difference between the actual and predicted values </w:t>
      </w:r>
      <w:r w:rsidRPr="00366112">
        <w:t>suggesting its potential for making reliable predictions on new data.</w:t>
      </w:r>
    </w:p>
    <w:sectPr w:rsidR="00366112" w:rsidRPr="0036611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43C43" w14:textId="77777777" w:rsidR="00CE09D3" w:rsidRDefault="00CE09D3" w:rsidP="00CE09D3">
      <w:pPr>
        <w:spacing w:after="0" w:line="240" w:lineRule="auto"/>
      </w:pPr>
      <w:r>
        <w:separator/>
      </w:r>
    </w:p>
  </w:endnote>
  <w:endnote w:type="continuationSeparator" w:id="0">
    <w:p w14:paraId="11DABC1D" w14:textId="77777777" w:rsidR="00CE09D3" w:rsidRDefault="00CE09D3" w:rsidP="00CE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02DCA" w14:textId="77777777" w:rsidR="00CE09D3" w:rsidRDefault="00CE09D3" w:rsidP="00CE09D3">
      <w:pPr>
        <w:spacing w:after="0" w:line="240" w:lineRule="auto"/>
      </w:pPr>
      <w:r>
        <w:separator/>
      </w:r>
    </w:p>
  </w:footnote>
  <w:footnote w:type="continuationSeparator" w:id="0">
    <w:p w14:paraId="3294AAAB" w14:textId="77777777" w:rsidR="00CE09D3" w:rsidRDefault="00CE09D3" w:rsidP="00CE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BD643" w14:textId="77777777" w:rsidR="00CE09D3" w:rsidRDefault="00CE09D3" w:rsidP="00CE09D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0C2A"/>
    <w:multiLevelType w:val="multilevel"/>
    <w:tmpl w:val="BE5A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95146"/>
    <w:multiLevelType w:val="hybridMultilevel"/>
    <w:tmpl w:val="4F34FF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43C89"/>
    <w:multiLevelType w:val="multilevel"/>
    <w:tmpl w:val="41BC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62DD7"/>
    <w:multiLevelType w:val="multilevel"/>
    <w:tmpl w:val="8212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B5212"/>
    <w:multiLevelType w:val="multilevel"/>
    <w:tmpl w:val="7894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850EA"/>
    <w:multiLevelType w:val="hybridMultilevel"/>
    <w:tmpl w:val="730E5B9A"/>
    <w:lvl w:ilvl="0" w:tplc="D73819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92F32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5172D"/>
    <w:multiLevelType w:val="multilevel"/>
    <w:tmpl w:val="AD6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C7E8C"/>
    <w:multiLevelType w:val="hybridMultilevel"/>
    <w:tmpl w:val="51B04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21AE"/>
    <w:multiLevelType w:val="multilevel"/>
    <w:tmpl w:val="8712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675737">
    <w:abstractNumId w:val="7"/>
  </w:num>
  <w:num w:numId="2" w16cid:durableId="1935017153">
    <w:abstractNumId w:val="1"/>
  </w:num>
  <w:num w:numId="3" w16cid:durableId="213196233">
    <w:abstractNumId w:val="5"/>
  </w:num>
  <w:num w:numId="4" w16cid:durableId="1700620166">
    <w:abstractNumId w:val="2"/>
  </w:num>
  <w:num w:numId="5" w16cid:durableId="1820001685">
    <w:abstractNumId w:val="6"/>
  </w:num>
  <w:num w:numId="6" w16cid:durableId="1296524492">
    <w:abstractNumId w:val="4"/>
  </w:num>
  <w:num w:numId="7" w16cid:durableId="633682138">
    <w:abstractNumId w:val="0"/>
  </w:num>
  <w:num w:numId="8" w16cid:durableId="834610265">
    <w:abstractNumId w:val="8"/>
  </w:num>
  <w:num w:numId="9" w16cid:durableId="1807309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3"/>
    <w:rsid w:val="00366112"/>
    <w:rsid w:val="003847E3"/>
    <w:rsid w:val="007D055E"/>
    <w:rsid w:val="00B364CA"/>
    <w:rsid w:val="00CE09D3"/>
    <w:rsid w:val="00D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4B44"/>
  <w15:chartTrackingRefBased/>
  <w15:docId w15:val="{2E22712C-5639-4E90-B314-F83E4388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9D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D3"/>
  </w:style>
  <w:style w:type="paragraph" w:styleId="Footer">
    <w:name w:val="footer"/>
    <w:basedOn w:val="Normal"/>
    <w:link w:val="FooterChar"/>
    <w:uiPriority w:val="99"/>
    <w:unhideWhenUsed/>
    <w:rsid w:val="00CE0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ynem8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Mascarenhas</dc:creator>
  <cp:keywords/>
  <dc:description/>
  <cp:lastModifiedBy>Ryne Mascarenhas</cp:lastModifiedBy>
  <cp:revision>1</cp:revision>
  <dcterms:created xsi:type="dcterms:W3CDTF">2024-04-26T19:18:00Z</dcterms:created>
  <dcterms:modified xsi:type="dcterms:W3CDTF">2024-04-26T19:56:00Z</dcterms:modified>
</cp:coreProperties>
</file>