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6338F7" w14:textId="77777777" w:rsidR="003129A1" w:rsidRPr="003129A1" w:rsidRDefault="003129A1" w:rsidP="003129A1">
      <w:pPr>
        <w:rPr>
          <w:b/>
          <w:bCs/>
        </w:rPr>
      </w:pPr>
      <w:r w:rsidRPr="003129A1">
        <w:rPr>
          <w:b/>
          <w:bCs/>
        </w:rPr>
        <w:t>Chapter 9 Consumer Notifications</w:t>
      </w:r>
    </w:p>
    <w:p w14:paraId="748D3378" w14:textId="77777777" w:rsidR="003129A1" w:rsidRPr="003129A1" w:rsidRDefault="003129A1" w:rsidP="003129A1">
      <w:pPr>
        <w:rPr>
          <w:b/>
          <w:bCs/>
        </w:rPr>
      </w:pPr>
      <w:r w:rsidRPr="003129A1">
        <w:rPr>
          <w:b/>
          <w:bCs/>
        </w:rPr>
        <w:t>9.1 Labels</w:t>
      </w:r>
    </w:p>
    <w:p w14:paraId="67FC7754" w14:textId="77777777" w:rsidR="003129A1" w:rsidRPr="003129A1" w:rsidRDefault="003129A1" w:rsidP="003129A1">
      <w:pPr>
        <w:numPr>
          <w:ilvl w:val="0"/>
          <w:numId w:val="5"/>
        </w:numPr>
        <w:rPr>
          <w:b/>
          <w:bCs/>
        </w:rPr>
      </w:pPr>
      <w:r w:rsidRPr="003129A1">
        <w:rPr>
          <w:b/>
          <w:bCs/>
        </w:rPr>
        <w:t>9.1.1 Labels required by Chapters 5, 6, 7, and 8 shall conform to ANSI Z535, Safety Alerting Standard Series.</w:t>
      </w:r>
    </w:p>
    <w:p w14:paraId="5B7AD1B7" w14:textId="77777777" w:rsidR="003129A1" w:rsidRPr="003129A1" w:rsidRDefault="003129A1" w:rsidP="003129A1">
      <w:pPr>
        <w:numPr>
          <w:ilvl w:val="0"/>
          <w:numId w:val="5"/>
        </w:numPr>
        <w:rPr>
          <w:b/>
          <w:bCs/>
        </w:rPr>
      </w:pPr>
      <w:r w:rsidRPr="003129A1">
        <w:rPr>
          <w:b/>
          <w:bCs/>
        </w:rPr>
        <w:t>9.1.2 All labels shall comply with all of the following unless stated otherwise: (1) The label shall be printed with the signal word (e.g., "Notice," "Caution," "Warning," or "Danger") a minimum of 1/4 in. (6 mm) high. (2) The body text shall be a minimum of 1/8 in. (3 mm) high. (3) The body text shall be on a contrasting background. (4) The labels shall be permanently affixed and compatible with the surface to which they are applied.</w:t>
      </w:r>
    </w:p>
    <w:p w14:paraId="11CC5185" w14:textId="77777777" w:rsidR="003129A1" w:rsidRPr="003129A1" w:rsidRDefault="003129A1" w:rsidP="003129A1">
      <w:pPr>
        <w:rPr>
          <w:b/>
          <w:bCs/>
        </w:rPr>
      </w:pPr>
      <w:r w:rsidRPr="003129A1">
        <w:rPr>
          <w:b/>
          <w:bCs/>
        </w:rPr>
        <w:t>9.2 Required Labels</w:t>
      </w:r>
    </w:p>
    <w:p w14:paraId="66600E57" w14:textId="77777777" w:rsidR="003129A1" w:rsidRPr="003129A1" w:rsidRDefault="003129A1" w:rsidP="003129A1">
      <w:pPr>
        <w:numPr>
          <w:ilvl w:val="0"/>
          <w:numId w:val="6"/>
        </w:numPr>
        <w:rPr>
          <w:b/>
          <w:bCs/>
        </w:rPr>
      </w:pPr>
      <w:r w:rsidRPr="003129A1">
        <w:rPr>
          <w:b/>
          <w:bCs/>
        </w:rPr>
        <w:t>9.2.1 Propane Systems.</w:t>
      </w:r>
    </w:p>
    <w:p w14:paraId="0E131432" w14:textId="77777777" w:rsidR="003129A1" w:rsidRPr="003129A1" w:rsidRDefault="003129A1" w:rsidP="003129A1">
      <w:pPr>
        <w:numPr>
          <w:ilvl w:val="0"/>
          <w:numId w:val="6"/>
        </w:numPr>
        <w:rPr>
          <w:b/>
          <w:bCs/>
        </w:rPr>
      </w:pPr>
      <w:r w:rsidRPr="003129A1">
        <w:rPr>
          <w:b/>
          <w:bCs/>
        </w:rPr>
        <w:t>9.2.1.1 Appliances and Privacy Curtains. A safety label shall be provided that complies with all of the following: (1) The safety label shall be in accordance with Section 9.1. (2) The signal word shall be "Warning". (3) The label shall be affixed in a visible location adjacent to the applicable appliance(s). (4) The label shall read as shown in Figure 9.2.1.1.</w:t>
      </w:r>
    </w:p>
    <w:p w14:paraId="0CFA8DEC" w14:textId="77777777" w:rsidR="003129A1" w:rsidRPr="003129A1" w:rsidRDefault="003129A1" w:rsidP="003129A1">
      <w:pPr>
        <w:rPr>
          <w:b/>
          <w:bCs/>
        </w:rPr>
      </w:pPr>
      <w:r w:rsidRPr="003129A1">
        <w:rPr>
          <w:b/>
          <w:bCs/>
        </w:rPr>
        <w:t>Figure 9.2.1.1 Privacy Curtain Warning [WARNING] Do not operate this appliance unless the privacy curtain is secured away from the appliance or removed. Can cause a fire, which could result in death or serious injury.</w:t>
      </w:r>
    </w:p>
    <w:p w14:paraId="03233C5A" w14:textId="77777777" w:rsidR="003129A1" w:rsidRPr="003129A1" w:rsidRDefault="003129A1" w:rsidP="003129A1">
      <w:pPr>
        <w:numPr>
          <w:ilvl w:val="0"/>
          <w:numId w:val="7"/>
        </w:numPr>
        <w:rPr>
          <w:b/>
          <w:bCs/>
        </w:rPr>
      </w:pPr>
      <w:r w:rsidRPr="003129A1">
        <w:rPr>
          <w:b/>
          <w:bCs/>
        </w:rPr>
        <w:t>9.2.1.2 A safety label shall be provided that complies with all of the following: (1) The safety label shall be in accordance with Section 9.1. (2) The signal word shall be "Warning". (3) The label shall be affixed in a visible location adjacent to the applicable appliance(s). (4) The label shall read as shown in Figure 9.2.1.2.</w:t>
      </w:r>
    </w:p>
    <w:p w14:paraId="79CF0336" w14:textId="77777777" w:rsidR="003129A1" w:rsidRPr="003129A1" w:rsidRDefault="003129A1" w:rsidP="003129A1">
      <w:pPr>
        <w:rPr>
          <w:b/>
          <w:bCs/>
        </w:rPr>
      </w:pPr>
      <w:r w:rsidRPr="003129A1">
        <w:rPr>
          <w:b/>
          <w:bCs/>
        </w:rPr>
        <w:t>Figure 9.2.1.2 Combustible Material Warning [WARNING] Do not store combustible material in this area. Can cause a fire, which could result in death or serious injury.</w:t>
      </w:r>
    </w:p>
    <w:p w14:paraId="15BB2981" w14:textId="77777777" w:rsidR="003129A1" w:rsidRPr="003129A1" w:rsidRDefault="003129A1" w:rsidP="003129A1">
      <w:pPr>
        <w:numPr>
          <w:ilvl w:val="0"/>
          <w:numId w:val="8"/>
        </w:numPr>
        <w:rPr>
          <w:b/>
          <w:bCs/>
        </w:rPr>
      </w:pPr>
      <w:r w:rsidRPr="003129A1">
        <w:rPr>
          <w:b/>
          <w:bCs/>
        </w:rPr>
        <w:t>9.2.1.3 High-Pressure Piping Systems. A safety label shall be provided for regulated high-pressure piping systems that complies with all of the following: (1) The safety label shall be in accordance with Section 9.1. (2) The signal word shall be "Warning". (3) The label shall be affixed in a visible location to the appliance or appliance compartment. (4) The label shall read as shown in Figure 9.2.1.3.</w:t>
      </w:r>
    </w:p>
    <w:p w14:paraId="48340039" w14:textId="77777777" w:rsidR="003129A1" w:rsidRPr="003129A1" w:rsidRDefault="003129A1" w:rsidP="003129A1">
      <w:pPr>
        <w:rPr>
          <w:b/>
          <w:bCs/>
        </w:rPr>
      </w:pPr>
      <w:r w:rsidRPr="003129A1">
        <w:rPr>
          <w:b/>
          <w:bCs/>
        </w:rPr>
        <w:lastRenderedPageBreak/>
        <w:t>Figure 9.2.1.3 Appliance Compartment Warning [WARNING] This appliance operates at the following pressure ___ psi (kPa). [Make sure] gas supply is disconnected during servicing and consult appliance instructions. Do not connect this appliance to any other fuel system or this fuel system to any other appliance. Can cause a fire or explosion resulting in death or serious injury.</w:t>
      </w:r>
    </w:p>
    <w:p w14:paraId="0DF953B1" w14:textId="77777777" w:rsidR="003129A1" w:rsidRPr="003129A1" w:rsidRDefault="003129A1" w:rsidP="003129A1">
      <w:pPr>
        <w:numPr>
          <w:ilvl w:val="0"/>
          <w:numId w:val="9"/>
        </w:numPr>
        <w:rPr>
          <w:b/>
          <w:bCs/>
        </w:rPr>
      </w:pPr>
      <w:r w:rsidRPr="003129A1">
        <w:rPr>
          <w:b/>
          <w:bCs/>
        </w:rPr>
        <w:t>9.2.2 Required Markings.</w:t>
      </w:r>
    </w:p>
    <w:p w14:paraId="310C5DA1" w14:textId="77777777" w:rsidR="003129A1" w:rsidRPr="003129A1" w:rsidRDefault="003129A1" w:rsidP="003129A1">
      <w:pPr>
        <w:numPr>
          <w:ilvl w:val="0"/>
          <w:numId w:val="9"/>
        </w:numPr>
        <w:rPr>
          <w:b/>
          <w:bCs/>
        </w:rPr>
      </w:pPr>
      <w:r w:rsidRPr="003129A1">
        <w:rPr>
          <w:b/>
          <w:bCs/>
        </w:rPr>
        <w:t>9.2.2.1 Each recreational vehicle shall have a safety label provided that complies with all of the following: (1) The safety label shall be in accordance with Section 9.1. (2) The signal word shall be "Warning". (3) The label shall be in a visible location at or near each propane supply connection or at the end of the piping. (4) The label shall read as shown in Figure 9.2.2.1.</w:t>
      </w:r>
    </w:p>
    <w:p w14:paraId="4270C966" w14:textId="77777777" w:rsidR="003129A1" w:rsidRPr="003129A1" w:rsidRDefault="003129A1" w:rsidP="003129A1">
      <w:pPr>
        <w:rPr>
          <w:b/>
          <w:bCs/>
        </w:rPr>
      </w:pPr>
      <w:r w:rsidRPr="003129A1">
        <w:rPr>
          <w:b/>
          <w:bCs/>
        </w:rPr>
        <w:t>Figure 9.2.2.1 Propane Piping System Warning [WARNING] This propane piping system is designed for use with propane only. Do not connect natural gas to this system. Securely cap inlet when not connected for use. After turning on propane, except after normal cylinder replacement, test propane piping and connections to appliances for leakage with soapy water or bubble solution. Do not use products that contain ammonia or chlorine to test for leaks. Can lead to a fire or explosion, which could result in death or serious injury.</w:t>
      </w:r>
    </w:p>
    <w:p w14:paraId="7BEB14B5" w14:textId="77777777" w:rsidR="003129A1" w:rsidRPr="003129A1" w:rsidRDefault="003129A1" w:rsidP="003129A1">
      <w:pPr>
        <w:numPr>
          <w:ilvl w:val="0"/>
          <w:numId w:val="10"/>
        </w:numPr>
        <w:rPr>
          <w:b/>
          <w:bCs/>
        </w:rPr>
      </w:pPr>
      <w:r w:rsidRPr="003129A1">
        <w:rPr>
          <w:b/>
          <w:bCs/>
        </w:rPr>
        <w:t>9.2.2.2 The labels in 9.2.2.2.1 through 9.2.2.2.3, where required near the propane containers, shall be permitted to be incorporated in the labels required by 9.2.2.1.</w:t>
      </w:r>
    </w:p>
    <w:p w14:paraId="04866EFA" w14:textId="77777777" w:rsidR="003129A1" w:rsidRPr="003129A1" w:rsidRDefault="003129A1" w:rsidP="003129A1">
      <w:pPr>
        <w:numPr>
          <w:ilvl w:val="0"/>
          <w:numId w:val="10"/>
        </w:numPr>
        <w:rPr>
          <w:b/>
          <w:bCs/>
        </w:rPr>
      </w:pPr>
      <w:r w:rsidRPr="003129A1">
        <w:rPr>
          <w:b/>
          <w:bCs/>
        </w:rPr>
        <w:t>9.2.2.2.1 Each vehicle shall have a safety label that complies with all of the following: (1) The safety label shall be in accordance with Section 9.1. (2) The signal word shall be "Warning". (3) The label shall be affixed in a visible location at or near each propane container fill valve. (4) The label shall read as shown in Figure 9.2.2.2.1.</w:t>
      </w:r>
    </w:p>
    <w:p w14:paraId="345C0CD1" w14:textId="77777777" w:rsidR="003129A1" w:rsidRPr="003129A1" w:rsidRDefault="003129A1" w:rsidP="003129A1">
      <w:pPr>
        <w:rPr>
          <w:b/>
          <w:bCs/>
        </w:rPr>
      </w:pPr>
      <w:r w:rsidRPr="003129A1">
        <w:rPr>
          <w:b/>
          <w:bCs/>
        </w:rPr>
        <w:t>Figure 9.2.2.2.1 Propane Container Warning [WARNING] Do not fill propane container(s) to more than 80 percent of capacity. A properly filled container contains approximately 80 percent of its volume as liquid propane. Overfilling propane container(s) can result in uncontrolled propane flow, which could lead to a fire or explosion and result in death or serious injury.</w:t>
      </w:r>
    </w:p>
    <w:p w14:paraId="4A6476E8" w14:textId="77777777" w:rsidR="003129A1" w:rsidRPr="003129A1" w:rsidRDefault="003129A1" w:rsidP="003129A1">
      <w:pPr>
        <w:numPr>
          <w:ilvl w:val="0"/>
          <w:numId w:val="11"/>
        </w:numPr>
        <w:rPr>
          <w:b/>
          <w:bCs/>
        </w:rPr>
      </w:pPr>
      <w:r w:rsidRPr="003129A1">
        <w:rPr>
          <w:b/>
          <w:bCs/>
        </w:rPr>
        <w:t xml:space="preserve">9.2.2.2.2 Each recreational vehicle with a fuel fill and a propane appliance having an exterior combustion air inlet(s) at a level below the roof shall have a safety label that complies with all of the following: (1) The safety label shall be in accordance with Section 9.1. (2) The signal word shall be "Danger". (3) The </w:t>
      </w:r>
      <w:r w:rsidRPr="003129A1">
        <w:rPr>
          <w:b/>
          <w:bCs/>
        </w:rPr>
        <w:lastRenderedPageBreak/>
        <w:t>label shall be affixed in a visible location near the fuel filler spout and the propane container. (4) The label shall read as shown in Figure 9.2.2.2.2.</w:t>
      </w:r>
    </w:p>
    <w:p w14:paraId="0B3278FA" w14:textId="77777777" w:rsidR="003129A1" w:rsidRPr="003129A1" w:rsidRDefault="003129A1" w:rsidP="003129A1">
      <w:pPr>
        <w:rPr>
          <w:b/>
          <w:bCs/>
        </w:rPr>
      </w:pPr>
      <w:r w:rsidRPr="003129A1">
        <w:rPr>
          <w:b/>
          <w:bCs/>
        </w:rPr>
        <w:t>Figure 9.2.2.2.2 Refueling Danger [DANGER] All pilot lights, appliances, and their igniters (see operating instructions) shall be turned off before refueling of motor fuel tanks and/or propane containers. Can cause ignition of flammable vapors, which can lead to a fire or explosion and result in death or serious injury.</w:t>
      </w:r>
    </w:p>
    <w:p w14:paraId="2A57C85E" w14:textId="77777777" w:rsidR="003129A1" w:rsidRPr="003129A1" w:rsidRDefault="003129A1" w:rsidP="003129A1">
      <w:pPr>
        <w:numPr>
          <w:ilvl w:val="0"/>
          <w:numId w:val="12"/>
        </w:numPr>
        <w:rPr>
          <w:b/>
          <w:bCs/>
        </w:rPr>
      </w:pPr>
      <w:r w:rsidRPr="003129A1">
        <w:rPr>
          <w:b/>
          <w:bCs/>
        </w:rPr>
        <w:t>9.2.2.2.3 On truck campers the label required by 9.2.2.2.2 shall be placed near the front on both the left and right exterior walls and near the propane container.</w:t>
      </w:r>
    </w:p>
    <w:p w14:paraId="04AE84CF" w14:textId="77777777" w:rsidR="003129A1" w:rsidRPr="003129A1" w:rsidRDefault="003129A1" w:rsidP="003129A1">
      <w:pPr>
        <w:numPr>
          <w:ilvl w:val="0"/>
          <w:numId w:val="12"/>
        </w:numPr>
        <w:rPr>
          <w:b/>
          <w:bCs/>
        </w:rPr>
      </w:pPr>
      <w:r w:rsidRPr="003129A1">
        <w:rPr>
          <w:b/>
          <w:bCs/>
        </w:rPr>
        <w:t>9.2.2.3 When fuel-burning equipment is installed by the recreational vehicle manufacturer, a safety label shall be provided that complies with all of the following: (1) The safety label shall be in accordance with Section 9.1. (2) The signal word shall be "Danger". (3) The label shall be affixed to the back of a cabinet door providing the door is frequently used. (4) The label shall read as shown in Figure 9.2.2.3.</w:t>
      </w:r>
    </w:p>
    <w:p w14:paraId="3629B7B1" w14:textId="77777777" w:rsidR="003129A1" w:rsidRPr="003129A1" w:rsidRDefault="003129A1" w:rsidP="003129A1">
      <w:pPr>
        <w:rPr>
          <w:b/>
          <w:bCs/>
        </w:rPr>
      </w:pPr>
      <w:r w:rsidRPr="003129A1">
        <w:rPr>
          <w:b/>
          <w:bCs/>
        </w:rPr>
        <w:t>Figure 9.2.2.3 Propane Danger [DANGER] IF YOU SMELL PROPANE</w:t>
      </w:r>
    </w:p>
    <w:p w14:paraId="7978C781" w14:textId="77777777" w:rsidR="003129A1" w:rsidRPr="003129A1" w:rsidRDefault="003129A1" w:rsidP="003129A1">
      <w:pPr>
        <w:numPr>
          <w:ilvl w:val="0"/>
          <w:numId w:val="13"/>
        </w:numPr>
        <w:rPr>
          <w:b/>
          <w:bCs/>
        </w:rPr>
      </w:pPr>
      <w:r w:rsidRPr="003129A1">
        <w:rPr>
          <w:b/>
          <w:bCs/>
        </w:rPr>
        <w:t>Extinguish any open flames and all smoking materials.</w:t>
      </w:r>
    </w:p>
    <w:p w14:paraId="298AA7A3" w14:textId="77777777" w:rsidR="003129A1" w:rsidRPr="003129A1" w:rsidRDefault="003129A1" w:rsidP="003129A1">
      <w:pPr>
        <w:numPr>
          <w:ilvl w:val="0"/>
          <w:numId w:val="13"/>
        </w:numPr>
        <w:rPr>
          <w:b/>
          <w:bCs/>
        </w:rPr>
      </w:pPr>
      <w:r w:rsidRPr="003129A1">
        <w:rPr>
          <w:b/>
          <w:bCs/>
        </w:rPr>
        <w:t>Shut off the propane supply at the container valve(s) or propane supply connection.</w:t>
      </w:r>
    </w:p>
    <w:p w14:paraId="474DD0C9" w14:textId="77777777" w:rsidR="003129A1" w:rsidRPr="003129A1" w:rsidRDefault="003129A1" w:rsidP="003129A1">
      <w:pPr>
        <w:numPr>
          <w:ilvl w:val="0"/>
          <w:numId w:val="13"/>
        </w:numPr>
        <w:rPr>
          <w:b/>
          <w:bCs/>
        </w:rPr>
      </w:pPr>
      <w:r w:rsidRPr="003129A1">
        <w:rPr>
          <w:b/>
          <w:bCs/>
        </w:rPr>
        <w:t>Do not touch electrical switches.</w:t>
      </w:r>
    </w:p>
    <w:p w14:paraId="0F4F8E2F" w14:textId="77777777" w:rsidR="003129A1" w:rsidRPr="003129A1" w:rsidRDefault="003129A1" w:rsidP="003129A1">
      <w:pPr>
        <w:numPr>
          <w:ilvl w:val="0"/>
          <w:numId w:val="13"/>
        </w:numPr>
        <w:rPr>
          <w:b/>
          <w:bCs/>
        </w:rPr>
      </w:pPr>
      <w:r w:rsidRPr="003129A1">
        <w:rPr>
          <w:b/>
          <w:bCs/>
        </w:rPr>
        <w:t>Open doors and other ventilating openings.</w:t>
      </w:r>
    </w:p>
    <w:p w14:paraId="7A0E4869" w14:textId="77777777" w:rsidR="003129A1" w:rsidRPr="003129A1" w:rsidRDefault="003129A1" w:rsidP="003129A1">
      <w:pPr>
        <w:numPr>
          <w:ilvl w:val="0"/>
          <w:numId w:val="13"/>
        </w:numPr>
        <w:rPr>
          <w:b/>
          <w:bCs/>
        </w:rPr>
      </w:pPr>
      <w:r w:rsidRPr="003129A1">
        <w:rPr>
          <w:b/>
          <w:bCs/>
        </w:rPr>
        <w:t>Leave the area until the odor clears.</w:t>
      </w:r>
    </w:p>
    <w:p w14:paraId="10FCCBD9" w14:textId="77777777" w:rsidR="003129A1" w:rsidRPr="003129A1" w:rsidRDefault="003129A1" w:rsidP="003129A1">
      <w:pPr>
        <w:numPr>
          <w:ilvl w:val="0"/>
          <w:numId w:val="13"/>
        </w:numPr>
        <w:rPr>
          <w:b/>
          <w:bCs/>
        </w:rPr>
      </w:pPr>
      <w:r w:rsidRPr="003129A1">
        <w:rPr>
          <w:b/>
          <w:bCs/>
        </w:rPr>
        <w:t>Have the propane system checked and leakage source corrected before using again. Ignition of flammable vapors could lead to a fire or explosion and result in death or serious injury.</w:t>
      </w:r>
    </w:p>
    <w:p w14:paraId="4D25064B" w14:textId="77777777" w:rsidR="003129A1" w:rsidRPr="003129A1" w:rsidRDefault="003129A1" w:rsidP="003129A1">
      <w:pPr>
        <w:numPr>
          <w:ilvl w:val="0"/>
          <w:numId w:val="14"/>
        </w:numPr>
        <w:rPr>
          <w:b/>
          <w:bCs/>
        </w:rPr>
      </w:pPr>
      <w:r w:rsidRPr="003129A1">
        <w:rPr>
          <w:b/>
          <w:bCs/>
        </w:rPr>
        <w:t>9.2.2.4 A safety label shall be provided that complies with all of the following: (1) The safety label shall be in accordance with Section 9.1. (2) The signal words shall be "Danger" and "Warning". (3) The label shall be in a visible location adjacent to fuel-burning ranges. (4) The label shall read as shown in Figure 9.2.2.4.</w:t>
      </w:r>
    </w:p>
    <w:p w14:paraId="206F4982" w14:textId="77777777" w:rsidR="003129A1" w:rsidRPr="003129A1" w:rsidRDefault="003129A1" w:rsidP="003129A1">
      <w:pPr>
        <w:rPr>
          <w:b/>
          <w:bCs/>
        </w:rPr>
      </w:pPr>
      <w:r w:rsidRPr="003129A1">
        <w:rPr>
          <w:b/>
          <w:bCs/>
        </w:rPr>
        <w:t xml:space="preserve">Figure 9.2.2.4 Fresh Air Danger and Warning [DANGER] Do not use gas cooking appliances for comfort heating. Can lead to carbon monoxide poisoning, which can </w:t>
      </w:r>
      <w:r w:rsidRPr="003129A1">
        <w:rPr>
          <w:b/>
          <w:bCs/>
        </w:rPr>
        <w:lastRenderedPageBreak/>
        <w:t>lead to death or serious injury. [WARNING] Gas cooking appliances need fresh air for safe operation. Before operating: Open vents or windows slightly or turn on exhaust fan prior to using cooking appliance. Gas flames consume oxygen, which should be replaced to [provide] proper combustion. Improper use can result in death or serious injury.</w:t>
      </w:r>
    </w:p>
    <w:p w14:paraId="6863C708" w14:textId="77777777" w:rsidR="003129A1" w:rsidRPr="003129A1" w:rsidRDefault="003129A1" w:rsidP="003129A1">
      <w:pPr>
        <w:numPr>
          <w:ilvl w:val="0"/>
          <w:numId w:val="15"/>
        </w:numPr>
        <w:rPr>
          <w:b/>
          <w:bCs/>
        </w:rPr>
      </w:pPr>
      <w:r w:rsidRPr="003129A1">
        <w:rPr>
          <w:b/>
          <w:bCs/>
        </w:rPr>
        <w:t>9.2.2.5 Where an outside cooking area is provided, a safety label shall be provided that complies with all of the following: (1) The safety label shall be in accordance with Section 9.1. (2) The signal word shall be "Warning". (3) The label shall be affixed in a visible location near the exterior cooking area. (4) The label shall read as shown in Figure 9.2.2.5.</w:t>
      </w:r>
    </w:p>
    <w:p w14:paraId="56D770B2" w14:textId="77777777" w:rsidR="003129A1" w:rsidRPr="003129A1" w:rsidRDefault="003129A1" w:rsidP="003129A1">
      <w:pPr>
        <w:rPr>
          <w:b/>
          <w:bCs/>
        </w:rPr>
      </w:pPr>
      <w:r w:rsidRPr="003129A1">
        <w:rPr>
          <w:b/>
          <w:bCs/>
        </w:rPr>
        <w:t>Figure 9.2.2.5 Outside Cooking Warning [WARNING] When using this outdoor cooking area, the vehicle must be level and stabilized. Do not violate manufacturers' instructions on required clearances for cooking appliances during use. Do not store cooking appliances until cool to the touch. Can lead to a fire and explosion and result in death or serious injury.</w:t>
      </w:r>
    </w:p>
    <w:p w14:paraId="220B40FF" w14:textId="77777777" w:rsidR="003129A1" w:rsidRPr="003129A1" w:rsidRDefault="003129A1" w:rsidP="003129A1">
      <w:pPr>
        <w:rPr>
          <w:b/>
          <w:bCs/>
        </w:rPr>
      </w:pPr>
      <w:r w:rsidRPr="003129A1">
        <w:rPr>
          <w:b/>
          <w:bCs/>
        </w:rPr>
        <w:t>9.3 Fire and Life Safety</w:t>
      </w:r>
    </w:p>
    <w:p w14:paraId="24C9326E" w14:textId="77777777" w:rsidR="003129A1" w:rsidRPr="003129A1" w:rsidRDefault="003129A1" w:rsidP="003129A1">
      <w:pPr>
        <w:numPr>
          <w:ilvl w:val="0"/>
          <w:numId w:val="16"/>
        </w:numPr>
        <w:rPr>
          <w:b/>
          <w:bCs/>
        </w:rPr>
      </w:pPr>
      <w:r w:rsidRPr="003129A1">
        <w:rPr>
          <w:b/>
          <w:bCs/>
        </w:rPr>
        <w:t>9.3.1 Operational Check Warning Label. A safety label shall comply with all of the following: (1) The safety label shall be in accordance with Section 9.1. (2) The signal word shall be "Warning". (3) The label shall be affixed in a visible location on or within 24 in. (610 mm) of the smoke alarm. (4) The label shall read as shown in Figure 9.3.1.</w:t>
      </w:r>
    </w:p>
    <w:p w14:paraId="55A07DDA" w14:textId="77777777" w:rsidR="003129A1" w:rsidRPr="003129A1" w:rsidRDefault="003129A1" w:rsidP="003129A1">
      <w:pPr>
        <w:rPr>
          <w:b/>
          <w:bCs/>
        </w:rPr>
      </w:pPr>
      <w:r w:rsidRPr="003129A1">
        <w:rPr>
          <w:b/>
          <w:bCs/>
        </w:rPr>
        <w:t>Figure 9.3.1 Smoke Alarm Warning [WARNING] Test smoke alarm operation after vehicle has been in storage, before each trip, and at least once per week during use. Failure to do so can result in death or serious injury.</w:t>
      </w:r>
    </w:p>
    <w:p w14:paraId="0908F083" w14:textId="77777777" w:rsidR="003129A1" w:rsidRPr="003129A1" w:rsidRDefault="003129A1" w:rsidP="003129A1">
      <w:pPr>
        <w:numPr>
          <w:ilvl w:val="0"/>
          <w:numId w:val="17"/>
        </w:numPr>
        <w:rPr>
          <w:b/>
          <w:bCs/>
        </w:rPr>
      </w:pPr>
      <w:r w:rsidRPr="003129A1">
        <w:rPr>
          <w:b/>
          <w:bCs/>
        </w:rPr>
        <w:t>9.3.2 A recreational vehicle with a collapsible, nonrigid roof or side wall sections that is incapable of having a secondary means of escape while in the travel mode shall have a safety label that complies with all of the following: (1) The safety label shall be in accordance with Section 9.1. (2) The signal word shall be "Warning" with letters a minimum of 3/4 in. (19 mm) high and body text a minimum 1/4 in. (6 mm) high. (3) The body text shall be a minimum 1/4 in. (6 mm) high. (4) The label shall be affixed in a visible location on the interior of the primary means of escape. (5) The label shall read as shown in Figure 9.3.2.</w:t>
      </w:r>
    </w:p>
    <w:p w14:paraId="36FF7CAD" w14:textId="77777777" w:rsidR="003129A1" w:rsidRPr="003129A1" w:rsidRDefault="003129A1" w:rsidP="003129A1">
      <w:pPr>
        <w:rPr>
          <w:b/>
          <w:bCs/>
        </w:rPr>
      </w:pPr>
      <w:r w:rsidRPr="003129A1">
        <w:rPr>
          <w:b/>
          <w:bCs/>
        </w:rPr>
        <w:t>Figure 9.3.2 Means of Escape Warning [WARNING] Do not utilize this RV unless fully set up because a secondary means of escape is not available. Can result in death or serious injury.</w:t>
      </w:r>
    </w:p>
    <w:p w14:paraId="025EBD56" w14:textId="77777777" w:rsidR="003129A1" w:rsidRPr="003129A1" w:rsidRDefault="003129A1" w:rsidP="003129A1">
      <w:pPr>
        <w:numPr>
          <w:ilvl w:val="0"/>
          <w:numId w:val="18"/>
        </w:numPr>
        <w:rPr>
          <w:b/>
          <w:bCs/>
        </w:rPr>
      </w:pPr>
      <w:r w:rsidRPr="003129A1">
        <w:rPr>
          <w:b/>
          <w:bCs/>
        </w:rPr>
        <w:lastRenderedPageBreak/>
        <w:t>9.3.3 The requirements of 9.3.2 shall not apply to folding camping trailers.</w:t>
      </w:r>
    </w:p>
    <w:p w14:paraId="07924079" w14:textId="77777777" w:rsidR="003129A1" w:rsidRPr="003129A1" w:rsidRDefault="003129A1" w:rsidP="003129A1">
      <w:pPr>
        <w:numPr>
          <w:ilvl w:val="0"/>
          <w:numId w:val="18"/>
        </w:numPr>
        <w:rPr>
          <w:b/>
          <w:bCs/>
        </w:rPr>
      </w:pPr>
      <w:r w:rsidRPr="003129A1">
        <w:rPr>
          <w:b/>
          <w:bCs/>
        </w:rPr>
        <w:t>9.3.4 All recreational vehicles equipped with fuel-dispensing systems shall have a label that complies with all of the following: (1) The lettering shall be a minimum of 1/4 in. (6 mm) high. (2) The lettering shall be red block letters on a contrasting background. (3) The label shall be made of materials that do not deteriorate when they come in contact with petroleum-based products. (4) The label shall be adjacent to the shutoff valve or valve control. (5) The label shall read as follows: FUEL-DISPENSING SYSTEM EMERGENCY SHUTOFF SWITCH.</w:t>
      </w:r>
    </w:p>
    <w:p w14:paraId="10C0063A" w14:textId="77777777" w:rsidR="003129A1" w:rsidRPr="003129A1" w:rsidRDefault="003129A1" w:rsidP="003129A1">
      <w:pPr>
        <w:numPr>
          <w:ilvl w:val="0"/>
          <w:numId w:val="18"/>
        </w:numPr>
        <w:rPr>
          <w:b/>
          <w:bCs/>
        </w:rPr>
      </w:pPr>
      <w:r w:rsidRPr="003129A1">
        <w:rPr>
          <w:b/>
          <w:bCs/>
        </w:rPr>
        <w:t>9.3.5 All recreational vehicles equipped with fuel-dispensing systems shall have a safety label that complies with all of the following: (1) The safety label shall be in accordance with Section 9.1. (2) The signal word shall be "Danger" and a minimum of 5/8 in. (16 mm) high. (3) The body text shall be a minimum of 3/8 in. (10 mm) high. (4) The label shall be visible to the operator during dispensing of fuel from the recreational vehicle. (5) The fuel-dispensing system label shall be made of material that does not deteriorate when in contact with petroleum-based products. (6) The label shall read as shown in Figure 9.3.5.</w:t>
      </w:r>
    </w:p>
    <w:p w14:paraId="31BBA63E" w14:textId="77777777" w:rsidR="003129A1" w:rsidRPr="003129A1" w:rsidRDefault="003129A1" w:rsidP="003129A1">
      <w:pPr>
        <w:rPr>
          <w:b/>
          <w:bCs/>
        </w:rPr>
      </w:pPr>
      <w:r w:rsidRPr="003129A1">
        <w:rPr>
          <w:b/>
          <w:bCs/>
        </w:rPr>
        <w:t>Figure 9.3.5 Fuel Dispensing Danger [DANGER] NO SMOKING. Before dispensing fuel, turn off all engines, fuel-burning appliances, and their igniters (see operating instructions). Do not dispense fuel within 20 ft (6.1 m) of an ignition source. Can cause ignition of flammable vapors, which can lead to a fire or explosion and result in death or serious injury.</w:t>
      </w:r>
    </w:p>
    <w:p w14:paraId="06E5788C" w14:textId="77777777" w:rsidR="003129A1" w:rsidRPr="003129A1" w:rsidRDefault="003129A1" w:rsidP="003129A1">
      <w:pPr>
        <w:numPr>
          <w:ilvl w:val="0"/>
          <w:numId w:val="19"/>
        </w:numPr>
        <w:rPr>
          <w:b/>
          <w:bCs/>
        </w:rPr>
      </w:pPr>
      <w:r w:rsidRPr="003129A1">
        <w:rPr>
          <w:b/>
          <w:bCs/>
        </w:rPr>
        <w:t>9.3.6 The fuel-dispensing system label shall be made of material that does not deteriorate when in contact with petroleum-based products.</w:t>
      </w:r>
    </w:p>
    <w:p w14:paraId="2C4E50CA" w14:textId="77777777" w:rsidR="003129A1" w:rsidRPr="003129A1" w:rsidRDefault="003129A1" w:rsidP="003129A1">
      <w:pPr>
        <w:numPr>
          <w:ilvl w:val="0"/>
          <w:numId w:val="19"/>
        </w:numPr>
        <w:rPr>
          <w:b/>
          <w:bCs/>
        </w:rPr>
      </w:pPr>
      <w:r w:rsidRPr="003129A1">
        <w:rPr>
          <w:b/>
          <w:bCs/>
        </w:rPr>
        <w:t>9.3.7 Internal Combustion Engine Transporting Danger Label.</w:t>
      </w:r>
    </w:p>
    <w:p w14:paraId="537E20DF" w14:textId="77777777" w:rsidR="003129A1" w:rsidRPr="003129A1" w:rsidRDefault="003129A1" w:rsidP="003129A1">
      <w:pPr>
        <w:numPr>
          <w:ilvl w:val="1"/>
          <w:numId w:val="19"/>
        </w:numPr>
        <w:rPr>
          <w:b/>
          <w:bCs/>
        </w:rPr>
      </w:pPr>
      <w:r w:rsidRPr="003129A1">
        <w:rPr>
          <w:b/>
          <w:bCs/>
        </w:rPr>
        <w:t>9.3.7.1 Recreational vehicles with an interior area designed for transporting internal combustion engine vehicles shall have a safety label(s) that complies with all of the following: (1) The safety label shall be in accordance with Section 9.1. (2) The signal word shall be "Danger" with letters a minimum of 3/4 in. (19 mm) high. (3) The body text shall be a minimum of 1/4 in. (6 mm) high. (4) The label shall be placed inside the recreational vehicle adjacent to one of the entries and visible to anyone entering the recreational vehicle. (5) The label shall read as shown in Figure 9.3.7.1.</w:t>
      </w:r>
    </w:p>
    <w:p w14:paraId="28BFF826" w14:textId="77777777" w:rsidR="003129A1" w:rsidRPr="003129A1" w:rsidRDefault="003129A1" w:rsidP="003129A1">
      <w:pPr>
        <w:rPr>
          <w:b/>
          <w:bCs/>
        </w:rPr>
      </w:pPr>
      <w:r w:rsidRPr="003129A1">
        <w:rPr>
          <w:b/>
          <w:bCs/>
        </w:rPr>
        <w:t xml:space="preserve">Figure 9.3.7.1 Internal Combustion Engine Transporting Danger [DANGER] Vehicles and equipment powered by internal combustion engines and placed in recreational </w:t>
      </w:r>
      <w:r w:rsidRPr="003129A1">
        <w:rPr>
          <w:b/>
          <w:bCs/>
        </w:rPr>
        <w:lastRenderedPageBreak/>
        <w:t>vehicles can cause carbon monoxide poisoning or asphyxiation, which could result in death or serious injury. The flammable liquids used to power these items can cause a fire or explosion, which can result in death or serious injury. To reduce risk:</w:t>
      </w:r>
    </w:p>
    <w:p w14:paraId="679F7F9A" w14:textId="77777777" w:rsidR="003129A1" w:rsidRPr="003129A1" w:rsidRDefault="003129A1" w:rsidP="003129A1">
      <w:pPr>
        <w:numPr>
          <w:ilvl w:val="0"/>
          <w:numId w:val="20"/>
        </w:numPr>
        <w:rPr>
          <w:b/>
          <w:bCs/>
        </w:rPr>
      </w:pPr>
      <w:r w:rsidRPr="003129A1">
        <w:rPr>
          <w:b/>
          <w:bCs/>
        </w:rPr>
        <w:t>Do not ride in the vehicle storage area when vehicles are present.</w:t>
      </w:r>
    </w:p>
    <w:p w14:paraId="6CEF20D1" w14:textId="77777777" w:rsidR="003129A1" w:rsidRPr="003129A1" w:rsidRDefault="003129A1" w:rsidP="003129A1">
      <w:pPr>
        <w:numPr>
          <w:ilvl w:val="0"/>
          <w:numId w:val="20"/>
        </w:numPr>
        <w:rPr>
          <w:b/>
          <w:bCs/>
        </w:rPr>
      </w:pPr>
      <w:r w:rsidRPr="003129A1">
        <w:rPr>
          <w:b/>
          <w:bCs/>
        </w:rPr>
        <w:t>Do not sleep in the vehicle storage area when vehicles are present.</w:t>
      </w:r>
    </w:p>
    <w:p w14:paraId="2CCAE504" w14:textId="77777777" w:rsidR="003129A1" w:rsidRPr="003129A1" w:rsidRDefault="003129A1" w:rsidP="003129A1">
      <w:pPr>
        <w:numPr>
          <w:ilvl w:val="0"/>
          <w:numId w:val="20"/>
        </w:numPr>
        <w:rPr>
          <w:b/>
          <w:bCs/>
        </w:rPr>
      </w:pPr>
      <w:r w:rsidRPr="003129A1">
        <w:rPr>
          <w:b/>
          <w:bCs/>
        </w:rPr>
        <w:t>Close doors and windows in walls of separation (if installed) when any vehicle is present.</w:t>
      </w:r>
    </w:p>
    <w:p w14:paraId="7EC0A44A" w14:textId="77777777" w:rsidR="003129A1" w:rsidRPr="003129A1" w:rsidRDefault="003129A1" w:rsidP="003129A1">
      <w:pPr>
        <w:numPr>
          <w:ilvl w:val="0"/>
          <w:numId w:val="20"/>
        </w:numPr>
        <w:rPr>
          <w:b/>
          <w:bCs/>
        </w:rPr>
      </w:pPr>
      <w:r w:rsidRPr="003129A1">
        <w:rPr>
          <w:b/>
          <w:bCs/>
        </w:rPr>
        <w:t>Run fuel out of engines of stored vehicles after shutting off fuel at the tank.</w:t>
      </w:r>
    </w:p>
    <w:p w14:paraId="3F6BA2EB" w14:textId="77777777" w:rsidR="003129A1" w:rsidRPr="003129A1" w:rsidRDefault="003129A1" w:rsidP="003129A1">
      <w:pPr>
        <w:numPr>
          <w:ilvl w:val="0"/>
          <w:numId w:val="20"/>
        </w:numPr>
        <w:rPr>
          <w:b/>
          <w:bCs/>
        </w:rPr>
      </w:pPr>
      <w:r w:rsidRPr="003129A1">
        <w:rPr>
          <w:b/>
          <w:bCs/>
        </w:rPr>
        <w:t>Do not store, transport, or dispense fuel inside this vehicle.</w:t>
      </w:r>
    </w:p>
    <w:p w14:paraId="1F55EAEA" w14:textId="77777777" w:rsidR="003129A1" w:rsidRPr="003129A1" w:rsidRDefault="003129A1" w:rsidP="003129A1">
      <w:pPr>
        <w:numPr>
          <w:ilvl w:val="0"/>
          <w:numId w:val="20"/>
        </w:numPr>
        <w:rPr>
          <w:b/>
          <w:bCs/>
        </w:rPr>
      </w:pPr>
      <w:r w:rsidRPr="003129A1">
        <w:rPr>
          <w:b/>
          <w:bCs/>
        </w:rPr>
        <w:t>Open the windows, openings, or air ventilation systems provided for venting the transportation area when vehicles are present.</w:t>
      </w:r>
    </w:p>
    <w:p w14:paraId="3E21C8CF" w14:textId="77777777" w:rsidR="003129A1" w:rsidRPr="003129A1" w:rsidRDefault="003129A1" w:rsidP="003129A1">
      <w:pPr>
        <w:numPr>
          <w:ilvl w:val="0"/>
          <w:numId w:val="20"/>
        </w:numPr>
        <w:rPr>
          <w:b/>
          <w:bCs/>
        </w:rPr>
      </w:pPr>
      <w:r w:rsidRPr="003129A1">
        <w:rPr>
          <w:b/>
          <w:bCs/>
        </w:rPr>
        <w:t>Do not operate propane appliances, pilot lights, or electrical equipment when motorized vehicles are present.</w:t>
      </w:r>
    </w:p>
    <w:p w14:paraId="312170B6" w14:textId="77777777" w:rsidR="003129A1" w:rsidRPr="003129A1" w:rsidRDefault="003129A1" w:rsidP="003129A1">
      <w:pPr>
        <w:numPr>
          <w:ilvl w:val="0"/>
          <w:numId w:val="21"/>
        </w:numPr>
        <w:rPr>
          <w:b/>
          <w:bCs/>
        </w:rPr>
      </w:pPr>
      <w:r w:rsidRPr="003129A1">
        <w:rPr>
          <w:b/>
          <w:bCs/>
        </w:rPr>
        <w:t>9.3.7.2 For vehicles that contain a special transportation area with a wall of separation and openings in the floor, no provisions for sleeping shall be in this special transportation area, and a safety label that complies with all of the following shall be placed: (1) The safety label shall be in accordance with Section 9.1. (2) The signal word shall be "Warning" with letters a minimum of 5/8 in. (16 mm) high. (3) The body text shall be a minimum of 3/8 in. (10 mm) high. (4) The label shall be visible to anyone entering the special transportation area. (5) The label shall read as shown in Figure 9.3.7.2.</w:t>
      </w:r>
    </w:p>
    <w:p w14:paraId="6AEDC2D7" w14:textId="77777777" w:rsidR="003129A1" w:rsidRPr="003129A1" w:rsidRDefault="003129A1" w:rsidP="003129A1">
      <w:pPr>
        <w:rPr>
          <w:b/>
          <w:bCs/>
        </w:rPr>
      </w:pPr>
      <w:r w:rsidRPr="003129A1">
        <w:rPr>
          <w:b/>
          <w:bCs/>
        </w:rPr>
        <w:t>Figure 9.3.7.2 Carbon Monoxide Warning [WARNING] Do not sleep in this area. Carbon monoxide or other harmful vapors could enter the area through the floor openings, which could result in death or serious injury.</w:t>
      </w:r>
    </w:p>
    <w:p w14:paraId="3E58B24F" w14:textId="77777777" w:rsidR="003129A1" w:rsidRPr="003129A1" w:rsidRDefault="003129A1" w:rsidP="003129A1">
      <w:pPr>
        <w:numPr>
          <w:ilvl w:val="0"/>
          <w:numId w:val="22"/>
        </w:numPr>
        <w:rPr>
          <w:b/>
          <w:bCs/>
        </w:rPr>
      </w:pPr>
      <w:r w:rsidRPr="003129A1">
        <w:rPr>
          <w:b/>
          <w:bCs/>
        </w:rPr>
        <w:t>9.3.7.3 A safety label shall be provided and comply with all of the following: (1) The safety label shall be in accordance with Section 9.1. (2) The signal word shall be "Warning". (3) The label shall be affixed in a visible location within the cargo area. (4) A statement in the owner's manual explaining the proper weight distribution for the transportation of internal combustion engine vehicles shall be provided.</w:t>
      </w:r>
    </w:p>
    <w:p w14:paraId="6BBD5272" w14:textId="77777777" w:rsidR="003129A1" w:rsidRPr="003129A1" w:rsidRDefault="003129A1" w:rsidP="003129A1">
      <w:pPr>
        <w:numPr>
          <w:ilvl w:val="0"/>
          <w:numId w:val="22"/>
        </w:numPr>
        <w:rPr>
          <w:b/>
          <w:bCs/>
        </w:rPr>
      </w:pPr>
      <w:r w:rsidRPr="003129A1">
        <w:rPr>
          <w:b/>
          <w:bCs/>
        </w:rPr>
        <w:t>9.3.8 Plumbing.</w:t>
      </w:r>
    </w:p>
    <w:p w14:paraId="5910BFC5" w14:textId="77777777" w:rsidR="003129A1" w:rsidRPr="003129A1" w:rsidRDefault="003129A1" w:rsidP="003129A1">
      <w:pPr>
        <w:numPr>
          <w:ilvl w:val="1"/>
          <w:numId w:val="22"/>
        </w:numPr>
        <w:rPr>
          <w:b/>
          <w:bCs/>
        </w:rPr>
      </w:pPr>
      <w:r w:rsidRPr="003129A1">
        <w:rPr>
          <w:b/>
          <w:bCs/>
        </w:rPr>
        <w:lastRenderedPageBreak/>
        <w:t>9.3.8.1 Each inlet to a potable water tank shall have affixed a safety label that complies with all of the following: (1) The safety label shall be in accordance with Section 9.1. (2) The signal word shall be "Warning". (3) The label shall read as shown in Figure 9.3.8.1.</w:t>
      </w:r>
    </w:p>
    <w:p w14:paraId="7299D92E" w14:textId="77777777" w:rsidR="003129A1" w:rsidRPr="003129A1" w:rsidRDefault="003129A1" w:rsidP="003129A1">
      <w:pPr>
        <w:rPr>
          <w:b/>
          <w:bCs/>
        </w:rPr>
      </w:pPr>
      <w:r w:rsidRPr="003129A1">
        <w:rPr>
          <w:b/>
          <w:bCs/>
        </w:rPr>
        <w:t>Figure 9.3.8.1 Potable Water Warning [WARNING] Potable water only. Sanitize, flush, and drain water tank before using. See owner's manual for instructions, care, and maintenance information. Failure to maintain tank can result in death or serious injury.</w:t>
      </w:r>
    </w:p>
    <w:p w14:paraId="132DBA24" w14:textId="77777777" w:rsidR="003129A1" w:rsidRPr="003129A1" w:rsidRDefault="003129A1" w:rsidP="003129A1">
      <w:pPr>
        <w:numPr>
          <w:ilvl w:val="0"/>
          <w:numId w:val="23"/>
        </w:numPr>
        <w:rPr>
          <w:b/>
          <w:bCs/>
        </w:rPr>
      </w:pPr>
      <w:r w:rsidRPr="003129A1">
        <w:rPr>
          <w:b/>
          <w:bCs/>
        </w:rPr>
        <w:t>9.3.8.2 A waterless trap shall have a safety label that complies with all of the following: (1) The safety label shall be in accordance with Section 9.1. (2) The signal word shall be "Notice". (3) The safety label shall be affixed on or adjacent to the waterless trap or the fixture it serves. (4) The label shall read as shown in Figure 9.3.8.2.</w:t>
      </w:r>
    </w:p>
    <w:p w14:paraId="5C4AB771" w14:textId="77777777" w:rsidR="003129A1" w:rsidRPr="003129A1" w:rsidRDefault="003129A1" w:rsidP="003129A1">
      <w:pPr>
        <w:rPr>
          <w:b/>
          <w:bCs/>
        </w:rPr>
      </w:pPr>
      <w:r w:rsidRPr="003129A1">
        <w:rPr>
          <w:b/>
          <w:bCs/>
        </w:rPr>
        <w:t>Figure 9.3.8.2 Waterless Trap Notice [NOTICE] Remove the waterless trap before using mechanical drain-cleaning devices. Waterless trap can be damaged.</w:t>
      </w:r>
    </w:p>
    <w:p w14:paraId="396C4504" w14:textId="77777777" w:rsidR="003129A1" w:rsidRPr="003129A1" w:rsidRDefault="003129A1" w:rsidP="003129A1">
      <w:pPr>
        <w:numPr>
          <w:ilvl w:val="0"/>
          <w:numId w:val="24"/>
        </w:numPr>
        <w:rPr>
          <w:b/>
          <w:bCs/>
        </w:rPr>
      </w:pPr>
      <w:r w:rsidRPr="003129A1">
        <w:rPr>
          <w:b/>
          <w:bCs/>
        </w:rPr>
        <w:t>9.3.8.3 For recreational vehicles that contain a side-vented drainage system that drains into a holding tank, a safety label that complies with all the following shall be provided: (1) The safety label shall be in accordance with Section 9.1. (2) The signal word shall be "Caution". (3) The label shall be in a visible location adjacent to the side-venting drainage system termination valve. (4) The label shall read as shown in Figure 9.3.8.3.</w:t>
      </w:r>
    </w:p>
    <w:p w14:paraId="09A07190" w14:textId="77777777" w:rsidR="003129A1" w:rsidRPr="003129A1" w:rsidRDefault="003129A1" w:rsidP="003129A1">
      <w:pPr>
        <w:rPr>
          <w:b/>
          <w:bCs/>
        </w:rPr>
      </w:pPr>
      <w:r w:rsidRPr="003129A1">
        <w:rPr>
          <w:b/>
          <w:bCs/>
        </w:rPr>
        <w:t>Figure 9.3.8.3 Sewer Gas Caution [CAUTION] Keep drain valve closed to minimize the presence of sewer gases. Sewer gases can be present when RV is connected to campground sewage hookup. Can lead to illness or personal injury.</w:t>
      </w:r>
    </w:p>
    <w:p w14:paraId="6B31633F" w14:textId="77777777" w:rsidR="003129A1" w:rsidRPr="003129A1" w:rsidRDefault="003129A1" w:rsidP="003129A1">
      <w:pPr>
        <w:numPr>
          <w:ilvl w:val="0"/>
          <w:numId w:val="25"/>
        </w:numPr>
        <w:rPr>
          <w:b/>
          <w:bCs/>
        </w:rPr>
      </w:pPr>
      <w:r w:rsidRPr="003129A1">
        <w:rPr>
          <w:b/>
          <w:bCs/>
        </w:rPr>
        <w:t>9.3.9 Caution Label.</w:t>
      </w:r>
    </w:p>
    <w:p w14:paraId="60B96218" w14:textId="77777777" w:rsidR="003129A1" w:rsidRPr="003129A1" w:rsidRDefault="003129A1" w:rsidP="003129A1">
      <w:pPr>
        <w:numPr>
          <w:ilvl w:val="1"/>
          <w:numId w:val="25"/>
        </w:numPr>
        <w:rPr>
          <w:b/>
          <w:bCs/>
        </w:rPr>
      </w:pPr>
      <w:r w:rsidRPr="003129A1">
        <w:rPr>
          <w:b/>
          <w:bCs/>
        </w:rPr>
        <w:t>9.3.9.1 Tank Flush Caution Label. A safety label that complies with all of the following shall be provided: (1) The safety label shall be in accordance with Section 9.1. (2) The signal word shall be "Caution". (3) The label shall be affixed in a visible location adjacent to the tank flush valve inlet. (4) The caution label shall read as shown in Figure 9.3.9.1.</w:t>
      </w:r>
    </w:p>
    <w:p w14:paraId="42F51673" w14:textId="77777777" w:rsidR="003129A1" w:rsidRPr="003129A1" w:rsidRDefault="003129A1" w:rsidP="003129A1">
      <w:pPr>
        <w:rPr>
          <w:b/>
          <w:bCs/>
        </w:rPr>
      </w:pPr>
      <w:r w:rsidRPr="003129A1">
        <w:rPr>
          <w:b/>
          <w:bCs/>
        </w:rPr>
        <w:t>Figure 9.3.9.1 Body Waste Holding Tank Caution [CAUTION] Do not use the tank flush valve unless the tank termination valve is in the open position. Can result in an unsanitary condition leading to illness or personal injury.</w:t>
      </w:r>
    </w:p>
    <w:p w14:paraId="4F6B0A8D" w14:textId="77777777" w:rsidR="003129A1" w:rsidRPr="003129A1" w:rsidRDefault="003129A1" w:rsidP="003129A1">
      <w:pPr>
        <w:numPr>
          <w:ilvl w:val="0"/>
          <w:numId w:val="26"/>
        </w:numPr>
        <w:rPr>
          <w:b/>
          <w:bCs/>
        </w:rPr>
      </w:pPr>
      <w:r w:rsidRPr="003129A1">
        <w:rPr>
          <w:b/>
          <w:bCs/>
        </w:rPr>
        <w:t>9.3.10 Vehicular Requirements.</w:t>
      </w:r>
    </w:p>
    <w:p w14:paraId="588095B8" w14:textId="77777777" w:rsidR="003129A1" w:rsidRPr="003129A1" w:rsidRDefault="003129A1" w:rsidP="003129A1">
      <w:pPr>
        <w:numPr>
          <w:ilvl w:val="1"/>
          <w:numId w:val="26"/>
        </w:numPr>
        <w:rPr>
          <w:b/>
          <w:bCs/>
        </w:rPr>
      </w:pPr>
      <w:r w:rsidRPr="003129A1">
        <w:rPr>
          <w:b/>
          <w:bCs/>
        </w:rPr>
        <w:lastRenderedPageBreak/>
        <w:t>9.3.10.1 The safety label shall comply with all of the following: (1) The safety label shall be printed with the word "Caution" a minimum of 1/4 in. (6 mm) high. (2) The body text shall be in accordance with Section 9.1. (3) The safety label shall be located adjacent to an exterior ladder. (4) The label shall read as shown in Figure 9.3.10.1.</w:t>
      </w:r>
    </w:p>
    <w:p w14:paraId="57FC8D28" w14:textId="77777777" w:rsidR="003129A1" w:rsidRPr="003129A1" w:rsidRDefault="003129A1" w:rsidP="003129A1">
      <w:pPr>
        <w:rPr>
          <w:b/>
          <w:bCs/>
        </w:rPr>
      </w:pPr>
      <w:r w:rsidRPr="003129A1">
        <w:rPr>
          <w:b/>
          <w:bCs/>
        </w:rPr>
        <w:t xml:space="preserve">Figure 9.3.10.1 Exterior Ladder Capacity [CAUTION] Ladder capacity is ___ </w:t>
      </w:r>
      <w:proofErr w:type="spellStart"/>
      <w:r w:rsidRPr="003129A1">
        <w:rPr>
          <w:b/>
          <w:bCs/>
        </w:rPr>
        <w:t>lb</w:t>
      </w:r>
      <w:proofErr w:type="spellEnd"/>
      <w:r w:rsidRPr="003129A1">
        <w:rPr>
          <w:b/>
          <w:bCs/>
        </w:rPr>
        <w:t xml:space="preserve"> (kg) maximum. Exceeding the maximum capacity could lead to ladder collapse and possible personal injury. Always face ladder and use both hands to climb slowly. Failure to comply can result in a fall hazard and result in personal injury.</w:t>
      </w:r>
    </w:p>
    <w:p w14:paraId="0EC02528" w14:textId="77777777" w:rsidR="003129A1" w:rsidRPr="003129A1" w:rsidRDefault="003129A1" w:rsidP="003129A1">
      <w:pPr>
        <w:rPr>
          <w:b/>
          <w:bCs/>
        </w:rPr>
      </w:pPr>
      <w:r w:rsidRPr="003129A1">
        <w:rPr>
          <w:b/>
          <w:bCs/>
        </w:rPr>
        <w:t>9.4 Owner's Manual Requirements</w:t>
      </w:r>
    </w:p>
    <w:p w14:paraId="7C5E190A" w14:textId="77777777" w:rsidR="003129A1" w:rsidRPr="003129A1" w:rsidRDefault="003129A1" w:rsidP="003129A1">
      <w:pPr>
        <w:numPr>
          <w:ilvl w:val="0"/>
          <w:numId w:val="27"/>
        </w:numPr>
        <w:rPr>
          <w:b/>
          <w:bCs/>
        </w:rPr>
      </w:pPr>
      <w:r w:rsidRPr="003129A1">
        <w:rPr>
          <w:b/>
          <w:bCs/>
        </w:rPr>
        <w:t>9.4.1 Propane Systems.</w:t>
      </w:r>
    </w:p>
    <w:p w14:paraId="40F38699" w14:textId="77777777" w:rsidR="003129A1" w:rsidRPr="003129A1" w:rsidRDefault="003129A1" w:rsidP="003129A1">
      <w:pPr>
        <w:numPr>
          <w:ilvl w:val="1"/>
          <w:numId w:val="27"/>
        </w:numPr>
        <w:rPr>
          <w:b/>
          <w:bCs/>
        </w:rPr>
      </w:pPr>
      <w:r w:rsidRPr="003129A1">
        <w:rPr>
          <w:b/>
          <w:bCs/>
        </w:rPr>
        <w:t>9.4.1.1 Operating instructions shall be provided for each appliance, including air-conditioning appliances (other than automotive type).</w:t>
      </w:r>
    </w:p>
    <w:p w14:paraId="597F800F" w14:textId="77777777" w:rsidR="003129A1" w:rsidRPr="003129A1" w:rsidRDefault="003129A1" w:rsidP="003129A1">
      <w:pPr>
        <w:numPr>
          <w:ilvl w:val="1"/>
          <w:numId w:val="27"/>
        </w:numPr>
        <w:rPr>
          <w:b/>
          <w:bCs/>
        </w:rPr>
      </w:pPr>
      <w:r w:rsidRPr="003129A1">
        <w:rPr>
          <w:b/>
          <w:bCs/>
        </w:rPr>
        <w:t>9.4.1.2 Each recreational vehicle shall be provided with an owner's manual in English that contains, at a minimum, the information contained in 9.4.1.2.1 through 9.4.1.2.8.</w:t>
      </w:r>
    </w:p>
    <w:p w14:paraId="0B60AF8C" w14:textId="77777777" w:rsidR="003129A1" w:rsidRPr="003129A1" w:rsidRDefault="003129A1" w:rsidP="003129A1">
      <w:pPr>
        <w:numPr>
          <w:ilvl w:val="2"/>
          <w:numId w:val="27"/>
        </w:numPr>
        <w:rPr>
          <w:b/>
          <w:bCs/>
        </w:rPr>
      </w:pPr>
      <w:r w:rsidRPr="003129A1">
        <w:rPr>
          <w:b/>
          <w:bCs/>
        </w:rPr>
        <w:t>9.4.1.2.1 The warning shown in Figure 9.4.1.2.1 shall be provided.</w:t>
      </w:r>
    </w:p>
    <w:p w14:paraId="173B3726" w14:textId="77777777" w:rsidR="003129A1" w:rsidRPr="003129A1" w:rsidRDefault="003129A1" w:rsidP="003129A1">
      <w:pPr>
        <w:rPr>
          <w:b/>
          <w:bCs/>
        </w:rPr>
      </w:pPr>
      <w:r w:rsidRPr="003129A1">
        <w:rPr>
          <w:b/>
          <w:bCs/>
        </w:rPr>
        <w:t>Figure 9.4.1.2.1 Propane Cylinder Warning [WARNING] Do not place propane cylinders inside the vehicle. Propane cylinders are equipped with safety devices that relieve excessive pressure by discharging propane to the atmosphere. Propane gas is highly flammable. Can lead to a fire or explosion and result in death or serious injury.</w:t>
      </w:r>
    </w:p>
    <w:p w14:paraId="55BF6380" w14:textId="77777777" w:rsidR="003129A1" w:rsidRPr="003129A1" w:rsidRDefault="003129A1" w:rsidP="003129A1">
      <w:pPr>
        <w:rPr>
          <w:b/>
          <w:bCs/>
        </w:rPr>
      </w:pPr>
      <w:r w:rsidRPr="003129A1">
        <w:rPr>
          <w:b/>
          <w:bCs/>
        </w:rPr>
        <w:t>* 9.4.1.2.2 The label shown in Figure 9.4.1.2.2 shall be located in the cooking area to remind the user to provide a supply of fresh air for combustion.</w:t>
      </w:r>
    </w:p>
    <w:p w14:paraId="2A591645" w14:textId="77777777" w:rsidR="003129A1" w:rsidRPr="003129A1" w:rsidRDefault="003129A1" w:rsidP="003129A1">
      <w:pPr>
        <w:rPr>
          <w:b/>
          <w:bCs/>
        </w:rPr>
      </w:pPr>
      <w:r w:rsidRPr="003129A1">
        <w:rPr>
          <w:b/>
          <w:bCs/>
        </w:rPr>
        <w:t>* 9.4.1.2.3 A warning label that reads as shown in Figure 9.4.1.2.3 shall be located near the propane container.</w:t>
      </w:r>
    </w:p>
    <w:p w14:paraId="36B816B4" w14:textId="77777777" w:rsidR="003129A1" w:rsidRPr="003129A1" w:rsidRDefault="003129A1" w:rsidP="003129A1">
      <w:pPr>
        <w:rPr>
          <w:b/>
          <w:bCs/>
        </w:rPr>
      </w:pPr>
      <w:r w:rsidRPr="003129A1">
        <w:rPr>
          <w:b/>
          <w:bCs/>
        </w:rPr>
        <w:t>* 9.4.1.2.4 A warning that portable fuel-burning equipment, including wood and charcoal grills and stoves, shall not be used inside the recreational vehicle because the use of such equipment inside the recreational vehicle can cause fires or asphyxiation.</w:t>
      </w:r>
    </w:p>
    <w:p w14:paraId="4F4BD5BA" w14:textId="77777777" w:rsidR="003129A1" w:rsidRPr="003129A1" w:rsidRDefault="003129A1" w:rsidP="003129A1">
      <w:pPr>
        <w:rPr>
          <w:b/>
          <w:bCs/>
        </w:rPr>
      </w:pPr>
      <w:r w:rsidRPr="003129A1">
        <w:rPr>
          <w:b/>
          <w:bCs/>
        </w:rPr>
        <w:t>* 9.4.1.2.5 A warning that states not to bring or store propane cylinders, gasoline, or other flammable liquids inside the vehicle because a fire or explosion can result shall be provided.</w:t>
      </w:r>
    </w:p>
    <w:p w14:paraId="2B530E59" w14:textId="77777777" w:rsidR="003129A1" w:rsidRPr="003129A1" w:rsidRDefault="003129A1" w:rsidP="003129A1">
      <w:pPr>
        <w:rPr>
          <w:b/>
          <w:bCs/>
        </w:rPr>
      </w:pPr>
      <w:r w:rsidRPr="003129A1">
        <w:rPr>
          <w:b/>
          <w:bCs/>
        </w:rPr>
        <w:lastRenderedPageBreak/>
        <w:t>* 9.4.1.2.6 The label shown in Figure 9.4.1.2.6 shall be placed in the vehicle near the range area.</w:t>
      </w:r>
    </w:p>
    <w:p w14:paraId="2C5A34A4" w14:textId="77777777" w:rsidR="003129A1" w:rsidRPr="003129A1" w:rsidRDefault="003129A1" w:rsidP="003129A1">
      <w:pPr>
        <w:rPr>
          <w:b/>
          <w:bCs/>
        </w:rPr>
      </w:pPr>
      <w:r w:rsidRPr="003129A1">
        <w:rPr>
          <w:b/>
          <w:bCs/>
        </w:rPr>
        <w:t>* 9.4.1.2.7 The owner's manual shall inform the owner that propane regulators must always be installed with the regulator vent facing downward and that regulators that are not in compartments have been equipped with a protective cover; owners must make sure that the regulator vent faces downward and that the cover is kept in place to minimize vent blockage that could result in excessive propane pressure causing fire or explosion.</w:t>
      </w:r>
    </w:p>
    <w:p w14:paraId="1BA235EC" w14:textId="77777777" w:rsidR="003129A1" w:rsidRPr="003129A1" w:rsidRDefault="003129A1" w:rsidP="003129A1">
      <w:pPr>
        <w:rPr>
          <w:b/>
          <w:bCs/>
        </w:rPr>
      </w:pPr>
      <w:r w:rsidRPr="003129A1">
        <w:rPr>
          <w:b/>
          <w:bCs/>
        </w:rPr>
        <w:t>* 9.4.1.2.8 A label as shown in Figure 9.4.1.2.8 shall be located near the outside cooking area.</w:t>
      </w:r>
    </w:p>
    <w:p w14:paraId="38FB5702" w14:textId="77777777" w:rsidR="003129A1" w:rsidRPr="003129A1" w:rsidRDefault="003129A1" w:rsidP="003129A1">
      <w:pPr>
        <w:numPr>
          <w:ilvl w:val="0"/>
          <w:numId w:val="28"/>
        </w:numPr>
        <w:rPr>
          <w:b/>
          <w:bCs/>
        </w:rPr>
      </w:pPr>
      <w:r w:rsidRPr="003129A1">
        <w:rPr>
          <w:b/>
          <w:bCs/>
        </w:rPr>
        <w:t>9.4.2 Fire and Life Safety.</w:t>
      </w:r>
    </w:p>
    <w:p w14:paraId="1D45AB04" w14:textId="77777777" w:rsidR="003129A1" w:rsidRPr="003129A1" w:rsidRDefault="003129A1" w:rsidP="003129A1">
      <w:pPr>
        <w:numPr>
          <w:ilvl w:val="1"/>
          <w:numId w:val="28"/>
        </w:numPr>
        <w:rPr>
          <w:b/>
          <w:bCs/>
        </w:rPr>
      </w:pPr>
      <w:r w:rsidRPr="003129A1">
        <w:rPr>
          <w:b/>
          <w:bCs/>
        </w:rPr>
        <w:t>9.4.2.1 The smoke alarm owner's manual shall contain a statement regarding smoke alarm expiration.</w:t>
      </w:r>
    </w:p>
    <w:p w14:paraId="14BE7047" w14:textId="77777777" w:rsidR="003129A1" w:rsidRPr="003129A1" w:rsidRDefault="003129A1" w:rsidP="003129A1">
      <w:pPr>
        <w:numPr>
          <w:ilvl w:val="2"/>
          <w:numId w:val="28"/>
        </w:numPr>
        <w:rPr>
          <w:b/>
          <w:bCs/>
        </w:rPr>
      </w:pPr>
      <w:r w:rsidRPr="003129A1">
        <w:rPr>
          <w:b/>
          <w:bCs/>
        </w:rPr>
        <w:t>9.4.2.1.1 The owner's manual shall contain, at a minimum, this statement: The following label has been placed on the interior of the main entry door and reads as follows: Do not utilize this RV unless fully set up because a secondary means of escape is not available. Can result in death or serious injury.</w:t>
      </w:r>
    </w:p>
    <w:p w14:paraId="68E613A1" w14:textId="77777777" w:rsidR="003129A1" w:rsidRPr="003129A1" w:rsidRDefault="003129A1" w:rsidP="003129A1">
      <w:pPr>
        <w:numPr>
          <w:ilvl w:val="2"/>
          <w:numId w:val="28"/>
        </w:numPr>
        <w:rPr>
          <w:b/>
          <w:bCs/>
        </w:rPr>
      </w:pPr>
      <w:r w:rsidRPr="003129A1">
        <w:rPr>
          <w:b/>
          <w:bCs/>
        </w:rPr>
        <w:t>9.4.2.1.2 The owner's manual shall contain, at a minimum, this statement: The following label has been placed on the interior of the main entry door that reads as shown in Figure 9.4.2.1.2.</w:t>
      </w:r>
    </w:p>
    <w:p w14:paraId="5D8BFE66" w14:textId="77777777" w:rsidR="003129A1" w:rsidRPr="003129A1" w:rsidRDefault="003129A1" w:rsidP="003129A1">
      <w:pPr>
        <w:numPr>
          <w:ilvl w:val="0"/>
          <w:numId w:val="28"/>
        </w:numPr>
        <w:rPr>
          <w:b/>
          <w:bCs/>
        </w:rPr>
      </w:pPr>
      <w:r w:rsidRPr="003129A1">
        <w:rPr>
          <w:b/>
          <w:bCs/>
        </w:rPr>
        <w:t>9.4.3 Plumbing.</w:t>
      </w:r>
    </w:p>
    <w:p w14:paraId="5EAB7302" w14:textId="77777777" w:rsidR="003129A1" w:rsidRPr="003129A1" w:rsidRDefault="003129A1" w:rsidP="003129A1">
      <w:pPr>
        <w:numPr>
          <w:ilvl w:val="1"/>
          <w:numId w:val="28"/>
        </w:numPr>
        <w:rPr>
          <w:b/>
          <w:bCs/>
        </w:rPr>
      </w:pPr>
      <w:r w:rsidRPr="003129A1">
        <w:rPr>
          <w:b/>
          <w:bCs/>
        </w:rPr>
        <w:t>9.4.3.1 Instructions for proper sanitizing of water distribution systems shall be furnished with each vehicle.</w:t>
      </w:r>
    </w:p>
    <w:p w14:paraId="7267F967" w14:textId="77777777" w:rsidR="003129A1" w:rsidRPr="003129A1" w:rsidRDefault="003129A1" w:rsidP="003129A1">
      <w:pPr>
        <w:numPr>
          <w:ilvl w:val="1"/>
          <w:numId w:val="28"/>
        </w:numPr>
        <w:rPr>
          <w:b/>
          <w:bCs/>
        </w:rPr>
      </w:pPr>
      <w:r w:rsidRPr="003129A1">
        <w:rPr>
          <w:b/>
          <w:bCs/>
        </w:rPr>
        <w:t>9.4.3.2 The owner's manual shall contain information for proper use of a side-vented drainage system and the statement: The following label has been placed near the side-vented termination that reads as shown in Figure 9.4.3.2.</w:t>
      </w:r>
    </w:p>
    <w:p w14:paraId="02D0BC62" w14:textId="77777777" w:rsidR="003B4F0A" w:rsidRDefault="003B4F0A"/>
    <w:sectPr w:rsidR="003B4F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E176C"/>
    <w:multiLevelType w:val="multilevel"/>
    <w:tmpl w:val="9B2EA5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F724CF"/>
    <w:multiLevelType w:val="multilevel"/>
    <w:tmpl w:val="87BE1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297A91"/>
    <w:multiLevelType w:val="multilevel"/>
    <w:tmpl w:val="99A6F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D2994"/>
    <w:multiLevelType w:val="multilevel"/>
    <w:tmpl w:val="8E5619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7E22F4"/>
    <w:multiLevelType w:val="multilevel"/>
    <w:tmpl w:val="49FEEF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41727D"/>
    <w:multiLevelType w:val="multilevel"/>
    <w:tmpl w:val="FD2E6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B3483D"/>
    <w:multiLevelType w:val="multilevel"/>
    <w:tmpl w:val="02DE4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8E0018"/>
    <w:multiLevelType w:val="multilevel"/>
    <w:tmpl w:val="A75E4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914A76"/>
    <w:multiLevelType w:val="multilevel"/>
    <w:tmpl w:val="BC909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E36523"/>
    <w:multiLevelType w:val="multilevel"/>
    <w:tmpl w:val="5E043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192130"/>
    <w:multiLevelType w:val="multilevel"/>
    <w:tmpl w:val="B5CA7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2B4CAB"/>
    <w:multiLevelType w:val="multilevel"/>
    <w:tmpl w:val="27AEA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C76EEF"/>
    <w:multiLevelType w:val="multilevel"/>
    <w:tmpl w:val="06F68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C370E6"/>
    <w:multiLevelType w:val="multilevel"/>
    <w:tmpl w:val="F3A6D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C0507F"/>
    <w:multiLevelType w:val="multilevel"/>
    <w:tmpl w:val="CD666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3E2A96"/>
    <w:multiLevelType w:val="multilevel"/>
    <w:tmpl w:val="122C9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EE49AD"/>
    <w:multiLevelType w:val="multilevel"/>
    <w:tmpl w:val="778EE1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D8628A"/>
    <w:multiLevelType w:val="multilevel"/>
    <w:tmpl w:val="31584A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453801"/>
    <w:multiLevelType w:val="multilevel"/>
    <w:tmpl w:val="67B4EC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997553"/>
    <w:multiLevelType w:val="multilevel"/>
    <w:tmpl w:val="7FBE3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807588"/>
    <w:multiLevelType w:val="multilevel"/>
    <w:tmpl w:val="7A3AA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035581"/>
    <w:multiLevelType w:val="multilevel"/>
    <w:tmpl w:val="EB940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A40774"/>
    <w:multiLevelType w:val="multilevel"/>
    <w:tmpl w:val="183C1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20284A"/>
    <w:multiLevelType w:val="multilevel"/>
    <w:tmpl w:val="B80AD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EE44C5"/>
    <w:multiLevelType w:val="multilevel"/>
    <w:tmpl w:val="1624E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7A54E1E"/>
    <w:multiLevelType w:val="multilevel"/>
    <w:tmpl w:val="0FD0F5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E11E02"/>
    <w:multiLevelType w:val="multilevel"/>
    <w:tmpl w:val="C0B68A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C9272C"/>
    <w:multiLevelType w:val="multilevel"/>
    <w:tmpl w:val="1C52F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3254058">
    <w:abstractNumId w:val="22"/>
  </w:num>
  <w:num w:numId="2" w16cid:durableId="174878737">
    <w:abstractNumId w:val="2"/>
  </w:num>
  <w:num w:numId="3" w16cid:durableId="236597991">
    <w:abstractNumId w:val="26"/>
  </w:num>
  <w:num w:numId="4" w16cid:durableId="1052382290">
    <w:abstractNumId w:val="25"/>
  </w:num>
  <w:num w:numId="5" w16cid:durableId="1445078593">
    <w:abstractNumId w:val="23"/>
  </w:num>
  <w:num w:numId="6" w16cid:durableId="1917128337">
    <w:abstractNumId w:val="14"/>
  </w:num>
  <w:num w:numId="7" w16cid:durableId="1219365586">
    <w:abstractNumId w:val="1"/>
  </w:num>
  <w:num w:numId="8" w16cid:durableId="182091048">
    <w:abstractNumId w:val="19"/>
  </w:num>
  <w:num w:numId="9" w16cid:durableId="672341214">
    <w:abstractNumId w:val="10"/>
  </w:num>
  <w:num w:numId="10" w16cid:durableId="2087143243">
    <w:abstractNumId w:val="13"/>
  </w:num>
  <w:num w:numId="11" w16cid:durableId="1839954778">
    <w:abstractNumId w:val="15"/>
  </w:num>
  <w:num w:numId="12" w16cid:durableId="1335840046">
    <w:abstractNumId w:val="27"/>
  </w:num>
  <w:num w:numId="13" w16cid:durableId="605233391">
    <w:abstractNumId w:val="6"/>
  </w:num>
  <w:num w:numId="14" w16cid:durableId="1657492828">
    <w:abstractNumId w:val="5"/>
  </w:num>
  <w:num w:numId="15" w16cid:durableId="468402315">
    <w:abstractNumId w:val="21"/>
  </w:num>
  <w:num w:numId="16" w16cid:durableId="141849631">
    <w:abstractNumId w:val="20"/>
  </w:num>
  <w:num w:numId="17" w16cid:durableId="621691065">
    <w:abstractNumId w:val="7"/>
  </w:num>
  <w:num w:numId="18" w16cid:durableId="1474447982">
    <w:abstractNumId w:val="11"/>
  </w:num>
  <w:num w:numId="19" w16cid:durableId="1828547530">
    <w:abstractNumId w:val="4"/>
  </w:num>
  <w:num w:numId="20" w16cid:durableId="1833717395">
    <w:abstractNumId w:val="24"/>
  </w:num>
  <w:num w:numId="21" w16cid:durableId="1510637532">
    <w:abstractNumId w:val="9"/>
  </w:num>
  <w:num w:numId="22" w16cid:durableId="1482574643">
    <w:abstractNumId w:val="0"/>
  </w:num>
  <w:num w:numId="23" w16cid:durableId="999844688">
    <w:abstractNumId w:val="12"/>
  </w:num>
  <w:num w:numId="24" w16cid:durableId="64955916">
    <w:abstractNumId w:val="8"/>
  </w:num>
  <w:num w:numId="25" w16cid:durableId="1460760573">
    <w:abstractNumId w:val="16"/>
  </w:num>
  <w:num w:numId="26" w16cid:durableId="1956132251">
    <w:abstractNumId w:val="3"/>
  </w:num>
  <w:num w:numId="27" w16cid:durableId="1565752121">
    <w:abstractNumId w:val="17"/>
  </w:num>
  <w:num w:numId="28" w16cid:durableId="67122095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F0A"/>
    <w:rsid w:val="003129A1"/>
    <w:rsid w:val="003B4F0A"/>
    <w:rsid w:val="00DA32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0FA91"/>
  <w15:chartTrackingRefBased/>
  <w15:docId w15:val="{85D1B18C-A489-42D2-BEE6-12EC5828B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4F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4F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4F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4F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4F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4F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4F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4F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4F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4F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4F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4F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4F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4F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4F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4F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4F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4F0A"/>
    <w:rPr>
      <w:rFonts w:eastAsiaTheme="majorEastAsia" w:cstheme="majorBidi"/>
      <w:color w:val="272727" w:themeColor="text1" w:themeTint="D8"/>
    </w:rPr>
  </w:style>
  <w:style w:type="paragraph" w:styleId="Title">
    <w:name w:val="Title"/>
    <w:basedOn w:val="Normal"/>
    <w:next w:val="Normal"/>
    <w:link w:val="TitleChar"/>
    <w:uiPriority w:val="10"/>
    <w:qFormat/>
    <w:rsid w:val="003B4F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4F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4F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4F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4F0A"/>
    <w:pPr>
      <w:spacing w:before="160"/>
      <w:jc w:val="center"/>
    </w:pPr>
    <w:rPr>
      <w:i/>
      <w:iCs/>
      <w:color w:val="404040" w:themeColor="text1" w:themeTint="BF"/>
    </w:rPr>
  </w:style>
  <w:style w:type="character" w:customStyle="1" w:styleId="QuoteChar">
    <w:name w:val="Quote Char"/>
    <w:basedOn w:val="DefaultParagraphFont"/>
    <w:link w:val="Quote"/>
    <w:uiPriority w:val="29"/>
    <w:rsid w:val="003B4F0A"/>
    <w:rPr>
      <w:i/>
      <w:iCs/>
      <w:color w:val="404040" w:themeColor="text1" w:themeTint="BF"/>
    </w:rPr>
  </w:style>
  <w:style w:type="paragraph" w:styleId="ListParagraph">
    <w:name w:val="List Paragraph"/>
    <w:basedOn w:val="Normal"/>
    <w:uiPriority w:val="34"/>
    <w:qFormat/>
    <w:rsid w:val="003B4F0A"/>
    <w:pPr>
      <w:ind w:left="720"/>
      <w:contextualSpacing/>
    </w:pPr>
  </w:style>
  <w:style w:type="character" w:styleId="IntenseEmphasis">
    <w:name w:val="Intense Emphasis"/>
    <w:basedOn w:val="DefaultParagraphFont"/>
    <w:uiPriority w:val="21"/>
    <w:qFormat/>
    <w:rsid w:val="003B4F0A"/>
    <w:rPr>
      <w:i/>
      <w:iCs/>
      <w:color w:val="0F4761" w:themeColor="accent1" w:themeShade="BF"/>
    </w:rPr>
  </w:style>
  <w:style w:type="paragraph" w:styleId="IntenseQuote">
    <w:name w:val="Intense Quote"/>
    <w:basedOn w:val="Normal"/>
    <w:next w:val="Normal"/>
    <w:link w:val="IntenseQuoteChar"/>
    <w:uiPriority w:val="30"/>
    <w:qFormat/>
    <w:rsid w:val="003B4F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4F0A"/>
    <w:rPr>
      <w:i/>
      <w:iCs/>
      <w:color w:val="0F4761" w:themeColor="accent1" w:themeShade="BF"/>
    </w:rPr>
  </w:style>
  <w:style w:type="character" w:styleId="IntenseReference">
    <w:name w:val="Intense Reference"/>
    <w:basedOn w:val="DefaultParagraphFont"/>
    <w:uiPriority w:val="32"/>
    <w:qFormat/>
    <w:rsid w:val="003B4F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0181597">
      <w:bodyDiv w:val="1"/>
      <w:marLeft w:val="0"/>
      <w:marRight w:val="0"/>
      <w:marTop w:val="0"/>
      <w:marBottom w:val="0"/>
      <w:divBdr>
        <w:top w:val="none" w:sz="0" w:space="0" w:color="auto"/>
        <w:left w:val="none" w:sz="0" w:space="0" w:color="auto"/>
        <w:bottom w:val="none" w:sz="0" w:space="0" w:color="auto"/>
        <w:right w:val="none" w:sz="0" w:space="0" w:color="auto"/>
      </w:divBdr>
    </w:div>
    <w:div w:id="704986137">
      <w:bodyDiv w:val="1"/>
      <w:marLeft w:val="0"/>
      <w:marRight w:val="0"/>
      <w:marTop w:val="0"/>
      <w:marBottom w:val="0"/>
      <w:divBdr>
        <w:top w:val="none" w:sz="0" w:space="0" w:color="auto"/>
        <w:left w:val="none" w:sz="0" w:space="0" w:color="auto"/>
        <w:bottom w:val="none" w:sz="0" w:space="0" w:color="auto"/>
        <w:right w:val="none" w:sz="0" w:space="0" w:color="auto"/>
      </w:divBdr>
      <w:divsChild>
        <w:div w:id="710803461">
          <w:marLeft w:val="0"/>
          <w:marRight w:val="0"/>
          <w:marTop w:val="0"/>
          <w:marBottom w:val="0"/>
          <w:divBdr>
            <w:top w:val="none" w:sz="0" w:space="0" w:color="auto"/>
            <w:left w:val="none" w:sz="0" w:space="0" w:color="auto"/>
            <w:bottom w:val="none" w:sz="0" w:space="0" w:color="auto"/>
            <w:right w:val="none" w:sz="0" w:space="0" w:color="auto"/>
          </w:divBdr>
          <w:divsChild>
            <w:div w:id="1441560659">
              <w:marLeft w:val="0"/>
              <w:marRight w:val="0"/>
              <w:marTop w:val="0"/>
              <w:marBottom w:val="0"/>
              <w:divBdr>
                <w:top w:val="none" w:sz="0" w:space="0" w:color="auto"/>
                <w:left w:val="none" w:sz="0" w:space="0" w:color="auto"/>
                <w:bottom w:val="none" w:sz="0" w:space="0" w:color="auto"/>
                <w:right w:val="none" w:sz="0" w:space="0" w:color="auto"/>
              </w:divBdr>
              <w:divsChild>
                <w:div w:id="85538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6915800">
      <w:bodyDiv w:val="1"/>
      <w:marLeft w:val="0"/>
      <w:marRight w:val="0"/>
      <w:marTop w:val="0"/>
      <w:marBottom w:val="0"/>
      <w:divBdr>
        <w:top w:val="none" w:sz="0" w:space="0" w:color="auto"/>
        <w:left w:val="none" w:sz="0" w:space="0" w:color="auto"/>
        <w:bottom w:val="none" w:sz="0" w:space="0" w:color="auto"/>
        <w:right w:val="none" w:sz="0" w:space="0" w:color="auto"/>
      </w:divBdr>
    </w:div>
    <w:div w:id="2026858984">
      <w:bodyDiv w:val="1"/>
      <w:marLeft w:val="0"/>
      <w:marRight w:val="0"/>
      <w:marTop w:val="0"/>
      <w:marBottom w:val="0"/>
      <w:divBdr>
        <w:top w:val="none" w:sz="0" w:space="0" w:color="auto"/>
        <w:left w:val="none" w:sz="0" w:space="0" w:color="auto"/>
        <w:bottom w:val="none" w:sz="0" w:space="0" w:color="auto"/>
        <w:right w:val="none" w:sz="0" w:space="0" w:color="auto"/>
      </w:divBdr>
      <w:divsChild>
        <w:div w:id="1570381668">
          <w:marLeft w:val="0"/>
          <w:marRight w:val="0"/>
          <w:marTop w:val="0"/>
          <w:marBottom w:val="0"/>
          <w:divBdr>
            <w:top w:val="none" w:sz="0" w:space="0" w:color="auto"/>
            <w:left w:val="none" w:sz="0" w:space="0" w:color="auto"/>
            <w:bottom w:val="none" w:sz="0" w:space="0" w:color="auto"/>
            <w:right w:val="none" w:sz="0" w:space="0" w:color="auto"/>
          </w:divBdr>
          <w:divsChild>
            <w:div w:id="341014198">
              <w:marLeft w:val="0"/>
              <w:marRight w:val="0"/>
              <w:marTop w:val="0"/>
              <w:marBottom w:val="0"/>
              <w:divBdr>
                <w:top w:val="none" w:sz="0" w:space="0" w:color="auto"/>
                <w:left w:val="none" w:sz="0" w:space="0" w:color="auto"/>
                <w:bottom w:val="none" w:sz="0" w:space="0" w:color="auto"/>
                <w:right w:val="none" w:sz="0" w:space="0" w:color="auto"/>
              </w:divBdr>
              <w:divsChild>
                <w:div w:id="22036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9</Pages>
  <Words>2973</Words>
  <Characters>16949</Characters>
  <Application>Microsoft Office Word</Application>
  <DocSecurity>0</DocSecurity>
  <Lines>141</Lines>
  <Paragraphs>39</Paragraphs>
  <ScaleCrop>false</ScaleCrop>
  <Company/>
  <LinksUpToDate>false</LinksUpToDate>
  <CharactersWithSpaces>19883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Ouellette</dc:creator>
  <cp:keywords/>
  <dc:description/>
  <cp:lastModifiedBy>Ryan Ouellette</cp:lastModifiedBy>
  <cp:revision>2</cp:revision>
  <dcterms:created xsi:type="dcterms:W3CDTF">2026-03-19T00:34:00Z</dcterms:created>
  <dcterms:modified xsi:type="dcterms:W3CDTF">2026-03-19T00:41:00Z</dcterms:modified>
</cp:coreProperties>
</file>