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470983" w14:textId="2E9F933C" w:rsidR="002952F1" w:rsidRDefault="002952F1" w:rsidP="002952F1">
      <w:pPr>
        <w:rPr>
          <w:b/>
          <w:bCs/>
        </w:rPr>
      </w:pPr>
      <w:r>
        <w:rPr>
          <w:b/>
          <w:bCs/>
        </w:rPr>
        <w:t xml:space="preserve">Chapter 5 </w:t>
      </w:r>
      <w:r w:rsidRPr="002952F1">
        <w:rPr>
          <w:b/>
          <w:bCs/>
        </w:rPr>
        <w:t>Fuel Systems and Equipment</w:t>
      </w:r>
    </w:p>
    <w:p w14:paraId="6C6F5D79" w14:textId="77777777" w:rsidR="002952F1" w:rsidRDefault="002952F1" w:rsidP="002952F1">
      <w:pPr>
        <w:rPr>
          <w:b/>
          <w:bCs/>
        </w:rPr>
      </w:pPr>
    </w:p>
    <w:p w14:paraId="7BC91FD9" w14:textId="3344AB60" w:rsidR="002952F1" w:rsidRPr="002952F1" w:rsidRDefault="002952F1" w:rsidP="002952F1">
      <w:r w:rsidRPr="002952F1">
        <w:rPr>
          <w:b/>
          <w:bCs/>
        </w:rPr>
        <w:t>5.1 General</w:t>
      </w:r>
    </w:p>
    <w:p w14:paraId="6DD7C675" w14:textId="77777777" w:rsidR="002952F1" w:rsidRPr="002952F1" w:rsidRDefault="002952F1" w:rsidP="002952F1">
      <w:pPr>
        <w:numPr>
          <w:ilvl w:val="0"/>
          <w:numId w:val="1"/>
        </w:numPr>
      </w:pPr>
      <w:r w:rsidRPr="002952F1">
        <w:t>5.1.1 All design, construction, and workmanship shall be in conformance with accepted engineering practices.</w:t>
      </w:r>
    </w:p>
    <w:p w14:paraId="09E575D0" w14:textId="77777777" w:rsidR="002952F1" w:rsidRPr="002952F1" w:rsidRDefault="002952F1" w:rsidP="002952F1">
      <w:r w:rsidRPr="002952F1">
        <w:rPr>
          <w:b/>
          <w:bCs/>
        </w:rPr>
        <w:t>5.2 Propane Systems</w:t>
      </w:r>
    </w:p>
    <w:p w14:paraId="42E5510D" w14:textId="77777777" w:rsidR="002952F1" w:rsidRPr="002952F1" w:rsidRDefault="002952F1" w:rsidP="002952F1">
      <w:pPr>
        <w:numPr>
          <w:ilvl w:val="0"/>
          <w:numId w:val="2"/>
        </w:numPr>
      </w:pPr>
      <w:r w:rsidRPr="002952F1">
        <w:t>5.2.1 Propane System Design.</w:t>
      </w:r>
    </w:p>
    <w:p w14:paraId="72634B2B" w14:textId="77777777" w:rsidR="002952F1" w:rsidRPr="002952F1" w:rsidRDefault="002952F1" w:rsidP="002952F1">
      <w:pPr>
        <w:numPr>
          <w:ilvl w:val="0"/>
          <w:numId w:val="2"/>
        </w:numPr>
      </w:pPr>
      <w:r w:rsidRPr="002952F1">
        <w:t>5.2.1.1 Systems shall be of the vapor withdrawal type.</w:t>
      </w:r>
    </w:p>
    <w:p w14:paraId="66479C97" w14:textId="77777777" w:rsidR="002952F1" w:rsidRPr="002952F1" w:rsidRDefault="002952F1" w:rsidP="002952F1">
      <w:pPr>
        <w:numPr>
          <w:ilvl w:val="0"/>
          <w:numId w:val="2"/>
        </w:numPr>
      </w:pPr>
      <w:r w:rsidRPr="002952F1">
        <w:t>5.2.1.2 Liquid withdrawal systems shall be permitted to supply propane as engine fuel.</w:t>
      </w:r>
    </w:p>
    <w:p w14:paraId="644F4351" w14:textId="77777777" w:rsidR="002952F1" w:rsidRPr="002952F1" w:rsidRDefault="002952F1" w:rsidP="002952F1">
      <w:pPr>
        <w:numPr>
          <w:ilvl w:val="0"/>
          <w:numId w:val="2"/>
        </w:numPr>
      </w:pPr>
      <w:r w:rsidRPr="002952F1">
        <w:t>5.2.2 Propane Containers.</w:t>
      </w:r>
    </w:p>
    <w:p w14:paraId="4FD65AEF" w14:textId="77777777" w:rsidR="002952F1" w:rsidRPr="002952F1" w:rsidRDefault="002952F1" w:rsidP="002952F1">
      <w:pPr>
        <w:numPr>
          <w:ilvl w:val="0"/>
          <w:numId w:val="2"/>
        </w:numPr>
      </w:pPr>
      <w:r w:rsidRPr="002952F1">
        <w:t>5.2.2.1 Maximum Container Capacities.</w:t>
      </w:r>
    </w:p>
    <w:p w14:paraId="6D6B5ADD" w14:textId="77777777" w:rsidR="002952F1" w:rsidRPr="002952F1" w:rsidRDefault="002952F1" w:rsidP="002952F1">
      <w:pPr>
        <w:numPr>
          <w:ilvl w:val="0"/>
          <w:numId w:val="2"/>
        </w:numPr>
      </w:pPr>
      <w:r w:rsidRPr="002952F1">
        <w:t>5.2.2.2 Where propane utilization equipment is installed by the recreational vehicle manufacturer, the recreational vehicle shall be provided with one of the following:</w:t>
      </w:r>
    </w:p>
    <w:p w14:paraId="4A89BA88" w14:textId="77777777" w:rsidR="002952F1" w:rsidRPr="002952F1" w:rsidRDefault="002952F1" w:rsidP="002952F1">
      <w:pPr>
        <w:numPr>
          <w:ilvl w:val="1"/>
          <w:numId w:val="2"/>
        </w:numPr>
      </w:pPr>
      <w:r w:rsidRPr="002952F1">
        <w:t>One but not more than four DOT cylinders having maximum individual water capacities of 105 lb (47.6kg) (approximately 45 lb [20.4 kg] propane capacity).</w:t>
      </w:r>
    </w:p>
    <w:p w14:paraId="20C5E320" w14:textId="77777777" w:rsidR="002952F1" w:rsidRPr="002952F1" w:rsidRDefault="002952F1" w:rsidP="002952F1">
      <w:pPr>
        <w:numPr>
          <w:ilvl w:val="1"/>
          <w:numId w:val="2"/>
        </w:numPr>
      </w:pPr>
      <w:r w:rsidRPr="002952F1">
        <w:t>One or more ASME tanks having a maximum aggregate water capacity of 200 gal (800 L).</w:t>
      </w:r>
    </w:p>
    <w:p w14:paraId="62A715CB" w14:textId="77777777" w:rsidR="002952F1" w:rsidRPr="002952F1" w:rsidRDefault="002952F1" w:rsidP="002952F1">
      <w:pPr>
        <w:numPr>
          <w:ilvl w:val="0"/>
          <w:numId w:val="2"/>
        </w:numPr>
      </w:pPr>
      <w:r w:rsidRPr="002952F1">
        <w:t>5.2.2.3 No provisions shall be made that could allow the installation and securement of more than four cylinders.</w:t>
      </w:r>
    </w:p>
    <w:p w14:paraId="3EFBFE6A" w14:textId="77777777" w:rsidR="002952F1" w:rsidRPr="002952F1" w:rsidRDefault="002952F1" w:rsidP="002952F1">
      <w:r w:rsidRPr="002952F1">
        <w:rPr>
          <w:b/>
          <w:bCs/>
        </w:rPr>
        <w:t>5.2.3 Construction of Propane Containers</w:t>
      </w:r>
    </w:p>
    <w:p w14:paraId="645BF109" w14:textId="77777777" w:rsidR="002952F1" w:rsidRPr="002952F1" w:rsidRDefault="002952F1" w:rsidP="002952F1">
      <w:pPr>
        <w:numPr>
          <w:ilvl w:val="0"/>
          <w:numId w:val="3"/>
        </w:numPr>
      </w:pPr>
      <w:r w:rsidRPr="002952F1">
        <w:t>5.2.3.1 Cylinders shall be constructed and marked in accordance with the specifications for propane cylinders of the US Department of Transportation (DOT) or the specifications of Department of Transportation and Transport Canada.</w:t>
      </w:r>
    </w:p>
    <w:p w14:paraId="363ADFE1" w14:textId="77777777" w:rsidR="002952F1" w:rsidRPr="002952F1" w:rsidRDefault="002952F1" w:rsidP="002952F1">
      <w:pPr>
        <w:numPr>
          <w:ilvl w:val="0"/>
          <w:numId w:val="3"/>
        </w:numPr>
      </w:pPr>
      <w:r w:rsidRPr="002952F1">
        <w:t>5.2.3.2 ASME tanks utilizing vapor withdrawal shall be constructed and marked in accordance with the "Rules for Construction of Unfired Pressure Vessels," ASME Boiler and Pressure Vessel Code, Section VIII, Division I, or with CSA B51, and shall have a design gauge pressure of at least 312 psi (2155 kPa).</w:t>
      </w:r>
    </w:p>
    <w:p w14:paraId="0BAB8D03" w14:textId="77777777" w:rsidR="002952F1" w:rsidRPr="002952F1" w:rsidRDefault="002952F1" w:rsidP="002952F1">
      <w:pPr>
        <w:numPr>
          <w:ilvl w:val="0"/>
          <w:numId w:val="3"/>
        </w:numPr>
      </w:pPr>
      <w:r w:rsidRPr="002952F1">
        <w:lastRenderedPageBreak/>
        <w:t>5.2.3.3 Container openings for vapor withdrawal shall be located in the vapor space when the container is in service or shall be provided with a permanent internal withdrawal tube that communicates with the vapor space in or near the highest point in the container when it is mounted in the service position with the vehicle on a level surface.</w:t>
      </w:r>
    </w:p>
    <w:p w14:paraId="4F4D7080" w14:textId="77777777" w:rsidR="002952F1" w:rsidRPr="002952F1" w:rsidRDefault="002952F1" w:rsidP="002952F1">
      <w:pPr>
        <w:numPr>
          <w:ilvl w:val="0"/>
          <w:numId w:val="3"/>
        </w:numPr>
      </w:pPr>
      <w:r w:rsidRPr="002952F1">
        <w:t>5.2.3.4 ASME tanks shall have vapor withdrawal located midway between tank ends.</w:t>
      </w:r>
    </w:p>
    <w:p w14:paraId="68E1B21E" w14:textId="77777777" w:rsidR="002952F1" w:rsidRPr="002952F1" w:rsidRDefault="002952F1" w:rsidP="002952F1">
      <w:pPr>
        <w:numPr>
          <w:ilvl w:val="0"/>
          <w:numId w:val="3"/>
        </w:numPr>
      </w:pPr>
      <w:r w:rsidRPr="002952F1">
        <w:t>5.2.3.5 Each cylinder shall be permanently and legibly stamped to show the correct mounting position.</w:t>
      </w:r>
    </w:p>
    <w:p w14:paraId="357B1E03" w14:textId="77777777" w:rsidR="002952F1" w:rsidRPr="002952F1" w:rsidRDefault="002952F1" w:rsidP="002952F1">
      <w:pPr>
        <w:numPr>
          <w:ilvl w:val="0"/>
          <w:numId w:val="3"/>
        </w:numPr>
      </w:pPr>
      <w:r w:rsidRPr="002952F1">
        <w:t>5.2.3.6 Stamping shall be 1/4 in. (6 mm) minimum letter height.</w:t>
      </w:r>
    </w:p>
    <w:p w14:paraId="4F3B2F42" w14:textId="77777777" w:rsidR="002952F1" w:rsidRPr="002952F1" w:rsidRDefault="002952F1" w:rsidP="002952F1">
      <w:pPr>
        <w:numPr>
          <w:ilvl w:val="0"/>
          <w:numId w:val="3"/>
        </w:numPr>
      </w:pPr>
      <w:r w:rsidRPr="002952F1">
        <w:t>5.2.3.7 Containers shall be equipped with a listed overfilling prevention device.</w:t>
      </w:r>
    </w:p>
    <w:p w14:paraId="2C90CC79" w14:textId="77777777" w:rsidR="002952F1" w:rsidRPr="002952F1" w:rsidRDefault="002952F1" w:rsidP="002952F1">
      <w:pPr>
        <w:numPr>
          <w:ilvl w:val="0"/>
          <w:numId w:val="3"/>
        </w:numPr>
      </w:pPr>
      <w:r w:rsidRPr="002952F1">
        <w:t>5.2.3.8 Cylinders shall be equipped with an overfilling prevention device that complies with UL 2227, Overfilling Prevention Devices.</w:t>
      </w:r>
    </w:p>
    <w:p w14:paraId="4A00FB19" w14:textId="77777777" w:rsidR="002952F1" w:rsidRPr="002952F1" w:rsidRDefault="002952F1" w:rsidP="002952F1">
      <w:r w:rsidRPr="002952F1">
        <w:rPr>
          <w:b/>
          <w:bCs/>
        </w:rPr>
        <w:t>5.2.4 Propane Container Pressure Relief Valves</w:t>
      </w:r>
    </w:p>
    <w:p w14:paraId="22ADD051" w14:textId="77777777" w:rsidR="002952F1" w:rsidRPr="002952F1" w:rsidRDefault="002952F1" w:rsidP="002952F1">
      <w:pPr>
        <w:numPr>
          <w:ilvl w:val="0"/>
          <w:numId w:val="4"/>
        </w:numPr>
      </w:pPr>
      <w:r w:rsidRPr="002952F1">
        <w:t>5.2.4.1 Cylinders shall be provided with pressure relief valves as required by the regulations of the US Department of Transportation.</w:t>
      </w:r>
    </w:p>
    <w:p w14:paraId="011D6BED" w14:textId="77777777" w:rsidR="002952F1" w:rsidRPr="002952F1" w:rsidRDefault="002952F1" w:rsidP="002952F1">
      <w:pPr>
        <w:numPr>
          <w:ilvl w:val="0"/>
          <w:numId w:val="4"/>
        </w:numPr>
      </w:pPr>
      <w:r w:rsidRPr="002952F1">
        <w:t>5.2.4.2 ASME tanks for recreational vehicle use shall be provided with full internal or flush-type full internal pressure relief valves in accordance with NFPA 58.</w:t>
      </w:r>
    </w:p>
    <w:p w14:paraId="60C214EC" w14:textId="77777777" w:rsidR="002952F1" w:rsidRPr="002952F1" w:rsidRDefault="002952F1" w:rsidP="002952F1">
      <w:pPr>
        <w:numPr>
          <w:ilvl w:val="0"/>
          <w:numId w:val="4"/>
        </w:numPr>
      </w:pPr>
      <w:r w:rsidRPr="002952F1">
        <w:t>5.2.4.3 Containers shall have pressure relief valves in direct communication with the vapor space of the container.</w:t>
      </w:r>
    </w:p>
    <w:p w14:paraId="10A999EC" w14:textId="77777777" w:rsidR="002952F1" w:rsidRPr="002952F1" w:rsidRDefault="002952F1" w:rsidP="002952F1">
      <w:r w:rsidRPr="002952F1">
        <w:rPr>
          <w:b/>
          <w:bCs/>
        </w:rPr>
        <w:t>5.2.5 Location of Propane Containers</w:t>
      </w:r>
    </w:p>
    <w:p w14:paraId="5582BF29" w14:textId="77777777" w:rsidR="002952F1" w:rsidRPr="002952F1" w:rsidRDefault="002952F1" w:rsidP="002952F1">
      <w:pPr>
        <w:numPr>
          <w:ilvl w:val="0"/>
          <w:numId w:val="5"/>
        </w:numPr>
      </w:pPr>
      <w:r w:rsidRPr="002952F1">
        <w:t>5.2.5.1 Propane containers that do not meet the provisions of 5.2.5.2 shall not be installed, nor shall provisions be made for installing or storing any propane containers, even temporarily, inside any recreational vehicle.</w:t>
      </w:r>
    </w:p>
    <w:p w14:paraId="13EC6C3A" w14:textId="77777777" w:rsidR="002952F1" w:rsidRPr="002952F1" w:rsidRDefault="002952F1" w:rsidP="002952F1">
      <w:pPr>
        <w:numPr>
          <w:ilvl w:val="0"/>
          <w:numId w:val="5"/>
        </w:numPr>
      </w:pPr>
      <w:r w:rsidRPr="002952F1">
        <w:t>5.2.5.2 New propane cylinders that have never contained propane and are supplied as original equipment shall be permitted to be transported inside the vehicle.</w:t>
      </w:r>
    </w:p>
    <w:p w14:paraId="7000A8DC" w14:textId="77777777" w:rsidR="002952F1" w:rsidRPr="002952F1" w:rsidRDefault="002952F1" w:rsidP="002952F1">
      <w:pPr>
        <w:numPr>
          <w:ilvl w:val="0"/>
          <w:numId w:val="5"/>
        </w:numPr>
      </w:pPr>
      <w:r w:rsidRPr="002952F1">
        <w:t>5.2.5.3 Propane containers with their control valves shall be installed in compliance with one of the following:</w:t>
      </w:r>
    </w:p>
    <w:p w14:paraId="645AFE2D" w14:textId="77777777" w:rsidR="002952F1" w:rsidRPr="002952F1" w:rsidRDefault="002952F1" w:rsidP="002952F1">
      <w:pPr>
        <w:numPr>
          <w:ilvl w:val="1"/>
          <w:numId w:val="5"/>
        </w:numPr>
      </w:pPr>
      <w:r w:rsidRPr="002952F1">
        <w:t>Mounted in a recess or compartment, other than on the roof, that is vapor resistant to the inside of the recreational vehicle.</w:t>
      </w:r>
    </w:p>
    <w:p w14:paraId="11D5E0BD" w14:textId="77777777" w:rsidR="002952F1" w:rsidRPr="002952F1" w:rsidRDefault="002952F1" w:rsidP="002952F1">
      <w:pPr>
        <w:numPr>
          <w:ilvl w:val="1"/>
          <w:numId w:val="5"/>
        </w:numPr>
      </w:pPr>
      <w:r w:rsidRPr="002952F1">
        <w:lastRenderedPageBreak/>
        <w:t>Mounted on the tongue or A-frame of a travel or camping trailer or forward of the front bulkhead below the overhang of a fifth-wheel trailer and not lower than the bottom of the trailer frame.</w:t>
      </w:r>
    </w:p>
    <w:p w14:paraId="551B64B6" w14:textId="77777777" w:rsidR="002952F1" w:rsidRPr="002952F1" w:rsidRDefault="002952F1" w:rsidP="002952F1">
      <w:pPr>
        <w:numPr>
          <w:ilvl w:val="1"/>
          <w:numId w:val="5"/>
        </w:numPr>
      </w:pPr>
      <w:r w:rsidRPr="002952F1">
        <w:t>Mounted on the chassis or to the floor of a motorhome or chassis-mount camper, provided neither the ASME tank nor its support is located in front of the front axle, as follows:</w:t>
      </w:r>
    </w:p>
    <w:p w14:paraId="16F380D9" w14:textId="77777777" w:rsidR="002952F1" w:rsidRPr="002952F1" w:rsidRDefault="002952F1" w:rsidP="002952F1">
      <w:pPr>
        <w:numPr>
          <w:ilvl w:val="2"/>
          <w:numId w:val="5"/>
        </w:numPr>
      </w:pPr>
      <w:r w:rsidRPr="002952F1">
        <w:t>(a) ASME tanks mounted between the front and rear axles shall be installed not lower than the front axle height.</w:t>
      </w:r>
    </w:p>
    <w:p w14:paraId="16A2B96F" w14:textId="77777777" w:rsidR="002952F1" w:rsidRPr="002952F1" w:rsidRDefault="002952F1" w:rsidP="002952F1">
      <w:pPr>
        <w:numPr>
          <w:ilvl w:val="2"/>
          <w:numId w:val="5"/>
        </w:numPr>
      </w:pPr>
      <w:r w:rsidRPr="002952F1">
        <w:t>(b) ASME tanks mounted behind the rear axle of a motorhome or chassis-mount camper shall be installed in such a manner that the bottom of the ASME tank and any connection thereto shall not be lower than either the rear axle height (excluding the differential) or any section of the frame immediately to the rear of the ASME tank, whichever is higher.</w:t>
      </w:r>
    </w:p>
    <w:p w14:paraId="7BB09E6E" w14:textId="77777777" w:rsidR="002952F1" w:rsidRPr="002952F1" w:rsidRDefault="002952F1" w:rsidP="002952F1">
      <w:pPr>
        <w:numPr>
          <w:ilvl w:val="2"/>
          <w:numId w:val="5"/>
        </w:numPr>
      </w:pPr>
      <w:r w:rsidRPr="002952F1">
        <w:t>(c) All clearances shall be determined from the bottom of the ASME tank or from the lowest fitting, support, or attachment on the ASME tank or ASME tank housing, whichever is lower when all axles are loaded to their gross axle weight rating.</w:t>
      </w:r>
    </w:p>
    <w:p w14:paraId="41BACA43" w14:textId="77777777" w:rsidR="002952F1" w:rsidRPr="002952F1" w:rsidRDefault="002952F1" w:rsidP="002952F1">
      <w:pPr>
        <w:numPr>
          <w:ilvl w:val="1"/>
          <w:numId w:val="5"/>
        </w:numPr>
      </w:pPr>
      <w:r w:rsidRPr="002952F1">
        <w:t>Mounted on the chassis or to the floor of a travel trailer or fifth-wheel trailer as follows:</w:t>
      </w:r>
    </w:p>
    <w:p w14:paraId="35EE402F" w14:textId="77777777" w:rsidR="002952F1" w:rsidRPr="002952F1" w:rsidRDefault="002952F1" w:rsidP="002952F1">
      <w:pPr>
        <w:numPr>
          <w:ilvl w:val="2"/>
          <w:numId w:val="5"/>
        </w:numPr>
      </w:pPr>
      <w:r w:rsidRPr="002952F1">
        <w:t>(a) ASME tanks mounted behind the rear axle of a travel trailer or fifth-wheel trailer shall be installed in such a manner that the bottom of the ASME tank and any connection thereto shall not be lower than either the rear axle(s) height or the lowest section of the frame to the rear of the ASME tank, whichever is higher.</w:t>
      </w:r>
    </w:p>
    <w:p w14:paraId="10212EBB" w14:textId="77777777" w:rsidR="002952F1" w:rsidRPr="002952F1" w:rsidRDefault="002952F1" w:rsidP="002952F1">
      <w:pPr>
        <w:numPr>
          <w:ilvl w:val="2"/>
          <w:numId w:val="5"/>
        </w:numPr>
      </w:pPr>
      <w:r w:rsidRPr="002952F1">
        <w:t>(b) ASME tanks mounted forward of the rear axle(s) shall be installed in such a manner that the bottom of the ASME tank and any connection thereto shall not be lower than the lowest section of the frame in front of the ASME tank.</w:t>
      </w:r>
    </w:p>
    <w:p w14:paraId="640A85BC" w14:textId="77777777" w:rsidR="002952F1" w:rsidRPr="002952F1" w:rsidRDefault="002952F1" w:rsidP="002952F1">
      <w:pPr>
        <w:numPr>
          <w:ilvl w:val="0"/>
          <w:numId w:val="5"/>
        </w:numPr>
      </w:pPr>
      <w:r w:rsidRPr="002952F1">
        <w:t>5.2.5.4 Containers shall not be mounted on the exterior of the rear wall or the rear bumper of the vehicle.</w:t>
      </w:r>
    </w:p>
    <w:p w14:paraId="02B97A48" w14:textId="77777777" w:rsidR="002952F1" w:rsidRPr="002952F1" w:rsidRDefault="002952F1" w:rsidP="002952F1">
      <w:r w:rsidRPr="002952F1">
        <w:rPr>
          <w:b/>
          <w:bCs/>
        </w:rPr>
        <w:t>5.2.6 Elimination of Ignition Sources</w:t>
      </w:r>
    </w:p>
    <w:p w14:paraId="2094CEBC" w14:textId="77777777" w:rsidR="002952F1" w:rsidRPr="002952F1" w:rsidRDefault="002952F1" w:rsidP="002952F1">
      <w:pPr>
        <w:numPr>
          <w:ilvl w:val="0"/>
          <w:numId w:val="6"/>
        </w:numPr>
      </w:pPr>
      <w:r w:rsidRPr="002952F1">
        <w:lastRenderedPageBreak/>
        <w:t>Propane containers shall not be installed in compartments or under hoods or housings that contain flame- or spark-producing equipment.</w:t>
      </w:r>
    </w:p>
    <w:p w14:paraId="07CBCD15" w14:textId="77777777" w:rsidR="002952F1" w:rsidRPr="002952F1" w:rsidRDefault="002952F1" w:rsidP="002952F1">
      <w:r w:rsidRPr="002952F1">
        <w:rPr>
          <w:b/>
          <w:bCs/>
        </w:rPr>
        <w:t>5.2.7 Securing of Propane Containers</w:t>
      </w:r>
    </w:p>
    <w:p w14:paraId="30874D63" w14:textId="77777777" w:rsidR="002952F1" w:rsidRPr="002952F1" w:rsidRDefault="002952F1" w:rsidP="002952F1">
      <w:pPr>
        <w:numPr>
          <w:ilvl w:val="0"/>
          <w:numId w:val="7"/>
        </w:numPr>
      </w:pPr>
      <w:r w:rsidRPr="002952F1">
        <w:t>5.2.7.1 Containers shall be secured in place so they do not become dislodged when a load equal to eight times the container's filled weight is applied to the filled container's center of gravity in any direction.</w:t>
      </w:r>
    </w:p>
    <w:p w14:paraId="51B08FA1" w14:textId="77777777" w:rsidR="002952F1" w:rsidRPr="002952F1" w:rsidRDefault="002952F1" w:rsidP="002952F1">
      <w:pPr>
        <w:numPr>
          <w:ilvl w:val="0"/>
          <w:numId w:val="7"/>
        </w:numPr>
      </w:pPr>
      <w:r w:rsidRPr="002952F1">
        <w:t>5.2.7.2 Where the recreational vehicle is supplied with cylinders not in place, the recreational vehicle manufacturer shall provide mounting instructions and required materials with the vehicle.</w:t>
      </w:r>
    </w:p>
    <w:p w14:paraId="7D82E3F5" w14:textId="77777777" w:rsidR="002952F1" w:rsidRPr="002952F1" w:rsidRDefault="002952F1" w:rsidP="002952F1">
      <w:pPr>
        <w:numPr>
          <w:ilvl w:val="0"/>
          <w:numId w:val="7"/>
        </w:numPr>
      </w:pPr>
      <w:r w:rsidRPr="002952F1">
        <w:t>5.2.7.3 The cylinder shall incorporate a method of mounting that keeps the cylinder in the position for its designed use.</w:t>
      </w:r>
    </w:p>
    <w:p w14:paraId="2170315B" w14:textId="77777777" w:rsidR="002952F1" w:rsidRPr="002952F1" w:rsidRDefault="002952F1" w:rsidP="002952F1">
      <w:r w:rsidRPr="002952F1">
        <w:rPr>
          <w:b/>
          <w:bCs/>
        </w:rPr>
        <w:t>5.2.8 Heat Shielding of Propane Containers</w:t>
      </w:r>
    </w:p>
    <w:p w14:paraId="68223391" w14:textId="77777777" w:rsidR="002952F1" w:rsidRPr="002952F1" w:rsidRDefault="002952F1" w:rsidP="002952F1">
      <w:pPr>
        <w:numPr>
          <w:ilvl w:val="0"/>
          <w:numId w:val="8"/>
        </w:numPr>
      </w:pPr>
      <w:r w:rsidRPr="002952F1">
        <w:t>5.2.8.1 Propane containers located less than 18 in. (457 mm) from the exhaust system, the transmission, or a heat-producing component of a combustion engine or hydronic heating appliance exhaust shall be shielded by a vehicle frame member or by a noncombustible baffle with an air space on both sides of the frame member or baffle.</w:t>
      </w:r>
    </w:p>
    <w:p w14:paraId="032134C5" w14:textId="77777777" w:rsidR="002952F1" w:rsidRPr="002952F1" w:rsidRDefault="002952F1" w:rsidP="002952F1">
      <w:r w:rsidRPr="002952F1">
        <w:rPr>
          <w:b/>
          <w:bCs/>
        </w:rPr>
        <w:t>5.2.9 Ventilation of Compartments Containing Propane Containers</w:t>
      </w:r>
    </w:p>
    <w:p w14:paraId="2BF21D0B" w14:textId="77777777" w:rsidR="002952F1" w:rsidRPr="002952F1" w:rsidRDefault="002952F1" w:rsidP="002952F1">
      <w:pPr>
        <w:numPr>
          <w:ilvl w:val="0"/>
          <w:numId w:val="9"/>
        </w:numPr>
      </w:pPr>
      <w:r w:rsidRPr="002952F1">
        <w:t>5.2.9.1 Compartments shall be ventilated at or near the top and at the extreme bottom to facilitate diffusion of vapors.</w:t>
      </w:r>
    </w:p>
    <w:p w14:paraId="025100AD" w14:textId="77777777" w:rsidR="002952F1" w:rsidRPr="002952F1" w:rsidRDefault="002952F1" w:rsidP="002952F1">
      <w:pPr>
        <w:numPr>
          <w:ilvl w:val="0"/>
          <w:numId w:val="9"/>
        </w:numPr>
      </w:pPr>
      <w:r w:rsidRPr="002952F1">
        <w:t>5.2.9.2 The compartment shall be ventilated with at least two vents, each having an aggregate free area equal to at least 0.5 in.2 (323 mm2) for each 7 lb (3.175 kg) of the total propane fuel capacity of the maximum number of the largest containers the compartment can hold.</w:t>
      </w:r>
    </w:p>
    <w:p w14:paraId="78939083" w14:textId="77777777" w:rsidR="002952F1" w:rsidRPr="002952F1" w:rsidRDefault="002952F1" w:rsidP="002952F1">
      <w:pPr>
        <w:numPr>
          <w:ilvl w:val="0"/>
          <w:numId w:val="9"/>
        </w:numPr>
      </w:pPr>
      <w:r w:rsidRPr="002952F1">
        <w:t>5.2.9.3 If the lower vent is located in the access door or wall, the bottom edge of the vent shall be flush with the floor level of the compartment.</w:t>
      </w:r>
    </w:p>
    <w:p w14:paraId="501BDD1D" w14:textId="77777777" w:rsidR="002952F1" w:rsidRPr="002952F1" w:rsidRDefault="002952F1" w:rsidP="002952F1">
      <w:pPr>
        <w:numPr>
          <w:ilvl w:val="0"/>
          <w:numId w:val="9"/>
        </w:numPr>
      </w:pPr>
      <w:r w:rsidRPr="002952F1">
        <w:t>5.2.9.4 The top vent shall be located in the access door or wall, with the bottom of the vent within 12 in. (305 mm) of the ceiling of the compartment.</w:t>
      </w:r>
    </w:p>
    <w:p w14:paraId="57FE851D" w14:textId="77777777" w:rsidR="002952F1" w:rsidRPr="002952F1" w:rsidRDefault="002952F1" w:rsidP="002952F1">
      <w:pPr>
        <w:numPr>
          <w:ilvl w:val="0"/>
          <w:numId w:val="9"/>
        </w:numPr>
      </w:pPr>
      <w:r w:rsidRPr="002952F1">
        <w:t>5.2.9.5 Vents shall have an unrestricted discharge to the outside atmosphere.</w:t>
      </w:r>
    </w:p>
    <w:p w14:paraId="5A4592BC" w14:textId="77777777" w:rsidR="002952F1" w:rsidRPr="002952F1" w:rsidRDefault="002952F1" w:rsidP="002952F1">
      <w:pPr>
        <w:numPr>
          <w:ilvl w:val="0"/>
          <w:numId w:val="9"/>
        </w:numPr>
      </w:pPr>
      <w:r w:rsidRPr="002952F1">
        <w:t>5.2.9.6 Doors or panels providing access to valves shall not be equipped with locks or require special tools to open.</w:t>
      </w:r>
    </w:p>
    <w:p w14:paraId="3A1B1109" w14:textId="77777777" w:rsidR="002952F1" w:rsidRPr="002952F1" w:rsidRDefault="002952F1" w:rsidP="002952F1">
      <w:r w:rsidRPr="002952F1">
        <w:rPr>
          <w:b/>
          <w:bCs/>
        </w:rPr>
        <w:lastRenderedPageBreak/>
        <w:t>5.2.10 Securing Propane Cylinder Housings</w:t>
      </w:r>
    </w:p>
    <w:p w14:paraId="3B695ED6" w14:textId="77777777" w:rsidR="002952F1" w:rsidRPr="002952F1" w:rsidRDefault="002952F1" w:rsidP="002952F1">
      <w:pPr>
        <w:numPr>
          <w:ilvl w:val="0"/>
          <w:numId w:val="10"/>
        </w:numPr>
      </w:pPr>
      <w:r w:rsidRPr="002952F1">
        <w:t>5.2.10.1 Doors, hoods, domes, housings (or portions of housings), and enclosures required to be removed or opened for replacement of cylinders shall incorporate means for clamping them in place to prevent them from working loose during transit.</w:t>
      </w:r>
    </w:p>
    <w:p w14:paraId="5468060B" w14:textId="77777777" w:rsidR="002952F1" w:rsidRPr="002952F1" w:rsidRDefault="002952F1" w:rsidP="002952F1">
      <w:pPr>
        <w:numPr>
          <w:ilvl w:val="0"/>
          <w:numId w:val="10"/>
        </w:numPr>
      </w:pPr>
      <w:r w:rsidRPr="002952F1">
        <w:t>5.2.10.2 Hoods or housings covering valves shall not be equipped with locks or require tools to open.</w:t>
      </w:r>
    </w:p>
    <w:p w14:paraId="35BCA6B8" w14:textId="77777777" w:rsidR="002952F1" w:rsidRPr="002952F1" w:rsidRDefault="002952F1" w:rsidP="002952F1">
      <w:r w:rsidRPr="002952F1">
        <w:rPr>
          <w:b/>
          <w:bCs/>
        </w:rPr>
        <w:t>5.2.11 Fastenings for Propane Cylinders in Compartments</w:t>
      </w:r>
    </w:p>
    <w:p w14:paraId="2154A8B4" w14:textId="77777777" w:rsidR="002952F1" w:rsidRPr="002952F1" w:rsidRDefault="002952F1" w:rsidP="002952F1">
      <w:pPr>
        <w:numPr>
          <w:ilvl w:val="0"/>
          <w:numId w:val="11"/>
        </w:numPr>
      </w:pPr>
      <w:r w:rsidRPr="002952F1">
        <w:t>Cylinder compartments or carriers shall be provided with hold-down fastenings complying with 5.2.7 for as many cylinders as the carriers or compartments are capable of holding.</w:t>
      </w:r>
    </w:p>
    <w:p w14:paraId="47D8BC49" w14:textId="77777777" w:rsidR="002952F1" w:rsidRPr="002952F1" w:rsidRDefault="002952F1" w:rsidP="002952F1">
      <w:r w:rsidRPr="002952F1">
        <w:rPr>
          <w:b/>
          <w:bCs/>
        </w:rPr>
        <w:t>5.2.12 Propane Appurtenances</w:t>
      </w:r>
    </w:p>
    <w:p w14:paraId="60BC0D84" w14:textId="77777777" w:rsidR="002952F1" w:rsidRPr="002952F1" w:rsidRDefault="002952F1" w:rsidP="002952F1">
      <w:pPr>
        <w:numPr>
          <w:ilvl w:val="0"/>
          <w:numId w:val="12"/>
        </w:numPr>
      </w:pPr>
      <w:r w:rsidRPr="002952F1">
        <w:t>5.2.12.1 Propane Container Appurtenances and Location.</w:t>
      </w:r>
    </w:p>
    <w:p w14:paraId="295F685B" w14:textId="77777777" w:rsidR="002952F1" w:rsidRPr="002952F1" w:rsidRDefault="002952F1" w:rsidP="002952F1">
      <w:pPr>
        <w:numPr>
          <w:ilvl w:val="0"/>
          <w:numId w:val="12"/>
        </w:numPr>
      </w:pPr>
      <w:r w:rsidRPr="002952F1">
        <w:t>5.2.12.2 Pressure relief valves, container shutoff valves, overfilling prevention devices, backflow check valves, excess flow valves, and fixed maximum liquid level gauges shall be listed.</w:t>
      </w:r>
    </w:p>
    <w:p w14:paraId="4C333802" w14:textId="77777777" w:rsidR="002952F1" w:rsidRPr="002952F1" w:rsidRDefault="002952F1" w:rsidP="002952F1">
      <w:pPr>
        <w:numPr>
          <w:ilvl w:val="0"/>
          <w:numId w:val="12"/>
        </w:numPr>
      </w:pPr>
      <w:r w:rsidRPr="002952F1">
        <w:t xml:space="preserve">5.2.12.3 Where a remotely controlled shutoff valve is not used as permitted in 5.2.14.1, the manual control of the ASME tank shutoff valve, the propane fill connection, and the fixed maximum liquid level gauge shall be located not more than 18 in. (457 mm) from the </w:t>
      </w:r>
      <w:proofErr w:type="gramStart"/>
      <w:r w:rsidRPr="002952F1">
        <w:t>vehicle's</w:t>
      </w:r>
      <w:proofErr w:type="gramEnd"/>
      <w:r w:rsidRPr="002952F1">
        <w:t xml:space="preserve"> outside wall when the vehicle is in the travel mode.</w:t>
      </w:r>
    </w:p>
    <w:p w14:paraId="63F89378" w14:textId="77777777" w:rsidR="002952F1" w:rsidRPr="002952F1" w:rsidRDefault="002952F1" w:rsidP="002952F1">
      <w:r w:rsidRPr="002952F1">
        <w:rPr>
          <w:b/>
          <w:bCs/>
        </w:rPr>
        <w:t>5.2.13 Discharge from Propane Container Pressure Relief Valves</w:t>
      </w:r>
    </w:p>
    <w:p w14:paraId="523E4E44" w14:textId="77777777" w:rsidR="002952F1" w:rsidRPr="002952F1" w:rsidRDefault="002952F1" w:rsidP="002952F1">
      <w:pPr>
        <w:numPr>
          <w:ilvl w:val="0"/>
          <w:numId w:val="13"/>
        </w:numPr>
      </w:pPr>
      <w:r w:rsidRPr="002952F1">
        <w:t>5.2.13.1 Propane containers shall be so located that the discharge from their pressure relief valves shall be not less than 3 ft (0.9 m) measured horizontally along the surface of the vehicle from any of the following located below the level of such discharge:</w:t>
      </w:r>
    </w:p>
    <w:p w14:paraId="3B4D6138" w14:textId="77777777" w:rsidR="002952F1" w:rsidRPr="002952F1" w:rsidRDefault="002952F1" w:rsidP="002952F1">
      <w:pPr>
        <w:numPr>
          <w:ilvl w:val="1"/>
          <w:numId w:val="13"/>
        </w:numPr>
      </w:pPr>
      <w:r w:rsidRPr="002952F1">
        <w:t>Openings into the recreational vehicle.</w:t>
      </w:r>
    </w:p>
    <w:p w14:paraId="22976502" w14:textId="77777777" w:rsidR="002952F1" w:rsidRPr="002952F1" w:rsidRDefault="002952F1" w:rsidP="002952F1">
      <w:pPr>
        <w:numPr>
          <w:ilvl w:val="1"/>
          <w:numId w:val="13"/>
        </w:numPr>
      </w:pPr>
      <w:r w:rsidRPr="002952F1">
        <w:t>Propane-burning appliance intake and exhaust vents.</w:t>
      </w:r>
    </w:p>
    <w:p w14:paraId="250AB207" w14:textId="77777777" w:rsidR="002952F1" w:rsidRPr="002952F1" w:rsidRDefault="002952F1" w:rsidP="002952F1">
      <w:pPr>
        <w:numPr>
          <w:ilvl w:val="1"/>
          <w:numId w:val="13"/>
        </w:numPr>
      </w:pPr>
      <w:r w:rsidRPr="002952F1">
        <w:t>All combustion engine and hydronic heating appliance exhaust terminations.</w:t>
      </w:r>
    </w:p>
    <w:p w14:paraId="265C8824" w14:textId="77777777" w:rsidR="002952F1" w:rsidRPr="002952F1" w:rsidRDefault="002952F1" w:rsidP="002952F1">
      <w:pPr>
        <w:numPr>
          <w:ilvl w:val="0"/>
          <w:numId w:val="13"/>
        </w:numPr>
      </w:pPr>
      <w:r w:rsidRPr="002952F1">
        <w:t xml:space="preserve">5.2.13.2 Unventilated compartment doors containing either door or body side seals, and entry doors not containing screens or openable windows below the level of the </w:t>
      </w:r>
      <w:r w:rsidRPr="002952F1">
        <w:lastRenderedPageBreak/>
        <w:t>propane discharge outlet(s), shall be permitted to be omitted from the requirements of 5.2.13.1.</w:t>
      </w:r>
    </w:p>
    <w:p w14:paraId="46DF9F80" w14:textId="77777777" w:rsidR="002952F1" w:rsidRPr="002952F1" w:rsidRDefault="002952F1" w:rsidP="002952F1">
      <w:pPr>
        <w:numPr>
          <w:ilvl w:val="0"/>
          <w:numId w:val="13"/>
        </w:numPr>
      </w:pPr>
      <w:r w:rsidRPr="002952F1">
        <w:t>5.2.13.3 The propane ASME tank pressure relief valve discharge system(s) shall be installed in accordance with 5.2.13.3.1 through 5.2.13.3.14.</w:t>
      </w:r>
    </w:p>
    <w:p w14:paraId="0BF6C3DA" w14:textId="77777777" w:rsidR="002952F1" w:rsidRPr="002952F1" w:rsidRDefault="002952F1" w:rsidP="002952F1">
      <w:pPr>
        <w:numPr>
          <w:ilvl w:val="1"/>
          <w:numId w:val="14"/>
        </w:numPr>
      </w:pPr>
      <w:r w:rsidRPr="002952F1">
        <w:t>5.2.13.3.1 The pressure relief valve discharge shall be directed upward or downward within 45 degrees of vertical so that its discharge does not directly impinge on the prime mover engine or is not directed into the interior of the vehicle.</w:t>
      </w:r>
    </w:p>
    <w:p w14:paraId="14C42736" w14:textId="77777777" w:rsidR="002952F1" w:rsidRPr="002952F1" w:rsidRDefault="002952F1" w:rsidP="002952F1">
      <w:pPr>
        <w:numPr>
          <w:ilvl w:val="1"/>
          <w:numId w:val="14"/>
        </w:numPr>
      </w:pPr>
      <w:r w:rsidRPr="002952F1">
        <w:t>5.2.13.3.2 Where the pressure relief valve discharge must be piped away, the pipeaway system shall consist of a breakaway adapter recommended by the pressure relief valve manufacturer, and at the terminal discharge end of the pipeaway system, a protective cover shall be installed to minimize the possibility of the entrance of water or dirt into either the pressure relief valve or its pipeaway discharge system.</w:t>
      </w:r>
    </w:p>
    <w:p w14:paraId="4421121E" w14:textId="77777777" w:rsidR="002952F1" w:rsidRPr="002952F1" w:rsidRDefault="002952F1" w:rsidP="002952F1">
      <w:pPr>
        <w:numPr>
          <w:ilvl w:val="1"/>
          <w:numId w:val="14"/>
        </w:numPr>
      </w:pPr>
      <w:r w:rsidRPr="002952F1">
        <w:t>5.2.13.3.3 No portion of the pipeaway system shall have an internal diameter less than the internal diameter of the recommended breakaway adapter.</w:t>
      </w:r>
    </w:p>
    <w:p w14:paraId="43C0D806" w14:textId="77777777" w:rsidR="002952F1" w:rsidRPr="002952F1" w:rsidRDefault="002952F1" w:rsidP="002952F1">
      <w:pPr>
        <w:numPr>
          <w:ilvl w:val="1"/>
          <w:numId w:val="14"/>
        </w:numPr>
      </w:pPr>
      <w:r w:rsidRPr="002952F1">
        <w:t>5.2.13.3.4 The breakaway adapter shall be threaded for direct connection to the pressure relief valve and shall not interfere with the operation of the pressure relief valve.</w:t>
      </w:r>
    </w:p>
    <w:p w14:paraId="582C30D3" w14:textId="77777777" w:rsidR="002952F1" w:rsidRPr="002952F1" w:rsidRDefault="002952F1" w:rsidP="002952F1">
      <w:pPr>
        <w:numPr>
          <w:ilvl w:val="1"/>
          <w:numId w:val="14"/>
        </w:numPr>
      </w:pPr>
      <w:r w:rsidRPr="002952F1">
        <w:t>5.2.13.3.5 The breakaway adapter shall be installed so that it breaks away without impairing the function of the pressure relief valve; however, the breakaway adapter shall be permitted to be an integral part of the pressure relief valve.</w:t>
      </w:r>
    </w:p>
    <w:p w14:paraId="3259F5E8" w14:textId="77777777" w:rsidR="002952F1" w:rsidRPr="002952F1" w:rsidRDefault="002952F1" w:rsidP="002952F1">
      <w:pPr>
        <w:numPr>
          <w:ilvl w:val="1"/>
          <w:numId w:val="14"/>
        </w:numPr>
      </w:pPr>
      <w:r w:rsidRPr="002952F1">
        <w:t>5.2.13.3.6 The breakaway adapter shall have a melting point of not less than 1450F (788C).</w:t>
      </w:r>
    </w:p>
    <w:p w14:paraId="403B844C" w14:textId="77777777" w:rsidR="002952F1" w:rsidRPr="002952F1" w:rsidRDefault="002952F1" w:rsidP="002952F1">
      <w:pPr>
        <w:numPr>
          <w:ilvl w:val="1"/>
          <w:numId w:val="14"/>
        </w:numPr>
      </w:pPr>
      <w:r w:rsidRPr="002952F1">
        <w:t>5.2.13.3.7 Metallic pipe or a length of nonmetallic hose shall be permitted as a part of the pipeaway system and located after the breakaway adapter and before the terminal discharge end of the pipeaway system.</w:t>
      </w:r>
    </w:p>
    <w:p w14:paraId="464F283B" w14:textId="77777777" w:rsidR="002952F1" w:rsidRPr="002952F1" w:rsidRDefault="002952F1" w:rsidP="002952F1">
      <w:pPr>
        <w:numPr>
          <w:ilvl w:val="1"/>
          <w:numId w:val="14"/>
        </w:numPr>
      </w:pPr>
      <w:r w:rsidRPr="002952F1">
        <w:t>5.2.13.3.8 The terminal discharge end of the pipeaway system shall be directed upward or downward within 45 degrees of vertical.</w:t>
      </w:r>
    </w:p>
    <w:p w14:paraId="65C74A5B" w14:textId="77777777" w:rsidR="002952F1" w:rsidRPr="002952F1" w:rsidRDefault="002952F1" w:rsidP="002952F1">
      <w:pPr>
        <w:numPr>
          <w:ilvl w:val="1"/>
          <w:numId w:val="14"/>
        </w:numPr>
      </w:pPr>
      <w:r w:rsidRPr="002952F1">
        <w:t>5.2.13.3.9 Metallic pipe or nonmetallic hose used in the pipeaway system shall be fabricated of materials resistant to the action of propane.</w:t>
      </w:r>
    </w:p>
    <w:p w14:paraId="297C669E" w14:textId="77777777" w:rsidR="002952F1" w:rsidRPr="002952F1" w:rsidRDefault="002952F1" w:rsidP="002952F1">
      <w:pPr>
        <w:numPr>
          <w:ilvl w:val="1"/>
          <w:numId w:val="14"/>
        </w:numPr>
      </w:pPr>
      <w:r w:rsidRPr="002952F1">
        <w:lastRenderedPageBreak/>
        <w:t xml:space="preserve">5.2.13.3.10 Nonmetallic hose, where used, shall be able to withstand the downstream pressure from the pressure relief valve when in the </w:t>
      </w:r>
      <w:proofErr w:type="gramStart"/>
      <w:r w:rsidRPr="002952F1">
        <w:t>full</w:t>
      </w:r>
      <w:proofErr w:type="gramEnd"/>
      <w:r w:rsidRPr="002952F1">
        <w:t xml:space="preserve"> open position.</w:t>
      </w:r>
    </w:p>
    <w:p w14:paraId="247981E8" w14:textId="77777777" w:rsidR="002952F1" w:rsidRPr="002952F1" w:rsidRDefault="002952F1" w:rsidP="002952F1">
      <w:pPr>
        <w:numPr>
          <w:ilvl w:val="1"/>
          <w:numId w:val="14"/>
        </w:numPr>
      </w:pPr>
      <w:r w:rsidRPr="002952F1">
        <w:t>5.2.13.3.11 Where hose is used to pipe away the pressure relief valve discharge from propane containers installed on the outside of the vehicle, the breakaway adapter and any attached fittings, without the hose attached, shall deflect the pressure relief valve discharge upward or downward within 45 degrees of vertical and shall meet the other requirements of 5.2.13.2. All fittings shall have a melting point of not less than 1450F (788C).</w:t>
      </w:r>
    </w:p>
    <w:p w14:paraId="64797832" w14:textId="77777777" w:rsidR="002952F1" w:rsidRPr="002952F1" w:rsidRDefault="002952F1" w:rsidP="002952F1">
      <w:pPr>
        <w:numPr>
          <w:ilvl w:val="1"/>
          <w:numId w:val="14"/>
        </w:numPr>
      </w:pPr>
      <w:r w:rsidRPr="002952F1">
        <w:t>5.2.13.3.12 The pipeaway system connections shall be mechanically fastened and shall not depend on adhesives or sealing compounds.</w:t>
      </w:r>
    </w:p>
    <w:p w14:paraId="23050AFB" w14:textId="77777777" w:rsidR="002952F1" w:rsidRPr="002952F1" w:rsidRDefault="002952F1" w:rsidP="002952F1">
      <w:pPr>
        <w:numPr>
          <w:ilvl w:val="1"/>
          <w:numId w:val="14"/>
        </w:numPr>
      </w:pPr>
      <w:r w:rsidRPr="002952F1">
        <w:t>5.2.13.3.13 Where a pipeaway system is not required, the pressure relief valve shall have a protective cover in accordance with 5.2.13.3.2.</w:t>
      </w:r>
    </w:p>
    <w:p w14:paraId="1382F97B" w14:textId="77777777" w:rsidR="002952F1" w:rsidRPr="002952F1" w:rsidRDefault="002952F1" w:rsidP="002952F1">
      <w:pPr>
        <w:numPr>
          <w:ilvl w:val="1"/>
          <w:numId w:val="14"/>
        </w:numPr>
      </w:pPr>
      <w:r w:rsidRPr="002952F1">
        <w:t>5.2.13.3.14 Where the pressure relief valve outlets on containers are located in a compartment vapor resistant to the vehicle interior, discharge from these devices shall be considered to be located at the compartment vents and shall meet the location requirements of 5.2.13.1.</w:t>
      </w:r>
    </w:p>
    <w:p w14:paraId="22A9A34D" w14:textId="77777777" w:rsidR="002952F1" w:rsidRPr="002952F1" w:rsidRDefault="002952F1" w:rsidP="002952F1">
      <w:r w:rsidRPr="002952F1">
        <w:rPr>
          <w:b/>
          <w:bCs/>
        </w:rPr>
        <w:t>5.2.14 Location of Remotely Controlled Appurtenances</w:t>
      </w:r>
    </w:p>
    <w:p w14:paraId="60EA7C9D" w14:textId="77777777" w:rsidR="002952F1" w:rsidRPr="002952F1" w:rsidRDefault="002952F1" w:rsidP="002952F1">
      <w:pPr>
        <w:numPr>
          <w:ilvl w:val="0"/>
          <w:numId w:val="15"/>
        </w:numPr>
      </w:pPr>
      <w:r w:rsidRPr="002952F1">
        <w:t>5.2.14.1 Vehicles shall be permitted to be equipped with a remotely controlled, normally closed, electrically operated shutoff valve installed within 9 in. (228 mm) of the outlet of the ASME tank shutoff valve using piping or tubing.</w:t>
      </w:r>
    </w:p>
    <w:p w14:paraId="1EBB835B" w14:textId="77777777" w:rsidR="002952F1" w:rsidRPr="002952F1" w:rsidRDefault="002952F1" w:rsidP="002952F1">
      <w:pPr>
        <w:numPr>
          <w:ilvl w:val="0"/>
          <w:numId w:val="15"/>
        </w:numPr>
      </w:pPr>
      <w:r w:rsidRPr="002952F1">
        <w:t>5.2.14.2 A double check filler valve shall be installed in the ASME tank fill opening, and a backflow check valve shall be installed at the remote fill valve location.</w:t>
      </w:r>
    </w:p>
    <w:p w14:paraId="1AAAF840" w14:textId="77777777" w:rsidR="002952F1" w:rsidRPr="002952F1" w:rsidRDefault="002952F1" w:rsidP="002952F1">
      <w:pPr>
        <w:numPr>
          <w:ilvl w:val="0"/>
          <w:numId w:val="15"/>
        </w:numPr>
      </w:pPr>
      <w:r w:rsidRPr="002952F1">
        <w:t xml:space="preserve">5.2.14.3 Where the fill connection, the fixed maximum liquid level gauge, and electrically operated shutoff valve control are remotely installed, they shall be located not more than 18 in. (457 mm) from the </w:t>
      </w:r>
      <w:proofErr w:type="gramStart"/>
      <w:r w:rsidRPr="002952F1">
        <w:t>vehicle's</w:t>
      </w:r>
      <w:proofErr w:type="gramEnd"/>
      <w:r w:rsidRPr="002952F1">
        <w:t xml:space="preserve"> outside wall, whether installed on the vehicle's exterior or within a compartment when the vehicle is in the travel mode.</w:t>
      </w:r>
    </w:p>
    <w:p w14:paraId="2C027FF3" w14:textId="77777777" w:rsidR="002952F1" w:rsidRPr="002952F1" w:rsidRDefault="002952F1" w:rsidP="002952F1">
      <w:r w:rsidRPr="002952F1">
        <w:rPr>
          <w:b/>
          <w:bCs/>
        </w:rPr>
        <w:t>5.2.15 Valves for Multiple Propane Cylinder Assembly System</w:t>
      </w:r>
    </w:p>
    <w:p w14:paraId="76F358CD" w14:textId="77777777" w:rsidR="002952F1" w:rsidRPr="002952F1" w:rsidRDefault="002952F1" w:rsidP="002952F1">
      <w:pPr>
        <w:numPr>
          <w:ilvl w:val="0"/>
          <w:numId w:val="16"/>
        </w:numPr>
      </w:pPr>
      <w:r w:rsidRPr="002952F1">
        <w:t>Valves in a multiple propane cylinder assembly system shall be arranged so that replacement of cylinders can be made without shutting off the flow of propane to the appliance(s).</w:t>
      </w:r>
    </w:p>
    <w:p w14:paraId="70A2B445" w14:textId="77777777" w:rsidR="002952F1" w:rsidRPr="002952F1" w:rsidRDefault="002952F1" w:rsidP="002952F1">
      <w:r w:rsidRPr="002952F1">
        <w:rPr>
          <w:b/>
          <w:bCs/>
        </w:rPr>
        <w:t>5.2.16 Protection of Propane Cylinder's Shutoff Valves</w:t>
      </w:r>
    </w:p>
    <w:p w14:paraId="2CEAA863" w14:textId="77777777" w:rsidR="002952F1" w:rsidRPr="002952F1" w:rsidRDefault="002952F1" w:rsidP="002952F1">
      <w:pPr>
        <w:numPr>
          <w:ilvl w:val="0"/>
          <w:numId w:val="17"/>
        </w:numPr>
      </w:pPr>
      <w:r w:rsidRPr="002952F1">
        <w:lastRenderedPageBreak/>
        <w:t>5.2.16.1 Cylinder shutoff valves shall be protected by a ventilated cap or collar fastened to the cylinder, capable of withstanding a blow from any direction equivalent to that of a 30 lb (13.6 kg) weight dropped 4 ft (1.2 m).</w:t>
      </w:r>
    </w:p>
    <w:p w14:paraId="414AB867" w14:textId="77777777" w:rsidR="002952F1" w:rsidRPr="002952F1" w:rsidRDefault="002952F1" w:rsidP="002952F1">
      <w:pPr>
        <w:numPr>
          <w:ilvl w:val="0"/>
          <w:numId w:val="17"/>
        </w:numPr>
      </w:pPr>
      <w:r w:rsidRPr="002952F1">
        <w:t>5.2.16.2 Construction of the ventilated cap or collar shall be such that the blow is not transmitted to the valve.</w:t>
      </w:r>
    </w:p>
    <w:p w14:paraId="6A912A79" w14:textId="77777777" w:rsidR="002952F1" w:rsidRPr="002952F1" w:rsidRDefault="002952F1" w:rsidP="002952F1">
      <w:r w:rsidRPr="002952F1">
        <w:rPr>
          <w:b/>
          <w:bCs/>
        </w:rPr>
        <w:t>5.2.17 Propane Shutoff Valves, Excess Flow Valves, and Backflow Check Valves</w:t>
      </w:r>
    </w:p>
    <w:p w14:paraId="5E1742BD" w14:textId="77777777" w:rsidR="002952F1" w:rsidRPr="002952F1" w:rsidRDefault="002952F1" w:rsidP="002952F1">
      <w:pPr>
        <w:numPr>
          <w:ilvl w:val="0"/>
          <w:numId w:val="18"/>
        </w:numPr>
      </w:pPr>
      <w:r w:rsidRPr="002952F1">
        <w:t>5.2.17.1 A listed propane excess flow valve shall be provided in accordance with 5.2.17.1.1 and 5.2.17.1.2.</w:t>
      </w:r>
    </w:p>
    <w:p w14:paraId="3D68443F" w14:textId="77777777" w:rsidR="002952F1" w:rsidRPr="002952F1" w:rsidRDefault="002952F1" w:rsidP="002952F1">
      <w:pPr>
        <w:numPr>
          <w:ilvl w:val="1"/>
          <w:numId w:val="18"/>
        </w:numPr>
      </w:pPr>
      <w:r w:rsidRPr="002952F1">
        <w:t>5.2.17.1.1 ASME tanks shall require a manual shutoff valve equipped with a listed internal excess flow valve listed to the requirements of CAN/UL/ULC 125, Flow Control Valves for Anhydrous Ammonia and LP-Gas, and designed to close automatically at the rated closed flow of vapor or liquid specified by the manufacturer.</w:t>
      </w:r>
    </w:p>
    <w:p w14:paraId="640EFAD4" w14:textId="77777777" w:rsidR="002952F1" w:rsidRPr="002952F1" w:rsidRDefault="002952F1" w:rsidP="002952F1">
      <w:pPr>
        <w:numPr>
          <w:ilvl w:val="1"/>
          <w:numId w:val="18"/>
        </w:numPr>
      </w:pPr>
      <w:r w:rsidRPr="002952F1">
        <w:t>5.2.17.1.2 The internal excess flow valve shall be designed with a bypass not to exceed a number 60 drill size opening to allow equalization of pressure.</w:t>
      </w:r>
    </w:p>
    <w:p w14:paraId="2DB97DF8" w14:textId="77777777" w:rsidR="002952F1" w:rsidRPr="002952F1" w:rsidRDefault="002952F1" w:rsidP="002952F1">
      <w:pPr>
        <w:numPr>
          <w:ilvl w:val="0"/>
          <w:numId w:val="18"/>
        </w:numPr>
      </w:pPr>
      <w:r w:rsidRPr="002952F1">
        <w:t>5.2.17.2 Cylinders shall require a manual shutoff valve for vapor service that does not allow propane to flow until a positive seal is achieved between that valve and its mating connection.</w:t>
      </w:r>
    </w:p>
    <w:p w14:paraId="40225C99" w14:textId="77777777" w:rsidR="002952F1" w:rsidRPr="002952F1" w:rsidRDefault="002952F1" w:rsidP="002952F1">
      <w:pPr>
        <w:numPr>
          <w:ilvl w:val="0"/>
          <w:numId w:val="18"/>
        </w:numPr>
      </w:pPr>
      <w:r w:rsidRPr="002952F1">
        <w:t>5.2.17.3 The mating connection shall be listed to the requirements of UL 2061 and installed with the regulator and vehicle as follows:</w:t>
      </w:r>
    </w:p>
    <w:p w14:paraId="01473AB1" w14:textId="77777777" w:rsidR="002952F1" w:rsidRPr="002952F1" w:rsidRDefault="002952F1" w:rsidP="002952F1">
      <w:pPr>
        <w:numPr>
          <w:ilvl w:val="1"/>
          <w:numId w:val="19"/>
        </w:numPr>
      </w:pPr>
      <w:r w:rsidRPr="002952F1">
        <w:t>The mating connection to the cylinder valve shall be furnished with a thermal element that activates at a temperature range of 240F to 300F (116C to 149C) and positively shuts off the flow of propane from the cylinder valve.</w:t>
      </w:r>
    </w:p>
    <w:p w14:paraId="24A35B5D" w14:textId="77777777" w:rsidR="002952F1" w:rsidRPr="002952F1" w:rsidRDefault="002952F1" w:rsidP="002952F1">
      <w:pPr>
        <w:numPr>
          <w:ilvl w:val="1"/>
          <w:numId w:val="19"/>
        </w:numPr>
      </w:pPr>
      <w:r w:rsidRPr="002952F1">
        <w:t>The mating connection to the cylinder valve shall also incorporate a listed excess flow valve that closes at a flow not greater than 200 ft3/hr at a gauge pressure of 100 psi (5.66 m3/hr at 689 kPa) and has a bypass area that does not allow a flow greater than 10 ft3/hr at a gauge pressure of 100 psi (0.28 m3/hr at 689 kPa).</w:t>
      </w:r>
    </w:p>
    <w:p w14:paraId="29F4C811" w14:textId="77777777" w:rsidR="002952F1" w:rsidRPr="002952F1" w:rsidRDefault="002952F1" w:rsidP="002952F1">
      <w:pPr>
        <w:numPr>
          <w:ilvl w:val="1"/>
          <w:numId w:val="19"/>
        </w:numPr>
      </w:pPr>
      <w:r w:rsidRPr="002952F1">
        <w:t>The mating connection to the cylinder valve shall be provided with a CGA 791 female connection that does not attach to a CGA 510 female POL connector.</w:t>
      </w:r>
    </w:p>
    <w:p w14:paraId="2EAC0BE1" w14:textId="77777777" w:rsidR="002952F1" w:rsidRPr="002952F1" w:rsidRDefault="002952F1" w:rsidP="002952F1">
      <w:r w:rsidRPr="002952F1">
        <w:rPr>
          <w:b/>
          <w:bCs/>
        </w:rPr>
        <w:t>5.2.18 Propane Regulators</w:t>
      </w:r>
    </w:p>
    <w:p w14:paraId="195094D0" w14:textId="77777777" w:rsidR="002952F1" w:rsidRPr="002952F1" w:rsidRDefault="002952F1" w:rsidP="002952F1">
      <w:pPr>
        <w:numPr>
          <w:ilvl w:val="0"/>
          <w:numId w:val="20"/>
        </w:numPr>
      </w:pPr>
      <w:r w:rsidRPr="002952F1">
        <w:lastRenderedPageBreak/>
        <w:t>5.2.18.1 First-stage regulators shall have an outlet gauge pressure setting up to 10.0 psi (69 kPa) in accordance with CAN/UL/ULC 144, LP-Gas Regulators.</w:t>
      </w:r>
    </w:p>
    <w:p w14:paraId="4369B821" w14:textId="77777777" w:rsidR="002952F1" w:rsidRPr="002952F1" w:rsidRDefault="002952F1" w:rsidP="002952F1">
      <w:pPr>
        <w:numPr>
          <w:ilvl w:val="0"/>
          <w:numId w:val="20"/>
        </w:numPr>
      </w:pPr>
      <w:r w:rsidRPr="002952F1">
        <w:t>5.2.18.2 A two-stage regulator system or an integral two-stage regulator shall be listed to the requirements of CAN/UL/ULC 144, LP-Gas Regulators.</w:t>
      </w:r>
    </w:p>
    <w:p w14:paraId="49C9B3E6" w14:textId="77777777" w:rsidR="002952F1" w:rsidRPr="002952F1" w:rsidRDefault="002952F1" w:rsidP="002952F1">
      <w:pPr>
        <w:numPr>
          <w:ilvl w:val="0"/>
          <w:numId w:val="20"/>
        </w:numPr>
      </w:pPr>
      <w:r w:rsidRPr="002952F1">
        <w:t>5.2.18.3 The regulator(s) shall have a capacity that is not less than the total input of all propane appliances installed in the recreational vehicle.</w:t>
      </w:r>
    </w:p>
    <w:p w14:paraId="5A0761E9" w14:textId="77777777" w:rsidR="002952F1" w:rsidRPr="002952F1" w:rsidRDefault="002952F1" w:rsidP="002952F1">
      <w:pPr>
        <w:numPr>
          <w:ilvl w:val="0"/>
          <w:numId w:val="20"/>
        </w:numPr>
      </w:pPr>
      <w:r w:rsidRPr="002952F1">
        <w:t>5.2.18.4 The regulator(s) shall be installed with the pressure relief valve vent opening pointing downward within 45 degrees of vertical to allow for drainage of any moisture collected on the diaphragm of the regulator.</w:t>
      </w:r>
    </w:p>
    <w:p w14:paraId="6843FBF0" w14:textId="77777777" w:rsidR="002952F1" w:rsidRPr="002952F1" w:rsidRDefault="002952F1" w:rsidP="002952F1">
      <w:pPr>
        <w:numPr>
          <w:ilvl w:val="0"/>
          <w:numId w:val="20"/>
        </w:numPr>
      </w:pPr>
      <w:r w:rsidRPr="002952F1">
        <w:t>5.2.18.5 A regulator(s) installed below floor level shall be installed in a compartment that provides protection against the weather and wheel spray.</w:t>
      </w:r>
    </w:p>
    <w:p w14:paraId="13250D4B" w14:textId="77777777" w:rsidR="002952F1" w:rsidRPr="002952F1" w:rsidRDefault="002952F1" w:rsidP="002952F1">
      <w:pPr>
        <w:numPr>
          <w:ilvl w:val="0"/>
          <w:numId w:val="20"/>
        </w:numPr>
      </w:pPr>
      <w:r w:rsidRPr="002952F1">
        <w:t>5.2.18.6 The compartment shall be of sufficient size to permit tool operation for connection to and replacement of the regulator(s); shall be vapor resistant to the interior of the vehicle; shall have a 1 in.2 (6.5 cm2) minimum and 2 in.2 (12.9 cm2) maximum vent opening to the exterior located within 1 in. (25 mm) of the bottom of the compartment; and shall not contain flame- or spark-producing equipment.</w:t>
      </w:r>
    </w:p>
    <w:p w14:paraId="0F7BA754" w14:textId="77777777" w:rsidR="002952F1" w:rsidRPr="002952F1" w:rsidRDefault="002952F1" w:rsidP="002952F1">
      <w:pPr>
        <w:numPr>
          <w:ilvl w:val="0"/>
          <w:numId w:val="20"/>
        </w:numPr>
      </w:pPr>
      <w:r w:rsidRPr="002952F1">
        <w:t>5.2.18.7 The regulator vent outlet shall be at least 1 in. (25 mm) above the compartment vent opening.</w:t>
      </w:r>
    </w:p>
    <w:p w14:paraId="15CEF405" w14:textId="77777777" w:rsidR="002952F1" w:rsidRPr="002952F1" w:rsidRDefault="002952F1" w:rsidP="002952F1">
      <w:pPr>
        <w:numPr>
          <w:ilvl w:val="0"/>
          <w:numId w:val="20"/>
        </w:numPr>
      </w:pPr>
      <w:r w:rsidRPr="002952F1">
        <w:t>5.2.18.8 Regulators installed elsewhere and not installed in compartments as specified in 5.2.18.5 shall be equipped with a durable cover designed to protect the regulator vent opening from sleet, snow, freezing rain, ice, mud, and wheel spray.</w:t>
      </w:r>
    </w:p>
    <w:p w14:paraId="3F7427A0" w14:textId="77777777" w:rsidR="002952F1" w:rsidRPr="002952F1" w:rsidRDefault="002952F1" w:rsidP="002952F1">
      <w:pPr>
        <w:numPr>
          <w:ilvl w:val="0"/>
          <w:numId w:val="20"/>
        </w:numPr>
      </w:pPr>
      <w:r w:rsidRPr="002952F1">
        <w:t>5.2.18.9 If the regulator is not mounted by the recreational vehicle manufacturer, instructions for installation shall be supplied.</w:t>
      </w:r>
    </w:p>
    <w:p w14:paraId="66210DB9" w14:textId="77777777" w:rsidR="002952F1" w:rsidRPr="002952F1" w:rsidRDefault="002952F1" w:rsidP="002952F1">
      <w:r w:rsidRPr="002952F1">
        <w:rPr>
          <w:b/>
          <w:bCs/>
        </w:rPr>
        <w:t>5.2.19 Regulator Pressure Relief Valves</w:t>
      </w:r>
    </w:p>
    <w:p w14:paraId="1D1861ED" w14:textId="77777777" w:rsidR="002952F1" w:rsidRPr="002952F1" w:rsidRDefault="002952F1" w:rsidP="002952F1">
      <w:pPr>
        <w:numPr>
          <w:ilvl w:val="0"/>
          <w:numId w:val="21"/>
        </w:numPr>
      </w:pPr>
      <w:r w:rsidRPr="002952F1">
        <w:t>5.2.19.1 A separate first stage of a two-stage regulator system shall incorporate an integral pressure relief valve having a start-to-discharge setting within the limits specified in CAN/UL/ULC 144, LP-Gas Regulators.</w:t>
      </w:r>
    </w:p>
    <w:p w14:paraId="4B719445" w14:textId="77777777" w:rsidR="002952F1" w:rsidRPr="002952F1" w:rsidRDefault="002952F1" w:rsidP="002952F1">
      <w:pPr>
        <w:numPr>
          <w:ilvl w:val="0"/>
          <w:numId w:val="21"/>
        </w:numPr>
      </w:pPr>
      <w:r w:rsidRPr="002952F1">
        <w:t>5.2.19.2 The second stage of a two-stage regulator system shall be equipped with one or both of the following:</w:t>
      </w:r>
    </w:p>
    <w:p w14:paraId="5F51E65E" w14:textId="77777777" w:rsidR="002952F1" w:rsidRPr="002952F1" w:rsidRDefault="002952F1" w:rsidP="002952F1">
      <w:pPr>
        <w:numPr>
          <w:ilvl w:val="1"/>
          <w:numId w:val="21"/>
        </w:numPr>
      </w:pPr>
      <w:r w:rsidRPr="002952F1">
        <w:t xml:space="preserve">An integral pressure relief valve on the outlet pressure side that has a start-to-discharge pressure setting within the limits specified in CAN/UL/ULC 144, LP-Gas Regulators, and that limits the outlet gauge pressure of the second </w:t>
      </w:r>
      <w:r w:rsidRPr="002952F1">
        <w:lastRenderedPageBreak/>
        <w:t>stage of a two-stage regulator system to 2.0 psi (14 kPa) when the regulator seat disc is removed and the inlet gauge pressure to the regulator is 10.0 psi (69 kPa) or less as specified in CAN/UL/ULC 144, LP-Gas Regulators.</w:t>
      </w:r>
    </w:p>
    <w:p w14:paraId="63FF930A" w14:textId="77777777" w:rsidR="002952F1" w:rsidRPr="002952F1" w:rsidRDefault="002952F1" w:rsidP="002952F1">
      <w:pPr>
        <w:numPr>
          <w:ilvl w:val="1"/>
          <w:numId w:val="21"/>
        </w:numPr>
      </w:pPr>
      <w:r w:rsidRPr="002952F1">
        <w:t>An integral overpressure shutoff device that shuts off the flow of propane vapor when the outlet pressure of the regulator reaches the overpressure limits specified in CAN/UL/ULC 144, LP-Gas Regulators, and that does not open to permit flow of propane until it has been manually reset.</w:t>
      </w:r>
    </w:p>
    <w:p w14:paraId="5EB8E03D" w14:textId="77777777" w:rsidR="002952F1" w:rsidRPr="002952F1" w:rsidRDefault="002952F1" w:rsidP="002952F1">
      <w:r w:rsidRPr="002952F1">
        <w:rPr>
          <w:b/>
          <w:bCs/>
        </w:rPr>
        <w:t>5.2.20 Appliance Pressure Rating</w:t>
      </w:r>
    </w:p>
    <w:p w14:paraId="757F7CCB" w14:textId="77777777" w:rsidR="002952F1" w:rsidRPr="002952F1" w:rsidRDefault="002952F1" w:rsidP="002952F1">
      <w:pPr>
        <w:numPr>
          <w:ilvl w:val="0"/>
          <w:numId w:val="22"/>
        </w:numPr>
      </w:pPr>
      <w:r w:rsidRPr="002952F1">
        <w:t>5.2.20.1 Vapor delivered through low-pressure piping systems into propane appliance or fuel cell supply connections shall not exceed a pressure of 14 in. water column (3.49 kPa).</w:t>
      </w:r>
    </w:p>
    <w:p w14:paraId="36E36285" w14:textId="77777777" w:rsidR="002952F1" w:rsidRPr="002952F1" w:rsidRDefault="002952F1" w:rsidP="002952F1">
      <w:pPr>
        <w:numPr>
          <w:ilvl w:val="0"/>
          <w:numId w:val="22"/>
        </w:numPr>
      </w:pPr>
      <w:r w:rsidRPr="002952F1">
        <w:t>5.2.20.2 Propane appliances or fuel cells connected to regulated high-pressure piping systems shall comply with the following:</w:t>
      </w:r>
    </w:p>
    <w:p w14:paraId="4C475C03" w14:textId="77777777" w:rsidR="002952F1" w:rsidRPr="002952F1" w:rsidRDefault="002952F1" w:rsidP="002952F1">
      <w:pPr>
        <w:numPr>
          <w:ilvl w:val="1"/>
          <w:numId w:val="22"/>
        </w:numPr>
      </w:pPr>
      <w:r w:rsidRPr="002952F1">
        <w:t>The appliance or fuel cell shall provide for a separate propane supply system or provide a means to prevent high pressure from entering the recreational vehicle's low-pressure system.</w:t>
      </w:r>
    </w:p>
    <w:p w14:paraId="68A1B4CE" w14:textId="77777777" w:rsidR="002952F1" w:rsidRPr="002952F1" w:rsidRDefault="002952F1" w:rsidP="002952F1">
      <w:pPr>
        <w:numPr>
          <w:ilvl w:val="1"/>
          <w:numId w:val="22"/>
        </w:numPr>
      </w:pPr>
      <w:r w:rsidRPr="002952F1">
        <w:t>The high-pressure propane system shall be located entirely on the exterior of the vehicle or in a compartment that is vapor resistant to the vehicle's interior and vented to the outside at or near the bottom of compartment.</w:t>
      </w:r>
    </w:p>
    <w:p w14:paraId="1EA23B40" w14:textId="77777777" w:rsidR="002952F1" w:rsidRPr="002952F1" w:rsidRDefault="002952F1" w:rsidP="002952F1">
      <w:pPr>
        <w:numPr>
          <w:ilvl w:val="1"/>
          <w:numId w:val="22"/>
        </w:numPr>
      </w:pPr>
      <w:r w:rsidRPr="002952F1">
        <w:t>The appliance or fuel cell shall be listed for recreational vehicle use at the specified operating pressure.</w:t>
      </w:r>
    </w:p>
    <w:p w14:paraId="50C7B5C1" w14:textId="77777777" w:rsidR="002952F1" w:rsidRPr="002952F1" w:rsidRDefault="002952F1" w:rsidP="002952F1">
      <w:r w:rsidRPr="002952F1">
        <w:rPr>
          <w:b/>
          <w:bCs/>
        </w:rPr>
        <w:t>5.3 Propane Piping Systems</w:t>
      </w:r>
    </w:p>
    <w:p w14:paraId="18948D19" w14:textId="77777777" w:rsidR="002952F1" w:rsidRPr="002952F1" w:rsidRDefault="002952F1" w:rsidP="002952F1">
      <w:pPr>
        <w:numPr>
          <w:ilvl w:val="0"/>
          <w:numId w:val="23"/>
        </w:numPr>
      </w:pPr>
      <w:r w:rsidRPr="002952F1">
        <w:t>5.3.1 General.</w:t>
      </w:r>
    </w:p>
    <w:p w14:paraId="15F5C5B6" w14:textId="77777777" w:rsidR="002952F1" w:rsidRPr="002952F1" w:rsidRDefault="002952F1" w:rsidP="002952F1">
      <w:pPr>
        <w:numPr>
          <w:ilvl w:val="0"/>
          <w:numId w:val="23"/>
        </w:numPr>
      </w:pPr>
      <w:r w:rsidRPr="002952F1">
        <w:t>5.3.1.1 The requirements of this section shall govern the installation of all propane piping attached to any recreational vehicle intended for carrying propane in the vapor state.</w:t>
      </w:r>
    </w:p>
    <w:p w14:paraId="10AE917D" w14:textId="77777777" w:rsidR="002952F1" w:rsidRPr="002952F1" w:rsidRDefault="002952F1" w:rsidP="002952F1">
      <w:pPr>
        <w:numPr>
          <w:ilvl w:val="0"/>
          <w:numId w:val="23"/>
        </w:numPr>
      </w:pPr>
      <w:r w:rsidRPr="002952F1">
        <w:t>5.3.1.2 Each recreational vehicle requiring propane for any purpose shall be equipped with a propane piping system that is designed for propane only or with a natural gas piping system acceptable for propane.</w:t>
      </w:r>
    </w:p>
    <w:p w14:paraId="14102EFF" w14:textId="77777777" w:rsidR="002952F1" w:rsidRPr="002952F1" w:rsidRDefault="002952F1" w:rsidP="002952F1">
      <w:pPr>
        <w:numPr>
          <w:ilvl w:val="0"/>
          <w:numId w:val="23"/>
        </w:numPr>
      </w:pPr>
      <w:r w:rsidRPr="002952F1">
        <w:t>5.3.1.3 None of the requirements listed in this section shall apply to the piping supplied as a part of a listed appliance.</w:t>
      </w:r>
    </w:p>
    <w:p w14:paraId="35A8A97D" w14:textId="77777777" w:rsidR="002952F1" w:rsidRDefault="002952F1"/>
    <w:sectPr w:rsidR="002952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0270D"/>
    <w:multiLevelType w:val="multilevel"/>
    <w:tmpl w:val="B63E13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E4E83"/>
    <w:multiLevelType w:val="multilevel"/>
    <w:tmpl w:val="9D54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05CD5"/>
    <w:multiLevelType w:val="multilevel"/>
    <w:tmpl w:val="5A54C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160B6"/>
    <w:multiLevelType w:val="multilevel"/>
    <w:tmpl w:val="F746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F4EAC"/>
    <w:multiLevelType w:val="multilevel"/>
    <w:tmpl w:val="9F34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5020C"/>
    <w:multiLevelType w:val="multilevel"/>
    <w:tmpl w:val="75141A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70CEC"/>
    <w:multiLevelType w:val="multilevel"/>
    <w:tmpl w:val="B454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645F20"/>
    <w:multiLevelType w:val="multilevel"/>
    <w:tmpl w:val="14A667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F59A4"/>
    <w:multiLevelType w:val="multilevel"/>
    <w:tmpl w:val="6F7A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75652"/>
    <w:multiLevelType w:val="multilevel"/>
    <w:tmpl w:val="81D8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410E45"/>
    <w:multiLevelType w:val="hybridMultilevel"/>
    <w:tmpl w:val="49268A74"/>
    <w:lvl w:ilvl="0" w:tplc="1616D320">
      <w:start w:val="1"/>
      <w:numFmt w:val="bullet"/>
      <w:lvlText w:val=""/>
      <w:lvlJc w:val="left"/>
      <w:pPr>
        <w:tabs>
          <w:tab w:val="num" w:pos="720"/>
        </w:tabs>
        <w:ind w:left="720" w:hanging="360"/>
      </w:pPr>
      <w:rPr>
        <w:rFonts w:ascii="Symbol" w:hAnsi="Symbol" w:hint="default"/>
        <w:sz w:val="20"/>
      </w:rPr>
    </w:lvl>
    <w:lvl w:ilvl="1" w:tplc="3446C534">
      <w:start w:val="1"/>
      <w:numFmt w:val="decimal"/>
      <w:lvlText w:val="%2."/>
      <w:lvlJc w:val="left"/>
      <w:pPr>
        <w:tabs>
          <w:tab w:val="num" w:pos="1440"/>
        </w:tabs>
        <w:ind w:left="1440" w:hanging="360"/>
      </w:pPr>
    </w:lvl>
    <w:lvl w:ilvl="2" w:tplc="03B0DDDE" w:tentative="1">
      <w:start w:val="1"/>
      <w:numFmt w:val="bullet"/>
      <w:lvlText w:val=""/>
      <w:lvlJc w:val="left"/>
      <w:pPr>
        <w:tabs>
          <w:tab w:val="num" w:pos="2160"/>
        </w:tabs>
        <w:ind w:left="2160" w:hanging="360"/>
      </w:pPr>
      <w:rPr>
        <w:rFonts w:ascii="Wingdings" w:hAnsi="Wingdings" w:hint="default"/>
        <w:sz w:val="20"/>
      </w:rPr>
    </w:lvl>
    <w:lvl w:ilvl="3" w:tplc="354061E2" w:tentative="1">
      <w:start w:val="1"/>
      <w:numFmt w:val="bullet"/>
      <w:lvlText w:val=""/>
      <w:lvlJc w:val="left"/>
      <w:pPr>
        <w:tabs>
          <w:tab w:val="num" w:pos="2880"/>
        </w:tabs>
        <w:ind w:left="2880" w:hanging="360"/>
      </w:pPr>
      <w:rPr>
        <w:rFonts w:ascii="Wingdings" w:hAnsi="Wingdings" w:hint="default"/>
        <w:sz w:val="20"/>
      </w:rPr>
    </w:lvl>
    <w:lvl w:ilvl="4" w:tplc="860E3D02" w:tentative="1">
      <w:start w:val="1"/>
      <w:numFmt w:val="bullet"/>
      <w:lvlText w:val=""/>
      <w:lvlJc w:val="left"/>
      <w:pPr>
        <w:tabs>
          <w:tab w:val="num" w:pos="3600"/>
        </w:tabs>
        <w:ind w:left="3600" w:hanging="360"/>
      </w:pPr>
      <w:rPr>
        <w:rFonts w:ascii="Wingdings" w:hAnsi="Wingdings" w:hint="default"/>
        <w:sz w:val="20"/>
      </w:rPr>
    </w:lvl>
    <w:lvl w:ilvl="5" w:tplc="076AC20C" w:tentative="1">
      <w:start w:val="1"/>
      <w:numFmt w:val="bullet"/>
      <w:lvlText w:val=""/>
      <w:lvlJc w:val="left"/>
      <w:pPr>
        <w:tabs>
          <w:tab w:val="num" w:pos="4320"/>
        </w:tabs>
        <w:ind w:left="4320" w:hanging="360"/>
      </w:pPr>
      <w:rPr>
        <w:rFonts w:ascii="Wingdings" w:hAnsi="Wingdings" w:hint="default"/>
        <w:sz w:val="20"/>
      </w:rPr>
    </w:lvl>
    <w:lvl w:ilvl="6" w:tplc="D94838C2" w:tentative="1">
      <w:start w:val="1"/>
      <w:numFmt w:val="bullet"/>
      <w:lvlText w:val=""/>
      <w:lvlJc w:val="left"/>
      <w:pPr>
        <w:tabs>
          <w:tab w:val="num" w:pos="5040"/>
        </w:tabs>
        <w:ind w:left="5040" w:hanging="360"/>
      </w:pPr>
      <w:rPr>
        <w:rFonts w:ascii="Wingdings" w:hAnsi="Wingdings" w:hint="default"/>
        <w:sz w:val="20"/>
      </w:rPr>
    </w:lvl>
    <w:lvl w:ilvl="7" w:tplc="D636626C" w:tentative="1">
      <w:start w:val="1"/>
      <w:numFmt w:val="bullet"/>
      <w:lvlText w:val=""/>
      <w:lvlJc w:val="left"/>
      <w:pPr>
        <w:tabs>
          <w:tab w:val="num" w:pos="5760"/>
        </w:tabs>
        <w:ind w:left="5760" w:hanging="360"/>
      </w:pPr>
      <w:rPr>
        <w:rFonts w:ascii="Wingdings" w:hAnsi="Wingdings" w:hint="default"/>
        <w:sz w:val="20"/>
      </w:rPr>
    </w:lvl>
    <w:lvl w:ilvl="8" w:tplc="5BBEE95C"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E321A1"/>
    <w:multiLevelType w:val="multilevel"/>
    <w:tmpl w:val="9A20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EF5690"/>
    <w:multiLevelType w:val="multilevel"/>
    <w:tmpl w:val="204C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B875F6"/>
    <w:multiLevelType w:val="multilevel"/>
    <w:tmpl w:val="5602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0F3DEB"/>
    <w:multiLevelType w:val="multilevel"/>
    <w:tmpl w:val="4E2EC3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142FFE"/>
    <w:multiLevelType w:val="multilevel"/>
    <w:tmpl w:val="B66AA7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7E4FF6"/>
    <w:multiLevelType w:val="multilevel"/>
    <w:tmpl w:val="A99C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1B75C0"/>
    <w:multiLevelType w:val="multilevel"/>
    <w:tmpl w:val="2D2E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A64729"/>
    <w:multiLevelType w:val="multilevel"/>
    <w:tmpl w:val="7536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FD1E3A"/>
    <w:multiLevelType w:val="multilevel"/>
    <w:tmpl w:val="BCAE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CE672C"/>
    <w:multiLevelType w:val="multilevel"/>
    <w:tmpl w:val="ACCA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E37AA3"/>
    <w:multiLevelType w:val="multilevel"/>
    <w:tmpl w:val="1570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2626742">
    <w:abstractNumId w:val="20"/>
  </w:num>
  <w:num w:numId="2" w16cid:durableId="590086254">
    <w:abstractNumId w:val="7"/>
  </w:num>
  <w:num w:numId="3" w16cid:durableId="1359551250">
    <w:abstractNumId w:val="6"/>
  </w:num>
  <w:num w:numId="4" w16cid:durableId="493492771">
    <w:abstractNumId w:val="12"/>
  </w:num>
  <w:num w:numId="5" w16cid:durableId="996349889">
    <w:abstractNumId w:val="14"/>
  </w:num>
  <w:num w:numId="6" w16cid:durableId="1252012179">
    <w:abstractNumId w:val="3"/>
  </w:num>
  <w:num w:numId="7" w16cid:durableId="923337486">
    <w:abstractNumId w:val="9"/>
  </w:num>
  <w:num w:numId="8" w16cid:durableId="1552768277">
    <w:abstractNumId w:val="18"/>
  </w:num>
  <w:num w:numId="9" w16cid:durableId="1197548678">
    <w:abstractNumId w:val="11"/>
  </w:num>
  <w:num w:numId="10" w16cid:durableId="210265082">
    <w:abstractNumId w:val="16"/>
  </w:num>
  <w:num w:numId="11" w16cid:durableId="2036803308">
    <w:abstractNumId w:val="8"/>
  </w:num>
  <w:num w:numId="12" w16cid:durableId="171187354">
    <w:abstractNumId w:val="19"/>
  </w:num>
  <w:num w:numId="13" w16cid:durableId="197208361">
    <w:abstractNumId w:val="0"/>
  </w:num>
  <w:num w:numId="14" w16cid:durableId="900097246">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785345052">
    <w:abstractNumId w:val="1"/>
  </w:num>
  <w:num w:numId="16" w16cid:durableId="1574466687">
    <w:abstractNumId w:val="21"/>
  </w:num>
  <w:num w:numId="17" w16cid:durableId="767315075">
    <w:abstractNumId w:val="4"/>
  </w:num>
  <w:num w:numId="18" w16cid:durableId="1349678209">
    <w:abstractNumId w:val="2"/>
  </w:num>
  <w:num w:numId="19" w16cid:durableId="241454827">
    <w:abstractNumId w:val="10"/>
  </w:num>
  <w:num w:numId="20" w16cid:durableId="2047294441">
    <w:abstractNumId w:val="17"/>
  </w:num>
  <w:num w:numId="21" w16cid:durableId="17243012">
    <w:abstractNumId w:val="5"/>
  </w:num>
  <w:num w:numId="22" w16cid:durableId="930161281">
    <w:abstractNumId w:val="15"/>
  </w:num>
  <w:num w:numId="23" w16cid:durableId="11504845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2F1"/>
    <w:rsid w:val="002952F1"/>
    <w:rsid w:val="00DA3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25711"/>
  <w15:chartTrackingRefBased/>
  <w15:docId w15:val="{DC9DC967-CC32-4E54-8CEC-9EC8A13F1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5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52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52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52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5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52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52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5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5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5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2F1"/>
    <w:rPr>
      <w:rFonts w:eastAsiaTheme="majorEastAsia" w:cstheme="majorBidi"/>
      <w:color w:val="272727" w:themeColor="text1" w:themeTint="D8"/>
    </w:rPr>
  </w:style>
  <w:style w:type="paragraph" w:styleId="Title">
    <w:name w:val="Title"/>
    <w:basedOn w:val="Normal"/>
    <w:next w:val="Normal"/>
    <w:link w:val="TitleChar"/>
    <w:uiPriority w:val="10"/>
    <w:qFormat/>
    <w:rsid w:val="00295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2F1"/>
    <w:pPr>
      <w:spacing w:before="160"/>
      <w:jc w:val="center"/>
    </w:pPr>
    <w:rPr>
      <w:i/>
      <w:iCs/>
      <w:color w:val="404040" w:themeColor="text1" w:themeTint="BF"/>
    </w:rPr>
  </w:style>
  <w:style w:type="character" w:customStyle="1" w:styleId="QuoteChar">
    <w:name w:val="Quote Char"/>
    <w:basedOn w:val="DefaultParagraphFont"/>
    <w:link w:val="Quote"/>
    <w:uiPriority w:val="29"/>
    <w:rsid w:val="002952F1"/>
    <w:rPr>
      <w:i/>
      <w:iCs/>
      <w:color w:val="404040" w:themeColor="text1" w:themeTint="BF"/>
    </w:rPr>
  </w:style>
  <w:style w:type="paragraph" w:styleId="ListParagraph">
    <w:name w:val="List Paragraph"/>
    <w:basedOn w:val="Normal"/>
    <w:uiPriority w:val="34"/>
    <w:qFormat/>
    <w:rsid w:val="002952F1"/>
    <w:pPr>
      <w:ind w:left="720"/>
      <w:contextualSpacing/>
    </w:pPr>
  </w:style>
  <w:style w:type="character" w:styleId="IntenseEmphasis">
    <w:name w:val="Intense Emphasis"/>
    <w:basedOn w:val="DefaultParagraphFont"/>
    <w:uiPriority w:val="21"/>
    <w:qFormat/>
    <w:rsid w:val="002952F1"/>
    <w:rPr>
      <w:i/>
      <w:iCs/>
      <w:color w:val="0F4761" w:themeColor="accent1" w:themeShade="BF"/>
    </w:rPr>
  </w:style>
  <w:style w:type="paragraph" w:styleId="IntenseQuote">
    <w:name w:val="Intense Quote"/>
    <w:basedOn w:val="Normal"/>
    <w:next w:val="Normal"/>
    <w:link w:val="IntenseQuoteChar"/>
    <w:uiPriority w:val="30"/>
    <w:qFormat/>
    <w:rsid w:val="00295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2F1"/>
    <w:rPr>
      <w:i/>
      <w:iCs/>
      <w:color w:val="0F4761" w:themeColor="accent1" w:themeShade="BF"/>
    </w:rPr>
  </w:style>
  <w:style w:type="character" w:styleId="IntenseReference">
    <w:name w:val="Intense Reference"/>
    <w:basedOn w:val="DefaultParagraphFont"/>
    <w:uiPriority w:val="32"/>
    <w:qFormat/>
    <w:rsid w:val="002952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044212">
      <w:bodyDiv w:val="1"/>
      <w:marLeft w:val="0"/>
      <w:marRight w:val="0"/>
      <w:marTop w:val="0"/>
      <w:marBottom w:val="0"/>
      <w:divBdr>
        <w:top w:val="none" w:sz="0" w:space="0" w:color="auto"/>
        <w:left w:val="none" w:sz="0" w:space="0" w:color="auto"/>
        <w:bottom w:val="none" w:sz="0" w:space="0" w:color="auto"/>
        <w:right w:val="none" w:sz="0" w:space="0" w:color="auto"/>
      </w:divBdr>
    </w:div>
    <w:div w:id="1245839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2952</Words>
  <Characters>16829</Characters>
  <Application>Microsoft Office Word</Application>
  <DocSecurity>0</DocSecurity>
  <Lines>140</Lines>
  <Paragraphs>39</Paragraphs>
  <ScaleCrop>false</ScaleCrop>
  <Company/>
  <LinksUpToDate>false</LinksUpToDate>
  <CharactersWithSpaces>19742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Ouellette</dc:creator>
  <cp:keywords/>
  <dc:description/>
  <cp:lastModifiedBy>Ryan Ouellette</cp:lastModifiedBy>
  <cp:revision>1</cp:revision>
  <dcterms:created xsi:type="dcterms:W3CDTF">2026-03-19T00:05:00Z</dcterms:created>
  <dcterms:modified xsi:type="dcterms:W3CDTF">2026-03-19T00:09:00Z</dcterms:modified>
</cp:coreProperties>
</file>