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A13BB" w14:textId="77777777" w:rsidR="00710315" w:rsidRDefault="00710315" w:rsidP="00710315">
      <w:r w:rsidRPr="00710315">
        <w:rPr>
          <w:b/>
          <w:bCs/>
        </w:rPr>
        <w:t>Chapter 6 Fire and Life Safety Provisions</w:t>
      </w:r>
      <w:r w:rsidRPr="00710315">
        <w:t xml:space="preserve"> </w:t>
      </w:r>
    </w:p>
    <w:p w14:paraId="2A428B0B" w14:textId="370A87D7" w:rsidR="00710315" w:rsidRPr="00710315" w:rsidRDefault="00710315" w:rsidP="00710315">
      <w:r w:rsidRPr="00710315">
        <w:rPr>
          <w:b/>
          <w:bCs/>
        </w:rPr>
        <w:t>6.1 Detection Equipment.</w:t>
      </w:r>
    </w:p>
    <w:p w14:paraId="55DCF338" w14:textId="77777777" w:rsidR="00710315" w:rsidRPr="00710315" w:rsidRDefault="00710315" w:rsidP="00710315">
      <w:pPr>
        <w:numPr>
          <w:ilvl w:val="0"/>
          <w:numId w:val="1"/>
        </w:numPr>
      </w:pPr>
      <w:r w:rsidRPr="00710315">
        <w:t>6.1.1 Smoke Alarms.</w:t>
      </w:r>
    </w:p>
    <w:p w14:paraId="186B9D76" w14:textId="77777777" w:rsidR="00710315" w:rsidRPr="00710315" w:rsidRDefault="00710315" w:rsidP="00710315">
      <w:pPr>
        <w:numPr>
          <w:ilvl w:val="0"/>
          <w:numId w:val="1"/>
        </w:numPr>
      </w:pPr>
      <w:r w:rsidRPr="00710315">
        <w:t>6.1.1.1 At least one integral battery-operated smoke alarm shall be installed in each recreation vehicle.</w:t>
      </w:r>
    </w:p>
    <w:p w14:paraId="738483D7" w14:textId="77777777" w:rsidR="00710315" w:rsidRPr="00710315" w:rsidRDefault="00710315" w:rsidP="00710315">
      <w:pPr>
        <w:numPr>
          <w:ilvl w:val="0"/>
          <w:numId w:val="1"/>
        </w:numPr>
      </w:pPr>
      <w:r w:rsidRPr="00710315">
        <w:t>6.1.1.2 A fifth-wheel trailer or travel trailer that has only interior lighting capable of being powered only by a 120 V or 120 V/240 V external power supply shall be permitted to be equipped with a 120 V operated smoke alarm with battery backup on a branch circuit supplying lighting and receptacle outlets that shall not have ground-fault protection.</w:t>
      </w:r>
    </w:p>
    <w:p w14:paraId="3DC2D65A" w14:textId="77777777" w:rsidR="00710315" w:rsidRPr="00710315" w:rsidRDefault="00710315" w:rsidP="00710315">
      <w:pPr>
        <w:numPr>
          <w:ilvl w:val="0"/>
          <w:numId w:val="1"/>
        </w:numPr>
      </w:pPr>
      <w:r w:rsidRPr="00710315">
        <w:t>6.1.1.3 Smoke Alarm Listing Requirement. The smoke alarm shall be listed and marked on the device as being suitable for installation in recreational vehicles under the requirements of UL 217.</w:t>
      </w:r>
    </w:p>
    <w:p w14:paraId="76A60F49" w14:textId="77777777" w:rsidR="00710315" w:rsidRPr="00710315" w:rsidRDefault="00710315" w:rsidP="00710315">
      <w:pPr>
        <w:numPr>
          <w:ilvl w:val="0"/>
          <w:numId w:val="1"/>
        </w:numPr>
      </w:pPr>
      <w:r w:rsidRPr="00710315">
        <w:t>6.1.1.4 Installation of Smoke Alarm. The required smoke alarm shall be installed in accordance with its listing but not within the separate sleeping areas.</w:t>
      </w:r>
    </w:p>
    <w:p w14:paraId="5BA5667E" w14:textId="77777777" w:rsidR="00710315" w:rsidRPr="00710315" w:rsidRDefault="00710315" w:rsidP="00710315">
      <w:pPr>
        <w:numPr>
          <w:ilvl w:val="0"/>
          <w:numId w:val="1"/>
        </w:numPr>
      </w:pPr>
      <w:r w:rsidRPr="00710315">
        <w:t>6.1.2 Carbon Monoxide (CO) Alarms. All recreational vehicles shall be equipped with a CO alarm listed and marked on the device as being suitable for use in recreational vehicles under the requirements of UL 2034 or CSA 6.19 and installed according to the terms of its listing.</w:t>
      </w:r>
    </w:p>
    <w:p w14:paraId="7359DD17" w14:textId="77777777" w:rsidR="00710315" w:rsidRPr="00710315" w:rsidRDefault="00710315" w:rsidP="00710315">
      <w:pPr>
        <w:numPr>
          <w:ilvl w:val="0"/>
          <w:numId w:val="1"/>
        </w:numPr>
      </w:pPr>
      <w:r w:rsidRPr="00710315">
        <w:t>6.1.3 Propane Detectors.</w:t>
      </w:r>
    </w:p>
    <w:p w14:paraId="5983BC15" w14:textId="77777777" w:rsidR="00710315" w:rsidRPr="00710315" w:rsidRDefault="00710315" w:rsidP="00710315">
      <w:pPr>
        <w:numPr>
          <w:ilvl w:val="0"/>
          <w:numId w:val="1"/>
        </w:numPr>
      </w:pPr>
      <w:r w:rsidRPr="00710315">
        <w:t>6.1.3.1 All recreational vehicles equipped with a propane appliance and an electrical system shall be equipped with a propane detector listed and marked on the device as being suitable for use in recreational vehicles under the requirements of UL 1484 and installed according to the terms of its listing.</w:t>
      </w:r>
    </w:p>
    <w:p w14:paraId="2DD34DDE" w14:textId="77777777" w:rsidR="00710315" w:rsidRPr="00710315" w:rsidRDefault="00710315" w:rsidP="00710315">
      <w:pPr>
        <w:numPr>
          <w:ilvl w:val="0"/>
          <w:numId w:val="1"/>
        </w:numPr>
      </w:pPr>
      <w:r w:rsidRPr="00710315">
        <w:t>6.1.3.2 For vehicles that contain a special transportation area with a wall of separation, the required propane detector shall be located outside the special transportation area in the living area of the vehicle.</w:t>
      </w:r>
    </w:p>
    <w:p w14:paraId="1E5F0821" w14:textId="77777777" w:rsidR="00710315" w:rsidRPr="00710315" w:rsidRDefault="00710315" w:rsidP="00710315">
      <w:r w:rsidRPr="00710315">
        <w:rPr>
          <w:b/>
          <w:bCs/>
        </w:rPr>
        <w:t>6.2 Provisions for Portable Fire Extinguishers.</w:t>
      </w:r>
    </w:p>
    <w:p w14:paraId="3EC7A298" w14:textId="77777777" w:rsidR="00710315" w:rsidRPr="00710315" w:rsidRDefault="00710315" w:rsidP="00710315">
      <w:pPr>
        <w:numPr>
          <w:ilvl w:val="0"/>
          <w:numId w:val="2"/>
        </w:numPr>
      </w:pPr>
      <w:r w:rsidRPr="00710315">
        <w:t>6.2.1 Fire extinguishers shall be listed and labeled in accordance with UL 711, Rating and Fire Testing of Fire Extinguishers, CAN/ULC-S508, Rating and Fire Testing of Fire Extinguishers, UL 299, Dry Chemical Extinguishers, and CAN/ULC-S504, Dry Chemical Fire Extinguishers.</w:t>
      </w:r>
    </w:p>
    <w:p w14:paraId="0BB57B70" w14:textId="77777777" w:rsidR="00710315" w:rsidRPr="00710315" w:rsidRDefault="00710315" w:rsidP="00710315">
      <w:pPr>
        <w:numPr>
          <w:ilvl w:val="0"/>
          <w:numId w:val="2"/>
        </w:numPr>
      </w:pPr>
      <w:r w:rsidRPr="00710315">
        <w:lastRenderedPageBreak/>
        <w:t>6.2.2 Fire extinguishers shall be located in the recreational vehicle interior within 24 in. (610 mm) of the opening of the primary means of escape and not be obstructed or obscured from view.</w:t>
      </w:r>
    </w:p>
    <w:p w14:paraId="4C4D1F79" w14:textId="77777777" w:rsidR="00710315" w:rsidRPr="00710315" w:rsidRDefault="00710315" w:rsidP="00710315">
      <w:pPr>
        <w:numPr>
          <w:ilvl w:val="0"/>
          <w:numId w:val="2"/>
        </w:numPr>
      </w:pPr>
      <w:r w:rsidRPr="00710315">
        <w:t>6.2.3 Each recreational vehicle equipped with fuel-burning equipment (other than the prime mover engine) or a 120/240 V electrical system shall be provided with a listed portable fire extinguisher with a minimum rating of 1-A: 10</w:t>
      </w:r>
      <w:proofErr w:type="gramStart"/>
      <w:r w:rsidRPr="00710315">
        <w:t>B:C.</w:t>
      </w:r>
      <w:proofErr w:type="gramEnd"/>
    </w:p>
    <w:p w14:paraId="45BD501B" w14:textId="77777777" w:rsidR="00710315" w:rsidRPr="00710315" w:rsidRDefault="00710315" w:rsidP="00710315">
      <w:r w:rsidRPr="00710315">
        <w:rPr>
          <w:b/>
          <w:bCs/>
        </w:rPr>
        <w:t>6.3 Interior Finish and Textile or Film Materials.</w:t>
      </w:r>
    </w:p>
    <w:p w14:paraId="0AB6EBE9" w14:textId="77777777" w:rsidR="00710315" w:rsidRPr="00710315" w:rsidRDefault="00710315" w:rsidP="00710315">
      <w:pPr>
        <w:numPr>
          <w:ilvl w:val="0"/>
          <w:numId w:val="3"/>
        </w:numPr>
      </w:pPr>
      <w:r w:rsidRPr="00710315">
        <w:t>6.3.1 Interior Finish Flame Spread Limitation.</w:t>
      </w:r>
    </w:p>
    <w:p w14:paraId="268503CA" w14:textId="77777777" w:rsidR="00710315" w:rsidRPr="00710315" w:rsidRDefault="00710315" w:rsidP="00710315">
      <w:pPr>
        <w:numPr>
          <w:ilvl w:val="0"/>
          <w:numId w:val="3"/>
        </w:numPr>
      </w:pPr>
      <w:r w:rsidRPr="00710315">
        <w:t>6.3.1.1 Interior finish (as defined in 3.3.36) of walls, partitions, ceilings, exterior passage doors, cabinets, habitable areas, hallways, and bath or toilet rooms, including tub/shower walls, of recreational vehicles shall be of materials with a flame spread index that does not exceed 200 when tested in accordance with ASTM E84 or UL 723.</w:t>
      </w:r>
    </w:p>
    <w:p w14:paraId="57EF346C" w14:textId="77777777" w:rsidR="00710315" w:rsidRPr="00710315" w:rsidRDefault="00710315" w:rsidP="00710315">
      <w:pPr>
        <w:numPr>
          <w:ilvl w:val="0"/>
          <w:numId w:val="3"/>
        </w:numPr>
      </w:pPr>
      <w:r w:rsidRPr="00710315">
        <w:t>6.3.1.1.1 The flame spread limitations shall not apply to moldings, trim, furnishings, windows, door, or skylight frames and casings, interior passage doors, countertops, cabinet rails, stiles, mullions, toe kicks, and padded cabinet ends.</w:t>
      </w:r>
    </w:p>
    <w:p w14:paraId="0EBAFD7C" w14:textId="77777777" w:rsidR="00710315" w:rsidRPr="00710315" w:rsidRDefault="00710315" w:rsidP="00710315">
      <w:pPr>
        <w:numPr>
          <w:ilvl w:val="0"/>
          <w:numId w:val="3"/>
        </w:numPr>
      </w:pPr>
      <w:r w:rsidRPr="00710315">
        <w:t>6.3.1.2 Cabinet door and drawer faces, exposed cabinet bottoms and end panels, and tub/shower walls shall be permitted to obtain a radiant panel index not exceeding 200 as determined in accordance with ASTM E162.</w:t>
      </w:r>
    </w:p>
    <w:p w14:paraId="369B4741" w14:textId="77777777" w:rsidR="00710315" w:rsidRPr="00710315" w:rsidRDefault="00710315" w:rsidP="00710315">
      <w:pPr>
        <w:numPr>
          <w:ilvl w:val="0"/>
          <w:numId w:val="3"/>
        </w:numPr>
      </w:pPr>
      <w:r w:rsidRPr="00710315">
        <w:t>6.3.1.3 Foam plastic insulation materials shall not be permitted to be used as exposed interior finish.</w:t>
      </w:r>
    </w:p>
    <w:p w14:paraId="7E094DD8" w14:textId="77777777" w:rsidR="00710315" w:rsidRPr="00710315" w:rsidRDefault="00710315" w:rsidP="00710315">
      <w:pPr>
        <w:numPr>
          <w:ilvl w:val="0"/>
          <w:numId w:val="3"/>
        </w:numPr>
      </w:pPr>
      <w:r w:rsidRPr="00710315">
        <w:t>6.3.2 Combustibility of Tent Fabric, Insect Screening, and Flexible Plastic. Tent fabric, insect screening, and flexible plastic weather protection used as walls, partitions, or ceilings shall conform to the requirements of paragraph S4.3 of Federal Motor Vehicle Safety Standard No. 302, "Flammability of Interior Materials," as contained within 49 CFR 571.302.</w:t>
      </w:r>
    </w:p>
    <w:p w14:paraId="45FC5161" w14:textId="77777777" w:rsidR="00710315" w:rsidRPr="00710315" w:rsidRDefault="00710315" w:rsidP="00710315">
      <w:pPr>
        <w:numPr>
          <w:ilvl w:val="0"/>
          <w:numId w:val="3"/>
        </w:numPr>
      </w:pPr>
      <w:r w:rsidRPr="00710315">
        <w:t>6.3.3 Glazing Materials. All interior glazing materials with an exposed area exceeding 431 sq. in. (278,064 sq. mm) shall comply with ANSI Z97.1, 16 CFR 1201, "Safety Standard for Architectural Glazing Materials," or equal requirements and shall be so identified by the manufacturer of the glazing material.</w:t>
      </w:r>
    </w:p>
    <w:p w14:paraId="7BCABE17" w14:textId="77777777" w:rsidR="00710315" w:rsidRPr="00710315" w:rsidRDefault="00710315" w:rsidP="00710315">
      <w:r w:rsidRPr="00710315">
        <w:rPr>
          <w:b/>
          <w:bCs/>
        </w:rPr>
        <w:t>6.4 Recreational Vehicle Means of Escape.</w:t>
      </w:r>
    </w:p>
    <w:p w14:paraId="2BEB7FFA" w14:textId="77777777" w:rsidR="00710315" w:rsidRPr="00710315" w:rsidRDefault="00710315" w:rsidP="00710315">
      <w:pPr>
        <w:numPr>
          <w:ilvl w:val="0"/>
          <w:numId w:val="4"/>
        </w:numPr>
      </w:pPr>
      <w:r w:rsidRPr="00710315">
        <w:t>6.4.1 Minimum Means of Escape.</w:t>
      </w:r>
    </w:p>
    <w:p w14:paraId="04996AF9" w14:textId="77777777" w:rsidR="00710315" w:rsidRPr="00710315" w:rsidRDefault="00710315" w:rsidP="00710315">
      <w:pPr>
        <w:numPr>
          <w:ilvl w:val="0"/>
          <w:numId w:val="4"/>
        </w:numPr>
      </w:pPr>
      <w:r w:rsidRPr="00710315">
        <w:lastRenderedPageBreak/>
        <w:t>6.4.1.1 Each recreational vehicle shall have one primary means of escape and at least one secondary means of escape.</w:t>
      </w:r>
    </w:p>
    <w:p w14:paraId="0CA97B12" w14:textId="77777777" w:rsidR="00710315" w:rsidRPr="00710315" w:rsidRDefault="00710315" w:rsidP="00710315">
      <w:pPr>
        <w:numPr>
          <w:ilvl w:val="0"/>
          <w:numId w:val="4"/>
        </w:numPr>
      </w:pPr>
      <w:r w:rsidRPr="00710315">
        <w:t>6.4.1.2 Each sleeping area shall have two different paths to escape to the outside of the recreational vehicle.</w:t>
      </w:r>
    </w:p>
    <w:p w14:paraId="5CE3263F" w14:textId="77777777" w:rsidR="00710315" w:rsidRPr="00710315" w:rsidRDefault="00710315" w:rsidP="00710315">
      <w:pPr>
        <w:numPr>
          <w:ilvl w:val="0"/>
          <w:numId w:val="4"/>
        </w:numPr>
      </w:pPr>
      <w:r w:rsidRPr="00710315">
        <w:t>6.4.1.2.1 Where more than one sleeping area is provided and a sleeping area has a door as a primary means of escape to the outside of the recreational vehicle, no additional escape shall be required for this area.</w:t>
      </w:r>
    </w:p>
    <w:p w14:paraId="113F2E62" w14:textId="77777777" w:rsidR="00710315" w:rsidRPr="00710315" w:rsidRDefault="00710315" w:rsidP="00710315">
      <w:pPr>
        <w:numPr>
          <w:ilvl w:val="0"/>
          <w:numId w:val="4"/>
        </w:numPr>
      </w:pPr>
      <w:r w:rsidRPr="00710315">
        <w:t>6.4.1.3 The primary means of escape shall be a door to the outside of the recreational vehicle.</w:t>
      </w:r>
    </w:p>
    <w:p w14:paraId="3FE323DE" w14:textId="77777777" w:rsidR="00710315" w:rsidRPr="00710315" w:rsidRDefault="00710315" w:rsidP="00710315">
      <w:pPr>
        <w:numPr>
          <w:ilvl w:val="0"/>
          <w:numId w:val="4"/>
        </w:numPr>
      </w:pPr>
      <w:r w:rsidRPr="00710315">
        <w:t>6.4.1.4 The path to an escape in the set-up and travel mode shall have a minimum of 13 in. (330 mm) of clear width for the entire length of the path.</w:t>
      </w:r>
    </w:p>
    <w:p w14:paraId="07E3D351" w14:textId="77777777" w:rsidR="00710315" w:rsidRPr="00710315" w:rsidRDefault="00710315" w:rsidP="00710315">
      <w:pPr>
        <w:numPr>
          <w:ilvl w:val="0"/>
          <w:numId w:val="4"/>
        </w:numPr>
      </w:pPr>
      <w:r w:rsidRPr="00710315">
        <w:t>6.4.2 Secondary Means of Escape.</w:t>
      </w:r>
    </w:p>
    <w:p w14:paraId="4A2E91D5" w14:textId="77777777" w:rsidR="00710315" w:rsidRPr="00710315" w:rsidRDefault="00710315" w:rsidP="00710315">
      <w:pPr>
        <w:numPr>
          <w:ilvl w:val="0"/>
          <w:numId w:val="4"/>
        </w:numPr>
      </w:pPr>
      <w:r w:rsidRPr="00710315">
        <w:t>6.4.2.1 The secondary means of escape shall be as follows: (1) An outside window, outside door, or roof hatch. (2) Operable in accordance with 6.4.4. (3) Sized in accordance with 6.4.5. (4) Independent of and remote from the primary means of escape.</w:t>
      </w:r>
    </w:p>
    <w:p w14:paraId="779D7630" w14:textId="77777777" w:rsidR="00710315" w:rsidRPr="00710315" w:rsidRDefault="00710315" w:rsidP="00710315">
      <w:pPr>
        <w:numPr>
          <w:ilvl w:val="0"/>
          <w:numId w:val="4"/>
        </w:numPr>
      </w:pPr>
      <w:r w:rsidRPr="00710315">
        <w:t>6.4.2.2 At least one secondary means of escape shall be located on an exterior wall other than the primary means of escape or shall be located in the roof.</w:t>
      </w:r>
    </w:p>
    <w:p w14:paraId="6ECBF929" w14:textId="77777777" w:rsidR="00710315" w:rsidRPr="00710315" w:rsidRDefault="00710315" w:rsidP="00710315">
      <w:pPr>
        <w:numPr>
          <w:ilvl w:val="0"/>
          <w:numId w:val="4"/>
        </w:numPr>
      </w:pPr>
      <w:r w:rsidRPr="00710315">
        <w:t xml:space="preserve">6.4.2.3 The bottom of any secondary means of escape located on an exterior wall shall be 36 in. (914 mm) or less above either the interior vehicle floor or a readily accessible horizontal surface capable of supporting a mass of 300 </w:t>
      </w:r>
      <w:proofErr w:type="spellStart"/>
      <w:r w:rsidRPr="00710315">
        <w:t>lb</w:t>
      </w:r>
      <w:proofErr w:type="spellEnd"/>
      <w:r w:rsidRPr="00710315">
        <w:t xml:space="preserve"> (136 kg).</w:t>
      </w:r>
    </w:p>
    <w:p w14:paraId="22227F20" w14:textId="77777777" w:rsidR="00710315" w:rsidRPr="00710315" w:rsidRDefault="00710315" w:rsidP="00710315">
      <w:pPr>
        <w:numPr>
          <w:ilvl w:val="0"/>
          <w:numId w:val="4"/>
        </w:numPr>
      </w:pPr>
      <w:r w:rsidRPr="00710315">
        <w:t>6.4.2.4 The driver's door of a motorhome shall be permitted as a secondary means of escape.</w:t>
      </w:r>
    </w:p>
    <w:p w14:paraId="2073B163" w14:textId="77777777" w:rsidR="00710315" w:rsidRPr="00710315" w:rsidRDefault="00710315" w:rsidP="00710315">
      <w:pPr>
        <w:numPr>
          <w:ilvl w:val="0"/>
          <w:numId w:val="4"/>
        </w:numPr>
      </w:pPr>
      <w:r w:rsidRPr="00710315">
        <w:t xml:space="preserve">6.4.2.5 A secondary means of escape located on the roof shall have either a readily accessible horizontal surface or a permanently attached interior ladder that is capable of supporting a mass of 300 </w:t>
      </w:r>
      <w:proofErr w:type="spellStart"/>
      <w:r w:rsidRPr="00710315">
        <w:t>lb</w:t>
      </w:r>
      <w:proofErr w:type="spellEnd"/>
      <w:r w:rsidRPr="00710315">
        <w:t xml:space="preserve"> (136 kg) and providing access to the exit.</w:t>
      </w:r>
    </w:p>
    <w:p w14:paraId="1168F6BD" w14:textId="77777777" w:rsidR="00710315" w:rsidRPr="00710315" w:rsidRDefault="00710315" w:rsidP="00710315">
      <w:pPr>
        <w:numPr>
          <w:ilvl w:val="0"/>
          <w:numId w:val="4"/>
        </w:numPr>
      </w:pPr>
      <w:r w:rsidRPr="00710315">
        <w:t xml:space="preserve">6.4.2.6 When a secondary means of escape is located in the roof of the vehicle, a permanently attached exterior ladder capable of supporting a mass of 300 </w:t>
      </w:r>
      <w:proofErr w:type="spellStart"/>
      <w:r w:rsidRPr="00710315">
        <w:t>lb</w:t>
      </w:r>
      <w:proofErr w:type="spellEnd"/>
      <w:r w:rsidRPr="00710315">
        <w:t xml:space="preserve"> (136 kg) or equivalent means for descending from the roof shall be provided.</w:t>
      </w:r>
    </w:p>
    <w:p w14:paraId="02CE66FD" w14:textId="77777777" w:rsidR="00710315" w:rsidRPr="00710315" w:rsidRDefault="00710315" w:rsidP="00710315">
      <w:pPr>
        <w:numPr>
          <w:ilvl w:val="0"/>
          <w:numId w:val="4"/>
        </w:numPr>
      </w:pPr>
      <w:r w:rsidRPr="00710315">
        <w:t>6.4.3 Marking of Secondary Means of Escape.</w:t>
      </w:r>
    </w:p>
    <w:p w14:paraId="43519F79" w14:textId="77777777" w:rsidR="00710315" w:rsidRPr="00710315" w:rsidRDefault="00710315" w:rsidP="00710315">
      <w:pPr>
        <w:numPr>
          <w:ilvl w:val="0"/>
          <w:numId w:val="4"/>
        </w:numPr>
      </w:pPr>
      <w:r w:rsidRPr="00710315">
        <w:lastRenderedPageBreak/>
        <w:t>6.4.3.1 The secondary means of escape, other than exterior doors, shall be identified by a permanent label with the word "EXIT" in red letters of 1 in. (25 mm) minimum height on a contrasting background.</w:t>
      </w:r>
    </w:p>
    <w:p w14:paraId="2D5FBB34" w14:textId="77777777" w:rsidR="00710315" w:rsidRPr="00710315" w:rsidRDefault="00710315" w:rsidP="00710315">
      <w:pPr>
        <w:numPr>
          <w:ilvl w:val="0"/>
          <w:numId w:val="4"/>
        </w:numPr>
      </w:pPr>
      <w:r w:rsidRPr="00710315">
        <w:t>6.4.3.2 "EXIT" labels shall be located on or within 8 in. (203 mm) of the secondary means of escape.</w:t>
      </w:r>
    </w:p>
    <w:p w14:paraId="4C9D86FE" w14:textId="77777777" w:rsidR="00710315" w:rsidRPr="00710315" w:rsidRDefault="00710315" w:rsidP="00710315">
      <w:pPr>
        <w:numPr>
          <w:ilvl w:val="0"/>
          <w:numId w:val="4"/>
        </w:numPr>
      </w:pPr>
      <w:r w:rsidRPr="00710315">
        <w:t>6.4.3.3 All handles that must be operated to open a secondary means of escape, except for exterior and interior doors, shall be red in color.</w:t>
      </w:r>
    </w:p>
    <w:p w14:paraId="52509497" w14:textId="77777777" w:rsidR="00710315" w:rsidRPr="00710315" w:rsidRDefault="00710315" w:rsidP="00710315">
      <w:pPr>
        <w:numPr>
          <w:ilvl w:val="0"/>
          <w:numId w:val="4"/>
        </w:numPr>
      </w:pPr>
      <w:r w:rsidRPr="00710315">
        <w:t>6.4.4 Operation of Means of Escape.</w:t>
      </w:r>
    </w:p>
    <w:p w14:paraId="78614848" w14:textId="77777777" w:rsidR="00710315" w:rsidRPr="00710315" w:rsidRDefault="00710315" w:rsidP="00710315">
      <w:pPr>
        <w:numPr>
          <w:ilvl w:val="0"/>
          <w:numId w:val="4"/>
        </w:numPr>
      </w:pPr>
      <w:r w:rsidRPr="00710315">
        <w:t>6.4.4.1 The latch mechanism of any means of escape shall be operable by hand and shall not require the use of a key or special tool for operation from inside the vehicle.</w:t>
      </w:r>
    </w:p>
    <w:p w14:paraId="471EF3C8" w14:textId="77777777" w:rsidR="00710315" w:rsidRPr="00710315" w:rsidRDefault="00710315" w:rsidP="00710315">
      <w:pPr>
        <w:numPr>
          <w:ilvl w:val="0"/>
          <w:numId w:val="4"/>
        </w:numPr>
      </w:pPr>
      <w:r w:rsidRPr="00710315">
        <w:t xml:space="preserve">6.4.4.2 No more than 20 </w:t>
      </w:r>
      <w:proofErr w:type="spellStart"/>
      <w:r w:rsidRPr="00710315">
        <w:t>lb</w:t>
      </w:r>
      <w:proofErr w:type="spellEnd"/>
      <w:r w:rsidRPr="00710315">
        <w:t xml:space="preserve"> of force (89 N) shall be required to open a means of escape.</w:t>
      </w:r>
    </w:p>
    <w:p w14:paraId="097B22CA" w14:textId="77777777" w:rsidR="00710315" w:rsidRPr="00710315" w:rsidRDefault="00710315" w:rsidP="00710315">
      <w:pPr>
        <w:numPr>
          <w:ilvl w:val="0"/>
          <w:numId w:val="4"/>
        </w:numPr>
      </w:pPr>
      <w:r w:rsidRPr="00710315">
        <w:t>6.4.5 Size of Means of Escape.</w:t>
      </w:r>
    </w:p>
    <w:p w14:paraId="53F25EC5" w14:textId="77777777" w:rsidR="00710315" w:rsidRPr="00710315" w:rsidRDefault="00710315" w:rsidP="00710315">
      <w:pPr>
        <w:numPr>
          <w:ilvl w:val="0"/>
          <w:numId w:val="4"/>
        </w:numPr>
      </w:pPr>
      <w:r w:rsidRPr="00710315">
        <w:t>6.4.5.1 Means of escape, if not an exterior passage door, shall provide an opening of sufficient size to permit the unobstructed passage, with its major axis parallel to the plane of the opening and horizontal at all times, of an ellipsoid generated by rotating about the minor axis an ellipse having a major axis of 24 in. (610 mm) and a minor axis of 17 in. (432 mm).</w:t>
      </w:r>
    </w:p>
    <w:p w14:paraId="142A9F09" w14:textId="77777777" w:rsidR="00710315" w:rsidRPr="00710315" w:rsidRDefault="00710315" w:rsidP="00710315">
      <w:pPr>
        <w:numPr>
          <w:ilvl w:val="0"/>
          <w:numId w:val="4"/>
        </w:numPr>
      </w:pPr>
      <w:r w:rsidRPr="00710315">
        <w:t>6.4.5.2 An exterior passage door, if used for a means of escape, shall provide an unobstructed opening with a minimum horizontal dimension of 18 in. (432 mm) and a minimum vertical dimension of 48 in. (1219 mm).</w:t>
      </w:r>
    </w:p>
    <w:p w14:paraId="4223CC39" w14:textId="77777777" w:rsidR="00710315" w:rsidRPr="00710315" w:rsidRDefault="00710315" w:rsidP="00710315">
      <w:pPr>
        <w:numPr>
          <w:ilvl w:val="0"/>
          <w:numId w:val="4"/>
        </w:numPr>
      </w:pPr>
      <w:r w:rsidRPr="00710315">
        <w:t>6.4.5.3 Where the recreational vehicle does not have the ability to provide a height of 48 in. (1219 mm), the vertical dimension shall be permitted to be reduced.</w:t>
      </w:r>
    </w:p>
    <w:p w14:paraId="453C03E5" w14:textId="77777777" w:rsidR="00710315" w:rsidRPr="00710315" w:rsidRDefault="00710315" w:rsidP="00710315">
      <w:r w:rsidRPr="00710315">
        <w:rPr>
          <w:b/>
          <w:bCs/>
        </w:rPr>
        <w:t>6.5 Loft Requirements</w:t>
      </w:r>
    </w:p>
    <w:p w14:paraId="2A6E5417" w14:textId="77777777" w:rsidR="00710315" w:rsidRPr="00710315" w:rsidRDefault="00710315" w:rsidP="00710315">
      <w:pPr>
        <w:numPr>
          <w:ilvl w:val="0"/>
          <w:numId w:val="5"/>
        </w:numPr>
      </w:pPr>
      <w:r w:rsidRPr="00710315">
        <w:t>6.5.1 Stairways.</w:t>
      </w:r>
    </w:p>
    <w:p w14:paraId="659CBF69" w14:textId="77777777" w:rsidR="00710315" w:rsidRPr="00710315" w:rsidRDefault="00710315" w:rsidP="00710315">
      <w:pPr>
        <w:numPr>
          <w:ilvl w:val="0"/>
          <w:numId w:val="5"/>
        </w:numPr>
      </w:pPr>
      <w:r w:rsidRPr="00710315">
        <w:t>6.5.1.1 Width.</w:t>
      </w:r>
    </w:p>
    <w:p w14:paraId="4967FCCE" w14:textId="77777777" w:rsidR="00710315" w:rsidRPr="00710315" w:rsidRDefault="00710315" w:rsidP="00710315">
      <w:pPr>
        <w:numPr>
          <w:ilvl w:val="0"/>
          <w:numId w:val="5"/>
        </w:numPr>
      </w:pPr>
      <w:r w:rsidRPr="00710315">
        <w:t>6.5.1.1.1 Stairways shall be not less than 17 in. (432 mm) in clear width at all points at or above the handrail.</w:t>
      </w:r>
    </w:p>
    <w:p w14:paraId="355A46A0" w14:textId="77777777" w:rsidR="00710315" w:rsidRPr="00710315" w:rsidRDefault="00710315" w:rsidP="00710315">
      <w:pPr>
        <w:numPr>
          <w:ilvl w:val="0"/>
          <w:numId w:val="5"/>
        </w:numPr>
      </w:pPr>
      <w:r w:rsidRPr="00710315">
        <w:t>6.5.1.1.2 The minimum width below the handrail height shall be not less than 20 in. (508 mm).</w:t>
      </w:r>
    </w:p>
    <w:p w14:paraId="63542F28" w14:textId="77777777" w:rsidR="00710315" w:rsidRPr="00710315" w:rsidRDefault="00710315" w:rsidP="00710315">
      <w:pPr>
        <w:numPr>
          <w:ilvl w:val="0"/>
          <w:numId w:val="5"/>
        </w:numPr>
      </w:pPr>
      <w:r w:rsidRPr="00710315">
        <w:t>6.5.1.2 Treads and Risers.</w:t>
      </w:r>
    </w:p>
    <w:p w14:paraId="2FA1F2DD" w14:textId="77777777" w:rsidR="00710315" w:rsidRPr="00710315" w:rsidRDefault="00710315" w:rsidP="00710315">
      <w:pPr>
        <w:numPr>
          <w:ilvl w:val="0"/>
          <w:numId w:val="5"/>
        </w:numPr>
      </w:pPr>
      <w:r w:rsidRPr="00710315">
        <w:lastRenderedPageBreak/>
        <w:t>6.5.1.2.1 Treads shall be a minimum of 7 in. (178 mm) and risers shall be a maximum of 12 in. (305 mm).</w:t>
      </w:r>
    </w:p>
    <w:p w14:paraId="72EEE040" w14:textId="77777777" w:rsidR="00710315" w:rsidRPr="00710315" w:rsidRDefault="00710315" w:rsidP="00710315">
      <w:pPr>
        <w:numPr>
          <w:ilvl w:val="0"/>
          <w:numId w:val="5"/>
        </w:numPr>
      </w:pPr>
      <w:r w:rsidRPr="00710315">
        <w:t xml:space="preserve">6.5.1.2.2 Tread depth and </w:t>
      </w:r>
      <w:proofErr w:type="gramStart"/>
      <w:r w:rsidRPr="00710315">
        <w:t>risers</w:t>
      </w:r>
      <w:proofErr w:type="gramEnd"/>
      <w:r w:rsidRPr="00710315">
        <w:t xml:space="preserve"> height shall be permitted to be calculated based on one of the following formulas: Minimum tread depth = 20 in. (508 mm) minus 4/3 riser height. Maximum riser height = 15 in. (381 mm) minus 3/4 tread depth.</w:t>
      </w:r>
    </w:p>
    <w:p w14:paraId="511DDA87" w14:textId="77777777" w:rsidR="00710315" w:rsidRPr="00710315" w:rsidRDefault="00710315" w:rsidP="00710315">
      <w:pPr>
        <w:numPr>
          <w:ilvl w:val="0"/>
          <w:numId w:val="5"/>
        </w:numPr>
      </w:pPr>
      <w:r w:rsidRPr="00710315">
        <w:t>6.5.1.3 Uniformity of Treads and Risers. The greatest riser height within any flight of stairs, other than the top riser, shall not exceed the smallest by more than 3/8 in. (10 mm).</w:t>
      </w:r>
    </w:p>
    <w:p w14:paraId="015560D0" w14:textId="77777777" w:rsidR="00710315" w:rsidRPr="00710315" w:rsidRDefault="00710315" w:rsidP="00710315">
      <w:pPr>
        <w:numPr>
          <w:ilvl w:val="0"/>
          <w:numId w:val="5"/>
        </w:numPr>
      </w:pPr>
      <w:r w:rsidRPr="00710315">
        <w:t>6.5.2 Handrails.</w:t>
      </w:r>
    </w:p>
    <w:p w14:paraId="436FB107" w14:textId="77777777" w:rsidR="00710315" w:rsidRPr="00710315" w:rsidRDefault="00710315" w:rsidP="00710315">
      <w:pPr>
        <w:numPr>
          <w:ilvl w:val="0"/>
          <w:numId w:val="5"/>
        </w:numPr>
      </w:pPr>
      <w:r w:rsidRPr="00710315">
        <w:t>6.5.2.1 Handrails having a minimum height of 30 in. (762 mm) and a maximum height of 38 in. (965 mm), measured vertically from the nosing of the treads, shall be provided on at least one side of stairways that extend at least 5 ft (1.52 m) above the main RV floor.</w:t>
      </w:r>
    </w:p>
    <w:p w14:paraId="2EE72C7E" w14:textId="77777777" w:rsidR="00710315" w:rsidRPr="00710315" w:rsidRDefault="00710315" w:rsidP="00710315">
      <w:pPr>
        <w:numPr>
          <w:ilvl w:val="0"/>
          <w:numId w:val="5"/>
        </w:numPr>
      </w:pPr>
      <w:r w:rsidRPr="00710315">
        <w:t>6.5.2.1.1 Spiral stairways shall have the required handrail located on the outside radius.</w:t>
      </w:r>
    </w:p>
    <w:p w14:paraId="75A29FA2" w14:textId="77777777" w:rsidR="00710315" w:rsidRPr="00710315" w:rsidRDefault="00710315" w:rsidP="00710315">
      <w:pPr>
        <w:numPr>
          <w:ilvl w:val="0"/>
          <w:numId w:val="5"/>
        </w:numPr>
      </w:pPr>
      <w:r w:rsidRPr="00710315">
        <w:t>6.5.2.1.2 All required handrails shall be continuous the full length of the stairs.</w:t>
      </w:r>
    </w:p>
    <w:p w14:paraId="7AD2FD17" w14:textId="77777777" w:rsidR="00710315" w:rsidRPr="00710315" w:rsidRDefault="00710315" w:rsidP="00710315">
      <w:pPr>
        <w:numPr>
          <w:ilvl w:val="0"/>
          <w:numId w:val="5"/>
        </w:numPr>
      </w:pPr>
      <w:r w:rsidRPr="00710315">
        <w:t>6.5.2.1.3 Ends shall be returned or shall terminate in newel posts or safety terminals.</w:t>
      </w:r>
    </w:p>
    <w:p w14:paraId="0B444349" w14:textId="77777777" w:rsidR="00710315" w:rsidRPr="00710315" w:rsidRDefault="00710315" w:rsidP="00710315">
      <w:pPr>
        <w:numPr>
          <w:ilvl w:val="0"/>
          <w:numId w:val="5"/>
        </w:numPr>
      </w:pPr>
      <w:r w:rsidRPr="00710315">
        <w:t>6.5.2.1.4 Handrails adjacent to a wall shall have a space not less than 1.5 in. (38 mm) between the wall and the handrail.</w:t>
      </w:r>
    </w:p>
    <w:p w14:paraId="54D5F899" w14:textId="77777777" w:rsidR="00710315" w:rsidRPr="00710315" w:rsidRDefault="00710315" w:rsidP="00710315">
      <w:pPr>
        <w:numPr>
          <w:ilvl w:val="0"/>
          <w:numId w:val="5"/>
        </w:numPr>
      </w:pPr>
      <w:r w:rsidRPr="00710315">
        <w:t>6.5.2.1.5 Handrail grip size shall have either a circular cross section with a diameter of 1.25 in. (32 mm) to 2 in. (51 mm) or a noncircular cross section with a perimeter of at least 4 in. (102 mm) but not more than 6.25 in. (159 mm) and a largest cross-sectional dimension not exceeding 2.25 in. (57 mm).</w:t>
      </w:r>
    </w:p>
    <w:p w14:paraId="2FAEDE73" w14:textId="77777777" w:rsidR="00710315" w:rsidRPr="00710315" w:rsidRDefault="00710315" w:rsidP="00710315">
      <w:pPr>
        <w:numPr>
          <w:ilvl w:val="0"/>
          <w:numId w:val="5"/>
        </w:numPr>
      </w:pPr>
      <w:r w:rsidRPr="00710315">
        <w:t>6.5.2.1.6 Edges shall have a minimum radius of 0.125 in. (3 mm).</w:t>
      </w:r>
    </w:p>
    <w:p w14:paraId="6298A596" w14:textId="77777777" w:rsidR="00710315" w:rsidRPr="00710315" w:rsidRDefault="00710315" w:rsidP="00710315">
      <w:pPr>
        <w:numPr>
          <w:ilvl w:val="0"/>
          <w:numId w:val="5"/>
        </w:numPr>
      </w:pPr>
      <w:r w:rsidRPr="00710315">
        <w:t>6.5.3 Guardrails.</w:t>
      </w:r>
    </w:p>
    <w:p w14:paraId="15155418" w14:textId="77777777" w:rsidR="00710315" w:rsidRPr="00710315" w:rsidRDefault="00710315" w:rsidP="00710315">
      <w:pPr>
        <w:numPr>
          <w:ilvl w:val="0"/>
          <w:numId w:val="5"/>
        </w:numPr>
      </w:pPr>
      <w:r w:rsidRPr="00710315">
        <w:t>6.5.3.1 Guardrails shall be permanent.</w:t>
      </w:r>
    </w:p>
    <w:p w14:paraId="6E47E612" w14:textId="77777777" w:rsidR="00710315" w:rsidRPr="00710315" w:rsidRDefault="00710315" w:rsidP="00710315">
      <w:pPr>
        <w:numPr>
          <w:ilvl w:val="0"/>
          <w:numId w:val="5"/>
        </w:numPr>
      </w:pPr>
      <w:r w:rsidRPr="00710315">
        <w:t>6.5.3.2 Guardrails shall not be permitted to be hinged or removable.</w:t>
      </w:r>
    </w:p>
    <w:p w14:paraId="57523A12" w14:textId="77777777" w:rsidR="00710315" w:rsidRPr="00710315" w:rsidRDefault="00710315" w:rsidP="00710315">
      <w:pPr>
        <w:numPr>
          <w:ilvl w:val="0"/>
          <w:numId w:val="5"/>
        </w:numPr>
      </w:pPr>
      <w:r w:rsidRPr="00710315">
        <w:t>6.5.3.3 Guardrails on open sides of stairways and lofts shall have intermediate rails or ornamental closures that do not allow passage of an object 4 in. (102 mm) or more in diameter.</w:t>
      </w:r>
    </w:p>
    <w:p w14:paraId="088AB65C" w14:textId="77777777" w:rsidR="00710315" w:rsidRPr="00710315" w:rsidRDefault="00710315" w:rsidP="00710315">
      <w:pPr>
        <w:numPr>
          <w:ilvl w:val="0"/>
          <w:numId w:val="5"/>
        </w:numPr>
      </w:pPr>
      <w:r w:rsidRPr="00710315">
        <w:lastRenderedPageBreak/>
        <w:t>6.5.3.4 Lofts shall have guardrails not less than 36 in. (914 mm) in height or one half the maximum clear height to the ceiling, whichever is less.</w:t>
      </w:r>
    </w:p>
    <w:p w14:paraId="4C829787" w14:textId="77777777" w:rsidR="00710315" w:rsidRPr="00710315" w:rsidRDefault="00710315" w:rsidP="00710315">
      <w:pPr>
        <w:numPr>
          <w:ilvl w:val="0"/>
          <w:numId w:val="5"/>
        </w:numPr>
      </w:pPr>
      <w:r w:rsidRPr="00710315">
        <w:t>6.5.3.5 Open sides of stairs to lofts shall have guardrails not less than 34 in. (864 mm) in height measured vertically from the nosing of the treads.</w:t>
      </w:r>
    </w:p>
    <w:p w14:paraId="48FBE10C" w14:textId="77777777" w:rsidR="00710315" w:rsidRPr="00710315" w:rsidRDefault="00710315" w:rsidP="00710315">
      <w:pPr>
        <w:numPr>
          <w:ilvl w:val="0"/>
          <w:numId w:val="5"/>
        </w:numPr>
      </w:pPr>
      <w:r w:rsidRPr="00710315">
        <w:t>6.5.3.6 Openings in guardrails for ladders shall be permitted if a ladder is provided and the opening does not exceed the ladder width by more than 12 in. (305 mm).</w:t>
      </w:r>
    </w:p>
    <w:p w14:paraId="01F55C62" w14:textId="77777777" w:rsidR="00710315" w:rsidRPr="00710315" w:rsidRDefault="00710315" w:rsidP="00710315">
      <w:r w:rsidRPr="00710315">
        <w:rPr>
          <w:b/>
          <w:bCs/>
        </w:rPr>
        <w:t>6.6 Other Considerations</w:t>
      </w:r>
    </w:p>
    <w:p w14:paraId="3CE5D8F8" w14:textId="77777777" w:rsidR="00710315" w:rsidRPr="00710315" w:rsidRDefault="00710315" w:rsidP="00710315">
      <w:pPr>
        <w:numPr>
          <w:ilvl w:val="0"/>
          <w:numId w:val="6"/>
        </w:numPr>
      </w:pPr>
      <w:r w:rsidRPr="00710315">
        <w:t>6.6.1 Protruding Component Operation.</w:t>
      </w:r>
    </w:p>
    <w:p w14:paraId="58C172DE" w14:textId="77777777" w:rsidR="00710315" w:rsidRPr="00710315" w:rsidRDefault="00710315" w:rsidP="00710315">
      <w:pPr>
        <w:numPr>
          <w:ilvl w:val="0"/>
          <w:numId w:val="6"/>
        </w:numPr>
      </w:pPr>
      <w:r w:rsidRPr="00710315">
        <w:t>6.6.1.1 Motorized RVs shall have the extension of protruding components automatically disabled while the vehicle is in transit.</w:t>
      </w:r>
    </w:p>
    <w:p w14:paraId="10609827" w14:textId="77777777" w:rsidR="00710315" w:rsidRPr="00710315" w:rsidRDefault="00710315" w:rsidP="00710315">
      <w:pPr>
        <w:numPr>
          <w:ilvl w:val="0"/>
          <w:numId w:val="6"/>
        </w:numPr>
      </w:pPr>
      <w:r w:rsidRPr="00710315">
        <w:t>6.6.1.2 Towable RVs shall have the extension of protruding components that are controlled by means of an electrical switch or controller incapable of unintentional activation while the vehicle is in transit.</w:t>
      </w:r>
    </w:p>
    <w:p w14:paraId="64B9BA0D" w14:textId="77777777" w:rsidR="00710315" w:rsidRPr="00710315" w:rsidRDefault="00710315" w:rsidP="00710315">
      <w:pPr>
        <w:numPr>
          <w:ilvl w:val="0"/>
          <w:numId w:val="6"/>
        </w:numPr>
      </w:pPr>
      <w:r w:rsidRPr="00710315">
        <w:t>6.6.2 Slide-Out Room Activation. Slide-out room activation shall use only momentary switching with non-latching circuitry or equivalent.</w:t>
      </w:r>
    </w:p>
    <w:p w14:paraId="4423732B" w14:textId="77777777" w:rsidR="00710315" w:rsidRPr="00710315" w:rsidRDefault="00710315" w:rsidP="00710315">
      <w:pPr>
        <w:numPr>
          <w:ilvl w:val="0"/>
          <w:numId w:val="6"/>
        </w:numPr>
      </w:pPr>
      <w:r w:rsidRPr="00710315">
        <w:t>6.6.3 Power Bed Activation. Power bed activation shall use only momentary switching with non-latching circuitry or equivalent.</w:t>
      </w:r>
    </w:p>
    <w:p w14:paraId="1F06086C" w14:textId="77777777" w:rsidR="00710315" w:rsidRPr="00710315" w:rsidRDefault="00710315" w:rsidP="00710315">
      <w:pPr>
        <w:numPr>
          <w:ilvl w:val="0"/>
          <w:numId w:val="6"/>
        </w:numPr>
      </w:pPr>
      <w:r w:rsidRPr="00710315">
        <w:t>6.6.4 Power Door Ramp Activation. Power door ramp activation shall use only momentary switching with non-latching circuity or equivalent.</w:t>
      </w:r>
    </w:p>
    <w:p w14:paraId="457DDBDE" w14:textId="77777777" w:rsidR="00710315" w:rsidRPr="00710315" w:rsidRDefault="00710315" w:rsidP="00710315">
      <w:pPr>
        <w:numPr>
          <w:ilvl w:val="0"/>
          <w:numId w:val="6"/>
        </w:numPr>
      </w:pPr>
      <w:r w:rsidRPr="00710315">
        <w:t>6.6.5 Wall Beds (Murphy Beds).</w:t>
      </w:r>
    </w:p>
    <w:p w14:paraId="0868BC2D" w14:textId="77777777" w:rsidR="00710315" w:rsidRPr="00710315" w:rsidRDefault="00710315" w:rsidP="00710315">
      <w:pPr>
        <w:numPr>
          <w:ilvl w:val="0"/>
          <w:numId w:val="6"/>
        </w:numPr>
      </w:pPr>
      <w:r w:rsidRPr="00710315">
        <w:t>6.6.5.1 Wall beds shall be secured in the stored position by means of a positive latch or mechanism.</w:t>
      </w:r>
    </w:p>
    <w:p w14:paraId="3507CCBC" w14:textId="77777777" w:rsidR="00710315" w:rsidRPr="00710315" w:rsidRDefault="00710315" w:rsidP="00710315">
      <w:pPr>
        <w:numPr>
          <w:ilvl w:val="0"/>
          <w:numId w:val="6"/>
        </w:numPr>
      </w:pPr>
      <w:r w:rsidRPr="00710315">
        <w:t>6.6.5.2 Wall beds that fold down from a vertically stored position through the use of a pivot rather than a hinge at the extreme head of the bed, such that a space exists between the bed pivot point and the wall in the stored position, shall be equipped with a self-acting latch or mechanism that will secure the bed in the deployed position until the bed is purposefully moved to the stored position.</w:t>
      </w:r>
    </w:p>
    <w:p w14:paraId="07461F98" w14:textId="77777777" w:rsidR="00710315" w:rsidRPr="00710315" w:rsidRDefault="00710315" w:rsidP="00710315">
      <w:pPr>
        <w:numPr>
          <w:ilvl w:val="0"/>
          <w:numId w:val="6"/>
        </w:numPr>
      </w:pPr>
      <w:r w:rsidRPr="00710315">
        <w:t xml:space="preserve">6.6.5.3 Wall beds that can withstand at least 500 </w:t>
      </w:r>
      <w:proofErr w:type="spellStart"/>
      <w:r w:rsidRPr="00710315">
        <w:t>lb</w:t>
      </w:r>
      <w:proofErr w:type="spellEnd"/>
      <w:r w:rsidRPr="00710315">
        <w:t xml:space="preserve"> of force (2225 N) evenly spread across the width of the bed anywhere between the pivot point and the head of the bed without the foot-end raising off the floor, shall be permitted without the need of a self-acting latch or mechanism to secure the bed in the deployed position.</w:t>
      </w:r>
    </w:p>
    <w:p w14:paraId="2836AEC9" w14:textId="77777777" w:rsidR="00710315" w:rsidRPr="00710315" w:rsidRDefault="00710315" w:rsidP="00710315">
      <w:r w:rsidRPr="00710315">
        <w:rPr>
          <w:b/>
          <w:bCs/>
        </w:rPr>
        <w:lastRenderedPageBreak/>
        <w:t>6.7 Vapor and Combustion Exhaust Protection</w:t>
      </w:r>
    </w:p>
    <w:p w14:paraId="54DC2112" w14:textId="77777777" w:rsidR="00710315" w:rsidRPr="00710315" w:rsidRDefault="00710315" w:rsidP="00710315">
      <w:pPr>
        <w:numPr>
          <w:ilvl w:val="0"/>
          <w:numId w:val="7"/>
        </w:numPr>
      </w:pPr>
      <w:r w:rsidRPr="00710315">
        <w:t>6.7.1 Liquid Fuel Filler Installation Provisions.</w:t>
      </w:r>
    </w:p>
    <w:p w14:paraId="1BED9764" w14:textId="77777777" w:rsidR="00710315" w:rsidRPr="00710315" w:rsidRDefault="00710315" w:rsidP="00710315">
      <w:pPr>
        <w:numPr>
          <w:ilvl w:val="0"/>
          <w:numId w:val="7"/>
        </w:numPr>
      </w:pPr>
      <w:r w:rsidRPr="00710315">
        <w:t>6.7.1.1 The area surrounding liquid fuel filler pipes and vent tubing shall be sealed so that fuel vapors cannot travel into concealed spaces between exterior and interior surfaces of the recreational vehicle or to the interior of the vehicle.</w:t>
      </w:r>
    </w:p>
    <w:p w14:paraId="04D5A7BB" w14:textId="77777777" w:rsidR="00710315" w:rsidRPr="00710315" w:rsidRDefault="00710315" w:rsidP="00710315">
      <w:pPr>
        <w:numPr>
          <w:ilvl w:val="0"/>
          <w:numId w:val="7"/>
        </w:numPr>
      </w:pPr>
      <w:r w:rsidRPr="00710315">
        <w:t>6.7.1.2 Materials and sealants used to seal the fill pipe and vent tubing location shall be nonabsorbent and resistant to intermittent contact (splashing) with fuel.</w:t>
      </w:r>
    </w:p>
    <w:p w14:paraId="13906097" w14:textId="77777777" w:rsidR="00710315" w:rsidRPr="00710315" w:rsidRDefault="00710315" w:rsidP="00710315">
      <w:pPr>
        <w:numPr>
          <w:ilvl w:val="0"/>
          <w:numId w:val="7"/>
        </w:numPr>
      </w:pPr>
      <w:r w:rsidRPr="00710315">
        <w:t>6.7.2 Combustion Engine Exhausts and Vehicle Wall Openings.</w:t>
      </w:r>
    </w:p>
    <w:p w14:paraId="24D6486A" w14:textId="77777777" w:rsidR="00710315" w:rsidRPr="00710315" w:rsidRDefault="00710315" w:rsidP="00710315">
      <w:pPr>
        <w:numPr>
          <w:ilvl w:val="0"/>
          <w:numId w:val="7"/>
        </w:numPr>
      </w:pPr>
      <w:r w:rsidRPr="00710315">
        <w:t>6.7.2.1 The outermost edge of the opening combustion exhausts shall extend beyond the periphery of the vehicle and discharge exhaust gases away from the vehicle.</w:t>
      </w:r>
    </w:p>
    <w:p w14:paraId="4BA4CFE4" w14:textId="77777777" w:rsidR="00710315" w:rsidRPr="00710315" w:rsidRDefault="00710315" w:rsidP="00710315">
      <w:pPr>
        <w:numPr>
          <w:ilvl w:val="0"/>
          <w:numId w:val="7"/>
        </w:numPr>
      </w:pPr>
      <w:r w:rsidRPr="00710315">
        <w:t>6.7.2.2 The terminus of combustion exhausts other than the primary mover engine of RVs that do not contain a motor generator shall not be permitted within a vertical distance of 36 in. (914 mm) below any expandable portion of the recreational vehicle.</w:t>
      </w:r>
    </w:p>
    <w:p w14:paraId="0CC83F50" w14:textId="77777777" w:rsidR="00710315" w:rsidRPr="00710315" w:rsidRDefault="00710315" w:rsidP="00710315">
      <w:pPr>
        <w:numPr>
          <w:ilvl w:val="0"/>
          <w:numId w:val="7"/>
        </w:numPr>
      </w:pPr>
      <w:r w:rsidRPr="00710315">
        <w:t>6.7.2.3 Combustion exhaust components installed by the recreational vehicle manufacturer shall not extend or protrude in a manner that could subject them to road damage.</w:t>
      </w:r>
    </w:p>
    <w:p w14:paraId="79319F99" w14:textId="77777777" w:rsidR="00710315" w:rsidRPr="00710315" w:rsidRDefault="00710315" w:rsidP="00710315">
      <w:pPr>
        <w:numPr>
          <w:ilvl w:val="0"/>
          <w:numId w:val="7"/>
        </w:numPr>
      </w:pPr>
      <w:r w:rsidRPr="00710315">
        <w:t>6.7.2.4 Combustion exhaust shall not terminate so that a communicable air passage exists into the living area within an area defined by a distance of 6 in. (152 mm) measured from the tailpipe terminus perimeter as projected onto the vehicle side.</w:t>
      </w:r>
    </w:p>
    <w:p w14:paraId="7FC4B1FB" w14:textId="77777777" w:rsidR="00710315" w:rsidRPr="00710315" w:rsidRDefault="00710315" w:rsidP="00710315">
      <w:pPr>
        <w:numPr>
          <w:ilvl w:val="0"/>
          <w:numId w:val="7"/>
        </w:numPr>
      </w:pPr>
      <w:r w:rsidRPr="00710315">
        <w:t>6.7.2.5 Vents or windows that can be opened for ventilation shall not be installed in the rear wall of motorhomes and truck campers.</w:t>
      </w:r>
    </w:p>
    <w:p w14:paraId="37ECDEB3" w14:textId="77777777" w:rsidR="00710315" w:rsidRPr="00710315" w:rsidRDefault="00710315" w:rsidP="00710315">
      <w:pPr>
        <w:numPr>
          <w:ilvl w:val="0"/>
          <w:numId w:val="7"/>
        </w:numPr>
      </w:pPr>
      <w:r w:rsidRPr="00710315">
        <w:t>6.7.2.6 Normally unopenable alternate exit windows shall be permitted in rear walls.</w:t>
      </w:r>
    </w:p>
    <w:p w14:paraId="15283DE4" w14:textId="77777777" w:rsidR="00710315" w:rsidRPr="00710315" w:rsidRDefault="00710315" w:rsidP="00710315">
      <w:pPr>
        <w:numPr>
          <w:ilvl w:val="0"/>
          <w:numId w:val="7"/>
        </w:numPr>
      </w:pPr>
      <w:r w:rsidRPr="00710315">
        <w:t>6.7.2.7 Rear entry doors with fixed windows shall be permitted in truck campers.</w:t>
      </w:r>
    </w:p>
    <w:p w14:paraId="43DB0488" w14:textId="77777777" w:rsidR="00710315" w:rsidRPr="00710315" w:rsidRDefault="00710315" w:rsidP="00710315">
      <w:pPr>
        <w:numPr>
          <w:ilvl w:val="0"/>
          <w:numId w:val="7"/>
        </w:numPr>
      </w:pPr>
      <w:r w:rsidRPr="00710315">
        <w:t>6.7.2.8 Rear entry doors with fixed windows shall be permitted in motorhomes, provided that no combustion exhausts discharge from the rear of the vehicle.</w:t>
      </w:r>
    </w:p>
    <w:p w14:paraId="4449B1CB" w14:textId="77777777" w:rsidR="00710315" w:rsidRPr="00710315" w:rsidRDefault="00710315" w:rsidP="00710315">
      <w:pPr>
        <w:numPr>
          <w:ilvl w:val="0"/>
          <w:numId w:val="7"/>
        </w:numPr>
      </w:pPr>
      <w:r w:rsidRPr="00710315">
        <w:t>6.7.3 Floor Penetrations for Recreational Vehicles Equipped with or Designed for Future Installation of an Internal Combustion Engine(s).</w:t>
      </w:r>
    </w:p>
    <w:p w14:paraId="5A369129" w14:textId="77777777" w:rsidR="00710315" w:rsidRPr="00710315" w:rsidRDefault="00710315" w:rsidP="00710315">
      <w:pPr>
        <w:numPr>
          <w:ilvl w:val="0"/>
          <w:numId w:val="7"/>
        </w:numPr>
      </w:pPr>
      <w:r w:rsidRPr="00710315">
        <w:t>6.7.3.1 No uncovered hole(s) shall be permitted in or through the floor.</w:t>
      </w:r>
    </w:p>
    <w:p w14:paraId="7A6BB89E" w14:textId="77777777" w:rsidR="00710315" w:rsidRPr="00710315" w:rsidRDefault="00710315" w:rsidP="00710315">
      <w:pPr>
        <w:numPr>
          <w:ilvl w:val="0"/>
          <w:numId w:val="7"/>
        </w:numPr>
      </w:pPr>
      <w:r w:rsidRPr="00710315">
        <w:lastRenderedPageBreak/>
        <w:t>6.7.3.2 Holes or other penetrations provided or made for piping, wiring, or other similar components for systems addressed by this standard shall be filled or sealed.</w:t>
      </w:r>
    </w:p>
    <w:p w14:paraId="119686BA" w14:textId="77777777" w:rsidR="00710315" w:rsidRPr="00710315" w:rsidRDefault="00710315" w:rsidP="00710315">
      <w:pPr>
        <w:numPr>
          <w:ilvl w:val="0"/>
          <w:numId w:val="7"/>
        </w:numPr>
      </w:pPr>
      <w:r w:rsidRPr="00710315">
        <w:t>6.7.4 Installation of Internal Combustion Engine Generators.</w:t>
      </w:r>
    </w:p>
    <w:p w14:paraId="56BB54D3" w14:textId="77777777" w:rsidR="00710315" w:rsidRPr="00710315" w:rsidRDefault="00710315" w:rsidP="00710315">
      <w:pPr>
        <w:numPr>
          <w:ilvl w:val="0"/>
          <w:numId w:val="7"/>
        </w:numPr>
      </w:pPr>
      <w:r w:rsidRPr="00710315">
        <w:t>6.7.4.1 Internal combustion engine-driven generator units (subject to the provisions of this standard) shall be listed and installed in accordance with the manufacturer's instructions and shall be vapor resistant to the interior of the vehicle.</w:t>
      </w:r>
    </w:p>
    <w:p w14:paraId="6BB218E3" w14:textId="77777777" w:rsidR="00710315" w:rsidRPr="00710315" w:rsidRDefault="00710315" w:rsidP="00710315">
      <w:pPr>
        <w:numPr>
          <w:ilvl w:val="0"/>
          <w:numId w:val="7"/>
        </w:numPr>
      </w:pPr>
      <w:r w:rsidRPr="00710315">
        <w:t>6.7.4.2 Where a generator compartment is used to isolate the installed generator from the vehicle's interior, or a compartment is provided for the future installation of a generator and is intended to isolate the future generator from the vehicle interior, the generator compartment shall be lined with galvanized steel not less than 26 MSG thick.</w:t>
      </w:r>
    </w:p>
    <w:p w14:paraId="2A71AE6F" w14:textId="77777777" w:rsidR="00710315" w:rsidRPr="00710315" w:rsidRDefault="00710315" w:rsidP="00710315">
      <w:pPr>
        <w:numPr>
          <w:ilvl w:val="0"/>
          <w:numId w:val="7"/>
        </w:numPr>
      </w:pPr>
      <w:r w:rsidRPr="00710315">
        <w:t>6.7.4.2.1 Seams and joints shall be lapped, mechanically secured, and made vapor resistant to the interior of the vehicle.</w:t>
      </w:r>
    </w:p>
    <w:p w14:paraId="663D9670" w14:textId="77777777" w:rsidR="00710315" w:rsidRPr="00710315" w:rsidRDefault="00710315" w:rsidP="00710315">
      <w:pPr>
        <w:numPr>
          <w:ilvl w:val="0"/>
          <w:numId w:val="7"/>
        </w:numPr>
      </w:pPr>
      <w:r w:rsidRPr="00710315">
        <w:t>6.7.4.2.2 Alternative materials and methods of construction shall be permitted in accordance with Section 1.5.</w:t>
      </w:r>
    </w:p>
    <w:p w14:paraId="63C136C7" w14:textId="77777777" w:rsidR="00710315" w:rsidRPr="00710315" w:rsidRDefault="00710315" w:rsidP="00710315">
      <w:pPr>
        <w:numPr>
          <w:ilvl w:val="0"/>
          <w:numId w:val="7"/>
        </w:numPr>
      </w:pPr>
      <w:r w:rsidRPr="00710315">
        <w:t>6.7.4.2.3 Liquid fuel lines and exhaust systems shall not penetrate into the living area.</w:t>
      </w:r>
    </w:p>
    <w:p w14:paraId="065F664F" w14:textId="77777777" w:rsidR="00710315" w:rsidRPr="00710315" w:rsidRDefault="00710315" w:rsidP="00710315">
      <w:pPr>
        <w:numPr>
          <w:ilvl w:val="0"/>
          <w:numId w:val="7"/>
        </w:numPr>
      </w:pPr>
      <w:r w:rsidRPr="00710315">
        <w:t>6.7.4.2.4 Holes into the living area shall be sealed.</w:t>
      </w:r>
    </w:p>
    <w:p w14:paraId="14E49B66" w14:textId="77777777" w:rsidR="00710315" w:rsidRPr="00710315" w:rsidRDefault="00710315" w:rsidP="00710315">
      <w:pPr>
        <w:numPr>
          <w:ilvl w:val="0"/>
          <w:numId w:val="7"/>
        </w:numPr>
      </w:pPr>
      <w:r w:rsidRPr="00710315">
        <w:t>6.7.4.3 Generator exhaust pipe shall be secured and supported at a maximum of every 4 ft (1.2 m) within the run.</w:t>
      </w:r>
    </w:p>
    <w:p w14:paraId="212A6276" w14:textId="77777777" w:rsidR="00710315" w:rsidRPr="00710315" w:rsidRDefault="00710315" w:rsidP="00710315">
      <w:pPr>
        <w:numPr>
          <w:ilvl w:val="0"/>
          <w:numId w:val="7"/>
        </w:numPr>
      </w:pPr>
      <w:r w:rsidRPr="00710315">
        <w:t>6.7.4.4 If an internal combustion engine-driven generator is provided with a recreational vehicle, the generator shall meet the requirements of ANSI/RVIA EGS-1, Engine Generator Sets for Recreational Vehicle Safety Requirements.</w:t>
      </w:r>
    </w:p>
    <w:p w14:paraId="72100A80" w14:textId="77777777" w:rsidR="00710315" w:rsidRPr="00710315" w:rsidRDefault="00710315" w:rsidP="00710315">
      <w:r w:rsidRPr="00710315">
        <w:rPr>
          <w:b/>
          <w:bCs/>
        </w:rPr>
        <w:t>6.8 Special Transportation Provisions</w:t>
      </w:r>
    </w:p>
    <w:p w14:paraId="6C6FD532" w14:textId="77777777" w:rsidR="00710315" w:rsidRPr="00710315" w:rsidRDefault="00710315" w:rsidP="00710315">
      <w:pPr>
        <w:numPr>
          <w:ilvl w:val="0"/>
          <w:numId w:val="8"/>
        </w:numPr>
      </w:pPr>
      <w:r w:rsidRPr="00710315">
        <w:t>6.8.1 All recreational vehicles providing any entrance door greater than 36 in. (914 mm) in width and an access ramp for that door or that are promoted as providing the ability to transport and store internal combustion engine vehicles shall be constructed in accordance with 6.8.2 through 6.8.8.</w:t>
      </w:r>
    </w:p>
    <w:p w14:paraId="1952D361" w14:textId="77777777" w:rsidR="00710315" w:rsidRPr="00710315" w:rsidRDefault="00710315" w:rsidP="00710315">
      <w:pPr>
        <w:numPr>
          <w:ilvl w:val="0"/>
          <w:numId w:val="8"/>
        </w:numPr>
      </w:pPr>
      <w:r w:rsidRPr="00710315">
        <w:t>6.8.2 Venting shall be provided by openings, windows, or ram air ventilation systems.</w:t>
      </w:r>
    </w:p>
    <w:p w14:paraId="1983FF97" w14:textId="77777777" w:rsidR="00710315" w:rsidRPr="00710315" w:rsidRDefault="00710315" w:rsidP="00710315">
      <w:pPr>
        <w:numPr>
          <w:ilvl w:val="0"/>
          <w:numId w:val="8"/>
        </w:numPr>
      </w:pPr>
      <w:r w:rsidRPr="00710315">
        <w:lastRenderedPageBreak/>
        <w:t>6.8.3 Venting shall provide a minimum of 10 sq. in. (6452 sq. mm) of openable area in the forward upper end of the transportation area and 10 sq. in. (6452 sq. mm) of openable area in the lower rear end of the transportation area.</w:t>
      </w:r>
    </w:p>
    <w:p w14:paraId="77F1050A" w14:textId="77777777" w:rsidR="00710315" w:rsidRPr="00710315" w:rsidRDefault="00710315" w:rsidP="00710315">
      <w:pPr>
        <w:numPr>
          <w:ilvl w:val="0"/>
          <w:numId w:val="8"/>
        </w:numPr>
      </w:pPr>
      <w:r w:rsidRPr="00710315">
        <w:t>6.8.3.1 The lower rearward vent shall not be located in the floor of recreational vehicles either equipped with or designed for the future installation of a combustion engine unless a permanent wall of separation (door and windows permitted) exists between the transport area and the living area.</w:t>
      </w:r>
    </w:p>
    <w:p w14:paraId="745B51E2" w14:textId="77777777" w:rsidR="00710315" w:rsidRPr="00710315" w:rsidRDefault="00710315" w:rsidP="00710315">
      <w:pPr>
        <w:numPr>
          <w:ilvl w:val="0"/>
          <w:numId w:val="8"/>
        </w:numPr>
      </w:pPr>
      <w:r w:rsidRPr="00710315">
        <w:t>6.8.4 Flooring of the transportation area shall be in accordance with 6.8.4.1 and 6.8.4.2.</w:t>
      </w:r>
    </w:p>
    <w:p w14:paraId="6E6131AD" w14:textId="77777777" w:rsidR="00710315" w:rsidRPr="00710315" w:rsidRDefault="00710315" w:rsidP="00710315">
      <w:pPr>
        <w:numPr>
          <w:ilvl w:val="0"/>
          <w:numId w:val="8"/>
        </w:numPr>
      </w:pPr>
      <w:r w:rsidRPr="00710315">
        <w:t>6.8.4.1 The flooring of the transportation area shall be nonabsorbent to intermittent contact with flammable liquids.</w:t>
      </w:r>
    </w:p>
    <w:p w14:paraId="21BBAD50" w14:textId="77777777" w:rsidR="00710315" w:rsidRPr="00710315" w:rsidRDefault="00710315" w:rsidP="00710315">
      <w:pPr>
        <w:numPr>
          <w:ilvl w:val="0"/>
          <w:numId w:val="8"/>
        </w:numPr>
      </w:pPr>
      <w:r w:rsidRPr="00710315">
        <w:t>6.8.4.2 Where flooring in the transportation area contains a seam or meets a wall, these areas shall be sealed with sealant that is nonabsorbent and resistant to intermittent contact with flammable liquids.</w:t>
      </w:r>
    </w:p>
    <w:p w14:paraId="37F4AC75" w14:textId="77777777" w:rsidR="00710315" w:rsidRPr="00710315" w:rsidRDefault="00710315" w:rsidP="00710315">
      <w:pPr>
        <w:numPr>
          <w:ilvl w:val="0"/>
          <w:numId w:val="8"/>
        </w:numPr>
      </w:pPr>
      <w:r w:rsidRPr="00710315">
        <w:t>6.8.5 In recreation vehicles having a permanent wall of separation between the cargo area and the living area, an additional listed portable fire extinguisher with a minimum rating of 1-A: 10 B:C shall be provided in the special transportation area within 24 in. (610 mm) of the exterior door that serves the special transportation area.</w:t>
      </w:r>
    </w:p>
    <w:p w14:paraId="4088C88A" w14:textId="77777777" w:rsidR="00710315" w:rsidRPr="00710315" w:rsidRDefault="00710315" w:rsidP="00710315">
      <w:pPr>
        <w:numPr>
          <w:ilvl w:val="0"/>
          <w:numId w:val="8"/>
        </w:numPr>
      </w:pPr>
      <w:r w:rsidRPr="00710315">
        <w:t>6.8.6 In recreational vehicles having a permanent wall of separation between the living area and a special transportation area containing a sleeping area, an additional CO alarm shall be installed in a special transportation area in accordance with 6.1.2.</w:t>
      </w:r>
    </w:p>
    <w:p w14:paraId="5A822D46" w14:textId="77777777" w:rsidR="00710315" w:rsidRPr="00710315" w:rsidRDefault="00710315" w:rsidP="00710315">
      <w:pPr>
        <w:numPr>
          <w:ilvl w:val="0"/>
          <w:numId w:val="8"/>
        </w:numPr>
      </w:pPr>
      <w:r w:rsidRPr="00710315">
        <w:t>6.8.7 Recreational vehicles designed and promoted for the physically impaired shall not be required to comply with the requirements of Section 6.8.</w:t>
      </w:r>
    </w:p>
    <w:p w14:paraId="4F0FB9C9" w14:textId="77777777" w:rsidR="00710315" w:rsidRPr="00710315" w:rsidRDefault="00710315" w:rsidP="00710315">
      <w:pPr>
        <w:numPr>
          <w:ilvl w:val="0"/>
          <w:numId w:val="8"/>
        </w:numPr>
      </w:pPr>
      <w:r w:rsidRPr="00710315">
        <w:t>6.8.8 Portions of recreational vehicles designed to transport livestock, having a permanent wall of separation (passage doors and windows permitted) from the living section, shall not be required to comply with Section 6.8.</w:t>
      </w:r>
    </w:p>
    <w:p w14:paraId="29572851" w14:textId="77777777" w:rsidR="00710315" w:rsidRPr="00710315" w:rsidRDefault="00710315" w:rsidP="00710315">
      <w:pPr>
        <w:numPr>
          <w:ilvl w:val="0"/>
          <w:numId w:val="8"/>
        </w:numPr>
      </w:pPr>
      <w:r w:rsidRPr="00710315">
        <w:t xml:space="preserve">6.8.9 Portions of motorhomes designed to transport and store internal combustion engine vehicles shall have a permanent wall of separation (sealed passage door and </w:t>
      </w:r>
      <w:proofErr w:type="spellStart"/>
      <w:r w:rsidRPr="00710315">
        <w:t>nonopenable</w:t>
      </w:r>
      <w:proofErr w:type="spellEnd"/>
      <w:r w:rsidRPr="00710315">
        <w:t xml:space="preserve"> windows permitted) from the living section.</w:t>
      </w:r>
    </w:p>
    <w:p w14:paraId="0FB26C2B" w14:textId="77777777" w:rsidR="00710315" w:rsidRPr="00710315" w:rsidRDefault="00710315" w:rsidP="00710315">
      <w:r w:rsidRPr="00710315">
        <w:rPr>
          <w:b/>
          <w:bCs/>
        </w:rPr>
        <w:t>6.9 Gasoline or Diesel Fuel Systems</w:t>
      </w:r>
    </w:p>
    <w:p w14:paraId="4AEC5EB3" w14:textId="77777777" w:rsidR="00710315" w:rsidRPr="00710315" w:rsidRDefault="00710315" w:rsidP="00710315">
      <w:pPr>
        <w:numPr>
          <w:ilvl w:val="0"/>
          <w:numId w:val="9"/>
        </w:numPr>
      </w:pPr>
      <w:r w:rsidRPr="00710315">
        <w:lastRenderedPageBreak/>
        <w:t>6.9.1 General. The requirement of this section shall apply to the installation of gasoline or diesel fuel systems for nonprimary mover engine applications in recreational vehicles.</w:t>
      </w:r>
    </w:p>
    <w:p w14:paraId="68F9D1E4" w14:textId="77777777" w:rsidR="00710315" w:rsidRPr="00710315" w:rsidRDefault="00710315" w:rsidP="00710315">
      <w:pPr>
        <w:numPr>
          <w:ilvl w:val="0"/>
          <w:numId w:val="9"/>
        </w:numPr>
      </w:pPr>
      <w:r w:rsidRPr="00710315">
        <w:t>6.9.2 Fuel Tank Construction. Fuel tanks shall comply with the information requirements of 6.9.2.1 and 6.9.2.2.</w:t>
      </w:r>
    </w:p>
    <w:p w14:paraId="52F60200" w14:textId="77777777" w:rsidR="00710315" w:rsidRPr="00710315" w:rsidRDefault="00710315" w:rsidP="00710315">
      <w:pPr>
        <w:numPr>
          <w:ilvl w:val="0"/>
          <w:numId w:val="9"/>
        </w:numPr>
      </w:pPr>
      <w:r w:rsidRPr="00710315">
        <w:t>6.9.2.1 The tank shall be permanently and legibly marked in minimum 1/16 in. (1.6 mm) high letters by the tank manufacturer, with the following minimum information: (1) Name (logo) and address of manufacturer. (2) The month and year of manufacture. (3) Maximum level of fuel in US gallons and liters. (4) Model identifier. (5) Statement of fuel suitability.</w:t>
      </w:r>
    </w:p>
    <w:p w14:paraId="42B7A29A" w14:textId="77777777" w:rsidR="00710315" w:rsidRPr="00710315" w:rsidRDefault="00710315" w:rsidP="00710315">
      <w:pPr>
        <w:numPr>
          <w:ilvl w:val="0"/>
          <w:numId w:val="9"/>
        </w:numPr>
      </w:pPr>
      <w:r w:rsidRPr="00710315">
        <w:t>6.9.2.2 The tank shall be identified by its manufacturer as being compliant with applicable sections of 6.9.4.</w:t>
      </w:r>
    </w:p>
    <w:p w14:paraId="19E5B74E" w14:textId="77777777" w:rsidR="00710315" w:rsidRPr="00710315" w:rsidRDefault="00710315" w:rsidP="00710315">
      <w:pPr>
        <w:numPr>
          <w:ilvl w:val="0"/>
          <w:numId w:val="9"/>
        </w:numPr>
      </w:pPr>
      <w:r w:rsidRPr="00710315">
        <w:t>6.9.3 Construction of Metal Liquid Fuel Tanks. Fuel tanks shall be constructed in accordance with 6.9.3.1 through 6.9.3.7.</w:t>
      </w:r>
    </w:p>
    <w:p w14:paraId="1CB5D825" w14:textId="77777777" w:rsidR="00710315" w:rsidRPr="00710315" w:rsidRDefault="00710315" w:rsidP="00710315">
      <w:pPr>
        <w:numPr>
          <w:ilvl w:val="0"/>
          <w:numId w:val="9"/>
        </w:numPr>
      </w:pPr>
      <w:r w:rsidRPr="00710315">
        <w:t>6.9.3.1 Construction of Metal Liquid Fuel Tanks Joints. Joints of a metal liquid fuel tank body shall be closed by arc, gas, seam, or spot-welding, by brazing, by silver soldering, or by techniques that provide heat resistance and mechanical securement at least equal to those specifically named. Joints shall not be closed solely by crimping or by soldering with a lead-based or other soft solder.</w:t>
      </w:r>
    </w:p>
    <w:p w14:paraId="0731CEC0" w14:textId="77777777" w:rsidR="00710315" w:rsidRPr="00710315" w:rsidRDefault="00710315" w:rsidP="00710315">
      <w:pPr>
        <w:numPr>
          <w:ilvl w:val="0"/>
          <w:numId w:val="9"/>
        </w:numPr>
      </w:pPr>
      <w:r w:rsidRPr="00710315">
        <w:t>6.9.3.2 Fittings. The fuel tank body shall have flanges or spuds suitable for the installation of all fittings.</w:t>
      </w:r>
    </w:p>
    <w:p w14:paraId="1CD53DEB" w14:textId="77777777" w:rsidR="00710315" w:rsidRPr="00710315" w:rsidRDefault="00710315" w:rsidP="00710315">
      <w:pPr>
        <w:numPr>
          <w:ilvl w:val="0"/>
          <w:numId w:val="9"/>
        </w:numPr>
      </w:pPr>
      <w:r w:rsidRPr="00710315">
        <w:t>6.9.3.2.1 Fittings for withdrawing fuel from the fuel tank shall be located above the normal level of the fuel in the tank when the tank is full.</w:t>
      </w:r>
    </w:p>
    <w:p w14:paraId="3BB5339E" w14:textId="77777777" w:rsidR="00710315" w:rsidRPr="00710315" w:rsidRDefault="00710315" w:rsidP="00710315">
      <w:pPr>
        <w:numPr>
          <w:ilvl w:val="0"/>
          <w:numId w:val="9"/>
        </w:numPr>
      </w:pPr>
      <w:r w:rsidRPr="00710315">
        <w:t>6.9.3.2.2 Drains and bottom fittings shall not be permitted.</w:t>
      </w:r>
    </w:p>
    <w:p w14:paraId="318A06AC" w14:textId="77777777" w:rsidR="00710315" w:rsidRPr="00710315" w:rsidRDefault="00710315" w:rsidP="00710315">
      <w:pPr>
        <w:numPr>
          <w:ilvl w:val="0"/>
          <w:numId w:val="9"/>
        </w:numPr>
      </w:pPr>
      <w:r w:rsidRPr="00710315">
        <w:t xml:space="preserve">6.9.3.3 Threads. The threads of all fittings shall be </w:t>
      </w:r>
      <w:proofErr w:type="spellStart"/>
      <w:r w:rsidRPr="00710315">
        <w:t>Dryseal</w:t>
      </w:r>
      <w:proofErr w:type="spellEnd"/>
      <w:r w:rsidRPr="00710315">
        <w:t xml:space="preserve"> American Standard Taper Pipe Thread, specified in SAE J476 and the SAE Handbook, except that straight (</w:t>
      </w:r>
      <w:proofErr w:type="spellStart"/>
      <w:r w:rsidRPr="00710315">
        <w:t>nontapered</w:t>
      </w:r>
      <w:proofErr w:type="spellEnd"/>
      <w:r w:rsidRPr="00710315">
        <w:t>) threads are permitted to be used on fittings that have integral flanges and use gaskets for sealing. At least four full threads shall be in engagement in each fitting.</w:t>
      </w:r>
    </w:p>
    <w:p w14:paraId="172EB8E6" w14:textId="77777777" w:rsidR="00710315" w:rsidRPr="00710315" w:rsidRDefault="00710315" w:rsidP="00710315">
      <w:pPr>
        <w:numPr>
          <w:ilvl w:val="0"/>
          <w:numId w:val="9"/>
        </w:numPr>
      </w:pPr>
      <w:r w:rsidRPr="00710315">
        <w:t>6.9.3.4 Safety Venting System. A metallic liquid fuel tank shall have a venting system that, in the event the tank is subjected to fire, prevents internal tank pressure from rupturing the tank's body or seams.</w:t>
      </w:r>
    </w:p>
    <w:p w14:paraId="7677FCCF" w14:textId="77777777" w:rsidR="00710315" w:rsidRPr="00710315" w:rsidRDefault="00710315" w:rsidP="00710315">
      <w:pPr>
        <w:numPr>
          <w:ilvl w:val="0"/>
          <w:numId w:val="9"/>
        </w:numPr>
      </w:pPr>
      <w:r w:rsidRPr="00710315">
        <w:lastRenderedPageBreak/>
        <w:t>6.9.3.5 Rollover Vent. Rollover vent valves identified as complying with 49 CFR 393.67(c)(10) shall be used, as applicable.</w:t>
      </w:r>
    </w:p>
    <w:p w14:paraId="742A864F" w14:textId="77777777" w:rsidR="00710315" w:rsidRPr="00710315" w:rsidRDefault="00710315" w:rsidP="00710315">
      <w:pPr>
        <w:numPr>
          <w:ilvl w:val="0"/>
          <w:numId w:val="9"/>
        </w:numPr>
      </w:pPr>
      <w:r w:rsidRPr="00710315">
        <w:t>6.9.3.6 Pressure Resistance. The body and fittings of a metallic liquid fuel tank, including the external filler assembly, shall be capable of withstanding an internal hydrostatic gauge pressure 210 psi (0.69 bar).</w:t>
      </w:r>
    </w:p>
    <w:p w14:paraId="1E6F814F" w14:textId="77777777" w:rsidR="00710315" w:rsidRPr="00710315" w:rsidRDefault="00710315" w:rsidP="00710315">
      <w:pPr>
        <w:numPr>
          <w:ilvl w:val="0"/>
          <w:numId w:val="9"/>
        </w:numPr>
      </w:pPr>
      <w:r w:rsidRPr="00710315">
        <w:t>6.9.3.7 Overfill Restriction. A liquid fuel tank shall be designed and constructed as follows: (1) The tank shall not be filled with a quantity of fuel that exceeds 90 percent of the tank's liquid capacity. (2) When the tank is filled, expansion of the fuel shall not cause fuel spillage.</w:t>
      </w:r>
    </w:p>
    <w:p w14:paraId="36C069E0" w14:textId="77777777" w:rsidR="00710315" w:rsidRPr="00710315" w:rsidRDefault="00710315" w:rsidP="00710315">
      <w:pPr>
        <w:numPr>
          <w:ilvl w:val="0"/>
          <w:numId w:val="9"/>
        </w:numPr>
      </w:pPr>
      <w:r w:rsidRPr="00710315">
        <w:t>6.9.4 Liquid Fuel Tank Tests.</w:t>
      </w:r>
    </w:p>
    <w:p w14:paraId="0EAA765E" w14:textId="77777777" w:rsidR="00710315" w:rsidRPr="00710315" w:rsidRDefault="00710315" w:rsidP="00710315">
      <w:pPr>
        <w:numPr>
          <w:ilvl w:val="0"/>
          <w:numId w:val="9"/>
        </w:numPr>
      </w:pPr>
      <w:r w:rsidRPr="00710315">
        <w:t>6.9.4.1 Liquid fuel tanks shall be capable of passing the following leakage test: (1) Procedure. Fill the tank to capacity with fuel having a temperature between 50°F (10°C) and 80°F (27°C). With the filler pipe cap installed, turn the tank through an angle of 150 degrees in any direction about any axis from its normal position. (2) Required Performance. Neither the tank nor any fitting shall leak more than a total of 1 oz (28 g) by weight of fuel per minute in any position the tank assumes during the test.</w:t>
      </w:r>
    </w:p>
    <w:p w14:paraId="3C8BAC45" w14:textId="77777777" w:rsidR="00710315" w:rsidRPr="00710315" w:rsidRDefault="00710315" w:rsidP="00710315">
      <w:pPr>
        <w:numPr>
          <w:ilvl w:val="0"/>
          <w:numId w:val="9"/>
        </w:numPr>
      </w:pPr>
      <w:r w:rsidRPr="00710315">
        <w:t>6.9.4.2 Liquid fuel tanks shall be capable of passing the following drop test: (1) Procedure. Fill the tank with a quantity of water having a weight equal to the weight of the maximum fuel load of the tank, then drop the tank 30 ft (9.14 m) onto an unyielding surface so that it lands squarely on one corner. (2) Required Performance. Neither the tank nor any fitting shall leak more than a total of 1 oz (28 g) by weight of water per minute.</w:t>
      </w:r>
    </w:p>
    <w:p w14:paraId="555CAEC7" w14:textId="77777777" w:rsidR="00710315" w:rsidRPr="00710315" w:rsidRDefault="00710315" w:rsidP="00710315">
      <w:pPr>
        <w:numPr>
          <w:ilvl w:val="0"/>
          <w:numId w:val="9"/>
        </w:numPr>
      </w:pPr>
      <w:r w:rsidRPr="00710315">
        <w:t>6.9.4.3 Each liquid fuel tank manufactured shall pass the following static pressure test: (1) Procedure. Pressurize the tank with air or inert gas to a gauge pressure of 3 psi (21 kPa) and maintain for a period of at least 5 minutes. (2) Required Performance. During the 5-minute test period, a drop in pressure shall not occur.</w:t>
      </w:r>
    </w:p>
    <w:p w14:paraId="5FA9EEB8" w14:textId="77777777" w:rsidR="00710315" w:rsidRPr="00710315" w:rsidRDefault="00710315" w:rsidP="00710315">
      <w:pPr>
        <w:numPr>
          <w:ilvl w:val="0"/>
          <w:numId w:val="9"/>
        </w:numPr>
      </w:pPr>
      <w:r w:rsidRPr="00710315">
        <w:t xml:space="preserve">6.9.4.4 Metallic liquid fuel tanks shall be capable of passing the following safety venting system test: (1) Procedure. Fill the tank three quarters full with fuel, seal the fuel feed outlet, and invert the tank 2 ft (0.6 m) above the top edge of a pan large enough to extend beyond the tank on all sides in plain view and deep enough to hold the entire fuel contents of the tank. When the fuel temperature is between 50°F (10°C) and 80°F (27°C), apply an enveloping flame to the tank so that the temperature of the fuel rises at a rate of not less than 6°F (3.3°C) per minute for the duration of the test. Remove the enveloping flame when the fuel system becomes </w:t>
      </w:r>
      <w:r w:rsidRPr="00710315">
        <w:lastRenderedPageBreak/>
        <w:t>self-heating (fuel venting from tank is ignited and acts as fuel for the fire), provided the temperature of the fuel continues to rise at a rate of not less than 6°F (3.3°C) per minute. Continue the test until the fuel tank is empty or until no further pressure rise is possible in the tank. (2) Required Performance. The safety venting system required by 6.9.3.4 shall prevent the internal pressure in the tank from exceeding a gauge pressure of 30 psi (207 kPa), and the body or seams of the tank shall not rupture during the test.</w:t>
      </w:r>
    </w:p>
    <w:p w14:paraId="1537EE4D" w14:textId="77777777" w:rsidR="00710315" w:rsidRPr="00710315" w:rsidRDefault="00710315" w:rsidP="00710315">
      <w:pPr>
        <w:numPr>
          <w:ilvl w:val="0"/>
          <w:numId w:val="9"/>
        </w:numPr>
      </w:pPr>
      <w:r w:rsidRPr="00710315">
        <w:t>6.9.4.5 Side-mounted liquid fuel tanks shall be capable of passing the following filler pipe test: (1) Procedure. Fill the tank with a quantity of water having a weight equal to the weight of the maximum fuel load of the tank, then drop the tank 10 ft (3.05 m) onto an unyielding surface so that it lands squarely on its filler pipe. (2) Required Performance. Neither the tank nor any fitting shall leak more than a total of 1 oz (28 g) by weight of water per minute.</w:t>
      </w:r>
    </w:p>
    <w:p w14:paraId="1DBDB134" w14:textId="77777777" w:rsidR="00710315" w:rsidRPr="00710315" w:rsidRDefault="00710315" w:rsidP="00710315">
      <w:pPr>
        <w:numPr>
          <w:ilvl w:val="0"/>
          <w:numId w:val="9"/>
        </w:numPr>
      </w:pPr>
      <w:r w:rsidRPr="00710315">
        <w:t>6.9.5 Fuel Tank Installation.</w:t>
      </w:r>
    </w:p>
    <w:p w14:paraId="1143D855" w14:textId="77777777" w:rsidR="00710315" w:rsidRPr="00710315" w:rsidRDefault="00710315" w:rsidP="00710315">
      <w:pPr>
        <w:numPr>
          <w:ilvl w:val="0"/>
          <w:numId w:val="9"/>
        </w:numPr>
      </w:pPr>
      <w:r w:rsidRPr="00710315">
        <w:t>6.9.5.1 The fuel tank shall be located under the floor, in a compartment, on a trailer A-frame, or forward of the front bulkhead below the overhang of a fifth-wheel trailer.</w:t>
      </w:r>
    </w:p>
    <w:p w14:paraId="72CEF072" w14:textId="77777777" w:rsidR="00710315" w:rsidRPr="00710315" w:rsidRDefault="00710315" w:rsidP="00710315">
      <w:pPr>
        <w:numPr>
          <w:ilvl w:val="0"/>
          <w:numId w:val="9"/>
        </w:numPr>
      </w:pPr>
      <w:r w:rsidRPr="00710315">
        <w:t>6.9.5.2 The fuel tank and any of its attachments and fittings shall be located above rear and front clearance lines and thus shall be considered protected from road impact damage.</w:t>
      </w:r>
    </w:p>
    <w:p w14:paraId="07EB2EC4" w14:textId="77777777" w:rsidR="00710315" w:rsidRPr="00710315" w:rsidRDefault="00710315" w:rsidP="00710315">
      <w:pPr>
        <w:numPr>
          <w:ilvl w:val="0"/>
          <w:numId w:val="9"/>
        </w:numPr>
      </w:pPr>
      <w:r w:rsidRPr="00710315">
        <w:t>6.9.5.3 All measurements shall be determined from the bottom of the fuel tank or from the lowest fitting, support, or attachment on the fuel tank or fuel tank housing, whichever is lower, while the vehicle is level and loaded to its maximum gross vehicle weight rating (GVWR).</w:t>
      </w:r>
    </w:p>
    <w:p w14:paraId="646DD7AA" w14:textId="77777777" w:rsidR="00710315" w:rsidRPr="00710315" w:rsidRDefault="00710315" w:rsidP="00710315">
      <w:pPr>
        <w:numPr>
          <w:ilvl w:val="0"/>
          <w:numId w:val="9"/>
        </w:numPr>
      </w:pPr>
      <w:r w:rsidRPr="00710315">
        <w:t>6.9.5.4 The installation shall comply with 6.9.5.4.1 through 6.9.5.4.3.</w:t>
      </w:r>
    </w:p>
    <w:p w14:paraId="64F77304" w14:textId="77777777" w:rsidR="00710315" w:rsidRPr="00710315" w:rsidRDefault="00710315" w:rsidP="00710315">
      <w:pPr>
        <w:numPr>
          <w:ilvl w:val="0"/>
          <w:numId w:val="9"/>
        </w:numPr>
      </w:pPr>
      <w:r w:rsidRPr="00710315">
        <w:t>6.9.5.4.1 The fuel tank shall be permitted to be located on a trailer A-frame if no part extends below the bottom of the A-frame members.</w:t>
      </w:r>
    </w:p>
    <w:p w14:paraId="04044DA1" w14:textId="77777777" w:rsidR="00710315" w:rsidRPr="00710315" w:rsidRDefault="00710315" w:rsidP="00710315">
      <w:pPr>
        <w:numPr>
          <w:ilvl w:val="0"/>
          <w:numId w:val="9"/>
        </w:numPr>
      </w:pPr>
      <w:r w:rsidRPr="00710315">
        <w:t>6.9.5.4.2 Where the fuel tank is located between the chassis main rails, the rear point shall be permitted to be taken at the bottom of the main rail. Skid bars shall not be used to lower this point.</w:t>
      </w:r>
    </w:p>
    <w:p w14:paraId="3422BF8E" w14:textId="77777777" w:rsidR="00710315" w:rsidRPr="00710315" w:rsidRDefault="00710315" w:rsidP="00710315">
      <w:pPr>
        <w:numPr>
          <w:ilvl w:val="0"/>
          <w:numId w:val="9"/>
        </w:numPr>
      </w:pPr>
      <w:r w:rsidRPr="00710315">
        <w:t xml:space="preserve">6.9.5.4.3 The fuel tank shall be permitted to be located in a compartment under the following conditions: (1) A compartment containing a fuel tank with filler opening, vent, or any combination thereof within the compartment shall have no floor. (2) A compartment containing a fuel tank that is filled and vented to the exterior shall be permitted to have a floor, provided that the compartment sidewalls and floor are </w:t>
      </w:r>
      <w:r w:rsidRPr="00710315">
        <w:lastRenderedPageBreak/>
        <w:t>resistant and nonabsorbent to fuel, that the floor has a minimum 0.5 in. (13 mm) diameter drainage hole to the exterior at each low point, and that the joints between compartment sidewalls and floor are sealed to prevent fuel entry. (3) The fuel tank compartment shall be vapor resistant to the recreational vehicle interior and sealed so that vapors cannot travel into the interior of the vehicle. Sealing compounds used to seal the compartment shall be fuel resistant. (4) The fuel tank compartment shall not contain flame- or spark-producing equipment.</w:t>
      </w:r>
    </w:p>
    <w:p w14:paraId="341B688D" w14:textId="77777777" w:rsidR="00710315" w:rsidRPr="00710315" w:rsidRDefault="00710315" w:rsidP="00710315">
      <w:pPr>
        <w:numPr>
          <w:ilvl w:val="0"/>
          <w:numId w:val="9"/>
        </w:numPr>
      </w:pPr>
      <w:r w:rsidRPr="00710315">
        <w:t>6.9.5.5 The fuel tank shall be secured by fastenings that hold it in place when a force equal to eight times the fuel tank's filled weight is applied through the filled fuel tank's center of gravity in any direction.</w:t>
      </w:r>
    </w:p>
    <w:p w14:paraId="1A86CB62" w14:textId="77777777" w:rsidR="00710315" w:rsidRPr="00710315" w:rsidRDefault="00710315" w:rsidP="00710315">
      <w:pPr>
        <w:numPr>
          <w:ilvl w:val="0"/>
          <w:numId w:val="9"/>
        </w:numPr>
      </w:pPr>
      <w:r w:rsidRPr="00710315">
        <w:t>6.9.5.6 Metallic fuel tanks shall be electrically bonded to the vehicle chassis.</w:t>
      </w:r>
    </w:p>
    <w:p w14:paraId="40352021" w14:textId="77777777" w:rsidR="00710315" w:rsidRPr="00710315" w:rsidRDefault="00710315" w:rsidP="00710315">
      <w:pPr>
        <w:numPr>
          <w:ilvl w:val="0"/>
          <w:numId w:val="9"/>
        </w:numPr>
      </w:pPr>
      <w:r w:rsidRPr="00710315">
        <w:t>6.9.5.7 Fuel tanks shall be securely installed in such locations as to be removable for service, repair, or replacement without the necessity of removing permanent structural members.</w:t>
      </w:r>
    </w:p>
    <w:p w14:paraId="511E6E4D" w14:textId="77777777" w:rsidR="00710315" w:rsidRPr="00710315" w:rsidRDefault="00710315" w:rsidP="00710315">
      <w:pPr>
        <w:numPr>
          <w:ilvl w:val="0"/>
          <w:numId w:val="9"/>
        </w:numPr>
      </w:pPr>
      <w:r w:rsidRPr="00710315">
        <w:t>6.9.5.8 Side-fill fuel tanks installed between the vehicle's main rails shall be permitted to have the fuel tank filler openings located below the normal level of fuel in the tank and shall comply with 6.9.6.</w:t>
      </w:r>
    </w:p>
    <w:p w14:paraId="177A516C" w14:textId="77777777" w:rsidR="00710315" w:rsidRPr="00710315" w:rsidRDefault="00710315" w:rsidP="00710315">
      <w:pPr>
        <w:numPr>
          <w:ilvl w:val="0"/>
          <w:numId w:val="9"/>
        </w:numPr>
      </w:pPr>
      <w:r w:rsidRPr="00710315">
        <w:t>6.9.6 Fill System.</w:t>
      </w:r>
    </w:p>
    <w:p w14:paraId="4A9260B8" w14:textId="77777777" w:rsidR="00710315" w:rsidRPr="00710315" w:rsidRDefault="00710315" w:rsidP="00710315">
      <w:pPr>
        <w:numPr>
          <w:ilvl w:val="0"/>
          <w:numId w:val="9"/>
        </w:numPr>
      </w:pPr>
      <w:r w:rsidRPr="00710315">
        <w:t>6.9.6.1 The filler cap end shall be completely above the top of the fuel tank. Filler openings shall be located in accordance with 5.6.4.</w:t>
      </w:r>
    </w:p>
    <w:p w14:paraId="6C954D6E" w14:textId="77777777" w:rsidR="00710315" w:rsidRPr="00710315" w:rsidRDefault="00710315" w:rsidP="00710315">
      <w:pPr>
        <w:numPr>
          <w:ilvl w:val="0"/>
          <w:numId w:val="9"/>
        </w:numPr>
      </w:pPr>
      <w:r w:rsidRPr="00710315">
        <w:t>6.9.6.2 Fuel filler openings into fuel tanks located below the normal level of fuel in the tank shall be equipped with an anti-expulsion valve or check valve installed at the fuel filler opening into the fuel tank.</w:t>
      </w:r>
    </w:p>
    <w:p w14:paraId="36C865F4" w14:textId="77777777" w:rsidR="00710315" w:rsidRPr="00710315" w:rsidRDefault="00710315" w:rsidP="00710315">
      <w:pPr>
        <w:numPr>
          <w:ilvl w:val="0"/>
          <w:numId w:val="9"/>
        </w:numPr>
      </w:pPr>
      <w:r w:rsidRPr="00710315">
        <w:t>6.9.6.3 The fuel filler hose shall comply with SAE J1527 Type A2 fuel filler hose or equivalent.</w:t>
      </w:r>
    </w:p>
    <w:p w14:paraId="40FC182F" w14:textId="77777777" w:rsidR="00710315" w:rsidRPr="00710315" w:rsidRDefault="00710315" w:rsidP="00710315">
      <w:pPr>
        <w:numPr>
          <w:ilvl w:val="0"/>
          <w:numId w:val="9"/>
        </w:numPr>
      </w:pPr>
      <w:r w:rsidRPr="00710315">
        <w:t>6.9.7 Filler Pipe.</w:t>
      </w:r>
    </w:p>
    <w:p w14:paraId="2238950C" w14:textId="77777777" w:rsidR="00710315" w:rsidRPr="00710315" w:rsidRDefault="00710315" w:rsidP="00710315">
      <w:pPr>
        <w:numPr>
          <w:ilvl w:val="0"/>
          <w:numId w:val="9"/>
        </w:numPr>
      </w:pPr>
      <w:r w:rsidRPr="00710315">
        <w:t xml:space="preserve">6.9.7.1 The filler pipe and vent of a fuel tank shall permit filling the tank with fuel at a rate of at least 12 </w:t>
      </w:r>
      <w:proofErr w:type="spellStart"/>
      <w:r w:rsidRPr="00710315">
        <w:t>gpm</w:t>
      </w:r>
      <w:proofErr w:type="spellEnd"/>
      <w:r w:rsidRPr="00710315">
        <w:t xml:space="preserve"> (45.4 L/m) without fuel spillage.</w:t>
      </w:r>
    </w:p>
    <w:p w14:paraId="6FBABC42" w14:textId="77777777" w:rsidR="00710315" w:rsidRPr="00710315" w:rsidRDefault="00710315" w:rsidP="00710315">
      <w:pPr>
        <w:numPr>
          <w:ilvl w:val="0"/>
          <w:numId w:val="9"/>
        </w:numPr>
      </w:pPr>
      <w:r w:rsidRPr="00710315">
        <w:t>6.9.7.2 Each filler pipe shall be fitted with a cap that can be fastened securely over the opening in the filler pipe. Screw threads and a bayonet-type joint are methods of conforming to the requirements of this 6.9.7.</w:t>
      </w:r>
    </w:p>
    <w:p w14:paraId="69D51414" w14:textId="77777777" w:rsidR="00710315" w:rsidRPr="00710315" w:rsidRDefault="00710315" w:rsidP="00710315">
      <w:pPr>
        <w:numPr>
          <w:ilvl w:val="0"/>
          <w:numId w:val="9"/>
        </w:numPr>
      </w:pPr>
      <w:r w:rsidRPr="00710315">
        <w:lastRenderedPageBreak/>
        <w:t>6.9.7.3 Sealing compounds used around the filler pipe and in the area described in 6.9.7.6 shall be fuel resistant.</w:t>
      </w:r>
    </w:p>
    <w:p w14:paraId="2E7036E2" w14:textId="77777777" w:rsidR="00710315" w:rsidRPr="00710315" w:rsidRDefault="00710315" w:rsidP="00710315">
      <w:pPr>
        <w:numPr>
          <w:ilvl w:val="0"/>
          <w:numId w:val="9"/>
        </w:numPr>
      </w:pPr>
      <w:r w:rsidRPr="00710315">
        <w:t>6.9.7.4 The type of fuel to be used shall be identified on or adjacent to the filler cap.</w:t>
      </w:r>
    </w:p>
    <w:p w14:paraId="21F639FF" w14:textId="77777777" w:rsidR="00710315" w:rsidRPr="00710315" w:rsidRDefault="00710315" w:rsidP="00710315">
      <w:pPr>
        <w:numPr>
          <w:ilvl w:val="0"/>
          <w:numId w:val="9"/>
        </w:numPr>
      </w:pPr>
      <w:r w:rsidRPr="00710315">
        <w:t>6.9.7.5 The area surrounding fuel filler pipes and vents shall be sealed so that vapors cannot travel between the exterior and interior surfaces of the recreational vehicle.</w:t>
      </w:r>
    </w:p>
    <w:p w14:paraId="7E1BA075" w14:textId="77777777" w:rsidR="00710315" w:rsidRPr="00710315" w:rsidRDefault="00710315" w:rsidP="00710315">
      <w:pPr>
        <w:numPr>
          <w:ilvl w:val="0"/>
          <w:numId w:val="9"/>
        </w:numPr>
      </w:pPr>
      <w:r w:rsidRPr="00710315">
        <w:t>6.9.7.6 The sidewall surface below the filler cap and extending at least 12 in. (305 mm) to each side of the cap's vertical centerline shall be constructed of fuel-resistant nonabsorbent materials.</w:t>
      </w:r>
    </w:p>
    <w:p w14:paraId="04E7AAE2" w14:textId="77777777" w:rsidR="00710315" w:rsidRPr="00710315" w:rsidRDefault="00710315" w:rsidP="00710315">
      <w:pPr>
        <w:numPr>
          <w:ilvl w:val="0"/>
          <w:numId w:val="9"/>
        </w:numPr>
      </w:pPr>
      <w:r w:rsidRPr="00710315">
        <w:t>6.9.7.7 Metallic fuel fillers shall be electrically bonded to the vehicle chassis.</w:t>
      </w:r>
    </w:p>
    <w:p w14:paraId="469355AD" w14:textId="77777777" w:rsidR="00710315" w:rsidRPr="00710315" w:rsidRDefault="00710315" w:rsidP="00710315">
      <w:pPr>
        <w:numPr>
          <w:ilvl w:val="0"/>
          <w:numId w:val="9"/>
        </w:numPr>
      </w:pPr>
      <w:r w:rsidRPr="00710315">
        <w:t>6.9.8 Fuel Distribution System.</w:t>
      </w:r>
    </w:p>
    <w:p w14:paraId="1D4AA2D2" w14:textId="77777777" w:rsidR="00710315" w:rsidRPr="00710315" w:rsidRDefault="00710315" w:rsidP="00710315">
      <w:pPr>
        <w:numPr>
          <w:ilvl w:val="0"/>
          <w:numId w:val="9"/>
        </w:numPr>
      </w:pPr>
      <w:r w:rsidRPr="00710315">
        <w:t>6.9.8.1 Location. Each fuel system shall be located on the vehicle so that the following apply: (1) No part of the system shall extend beyond the widest part of the vehicle. (2) Fuel spilled vertically from a fuel tank while it is being filled shall not contact any part of the exhaust or electrical systems of the vehicle, except the fuel level indicator assembly. (3) A fuel line shall not extend between a towed vehicle and the vehicle that is towing it while the vehicles are in motion. (4) A fuel system shall not supply fuel by gravity or siphon feed directly to the carburetor or injector.</w:t>
      </w:r>
    </w:p>
    <w:p w14:paraId="53550504" w14:textId="77777777" w:rsidR="00710315" w:rsidRPr="00710315" w:rsidRDefault="00710315" w:rsidP="00710315">
      <w:pPr>
        <w:numPr>
          <w:ilvl w:val="0"/>
          <w:numId w:val="9"/>
        </w:numPr>
      </w:pPr>
      <w:r w:rsidRPr="00710315">
        <w:t xml:space="preserve">6.9.8.2 The entire fuel system shall be </w:t>
      </w:r>
      <w:proofErr w:type="spellStart"/>
      <w:r w:rsidRPr="00710315">
        <w:t>liquidtight</w:t>
      </w:r>
      <w:proofErr w:type="spellEnd"/>
      <w:r w:rsidRPr="00710315">
        <w:t xml:space="preserve"> and vapor resistant to the interior of the vehicle.</w:t>
      </w:r>
    </w:p>
    <w:p w14:paraId="7FAE432A" w14:textId="77777777" w:rsidR="00710315" w:rsidRPr="00710315" w:rsidRDefault="00710315" w:rsidP="00710315">
      <w:pPr>
        <w:numPr>
          <w:ilvl w:val="0"/>
          <w:numId w:val="9"/>
        </w:numPr>
      </w:pPr>
      <w:r w:rsidRPr="00710315">
        <w:t>6.9.8.3 Valves, filters, strainers, and similar components shall be accessible for maintenance.</w:t>
      </w:r>
    </w:p>
    <w:p w14:paraId="5B53A4DB" w14:textId="77777777" w:rsidR="00710315" w:rsidRPr="00710315" w:rsidRDefault="00710315" w:rsidP="00710315">
      <w:pPr>
        <w:numPr>
          <w:ilvl w:val="0"/>
          <w:numId w:val="9"/>
        </w:numPr>
      </w:pPr>
      <w:r w:rsidRPr="00710315">
        <w:t>6.9.8.4 Equipment located above the clearance lines or as specified in 6.9.5.4.1 shall be considered protected.</w:t>
      </w:r>
    </w:p>
    <w:p w14:paraId="32E8567A" w14:textId="77777777" w:rsidR="00710315" w:rsidRPr="00710315" w:rsidRDefault="00710315" w:rsidP="00710315">
      <w:pPr>
        <w:numPr>
          <w:ilvl w:val="0"/>
          <w:numId w:val="9"/>
        </w:numPr>
      </w:pPr>
      <w:r w:rsidRPr="00710315">
        <w:t>6.9.8.5 Tubing shall be constructed of prime aluminized steel or material approved for use with fuel.</w:t>
      </w:r>
    </w:p>
    <w:p w14:paraId="164A55E6" w14:textId="77777777" w:rsidR="00710315" w:rsidRPr="00710315" w:rsidRDefault="00710315" w:rsidP="00710315">
      <w:pPr>
        <w:numPr>
          <w:ilvl w:val="0"/>
          <w:numId w:val="9"/>
        </w:numPr>
      </w:pPr>
      <w:r w:rsidRPr="00710315">
        <w:t>6.9.8.6 Hose shall conform at a minimum to SAE J30, Fuel and Oil Hoses, or the equivalent.</w:t>
      </w:r>
    </w:p>
    <w:p w14:paraId="3CCE0849" w14:textId="77777777" w:rsidR="00710315" w:rsidRPr="00710315" w:rsidRDefault="00710315" w:rsidP="00710315">
      <w:pPr>
        <w:numPr>
          <w:ilvl w:val="0"/>
          <w:numId w:val="9"/>
        </w:numPr>
      </w:pPr>
      <w:r w:rsidRPr="00710315">
        <w:t xml:space="preserve">6.9.8.7 Hose-to-tube joints shall remain leak free when subjected to a 20 </w:t>
      </w:r>
      <w:proofErr w:type="spellStart"/>
      <w:r w:rsidRPr="00710315">
        <w:t>lb</w:t>
      </w:r>
      <w:proofErr w:type="spellEnd"/>
      <w:r w:rsidRPr="00710315">
        <w:t xml:space="preserve"> (9.0 kg) axial pull test applied for 1 minute.</w:t>
      </w:r>
    </w:p>
    <w:p w14:paraId="4720A70B" w14:textId="77777777" w:rsidR="00710315" w:rsidRPr="00710315" w:rsidRDefault="00710315" w:rsidP="00710315">
      <w:pPr>
        <w:numPr>
          <w:ilvl w:val="0"/>
          <w:numId w:val="9"/>
        </w:numPr>
      </w:pPr>
      <w:r w:rsidRPr="00710315">
        <w:t>6.9.8.8 The fuel distribution system shall be secured and supported in place to minimize chafing.</w:t>
      </w:r>
    </w:p>
    <w:p w14:paraId="4AB5389F" w14:textId="77777777" w:rsidR="00710315" w:rsidRPr="00710315" w:rsidRDefault="00710315" w:rsidP="00710315">
      <w:pPr>
        <w:numPr>
          <w:ilvl w:val="0"/>
          <w:numId w:val="9"/>
        </w:numPr>
      </w:pPr>
      <w:r w:rsidRPr="00710315">
        <w:lastRenderedPageBreak/>
        <w:t>6.9.8.9 Rigid fuel distribution system piping or hose shall be secured and supported at intervals of not more than 4 ft (1.2 m).</w:t>
      </w:r>
    </w:p>
    <w:p w14:paraId="254A0D9F" w14:textId="77777777" w:rsidR="00710315" w:rsidRPr="00710315" w:rsidRDefault="00710315" w:rsidP="00710315">
      <w:pPr>
        <w:numPr>
          <w:ilvl w:val="0"/>
          <w:numId w:val="9"/>
        </w:numPr>
      </w:pPr>
      <w:r w:rsidRPr="00710315">
        <w:t>6.9.8.10 The fuel distribution system shall maintain at least a 4.5 in. (114 mm) clearance from any unshielded exhaust system components.</w:t>
      </w:r>
    </w:p>
    <w:p w14:paraId="24F948C8" w14:textId="77777777" w:rsidR="00710315" w:rsidRPr="00710315" w:rsidRDefault="00710315" w:rsidP="00710315">
      <w:pPr>
        <w:numPr>
          <w:ilvl w:val="0"/>
          <w:numId w:val="9"/>
        </w:numPr>
      </w:pPr>
      <w:r w:rsidRPr="00710315">
        <w:t>6.9.8.11 The fuel system shall not be in contact with electrical wiring except as required for component operation.</w:t>
      </w:r>
    </w:p>
    <w:p w14:paraId="0A69E718" w14:textId="77777777" w:rsidR="00710315" w:rsidRPr="00710315" w:rsidRDefault="00710315" w:rsidP="00710315">
      <w:pPr>
        <w:numPr>
          <w:ilvl w:val="0"/>
          <w:numId w:val="9"/>
        </w:numPr>
      </w:pPr>
      <w:r w:rsidRPr="00710315">
        <w:t>6.9.8.12 The fuel system shall be designed so that leakage from fuel tanks or joints does not contact electrical or exhaust system components.</w:t>
      </w:r>
    </w:p>
    <w:p w14:paraId="1BD32D4E" w14:textId="77777777" w:rsidR="00710315" w:rsidRPr="00710315" w:rsidRDefault="00710315" w:rsidP="00710315">
      <w:pPr>
        <w:numPr>
          <w:ilvl w:val="0"/>
          <w:numId w:val="9"/>
        </w:numPr>
      </w:pPr>
      <w:r w:rsidRPr="00710315">
        <w:t>6.9.8.13 Drain troughs shall be permitted to be used as required.</w:t>
      </w:r>
    </w:p>
    <w:p w14:paraId="0F7DDBE9" w14:textId="77777777" w:rsidR="00710315" w:rsidRPr="00710315" w:rsidRDefault="00710315" w:rsidP="00710315">
      <w:pPr>
        <w:numPr>
          <w:ilvl w:val="0"/>
          <w:numId w:val="9"/>
        </w:numPr>
      </w:pPr>
      <w:r w:rsidRPr="00710315">
        <w:t>6.9.8.14 Fittings and piping (tubing, hose, and pipe) in the fuel distribution system shall not be located inside any floor, wall, partition, or other concealed construction space.</w:t>
      </w:r>
    </w:p>
    <w:p w14:paraId="6A6A3390" w14:textId="77777777" w:rsidR="00710315" w:rsidRPr="00710315" w:rsidRDefault="00710315" w:rsidP="00710315">
      <w:pPr>
        <w:numPr>
          <w:ilvl w:val="0"/>
          <w:numId w:val="9"/>
        </w:numPr>
      </w:pPr>
      <w:r w:rsidRPr="00710315">
        <w:t>6.9.8.15 Clamps shall be in accordance with the following: (1) Clamps shall have a nonperforated band and meet the specifications of SAE J1508. (2) Clamps shall be identified for the type and size of the fuel lines used.</w:t>
      </w:r>
    </w:p>
    <w:p w14:paraId="074904D1" w14:textId="77777777" w:rsidR="00710315" w:rsidRPr="00710315" w:rsidRDefault="00710315" w:rsidP="00710315">
      <w:pPr>
        <w:numPr>
          <w:ilvl w:val="0"/>
          <w:numId w:val="9"/>
        </w:numPr>
      </w:pPr>
      <w:r w:rsidRPr="00710315">
        <w:t>6.9.9 Fuel-Dispensing Systems.</w:t>
      </w:r>
    </w:p>
    <w:p w14:paraId="174A6FD0" w14:textId="77777777" w:rsidR="00710315" w:rsidRPr="00710315" w:rsidRDefault="00710315" w:rsidP="00710315">
      <w:pPr>
        <w:numPr>
          <w:ilvl w:val="0"/>
          <w:numId w:val="9"/>
        </w:numPr>
      </w:pPr>
      <w:r w:rsidRPr="00710315">
        <w:t>6.9.9.1 Systems for dispensing fuel to other vehicles or containers shall be permitted when constructed in accordance with 6.9.8 and other state and federal laws or regulations as applicable.</w:t>
      </w:r>
    </w:p>
    <w:p w14:paraId="1DB046A5" w14:textId="77777777" w:rsidR="00710315" w:rsidRPr="00710315" w:rsidRDefault="00710315" w:rsidP="00710315">
      <w:pPr>
        <w:numPr>
          <w:ilvl w:val="0"/>
          <w:numId w:val="9"/>
        </w:numPr>
      </w:pPr>
      <w:r w:rsidRPr="00710315">
        <w:t xml:space="preserve">6.9.9.2 All fuel-dispensing systems shall have an emergency manual shutoff valve or remotely controlled electronic shutoff valve that is readily accessible during fuel dispensing and that is located within the hose storage compartment or on the vehicle's exterior within the length of the fully extended hose nozzle and not more than 18 in. (457 mm) from the </w:t>
      </w:r>
      <w:proofErr w:type="gramStart"/>
      <w:r w:rsidRPr="00710315">
        <w:t>vehicle's</w:t>
      </w:r>
      <w:proofErr w:type="gramEnd"/>
      <w:r w:rsidRPr="00710315">
        <w:t xml:space="preserve"> outside wall.</w:t>
      </w:r>
    </w:p>
    <w:p w14:paraId="0E92F7BE" w14:textId="77777777" w:rsidR="00710315" w:rsidRPr="00710315" w:rsidRDefault="00710315" w:rsidP="00710315">
      <w:pPr>
        <w:numPr>
          <w:ilvl w:val="0"/>
          <w:numId w:val="9"/>
        </w:numPr>
      </w:pPr>
      <w:r w:rsidRPr="00710315">
        <w:t>6.9.9.3 All fuel-dispensing equipment, including but not limited to tanks, pumps, hoses, and valves, shall be protected from road impact damage.</w:t>
      </w:r>
    </w:p>
    <w:p w14:paraId="3736F8A9" w14:textId="77777777" w:rsidR="00710315" w:rsidRPr="00710315" w:rsidRDefault="00710315" w:rsidP="00710315">
      <w:pPr>
        <w:numPr>
          <w:ilvl w:val="0"/>
          <w:numId w:val="9"/>
        </w:numPr>
      </w:pPr>
      <w:r w:rsidRPr="00710315">
        <w:t>6.9.9.4 Equipment located above the clearance lines or as specified in 6.9.5.4.1 shall be considered protected.</w:t>
      </w:r>
    </w:p>
    <w:p w14:paraId="52EE2D8E" w14:textId="77777777" w:rsidR="00710315" w:rsidRPr="00710315" w:rsidRDefault="00710315" w:rsidP="00710315">
      <w:pPr>
        <w:numPr>
          <w:ilvl w:val="0"/>
          <w:numId w:val="9"/>
        </w:numPr>
      </w:pPr>
      <w:r w:rsidRPr="00710315">
        <w:t>6.9.9.5 All fuel-dispensing equipment shall be accessible only from the exterior of the vehicle.</w:t>
      </w:r>
    </w:p>
    <w:p w14:paraId="16568957" w14:textId="77777777" w:rsidR="00710315" w:rsidRPr="00710315" w:rsidRDefault="00710315" w:rsidP="00710315">
      <w:pPr>
        <w:numPr>
          <w:ilvl w:val="0"/>
          <w:numId w:val="9"/>
        </w:numPr>
      </w:pPr>
      <w:r w:rsidRPr="00710315">
        <w:t>6.9.10 Fuel-Dispensing Compartments and Enclosures.</w:t>
      </w:r>
    </w:p>
    <w:p w14:paraId="10DF7F89" w14:textId="77777777" w:rsidR="00710315" w:rsidRPr="00710315" w:rsidRDefault="00710315" w:rsidP="00710315">
      <w:pPr>
        <w:numPr>
          <w:ilvl w:val="0"/>
          <w:numId w:val="9"/>
        </w:numPr>
      </w:pPr>
      <w:r w:rsidRPr="00710315">
        <w:lastRenderedPageBreak/>
        <w:t>6.9.10.1 Compartments and enclosures that house dispensing systems shall be made of nonporous and noncombustible material, sealed from the interior atmosphere of the recreational vehicle and vented.</w:t>
      </w:r>
    </w:p>
    <w:p w14:paraId="692C75B2" w14:textId="77777777" w:rsidR="00710315" w:rsidRPr="00710315" w:rsidRDefault="00710315" w:rsidP="00710315">
      <w:pPr>
        <w:numPr>
          <w:ilvl w:val="0"/>
          <w:numId w:val="9"/>
        </w:numPr>
      </w:pPr>
      <w:r w:rsidRPr="00710315">
        <w:t>6.9.10.2 These compartments shall be ventilated with openings having a minimum area of 1.7 sq. in. (1100 sq. mm) within 2 in. (51 mm) of both the top and the bottom.</w:t>
      </w:r>
    </w:p>
    <w:p w14:paraId="69AC2014" w14:textId="77777777" w:rsidR="00710315" w:rsidRPr="00710315" w:rsidRDefault="00710315" w:rsidP="00710315">
      <w:pPr>
        <w:numPr>
          <w:ilvl w:val="0"/>
          <w:numId w:val="9"/>
        </w:numPr>
      </w:pPr>
      <w:r w:rsidRPr="00710315">
        <w:t>6.9.10.3 These compartments shall have a minimum 0.5 in. (13 mm) diameter drainage hole to the exterior at each low point.</w:t>
      </w:r>
    </w:p>
    <w:p w14:paraId="0B57871F" w14:textId="77777777" w:rsidR="00710315" w:rsidRPr="00710315" w:rsidRDefault="00710315" w:rsidP="00710315">
      <w:pPr>
        <w:numPr>
          <w:ilvl w:val="0"/>
          <w:numId w:val="9"/>
        </w:numPr>
      </w:pPr>
      <w:r w:rsidRPr="00710315">
        <w:t>6.9.10.4 These compartments shall not contain flame or spark-producing equipment.</w:t>
      </w:r>
    </w:p>
    <w:p w14:paraId="37E75A4C" w14:textId="77777777" w:rsidR="00710315" w:rsidRPr="00710315" w:rsidRDefault="00710315" w:rsidP="00710315">
      <w:pPr>
        <w:numPr>
          <w:ilvl w:val="0"/>
          <w:numId w:val="9"/>
        </w:numPr>
      </w:pPr>
      <w:r w:rsidRPr="00710315">
        <w:t>6.9.11 Other Fuel-Dispensing System Requirements.</w:t>
      </w:r>
    </w:p>
    <w:p w14:paraId="417FEBA1" w14:textId="77777777" w:rsidR="00710315" w:rsidRPr="00710315" w:rsidRDefault="00710315" w:rsidP="00710315">
      <w:pPr>
        <w:numPr>
          <w:ilvl w:val="0"/>
          <w:numId w:val="9"/>
        </w:numPr>
      </w:pPr>
      <w:r w:rsidRPr="00710315">
        <w:t>6.9.11.1 Fuel tanks with dispensing capabilities shall be provided with a method of venting while fuel is being dispensed.</w:t>
      </w:r>
    </w:p>
    <w:p w14:paraId="637F470B" w14:textId="77777777" w:rsidR="00710315" w:rsidRPr="00710315" w:rsidRDefault="00710315" w:rsidP="00710315">
      <w:pPr>
        <w:numPr>
          <w:ilvl w:val="0"/>
          <w:numId w:val="9"/>
        </w:numPr>
      </w:pPr>
      <w:r w:rsidRPr="00710315">
        <w:t>6.9.11.2 Nozzles shall be used for the dispensing of fuel, listed to CAN/UL/ULC 2586, Hose Nozzle Valves for Flammable and Combustible Liquids, designed for use with unleaded fuel, of a trigger-and-handle type, and made with a nonferrous body.</w:t>
      </w:r>
    </w:p>
    <w:p w14:paraId="24D55CBF" w14:textId="77777777" w:rsidR="00710315" w:rsidRPr="00710315" w:rsidRDefault="00710315" w:rsidP="00710315">
      <w:pPr>
        <w:numPr>
          <w:ilvl w:val="0"/>
          <w:numId w:val="9"/>
        </w:numPr>
      </w:pPr>
      <w:r w:rsidRPr="00710315">
        <w:t>6.9.11.3 A fuel-dispensing system shall have provisions to prevent unauthorized use.</w:t>
      </w:r>
    </w:p>
    <w:p w14:paraId="2853C682" w14:textId="77777777" w:rsidR="00710315" w:rsidRPr="00710315" w:rsidRDefault="00710315" w:rsidP="00710315">
      <w:pPr>
        <w:numPr>
          <w:ilvl w:val="0"/>
          <w:numId w:val="9"/>
        </w:numPr>
      </w:pPr>
      <w:r w:rsidRPr="00710315">
        <w:t>6.9.11.4 The fuel-dispensing system shall be designed and installed to prevent fuel from siphoning due to hose failure.</w:t>
      </w:r>
    </w:p>
    <w:p w14:paraId="30F328C4" w14:textId="77777777" w:rsidR="00710315" w:rsidRPr="00710315" w:rsidRDefault="00710315" w:rsidP="00710315">
      <w:pPr>
        <w:numPr>
          <w:ilvl w:val="0"/>
          <w:numId w:val="9"/>
        </w:numPr>
      </w:pPr>
      <w:r w:rsidRPr="00710315">
        <w:t>6.9.11.5 The fuel-dispensing hose between the nozzle and its first connection on the vehicle shall be a hose assembly listed to CAN/UL 330, Hose and Hose Assemblies for Dispensing Flammable Liquids.</w:t>
      </w:r>
    </w:p>
    <w:p w14:paraId="7B6FC23D" w14:textId="77777777" w:rsidR="00710315" w:rsidRPr="00710315" w:rsidRDefault="00710315" w:rsidP="00710315">
      <w:pPr>
        <w:numPr>
          <w:ilvl w:val="0"/>
          <w:numId w:val="9"/>
        </w:numPr>
      </w:pPr>
      <w:r w:rsidRPr="00710315">
        <w:t>6.9.11.6 Fuel-dispensing hoses shall be limited in length to a maximum of 5 ft (1.5 m) from the side of the recreational vehicle.</w:t>
      </w:r>
    </w:p>
    <w:p w14:paraId="097B929A" w14:textId="77777777" w:rsidR="00710315" w:rsidRPr="00710315" w:rsidRDefault="00710315" w:rsidP="00710315">
      <w:pPr>
        <w:numPr>
          <w:ilvl w:val="0"/>
          <w:numId w:val="9"/>
        </w:numPr>
      </w:pPr>
      <w:r w:rsidRPr="00710315">
        <w:t>6.9.11.7 Tanks and valves used in fuel-dispensing systems shall be identified for use with the fuel being dispensed.</w:t>
      </w:r>
    </w:p>
    <w:p w14:paraId="64B3DBE9" w14:textId="77777777" w:rsidR="00710315" w:rsidRPr="00710315" w:rsidRDefault="00710315" w:rsidP="00710315">
      <w:pPr>
        <w:numPr>
          <w:ilvl w:val="0"/>
          <w:numId w:val="9"/>
        </w:numPr>
      </w:pPr>
      <w:r w:rsidRPr="00710315">
        <w:t>6.9.11.8 Pumps used in fuel-dispensing systems shall be identified for the fuel being dispensed, and the pump motor shall be listed.</w:t>
      </w:r>
    </w:p>
    <w:p w14:paraId="63085BCC" w14:textId="77777777" w:rsidR="00710315" w:rsidRPr="00710315" w:rsidRDefault="00710315" w:rsidP="00710315">
      <w:pPr>
        <w:numPr>
          <w:ilvl w:val="0"/>
          <w:numId w:val="9"/>
        </w:numPr>
      </w:pPr>
      <w:r w:rsidRPr="00710315">
        <w:t xml:space="preserve">6.9.11.9 </w:t>
      </w:r>
      <w:proofErr w:type="spellStart"/>
      <w:r w:rsidRPr="00710315">
        <w:t>Nonsubmersible</w:t>
      </w:r>
      <w:proofErr w:type="spellEnd"/>
      <w:r w:rsidRPr="00710315">
        <w:t xml:space="preserve"> fuel pumps shall be securely attached to the vehicle.</w:t>
      </w:r>
    </w:p>
    <w:p w14:paraId="52B69F5D" w14:textId="77777777" w:rsidR="00710315" w:rsidRPr="00710315" w:rsidRDefault="00710315" w:rsidP="00710315">
      <w:pPr>
        <w:numPr>
          <w:ilvl w:val="0"/>
          <w:numId w:val="9"/>
        </w:numPr>
      </w:pPr>
      <w:r w:rsidRPr="00710315">
        <w:t>6.9.11.10 All pressurized fuel-dispensing components shall be rated to at least the output pressure of the pump.</w:t>
      </w:r>
    </w:p>
    <w:p w14:paraId="430C8F19" w14:textId="77777777" w:rsidR="00710315" w:rsidRPr="00710315" w:rsidRDefault="00710315" w:rsidP="00710315">
      <w:pPr>
        <w:numPr>
          <w:ilvl w:val="0"/>
          <w:numId w:val="9"/>
        </w:numPr>
      </w:pPr>
      <w:r w:rsidRPr="00710315">
        <w:lastRenderedPageBreak/>
        <w:t>6.9.11.11 All 120/120-240 V electrical equipment located on the exterior of the vehicle and within reach of the outlet of the nozzle valve with the fuel-dispensing hose fully extended shall meet the requirements of Articles 500 and 501 of NFPA 70 for Class I, Group D, Division 2 locations.</w:t>
      </w:r>
    </w:p>
    <w:p w14:paraId="53DA8387" w14:textId="77777777" w:rsidR="00710315" w:rsidRPr="00710315" w:rsidRDefault="00710315" w:rsidP="00710315">
      <w:pPr>
        <w:numPr>
          <w:ilvl w:val="0"/>
          <w:numId w:val="9"/>
        </w:numPr>
      </w:pPr>
      <w:r w:rsidRPr="00710315">
        <w:t>6.9.11.12 Fuel-burning appliance intake and exhaust vents shall be located at least 3 ft (0.9 m) from any point the fuel-dispensing hose nozzle valve outlet can reach.</w:t>
      </w:r>
    </w:p>
    <w:p w14:paraId="00F4BCE5" w14:textId="77777777" w:rsidR="00710315" w:rsidRPr="00710315" w:rsidRDefault="00710315" w:rsidP="00710315">
      <w:pPr>
        <w:numPr>
          <w:ilvl w:val="0"/>
          <w:numId w:val="9"/>
        </w:numPr>
      </w:pPr>
      <w:r w:rsidRPr="00710315">
        <w:t>6.9.11.13 Manufacturers shall be permitted to make provisions for future installations of fuel-dispensing systems only when instructions for doing so are provided in the owner's manual of the recreational vehicle.</w:t>
      </w:r>
    </w:p>
    <w:p w14:paraId="47FF516B" w14:textId="77777777" w:rsidR="00710315" w:rsidRPr="00710315" w:rsidRDefault="00710315" w:rsidP="00710315">
      <w:pPr>
        <w:numPr>
          <w:ilvl w:val="0"/>
          <w:numId w:val="9"/>
        </w:numPr>
      </w:pPr>
      <w:r w:rsidRPr="00710315">
        <w:t>6.9.11.14 Fuel-dispensing systems shall provide electrical continuity between the fill nozzle and the vehicle chassis.</w:t>
      </w:r>
    </w:p>
    <w:p w14:paraId="28E34081" w14:textId="77777777" w:rsidR="00710315" w:rsidRPr="00710315" w:rsidRDefault="00710315" w:rsidP="00710315">
      <w:pPr>
        <w:numPr>
          <w:ilvl w:val="0"/>
          <w:numId w:val="9"/>
        </w:numPr>
      </w:pPr>
      <w:r w:rsidRPr="00710315">
        <w:t>6.9.11.15 Clamps shall be in accordance with the following: (1) Clamps shall meet the specifications of SAE J1508. (2) Clamps shall be identified for the type and size of the fuel lines used.</w:t>
      </w:r>
    </w:p>
    <w:p w14:paraId="312E5082" w14:textId="77777777" w:rsidR="00710315" w:rsidRPr="00710315" w:rsidRDefault="00710315" w:rsidP="00710315">
      <w:pPr>
        <w:numPr>
          <w:ilvl w:val="0"/>
          <w:numId w:val="9"/>
        </w:numPr>
      </w:pPr>
      <w:r w:rsidRPr="00710315">
        <w:t>6.9.11.16 In-line fuel filters shall be permitted, provided they are located in readily accessible locations for service and mounted in such a way that removal does not allow fuel to drip onto electrical or exhaust system components.</w:t>
      </w:r>
    </w:p>
    <w:p w14:paraId="58D3552E" w14:textId="77777777" w:rsidR="00710315" w:rsidRPr="00710315" w:rsidRDefault="00710315" w:rsidP="00710315">
      <w:pPr>
        <w:numPr>
          <w:ilvl w:val="0"/>
          <w:numId w:val="9"/>
        </w:numPr>
      </w:pPr>
      <w:r w:rsidRPr="00710315">
        <w:t>6.9.12 Testing the Fuel Distribution and/or Dispensing System for Leakage.</w:t>
      </w:r>
    </w:p>
    <w:p w14:paraId="3E77AA44" w14:textId="77777777" w:rsidR="00710315" w:rsidRPr="00710315" w:rsidRDefault="00710315" w:rsidP="00710315">
      <w:pPr>
        <w:numPr>
          <w:ilvl w:val="0"/>
          <w:numId w:val="9"/>
        </w:numPr>
      </w:pPr>
      <w:r w:rsidRPr="00710315">
        <w:t>6.9.12.1 The fuel system shall be proven by test to be leak free by maintaining a minimum air pressure of 1 psi (6.9 kPa) for at least 10 minutes.</w:t>
      </w:r>
    </w:p>
    <w:p w14:paraId="0FCBC367" w14:textId="77777777" w:rsidR="00710315" w:rsidRPr="00710315" w:rsidRDefault="00710315" w:rsidP="00710315">
      <w:pPr>
        <w:numPr>
          <w:ilvl w:val="0"/>
          <w:numId w:val="9"/>
        </w:numPr>
      </w:pPr>
      <w:r w:rsidRPr="00710315">
        <w:t>6.9.12.2 The fuel filler hose or pipe's connection to the tank shall not be required to meet the pressure test of 6.9.12.1.</w:t>
      </w:r>
    </w:p>
    <w:p w14:paraId="171411F3" w14:textId="77777777" w:rsidR="00710315" w:rsidRPr="00710315" w:rsidRDefault="00710315" w:rsidP="00710315">
      <w:pPr>
        <w:numPr>
          <w:ilvl w:val="0"/>
          <w:numId w:val="9"/>
        </w:numPr>
      </w:pPr>
      <w:r w:rsidRPr="00710315">
        <w:t>6.9.12.3 Before the test is begun, the temperature of the air and of the piping shall be approximately the same, and a uniform temperature shall be maintained throughout the test period.</w:t>
      </w:r>
    </w:p>
    <w:p w14:paraId="78014E59" w14:textId="77777777" w:rsidR="00710315" w:rsidRPr="00710315" w:rsidRDefault="00710315" w:rsidP="00710315">
      <w:pPr>
        <w:numPr>
          <w:ilvl w:val="0"/>
          <w:numId w:val="9"/>
        </w:numPr>
      </w:pPr>
      <w:r w:rsidRPr="00710315">
        <w:t>6.9.12.4 Leaks, if observed, shall be located and corrected.</w:t>
      </w:r>
    </w:p>
    <w:p w14:paraId="65279993" w14:textId="77777777" w:rsidR="00710315" w:rsidRPr="00710315" w:rsidRDefault="00710315" w:rsidP="00710315">
      <w:pPr>
        <w:numPr>
          <w:ilvl w:val="0"/>
          <w:numId w:val="9"/>
        </w:numPr>
      </w:pPr>
      <w:r w:rsidRPr="00710315">
        <w:t>6.9.12.5 Defective material shall be replaced.</w:t>
      </w:r>
    </w:p>
    <w:p w14:paraId="3B3B9650" w14:textId="77777777" w:rsidR="00710315" w:rsidRPr="00710315" w:rsidRDefault="00710315" w:rsidP="00710315">
      <w:pPr>
        <w:numPr>
          <w:ilvl w:val="0"/>
          <w:numId w:val="9"/>
        </w:numPr>
      </w:pPr>
      <w:r w:rsidRPr="00710315">
        <w:t>6.9.12.6 Products that contain ammonia or chlorine shall not be used for locating leaks.</w:t>
      </w:r>
    </w:p>
    <w:p w14:paraId="780242D7" w14:textId="77777777" w:rsidR="00710315" w:rsidRPr="00710315" w:rsidRDefault="00710315" w:rsidP="00710315">
      <w:pPr>
        <w:numPr>
          <w:ilvl w:val="0"/>
          <w:numId w:val="9"/>
        </w:numPr>
      </w:pPr>
      <w:r w:rsidRPr="00710315">
        <w:t xml:space="preserve">6.9.12.7 The test shall be conducted by either of the following methods: (1) Air pressure as follows: (a) The fuel system shall be pressurized per 6.9.12.1. (b) The source of air pressure to the fuel distribution system shall be shut off. (c) The </w:t>
      </w:r>
      <w:r w:rsidRPr="00710315">
        <w:lastRenderedPageBreak/>
        <w:t>pressure in the system shall be measured over a period of 10 minutes with a manometer or other pressure-sensing device designed and calibrated to measure in increments of not greater than 0.1 psi (0.69 kPa). (d) During the 10-minute test period, a drop in pressure shall not occur. (2) Bubble-type leak detector as follows: (a) A bubble-type leak detector shall be installed between the source of pressure and the fuel distribution system. (b) The bubble detector shall not indicate any air flow for a period of 1 minute.</w:t>
      </w:r>
    </w:p>
    <w:p w14:paraId="09CB32C3" w14:textId="77777777" w:rsidR="00710315" w:rsidRPr="00710315" w:rsidRDefault="00710315" w:rsidP="00710315">
      <w:pPr>
        <w:numPr>
          <w:ilvl w:val="0"/>
          <w:numId w:val="9"/>
        </w:numPr>
      </w:pPr>
      <w:r w:rsidRPr="00710315">
        <w:t>6.9.13 Future Generator Installations. Where a fuel system is installed for an electric generator but the electric generator is not installed at the recreational vehicle factory, all fuel lines between the fuel tank and the generator compartment shall be routed and plugged at the open end(s).</w:t>
      </w:r>
    </w:p>
    <w:p w14:paraId="536711AB" w14:textId="77777777" w:rsidR="00710315" w:rsidRPr="00710315" w:rsidRDefault="00710315" w:rsidP="00710315">
      <w:r w:rsidRPr="00710315">
        <w:rPr>
          <w:b/>
          <w:bCs/>
        </w:rPr>
        <w:t>6.10 Fuel Cells and Fuel Cell Systems</w:t>
      </w:r>
    </w:p>
    <w:p w14:paraId="341DBB1E" w14:textId="77777777" w:rsidR="00710315" w:rsidRPr="00710315" w:rsidRDefault="00710315" w:rsidP="00710315">
      <w:pPr>
        <w:numPr>
          <w:ilvl w:val="0"/>
          <w:numId w:val="10"/>
        </w:numPr>
      </w:pPr>
      <w:r w:rsidRPr="00710315">
        <w:t>6.10.1 Fuel cells and fuel cell systems shall be listed for installation in recreational vehicles.</w:t>
      </w:r>
    </w:p>
    <w:p w14:paraId="73A03A3F" w14:textId="77777777" w:rsidR="00710315" w:rsidRPr="00710315" w:rsidRDefault="00710315" w:rsidP="00710315">
      <w:pPr>
        <w:numPr>
          <w:ilvl w:val="0"/>
          <w:numId w:val="10"/>
        </w:numPr>
      </w:pPr>
      <w:r w:rsidRPr="00710315">
        <w:t>6.10.2 Fuel cells and fuel cell systems shall be installed in accordance with the terms of their listing and according to the manufacturer's installation instructions.</w:t>
      </w:r>
    </w:p>
    <w:p w14:paraId="64E7869C" w14:textId="77777777" w:rsidR="00710315" w:rsidRPr="00710315" w:rsidRDefault="00710315" w:rsidP="00710315">
      <w:pPr>
        <w:numPr>
          <w:ilvl w:val="0"/>
          <w:numId w:val="10"/>
        </w:numPr>
      </w:pPr>
      <w:r w:rsidRPr="00710315">
        <w:t>6.10.3 Fuel cell installation shall be vapor resistant to the vehicle interior.</w:t>
      </w:r>
    </w:p>
    <w:p w14:paraId="2123F51A" w14:textId="77777777" w:rsidR="00710315" w:rsidRPr="00710315" w:rsidRDefault="00710315" w:rsidP="00710315">
      <w:pPr>
        <w:numPr>
          <w:ilvl w:val="0"/>
          <w:numId w:val="10"/>
        </w:numPr>
      </w:pPr>
      <w:r w:rsidRPr="00710315">
        <w:t>6.10.4 Fuel cells shall be accessible for inspection, service, repair, or replacement.</w:t>
      </w:r>
    </w:p>
    <w:p w14:paraId="7B7EA588" w14:textId="77777777" w:rsidR="00710315" w:rsidRPr="00710315" w:rsidRDefault="00710315" w:rsidP="00710315">
      <w:pPr>
        <w:numPr>
          <w:ilvl w:val="0"/>
          <w:numId w:val="10"/>
        </w:numPr>
      </w:pPr>
      <w:r w:rsidRPr="00710315">
        <w:t>6.10.5 A fuel cell system shall be securely attached to the vehicle.</w:t>
      </w:r>
    </w:p>
    <w:p w14:paraId="2FEF43DE" w14:textId="77777777" w:rsidR="00710315" w:rsidRDefault="00710315"/>
    <w:sectPr w:rsidR="007103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7EE5"/>
    <w:multiLevelType w:val="multilevel"/>
    <w:tmpl w:val="DC94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A710C"/>
    <w:multiLevelType w:val="multilevel"/>
    <w:tmpl w:val="3184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76D9A"/>
    <w:multiLevelType w:val="multilevel"/>
    <w:tmpl w:val="0938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E46AD"/>
    <w:multiLevelType w:val="multilevel"/>
    <w:tmpl w:val="3BB8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D64F2"/>
    <w:multiLevelType w:val="multilevel"/>
    <w:tmpl w:val="A346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21492"/>
    <w:multiLevelType w:val="multilevel"/>
    <w:tmpl w:val="C4CA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530D1"/>
    <w:multiLevelType w:val="multilevel"/>
    <w:tmpl w:val="0590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D2E24"/>
    <w:multiLevelType w:val="multilevel"/>
    <w:tmpl w:val="BF1E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F0903"/>
    <w:multiLevelType w:val="multilevel"/>
    <w:tmpl w:val="DF98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A04DA5"/>
    <w:multiLevelType w:val="multilevel"/>
    <w:tmpl w:val="046C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223255">
    <w:abstractNumId w:val="3"/>
  </w:num>
  <w:num w:numId="2" w16cid:durableId="947586269">
    <w:abstractNumId w:val="4"/>
  </w:num>
  <w:num w:numId="3" w16cid:durableId="1215890166">
    <w:abstractNumId w:val="8"/>
  </w:num>
  <w:num w:numId="4" w16cid:durableId="1912349693">
    <w:abstractNumId w:val="7"/>
  </w:num>
  <w:num w:numId="5" w16cid:durableId="452017452">
    <w:abstractNumId w:val="2"/>
  </w:num>
  <w:num w:numId="6" w16cid:durableId="816993141">
    <w:abstractNumId w:val="0"/>
  </w:num>
  <w:num w:numId="7" w16cid:durableId="57436621">
    <w:abstractNumId w:val="1"/>
  </w:num>
  <w:num w:numId="8" w16cid:durableId="552352404">
    <w:abstractNumId w:val="6"/>
  </w:num>
  <w:num w:numId="9" w16cid:durableId="535191762">
    <w:abstractNumId w:val="9"/>
  </w:num>
  <w:num w:numId="10" w16cid:durableId="13611270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315"/>
    <w:rsid w:val="00710315"/>
    <w:rsid w:val="00DA3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AA1D1"/>
  <w15:chartTrackingRefBased/>
  <w15:docId w15:val="{1235F56E-C5D0-42A1-B1DC-C8627E95D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3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3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3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3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3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3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3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3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315"/>
    <w:rPr>
      <w:rFonts w:eastAsiaTheme="majorEastAsia" w:cstheme="majorBidi"/>
      <w:color w:val="272727" w:themeColor="text1" w:themeTint="D8"/>
    </w:rPr>
  </w:style>
  <w:style w:type="paragraph" w:styleId="Title">
    <w:name w:val="Title"/>
    <w:basedOn w:val="Normal"/>
    <w:next w:val="Normal"/>
    <w:link w:val="TitleChar"/>
    <w:uiPriority w:val="10"/>
    <w:qFormat/>
    <w:rsid w:val="00710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315"/>
    <w:pPr>
      <w:spacing w:before="160"/>
      <w:jc w:val="center"/>
    </w:pPr>
    <w:rPr>
      <w:i/>
      <w:iCs/>
      <w:color w:val="404040" w:themeColor="text1" w:themeTint="BF"/>
    </w:rPr>
  </w:style>
  <w:style w:type="character" w:customStyle="1" w:styleId="QuoteChar">
    <w:name w:val="Quote Char"/>
    <w:basedOn w:val="DefaultParagraphFont"/>
    <w:link w:val="Quote"/>
    <w:uiPriority w:val="29"/>
    <w:rsid w:val="00710315"/>
    <w:rPr>
      <w:i/>
      <w:iCs/>
      <w:color w:val="404040" w:themeColor="text1" w:themeTint="BF"/>
    </w:rPr>
  </w:style>
  <w:style w:type="paragraph" w:styleId="ListParagraph">
    <w:name w:val="List Paragraph"/>
    <w:basedOn w:val="Normal"/>
    <w:uiPriority w:val="34"/>
    <w:qFormat/>
    <w:rsid w:val="00710315"/>
    <w:pPr>
      <w:ind w:left="720"/>
      <w:contextualSpacing/>
    </w:pPr>
  </w:style>
  <w:style w:type="character" w:styleId="IntenseEmphasis">
    <w:name w:val="Intense Emphasis"/>
    <w:basedOn w:val="DefaultParagraphFont"/>
    <w:uiPriority w:val="21"/>
    <w:qFormat/>
    <w:rsid w:val="00710315"/>
    <w:rPr>
      <w:i/>
      <w:iCs/>
      <w:color w:val="0F4761" w:themeColor="accent1" w:themeShade="BF"/>
    </w:rPr>
  </w:style>
  <w:style w:type="paragraph" w:styleId="IntenseQuote">
    <w:name w:val="Intense Quote"/>
    <w:basedOn w:val="Normal"/>
    <w:next w:val="Normal"/>
    <w:link w:val="IntenseQuoteChar"/>
    <w:uiPriority w:val="30"/>
    <w:qFormat/>
    <w:rsid w:val="00710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315"/>
    <w:rPr>
      <w:i/>
      <w:iCs/>
      <w:color w:val="0F4761" w:themeColor="accent1" w:themeShade="BF"/>
    </w:rPr>
  </w:style>
  <w:style w:type="character" w:styleId="IntenseReference">
    <w:name w:val="Intense Reference"/>
    <w:basedOn w:val="DefaultParagraphFont"/>
    <w:uiPriority w:val="32"/>
    <w:qFormat/>
    <w:rsid w:val="007103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836298">
      <w:bodyDiv w:val="1"/>
      <w:marLeft w:val="0"/>
      <w:marRight w:val="0"/>
      <w:marTop w:val="0"/>
      <w:marBottom w:val="0"/>
      <w:divBdr>
        <w:top w:val="none" w:sz="0" w:space="0" w:color="auto"/>
        <w:left w:val="none" w:sz="0" w:space="0" w:color="auto"/>
        <w:bottom w:val="none" w:sz="0" w:space="0" w:color="auto"/>
        <w:right w:val="none" w:sz="0" w:space="0" w:color="auto"/>
      </w:divBdr>
    </w:div>
    <w:div w:id="1057583057">
      <w:bodyDiv w:val="1"/>
      <w:marLeft w:val="0"/>
      <w:marRight w:val="0"/>
      <w:marTop w:val="0"/>
      <w:marBottom w:val="0"/>
      <w:divBdr>
        <w:top w:val="none" w:sz="0" w:space="0" w:color="auto"/>
        <w:left w:val="none" w:sz="0" w:space="0" w:color="auto"/>
        <w:bottom w:val="none" w:sz="0" w:space="0" w:color="auto"/>
        <w:right w:val="none" w:sz="0" w:space="0" w:color="auto"/>
      </w:divBdr>
    </w:div>
    <w:div w:id="1382290323">
      <w:bodyDiv w:val="1"/>
      <w:marLeft w:val="0"/>
      <w:marRight w:val="0"/>
      <w:marTop w:val="0"/>
      <w:marBottom w:val="0"/>
      <w:divBdr>
        <w:top w:val="none" w:sz="0" w:space="0" w:color="auto"/>
        <w:left w:val="none" w:sz="0" w:space="0" w:color="auto"/>
        <w:bottom w:val="none" w:sz="0" w:space="0" w:color="auto"/>
        <w:right w:val="none" w:sz="0" w:space="0" w:color="auto"/>
      </w:divBdr>
    </w:div>
    <w:div w:id="1746611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5536</Words>
  <Characters>31561</Characters>
  <Application>Microsoft Office Word</Application>
  <DocSecurity>0</DocSecurity>
  <Lines>263</Lines>
  <Paragraphs>74</Paragraphs>
  <ScaleCrop>false</ScaleCrop>
  <Company/>
  <LinksUpToDate>false</LinksUpToDate>
  <CharactersWithSpaces>37023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Ouellette</dc:creator>
  <cp:keywords/>
  <dc:description/>
  <cp:lastModifiedBy>Ryan Ouellette</cp:lastModifiedBy>
  <cp:revision>1</cp:revision>
  <dcterms:created xsi:type="dcterms:W3CDTF">2026-03-19T00:10:00Z</dcterms:created>
  <dcterms:modified xsi:type="dcterms:W3CDTF">2026-03-19T00:15:00Z</dcterms:modified>
</cp:coreProperties>
</file>