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left"/>
      </w:pPr>
      <w:r>
        <w:rPr>
          <w:rFonts w:ascii="Calibri" w:cs="Calibri" w:eastAsia="Calibri" w:hAnsi="Calibri"/>
          <w:b/>
          <w:bCs/>
          <w:color w:val="0F766E"/>
          <w:sz w:val="52"/>
          <w:szCs w:val="52"/>
        </w:rPr>
        <w:t xml:space="preserve">O CUSTO DA MÁ CONVERSA</w:t>
      </w:r>
    </w:p>
    <w:p>
      <w:pPr>
        <w:spacing w:after="360"/>
        <w:jc w:val="left"/>
      </w:pPr>
      <w:r>
        <w:rPr>
          <w:rFonts w:ascii="Calibri" w:cs="Calibri" w:eastAsia="Calibri" w:hAnsi="Calibri"/>
          <w:i/>
          <w:iCs/>
          <w:color w:val="1F2937"/>
          <w:sz w:val="28"/>
          <w:szCs w:val="28"/>
        </w:rPr>
        <w:t xml:space="preserve">Quanto o pequeno empreendedor brasileiro perde por não saber se comunicar — e o que fazer a respeito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Pesquisa de expansão da dissertação "The Pathway to Systemic Prosperity" (MSc Global Prosperity, UCL/IGP)</w:t>
      </w:r>
    </w:p>
    <w:p>
      <w:pPr>
        <w:spacing w:after="48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Ryoichi Oka Penna  ·  Setembro de 2026</w:t>
      </w:r>
    </w:p>
    <w:p>
      <w:pPr>
        <w:pBdr>
          <w:bottom w:val="single" w:color="CBD5E1" w:sz="6"/>
        </w:pBdr>
        <w:spacing w:after="240" w:before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Nota de método.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Esta pesquisa foi conduzida com verificação de fontes primárias (ou da fonte mais próxima da primária acessível). Cada achado carrega uma classificação de evidência: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[CAUSAL]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experimento randomizado ou quase-experimento forte (o padrão-ouro);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[CORRELACIONAL]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associação observacional, incluindo meta-análises;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[ESTIMATIVA]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projeção ou modelagem (tipicamente de consultorias), com fonte identificável;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[ILUSTRATIVO]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caso, narrativa ou número viral sem fonte primária auditável.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Vários números famosos que circulam em palestras e posts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não sobreviveram à verificação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eles estão listados na seção "Números a evitar". Tudo o que ninguém mediu ainda está na seção "Lacunas", que é também o mapa da pesquisa primária que este trabalho propõe.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Sumário executivo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A pergunta do PIB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 um restaurante pode quebrar por má comunicação interna — o padrão que se repete em todo episódio de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Pesadelo na Cozinha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quanto o Brasil perde de PIB pela má comunicação nos seus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23,9 milhões de pequenos negócios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(Sebrae/Receita Federal, 2025), que respondem por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~30% do PIB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mais da metade dos empregos formais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?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Não existe medição direta. Mas existem três triangulações honestas, todas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[ESTIMATIVA]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Via mau atendimento: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 Accenture estimou que empresas brasileiras perderam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R$ 401 bilhões em um ano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com clientes que migraram por mau atendimento ou ofertas inadequadas (Global Consumer Pulse, 2018; survey com 25.000 consumidores, 1.300+ brasileiros).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Via engajamento: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 Gallup estima que o baixo engajamento custa ao mundo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9% do PIB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em produtividade perdida (State of the Global Workplace, 2023–2025) — e o gestor, especialmente sua capacidade de conversar e escutar, explica ~70% da variância do engajamento entre equipes. Aplicada ao PIB brasileiro (~R$ 11,7 trilhões), a razão de 9% dá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~R$ 1 trilhão/ano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aplicada só à fatia dos pequenos negócios,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~R$ 300 bilhões/ano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Via qualidade de gestão (a evidência academicamente mais forte):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Bloom, Sadun &amp; Van Reenen mostram que diferenças em práticas de gestão explicam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~30% das diferenças de produtividade entre países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e o Brasil está no grupo de pior gestão média do mundo (World Management Survey, 559 firmas brasileiras), com o pior desempenho justamente na dimensão de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gestão de pessoas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Quando essas práticas são introduzidas experimentalmente, a produtividade sobe ~17% [CAUSAL, RCT na Índia].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Resposta honesta: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o custo da má conversa para a economia brasileira está na casa das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centenas de bilhões de reais por ano — algo entre R$ 300 bilhões e R$ 1 trilhão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dependendo da metodologia. É uma estimativa, não uma medição; mas as três rotas independentes convergem para a mesma ordem de grandeza. Para efeito de palestra: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 má comunicação custa ao Brasil, por ano, o equivalente a vários Bolsa Famílias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(orçamento 2024: ~R$ 168 bi).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As 3 descobertas mais fortes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 conversa que não aconteceu é o desperdício mais barato de corrigir.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 Gallup encontrou que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42% a 52% das demissões voluntárias eram evitáveis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segundo os próprios funcionários que saíram — 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51% dizem que, nos três meses antes de sair, ninguém conversou com eles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sobre satisfação ou futuro. Quando perguntados o que teria evitado a saída, o segundo item mais citado (21%) é "interações mais positivas com o gestor — escuta e comunicação". Cada saída evitável custa entre 21% e 200% do salário anual do cargo.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Reputação é conversa acumulada — e o efeito é maior justamente no pequeno.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Michael Luca (Harvard) provou com desenho causal que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+1 estrela no Yelp = +5% a 9% de receita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e o efeito existe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apenas para negócios independentes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redes e franquias não são afetadas. O pequeno negócio vive ou morre pela reputação que suas conversas constroem.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Treinar conversa dá lucro mensurável.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O experimento randomizado mais rigoroso já feito sobre treinamento de soft skills em trabalhadores de linha (programa PACE, publicado no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Journal of Political Economy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2023) encontrou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retorno de 256% em 8 meses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para a empresa, com produtividade ~12–20% maior. Comunicação não é tema de coffee break: é a intervenção com um dos maiores ROIs documentados na literatura econômica.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Tabela principal: o Custo da Má Conversa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100"/>
        <w:gridCol w:w="2700"/>
        <w:gridCol w:w="1250"/>
        <w:gridCol w:w="1650"/>
        <w:gridCol w:w="3658"/>
      </w:tblGrid>
      <w:tr>
        <w:trPr>
          <w:tblHeader/>
        </w:trPr>
        <w:tc>
          <w:tcPr>
            <w:tcW w:type="dxa" w:w="5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Comportamento do dono</w:t>
            </w:r>
          </w:p>
        </w:tc>
        <w:tc>
          <w:tcPr>
            <w:tcW w:type="dxa" w:w="21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Mecanismo de perda</w:t>
            </w:r>
          </w:p>
        </w:tc>
        <w:tc>
          <w:tcPr>
            <w:tcW w:type="dxa" w:w="27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125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dxa" w:w="165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658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Prática corretiva de custo zero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Não dá feedback, não escuta, só cobra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Funcionário desiste calado → turnover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21% a 200% do salário anual por saída; 42–52% das saídas eram evitáveis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[CORRELACIONAL] + [ESTIMATIVA]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Gallup 2019/2024; CAP 2012</w:t>
            </w:r>
          </w:p>
        </w:tc>
        <w:tc>
          <w:tcPr>
            <w:tcW w:type="dxa" w:w="365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Conversa individual de 15 min/mês com cada pessoa: "como você está? o que está te atrapalhando?"</w:t>
            </w:r>
          </w:p>
        </w:tc>
      </w:tr>
      <w:tr>
        <w:tc>
          <w:tcPr>
            <w:tcW w:type="dxa" w:w="5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Dá instrução por cima, não confirma o entendido</w:t>
            </w:r>
          </w:p>
        </w:tc>
        <w:tc>
          <w:tcPr>
            <w:tcW w:type="dxa" w:w="21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Retrabalho, desperdício, pedido errado</w:t>
            </w:r>
          </w:p>
        </w:tc>
        <w:tc>
          <w:tcPr>
            <w:tcW w:type="dxa" w:w="27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10–15% dos pedidos saem errados (food service); 52% do retrabalho na construção tem comunicação como causa raiz (~11–12% do valor da obra)</w:t>
            </w:r>
          </w:p>
        </w:tc>
        <w:tc>
          <w:tcPr>
            <w:tcW w:type="dxa" w:w="125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[ESTIMATIVA]</w:t>
            </w:r>
          </w:p>
        </w:tc>
        <w:tc>
          <w:tcPr>
            <w:tcW w:type="dxa" w:w="165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Intouch Insight; FMI/PlanGrid 2018; PlanRadar/FGV</w:t>
            </w:r>
          </w:p>
        </w:tc>
        <w:tc>
          <w:tcPr>
            <w:tcW w:type="dxa" w:w="3658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Regra do "repete pra mim": quem recebe a instrução repete com as próprias palavras. Confirmação de pedido elevou acurácia em +26 p.p.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Fala mais do que escuta na venda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Cliente não revela a real necessidade → venda perdida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Vendedores top escutam 57% do tempo; nos negócios perdidos o vendedor fala 64%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[CORRELACIONAL]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Gong.io (25 mil+ calls); meta-análise ρ≈0,47</w:t>
            </w:r>
          </w:p>
        </w:tc>
        <w:tc>
          <w:tcPr>
            <w:tcW w:type="dxa" w:w="365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Meta: 2 perguntas antes de qualquer oferta; deixar o cliente terminar de falar</w:t>
            </w:r>
          </w:p>
        </w:tc>
      </w:tr>
      <w:tr>
        <w:tc>
          <w:tcPr>
            <w:tcW w:type="dxa" w:w="5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Ignora ou rebate avaliação negativa</w:t>
            </w:r>
          </w:p>
        </w:tc>
        <w:tc>
          <w:tcPr>
            <w:tcW w:type="dxa" w:w="21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Nota cai → algoritmo esconde → receita cai</w:t>
            </w:r>
          </w:p>
        </w:tc>
        <w:tc>
          <w:tcPr>
            <w:tcW w:type="dxa" w:w="27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+1 estrela = +5–9% de receita (só independentes); +0,5 estrela = +19 p.p. de lotação no pico</w:t>
            </w:r>
          </w:p>
        </w:tc>
        <w:tc>
          <w:tcPr>
            <w:tcW w:type="dxa" w:w="125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[CAUSAL]</w:t>
            </w:r>
          </w:p>
        </w:tc>
        <w:tc>
          <w:tcPr>
            <w:tcW w:type="dxa" w:w="165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Luca (Harvard) 2011/16; Anderson &amp; Magruder 2012</w:t>
            </w:r>
          </w:p>
        </w:tc>
        <w:tc>
          <w:tcPr>
            <w:tcW w:type="dxa" w:w="3658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Responder TODA avaliação com calma e sem se defender (+0,12★, menos reviews negativas)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Erra e não pede desculpa (ou "compensa" sem conversar)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Cliente sai calado e detona a reputação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Desculpa sincera fez 45% retirarem avaliação negativa vs. ~23% com compensação em dinheiro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[CAUSAL]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Abeler et al. 2010 (RCT)</w:t>
            </w:r>
          </w:p>
        </w:tc>
        <w:tc>
          <w:tcPr>
            <w:tcW w:type="dxa" w:w="365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Errou → ligar, ouvir, pedir desculpa específica. Só depois oferecer compensação</w:t>
            </w:r>
          </w:p>
        </w:tc>
      </w:tr>
      <w:tr>
        <w:tc>
          <w:tcPr>
            <w:tcW w:type="dxa" w:w="5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Evita a conversa de cobrança ou cobra de forma impessoal</w:t>
            </w:r>
          </w:p>
        </w:tc>
        <w:tc>
          <w:tcPr>
            <w:tcW w:type="dxa" w:w="21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Inadimplência recuperável não volta</w:t>
            </w:r>
          </w:p>
        </w:tc>
        <w:tc>
          <w:tcPr>
            <w:tcW w:type="dxa" w:w="27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SMS com o NOME do devedor: +189% no valor pago; no Brasil, 54% dos inadimplentes não pagam mesmo cobrados — e 1/3 sente a cobrança como constrangimento</w:t>
            </w:r>
          </w:p>
        </w:tc>
        <w:tc>
          <w:tcPr>
            <w:tcW w:type="dxa" w:w="125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[CAUSAL] + [ESTIMATIVA]</w:t>
            </w:r>
          </w:p>
        </w:tc>
        <w:tc>
          <w:tcPr>
            <w:tcW w:type="dxa" w:w="165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UK BIT (RCT); SPC Brasil/CNDL</w:t>
            </w:r>
          </w:p>
        </w:tc>
        <w:tc>
          <w:tcPr>
            <w:tcW w:type="dxa" w:w="3658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Cobrar pelo nome, tom pessoal, sem humilhar, com caminho fácil de pagar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Não conversa com o sócio/família sobre papéis e regras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Conflito societário → paralisia → dissolução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Só 30% das empresas familiares têm protocolo familiar; ~90% das empresas brasileiras são familiares; minoria chega à 3ª geração (faixa 2–15%)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[CORRELACIONAL] + [ESTIMATIVA]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PwC 2026; IBGC/KPMG</w:t>
            </w:r>
          </w:p>
        </w:tc>
        <w:tc>
          <w:tcPr>
            <w:tcW w:type="dxa" w:w="365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Acordo de sócios por escrito: quem decide o quê, como sai, como entra</w:t>
            </w:r>
          </w:p>
        </w:tc>
      </w:tr>
      <w:tr>
        <w:tc>
          <w:tcPr>
            <w:tcW w:type="dxa" w:w="5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Não ouve o funcionário da ponta</w:t>
            </w:r>
          </w:p>
        </w:tc>
        <w:tc>
          <w:tcPr>
            <w:tcW w:type="dxa" w:w="21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 informação que salvaria o negócio existe dentro dele e não sobe</w:t>
            </w:r>
          </w:p>
        </w:tc>
        <w:tc>
          <w:tcPr>
            <w:tcW w:type="dxa" w:w="27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Segurança psicológica é o fator nº 1 de times eficazes; risco de saída cai de 12% para 3% quando as pessoas podem falar</w:t>
            </w:r>
          </w:p>
        </w:tc>
        <w:tc>
          <w:tcPr>
            <w:tcW w:type="dxa" w:w="125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[CORRELACIONAL]</w:t>
            </w:r>
          </w:p>
        </w:tc>
        <w:tc>
          <w:tcPr>
            <w:tcW w:type="dxa" w:w="165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Google Project Aristotle; BCG 2024; Frazier 2017</w:t>
            </w:r>
          </w:p>
        </w:tc>
        <w:tc>
          <w:tcPr>
            <w:tcW w:type="dxa" w:w="3658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Reunião semanal de 15 min com uma pergunta fixa: "o que está nos fazendo perder dinheiro?"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Feedback que ataca a pessoa, não a tarefa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Desempenho piora em vez de melhorar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38% das intervenções de feedback PIORAM o desempenho (quando miram o ego, não a tarefa)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[CAUSAL]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Kluger &amp; DeNisi 1996 (meta-análise, 607 efeitos)</w:t>
            </w:r>
          </w:p>
        </w:tc>
        <w:tc>
          <w:tcPr>
            <w:tcW w:type="dxa" w:w="365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Feedback sempre sobre o trabalho e o próximo passo, nunca sobre o caráter</w:t>
            </w:r>
          </w:p>
        </w:tc>
      </w:tr>
      <w:tr>
        <w:tc>
          <w:tcPr>
            <w:tcW w:type="dxa" w:w="5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Não reconhece, não agradece</w:t>
            </w:r>
          </w:p>
        </w:tc>
        <w:tc>
          <w:tcPr>
            <w:tcW w:type="dxa" w:w="21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Esforço cai; gente boa vai embora</w:t>
            </w:r>
          </w:p>
        </w:tc>
        <w:tc>
          <w:tcPr>
            <w:tcW w:type="dxa" w:w="27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Um agradecimento presencial elevou o esforço em +50% na semana seguinte; reconhecimento de qualidade = 45% menos chance de saída em 2 anos</w:t>
            </w:r>
          </w:p>
        </w:tc>
        <w:tc>
          <w:tcPr>
            <w:tcW w:type="dxa" w:w="125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[CAUSAL] + [CORRELACIONAL]</w:t>
            </w:r>
          </w:p>
        </w:tc>
        <w:tc>
          <w:tcPr>
            <w:tcW w:type="dxa" w:w="165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Grant &amp; Gino 2010; Gallup-Workhuman 2024</w:t>
            </w:r>
          </w:p>
        </w:tc>
        <w:tc>
          <w:tcPr>
            <w:tcW w:type="dxa" w:w="3658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 elogios específicos por semana, na frente do time, dizendo o quê e por quê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Ambiente onde ninguém pode falar / clima de medo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Adoecimento, absenteísmo, afastamento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Recorde de ~440 mil afastamentos por transtornos mentais no Brasil em 2024 (+67% vs. 2023); burnout é doença ocupacional desde 2023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[CORRELACIONAL]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Ministério da Previdência/INSS 2025</w:t>
            </w:r>
          </w:p>
        </w:tc>
        <w:tc>
          <w:tcPr>
            <w:tcW w:type="dxa" w:w="365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As práticas 1, 8 e 9 são a prevenção mais barata que existe</w:t>
            </w:r>
          </w:p>
        </w:tc>
      </w:tr>
      <w:tr>
        <w:tc>
          <w:tcPr>
            <w:tcW w:type="dxa" w:w="5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Reuniões sem propósito (ou nenhuma conversa estruturada)</w:t>
            </w:r>
          </w:p>
        </w:tc>
        <w:tc>
          <w:tcPr>
            <w:tcW w:type="dxa" w:w="21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Horas de folha pagas para ruído</w:t>
            </w:r>
          </w:p>
        </w:tc>
        <w:tc>
          <w:tcPr>
            <w:tcW w:type="dxa" w:w="270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Líderes estimam ~7,5h/semana perdidas por comunicação ruim (≈1 dia útil por pessoa)</w:t>
            </w:r>
          </w:p>
        </w:tc>
        <w:tc>
          <w:tcPr>
            <w:tcW w:type="dxa" w:w="125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[ESTIMATIVA]</w:t>
            </w:r>
          </w:p>
        </w:tc>
        <w:tc>
          <w:tcPr>
            <w:tcW w:type="dxa" w:w="1650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Grammarly/Harris Poll 2022–24</w:t>
            </w:r>
          </w:p>
        </w:tc>
        <w:tc>
          <w:tcPr>
            <w:tcW w:type="dxa" w:w="3658"/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Toda reunião com pergunta a responder e combinado por escrito no fim</w:t>
            </w:r>
          </w:p>
        </w:tc>
      </w:tr>
    </w:tbl>
    <w:p>
      <w:pPr>
        <w:sectPr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Detalhamento por canal (com a cadeia causal)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3a. Rotatividade: a demissão que ninguém pediu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Cadeia causal: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chefia que não escuta e não dá feedback → funcionário se sente invisível → desengaja → sai (ou é demitido) → custo de desligamento + recontratação + treinamento + curva de aprendizagem + clientes que eram atendidos por ele.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42% das saídas voluntárias eram evitáveis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segundo os próprios desligados (Gallup, 2024, n=717); a versão 2019 encontrou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52%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O que teria evitado: melhor remuneração (30%),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interações mais positivas com o gestor — escuta e comunicação (21%)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resolver problemas organizacionais (13%). [CORRELACIONAL]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51% dizem que nos 3 meses antes de sair ninguém conversou com eles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sobre satisfação ou futuro (Gallup, 2019). [CORRELACIONAL]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Custo de reposição: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mediana de ~21% do salário anual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para cargos operacionais, chegando a 213% para especializados (Center for American Progress, 2012, revisão de 30 estudos de caso); Gallup usa a faixa conservadora de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0,5× a 2× o salário anual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[ESTIMATIVA]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Brasil, a demissão sem justa causa tem custo legal objetivo: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multa de 40% do FGTS + aviso prévio (30–90 dias) + férias e 13º proporcionais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[FATO LEGAL] — antes de qualquer custo de recrutamento e treinamento.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Brasil é apontado como campeão mundial de turnover (Robert Half: rotatividade cresceu em 82% das empresas brasileiras, mais que o dobro da média mundial de 38%). [CORRELACIONAL, survey de percepção]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 conta para um negócio de 10 funcionários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(salário médio R$ 2.500/mês): cada reposição custa, na mediana internacional, ~21% de R$ 30.000 =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~R$ 6.300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sem contar multa de FGTS e o cliente que era "da Maria". Se a falta de conversa gera 3 saídas evitáveis por ano, são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~R$ 19–60 mil/ano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um a dois meses de folha inteira, pagos pelo silêncio.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3b. Retrabalho: a instrução que não foi confirmada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Cadeia causal: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instrução dada por cima, sem confirmar entendimento → executor entende outra coisa → produto/serviço errado → refazer (material + hora paga duas vezes) + cliente esperando.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Na construção civil americana: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52% de todo o retrabalho tem como causa raiz má comunicação e dados de projeto ruins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mais de US$ 31 bilhões/ano (FMI/PlanGrid, 2018, survey com 600 líderes). No Brasil e no mundo, o retrabalho consome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~11–12% do valor da obra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(PlanRadar, 15 países; FGV/especialistas). [ESTIMATIVA]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food service: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10–15% dos pedidos saem com pelo menos um erro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(Intouch Insight, auditorias anuais de compra real); nas lojas onde havia confirmação do pedido de volta ao cliente, a acurácia foi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26 pontos percentuais maior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[ESTIMATIVA] — confirmação de pedido é escuta ativa operacionalizada.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Em serviços, o conceito de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failure demand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(John Seddon):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25% a 75% da demanda que chega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 centrais de atendimento é gente voltando porque não foi feito, ou não foi feito certo da primeira vez. [ESTIMATIVA]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 conta: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restaurante que faz 2.000 pedidos/mês com 10% de erro e custo médio de R$ 15 por erro (remake + desperdício) perde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~R$ 3.000/mês = R$ 36 mil/ano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o preço de nunca repetir o pedido de volta.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3c. Vendas perdidas por escuta ruim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Cadeia causal: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vendedor ansioso fala do produto → não pergunta, não escuta → cliente não revela a real necessidade → oferta errada → "vou pensar".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Análise de 25.537 calls B2B (Gong.io): vendedores de topo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falam ~43% e escutam ~57%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nos negócios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perdidos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o vendedor falou ~64% do tempo. Fazer 11–14 perguntas de descoberta se associa a mais fechamento. [CORRELACIONAL — dado proprietário, sem peer review]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Meta-análise acadêmica (2019/2023): correlação corrigida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ρ ≈ 0,47 entre escuta do vendedor e volume de vendas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das associações mais fortes da literatura de vendas, mediada por confiança. [CORRELACIONAL]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Micro-curiosidade experimental: garçons que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repetem o pedido literalmente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recebem gorjetas significativamente maiores (van Baaren et al., 2003, experimento de campo — conferir número exato antes de citar cifra). [CAUSAL, amostra pequena]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3d. Reputação: clientes que somem calados e avaliações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Cadeia causal: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conflito mal conduzido → cliente não reclama para você, reclama para o Google → nota cai → algoritmo/consumidor te esconde → receita cai sem que você veja de onde.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+1 estrela no Yelp = +5% a 9% de receita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efeito causal identificado com dados fiscais reais, e que existe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só para negócios independentes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(Luca, Harvard, 2011/2016). [CAUSAL]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+0,5 estrela = restaurante esgota a lotação 19 p.p. (+49%) mais vezes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no horário de pico (Anderson &amp; Magruder, Berkeley, 2012). [CAUSAL]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Responder avaliações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eleva a nota (+0,12★) e reduz avaliações negativas — quando o cliente insatisfeito vê que o dono lê e responde, pensa duas vezes antes de detonar (Proserpio &amp; Zervas,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Marketing Science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2017, dezenas de milhares de hotéis). [CAUSAL, quase-experimento]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32% dos consumidores abandonam uma marca que amam após UMA experiência ruim; 49% na América Latina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(PwC, 2018, 15.000 consumidores). Atenção: o "59% na América Latina" que circula é citação errada — 59% é o dado dos EUA para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várias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experiências ruins. [ESTIMATIVA]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Brasil: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58% → 62% → 67%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dos consumidores desistiram de comprar após experiência negativa (CX Trends/Octadesk + Opinion Box, edições 2024→2026). [CORRELACIONAL, survey]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Reter é mais barato que adquirir: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adquirir um cliente novo custa 5 a 25× mais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que reter (HBR/Gallo, 2014);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+5% de retenção = +25% a 95% de lucro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conforme o setor (Reichheld/Bain — citar sempre a faixa). [ESTIMATIVA]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Recuperação de serviço: reclamação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bem resolvida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recupera a satisfação (meta-análise de autores brasileiros: de Matos, Henrique &amp; Rossi, 2007) — mas não garante recompra: não é licença para errar. [CORRELACIONAL]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Pedir desculpas funciona mais que dar dinheiro: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num RCT com &gt;10.000 transações,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45% retiraram a avaliação negativa após um pedido de desculpas vs. ~23% após compensação em dinheiro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(Abeler et al., 2010). [CAUSAL]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 conta: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para um restaurante de R$ 50 mil/mês de faturamento, o intervalo causal de Luca (+5–9% por estrela) vale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R$ 30–54 mil/ano por estrela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e responder avaliações, que é de graça, é o único gesto com efeito causal comprovado sobre a nota.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3e. Sócios e família: a conversa mais cara que não acontece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Cadeia causal: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papéis, dinheiro e sucessão nunca conversados → expectativas divergem em silêncio → conflito explode na crise → paralisia decisória → dissolução ou venda apressada.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~90% das empresas brasileiras são familiares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[ESTIMATIVA — consenso de mercado, origem primária difusa]; a elas se atribui ~60% do PIB.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minoria chega à 3ª geração — as fontes divergem entre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2% e 15%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(citar como faixa; a origem remonta a Ward, 1987, replicado sem base amostral brasileira própria). [ESTIMATIVA]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Só 30% têm protocolo familiar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(documento que formaliza papéis, sucessão e regras de decisão) — PwC, 12ª Pesquisa Global de Empresas Familiares, 2026 (1.325 líderes). [CORRELACIONAL]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IBGC aponta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conflitos entre familiares entre os principais motivos de saída de sócios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e cerca de metade das empresas não tem regras de entrada e saída (IBGC/KPMG). [CORRELACIONAL]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Lacuna relevante: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não existe pesquisa brasileira que quantifique "% de empresas fechadas por briga de sócios" — ver seção 6.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3f. Fornecedores e negociação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Cadeia causal: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relação puramente transacional/adversarial → fornecedor não avisa da alta de preço, não segura estoque, não prioriza na crise → custo maior e ruptura.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Evidência quantificada específica para pequenos negócios: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não localizada — lacuna de pesquisa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(a literatura de supplier relationship management é toda de grandes corporações). O canal permanece como hipótese qualitativa forte, sustentada indiretamente pela evidência de confiança (Zak) e de gestão (WMS).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3g. Cobrança: a conversa evitada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Cadeia causal: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vergonha ou medo de "perder o cliente" → cobrança adiada ou terceirizada para mensagem fria → devedor constrangido se esconde → dívida recuperável vira perda.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RCT do Behavioural Insights Team (Reino Unido):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SMS com o nome do devedor aumentou o valor médio pago em 189%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(£4,46 → £12,87 por devedor). [CAUSAL]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Cartas com norma social localizada ("9 em 10 pessoas da sua cidade pagam em dia") anteciparam £160 milhões em 6 semanas (BIT/HMRC, RCTs com centenas de milhares de contribuintes). [CAUSAL]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Brasil: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54% dos inadimplentes não pagaram mesmo após cobrados — embora quisessem pagar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a cobrança é vivida como constrangimento (31–33%) e angústia (27%) (SPC Brasil/CNDL). [ESTIMATIVA] A forma da conversa é exatamente a variável que os RCTs mostram ser manejável, com custo zero.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3h. A informação que não sobe: escuta do funcionário da ponta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Cadeia causal: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dono decide sozinho → quem atende o cliente todo dia sabe o que está errado, mas não fala (medo ou "ninguém pergunta") → decisão errada com informação que já existia dentro de casa.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Segurança psicológica foi o fator nº 1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dos times eficazes no Google (Project Aristotle, ~180 equipes). [CORRELACIONAL]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Meta-análise (Frazier et al., 2017; 136 amostras, ~22.000 pessoas): segurança psicológica → compartilhamento de informação, aprendizagem, desempenho. [CORRELACIONAL]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BCG (2024, ~28.000 funcionários em 16 países): com baixa segurança psicológica,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12% planejam sair em 1 ano; com alta, 3%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[CORRELACIONAL]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Ilustração histórica: o sistema de sugestões da Toyota chegou 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 milhões de ideias/ano com ~90% de adoção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[ILUSTRATIVO].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 as melhores equipes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relatam mais erros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porque falam deles (Edmondson, 1999): num negócio pequeno, o silêncio da equipe não é paz; é informação parada.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3i. Adoecimento: o custo humano que vira custo de caixa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Cadeia causal: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comunicação agressiva ou silêncio defensivo → estresse crônico → ansiedade/burnout → absenteísmo, presenteísmo, afastamento pelo INSS, e a conta das seções 3a e 3h juntas.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Recorde de ~440 mil afastamentos por transtornos mentais no Brasil em 2024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(+67% vs. 2023; mais que o dobro de 2014). Principais causas: ansiedade (141 mil), depressão (114 mil) (Ministério da Previdência/INSS, 2025). [CORRELACIONAL — dado administrativo, não atribui causa ao trabalho]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Burnout é doença ocupacional no Brasil desde 2023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[FATO NORMATIVO], oficialmente vinculado a má gestão organizacional.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Funcionários de empresas de alta confiança relatam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74% menos estresse, 13% menos dias de afastamento, 40% menos burnout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(Zak, HBR 2017 — survey correlacional; não citar como "neurociência comprova"). [CORRELACIONAL]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A releitura do "Causa Mortis": mortalidade empresarial como falha de conversa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Dados oficiais (o que o Sebrae mediu) e, explicitamente separada, a interpretação (a lente desta pesquisa):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Os dados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(Sebrae, "Sobrevivência das Empresas", 2024; "Causa Mortis", Sebrae-SP, 2014, ~2,8 mil empresas):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Mortalidade em 5 anos: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MEI 29% | ME 21,6% | EPP 17%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pior no comércio (30,2%). Pelo critério do IBGE (universo diferente),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~6 em 10 empresas fecham em 5 anos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Entre as que fecharam: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44% não sabiam quantos clientes teriam; 46% dos empreendedores em geral não conheciam os hábitos de consumo dos clientes; 34% desconheciam fornecedores; 33% não sabiam quem eram os concorrentes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64% dos donos de empresas fechadas não fizeram nenhuma capacitação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entre as bem-sucedidas, 51% fizeram curso de gestão (vs. 34% nas que faliram).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Bares e restaurantes: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~35% fecham em até 2 anos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(Abrasel/Sebrae). [ESTIMATIVA]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 interpretação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(desta pesquisa, não do Sebrae): boa parte do que os estudos chamam de "falta de planejamento" é, na essência,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conversa que não aconteceu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"Não conhecia os hábitos dos clientes" = nunca conversou com clientes antes de abrir;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"Não sabia quantos clientes teria" = não perguntou, não ouviu o mercado;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"Desconhecia fornecedores e concorrentes" = não conversou com o próprio setor;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"Não fez capacitação" = não se dispôs a aprender — a antítese do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listening to learn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paralelo com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Pesadelo na Cozinha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é exato — e o programa ainda oferece o contraexemplo perfeito: mesmo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depois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da consultoria do chef, ~70% dos restaurantes participantes da versão americana fecharam [ILUSTRATIVO]. Receita nova e reforma não salvam um negócio onde dono, equipe e cliente continuam sem se falar. A ferramenta não substitui a conversa.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5. Os 10 números mais palestráveis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Prontos para o palco, com o grau de firmeza de cada um: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"Quando você ignora as avaliações do seu negócio, você abre mão de 5 a 9% de receita por estrela."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E o efeito só existe para negócios independentes como o seu; a franquia do lado não depende disso. [CAUSAL — Luca, Harvard. Pode cravar.]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"Quando você responde as avaliações — inclusive as ruins — sua nota sobe e as críticas diminuem."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É o único gesto de reputação com efeito causal comprovado. E é de graça. [CAUSAL — Proserpio &amp; Zervas.]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"Quando você erra e pede desculpa de verdade, 45% dos clientes retiram a crítica. Dando dinheiro sem conversar: 23%."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Uma desculpa sincera vale mais que um vale-compras. [CAUSAL — RCT, Abeler et al.]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"Quando você cobra pelo nome, com respeito, o pagamento quase triplica (+189%)."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 no Brasil, 54% dos inadimplentes queriam pagar — a cobrança constrangedora é que os afasta. [CAUSAL — RCT do governo britânico + SPC Brasil.]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"Quando um funcionário seu pede demissão, havia quase 50% de chance de você poder ter evitado — com uma conversa."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51% dizem que ninguém falou com eles nos 3 meses antes de sair. Cada saída custa de 2 a 24 salários. [CORRELACIONAL — Gallup. Apresentar como "pesquisa da Gallup com quem pediu demissão".]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"Quando você fala mais da metade do tempo numa venda, você está perdendo a venda."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Vendedores de topo escutam 57% do tempo; nos negócios perdidos, o vendedor falou 64%. [CORRELACIONAL — Gong.io, 25 mil calls. Apresentar como "análise de milhares de vendas gravadas".]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"Quando sua equipe confirma o pedido de volta, o erro despenca."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Acurácia 26 pontos maior com confirmação; 10–15% dos pedidos saem errados sem ela. [ESTIMATIVA — auditorias de campo. Apresentar como "auditorias em redes de alimentação".]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"Quando o cliente sai calado, ele não volta — e leva outros."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1 em cada 3 consumidores abandona uma marca que ama após UMA experiência ruim (metade, na América Latina). [ESTIMATIVA — PwC, 15.000 consumidores. Não usar o "59% na AL" viral: o certo é 49%.]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"Quando você treina conversa, o retorno documentado foi de 256% em 8 meses."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Experimento publicado no Journal of Political Economy: treinar soft skills de quem está na operação elevou a produtividade em ~12–20%. [CAUSAL — PACE. Pode cravar, dizendo "num experimento randomizado na indústria".]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"O Brasil está entre os piores países do mundo em qualidade de gestão — e o nosso pior quesito é gestão de pessoas."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Práticas de gestão explicam ~30% da diferença de produtividade entre países; quando são adotadas, a produtividade sobe ~17%. [CORRELACIONAL + CAUSAL — Bloom &amp; Van Reenen, World Management Survey + RCT. A âncora mais respeitável da tese do PIB.]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Bônus narrativo (usar como história, nunca como estatística):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mesmo com toda a consultoria do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Pesadelo na Cozinha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~70% dos restaurantes fecharam depois do programa. O que o chef não consegue deixar de herança é justamente a capacidade de conversar.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5b. As 10 práticas de custo zero (o "receituário")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 conversa dos 15 minutos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individual, mensal (ou semanal), com cada funcionário: "Como você está? O que está te atrapalhando?" (corrige o canal 3a; Gallup/Rogelberg: 1:1s regulares ≈ 3× mais engajamento);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Repete pra mim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toda instrução importante é repetida de volta por quem recebeu (3b; +26 p.p. de acurácia);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Combinado por escrito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1 mensagem de WhatsApp após cada acordo: o quê, quem, quando (3b; 52% do retrabalho nasce de comunicação);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Duas perguntas antes de vender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nenhuma oferta antes de duas perguntas e uma escuta completa (3c; 43:57);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Responda toda avaliação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em 24h, sem se defender; agradeça as boas, acolha as ruins (3d; único efeito causal comprovado sobre a nota);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Errou, ligue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escute, peça desculpa específica; compensação só depois da conversa (3d; 45% vs. 23%);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Cobre pelo nome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mensagem pessoal, tom de parceria, caminho fácil de pagar (3g; +189%);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 pergunta da sexta-feira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15 min semanais com a equipe: "o que está nos fazendo perder dinheiro?" — e o dono só escuta e anota (3h; segurança psicológica);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Feedback na tarefa, nunca na pessoa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o que aconteceu, o efeito, o próximo passo (canal 9; 38% dos feedbacks pioram o desempenho quando atacam o ego);</w:t>
      </w:r>
    </w:p>
    <w:p>
      <w:pPr>
        <w:pStyle w:val="ListParagraph"/>
        <w:numPr>
          <w:ilvl w:val="0"/>
          <w:numId w:val="5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Dois obrigados específicos por semana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nomeando o quê e por quê (canal 10; +50% de esforço no experimento).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+1 para sócios: o combinado societário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uma conversa estruturada e escrita sobre papéis, retiradas, entrada e saída — antes da crise, não durante (3e; só 30% têm).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6. Lacunas de pesquisa — a oportunidade da pesquisa primária com o público Sebrae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que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ninguém mediu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no Brasil (cada lacuna é um estudo possível com a base do Sebrae):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Nota no iFood/Google → faturamento no Brasil.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Não existe estudo acadêmico brasileiro replicando Luca (2011) com dados de delivery/Google Maps. Um estudo com dados de plataforma + faturamento declarado seria inédito e imensamente palestrável.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% de fechamentos por conflito societário.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Nenhuma pesquisa nacional quantifica briga de sócios como causa de dissolução. Um survey com empresas baixadas (espelhando o desenho do Causa Mortis) preencheria isso.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Custo do turnover em MPE brasileira.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As faixas usadas (21%–200% do salário) são americanas. Não há medição brasileira com metodologia aberta para negócios de 5–20 funcionários.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RCT brasileiro de tom/forma de cobrança.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Os efeitos (+189%) são britânicos; a Serasa só publica material comercial. Um RCT de mensagens de cobrança com pequenos credores brasileiros seria barato e de alto impacto.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"Auditoria de conversa" nas causas de mortalidade.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Reinterpretar o Causa Mortis com instrumento próprio: que % dos fechamentos envolve, na raiz, uma conversa evitada (com cliente, sócio, funcionário, banco)? É a ponte direta entre a dissertação e o dado nacional — potencialmente O estudo a propor ao Sebrae.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Custo de absenteísmo/presenteísmo ligado a clima de comunicação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em pequenos negócios brasileiros: inexistente.</w:t>
      </w:r>
    </w:p>
    <w:p>
      <w:pPr>
        <w:pStyle w:val="ListParagraph"/>
        <w:numPr>
          <w:ilvl w:val="0"/>
          <w:numId w:val="6"/>
        </w:num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Escala do próprio universo: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série "% do PIB dos pequenos negócios" desatualizada (última estimativa robusta Sebrae/FGV: 27–30%); atualização metodológica também é lacuna oficial.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7. Números a evitar (ou usar só com aviso explícito)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credibilidade da tese depende de NÃO usar estes: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"US$ 420 mil/ano para empresas de 100 funcionários"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origem: e-book de marketing de consultora individual (~2010), sem metodologia. O número real do estudo que existe (SIS/Siemens, 2009) é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US$ 524.569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também [ESTIMATIVA] de fornecedor.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"US$ 62,4 milhões/ano (Holmes Report)"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a origem verdadeira é um estudo Cognisco/IDC de 2008, encomendado por fornecedor, cujo relatório primário não está mais disponível.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"1 em 26 clientes insatisfeitos reclama" / "67% do churn é evitável"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(Kolsky/thinkJar) — viral, sem relatório primário auditável. Se precisar do conceito, use a PwC (32%/49%) ou o RCT de desculpas.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"59% dos latino-americanos abandonam após uma experiência ruim"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citação errada da PwC; o correto é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49%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(59% é EUA, várias experiências).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"US$ 75 milhões perdidos por bilhão em projetos"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(PMI) — o dado é "em risco", não "perdido".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"70% do engajamento vem do chefe"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o correto: o gestor explica 70% da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variância entre equipes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(Gallup) — ainda é forte, mas é outra afirmação.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"+50% de produtividade em empresas de alta confiança"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(Zak) — é autorrelato em survey, não produtividade medida; e a base de "neurociência" sofre críticas de replicação.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"16 milhões de MEI"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o confirmado é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13,1 milhões ativos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(2026); 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"472 mil afastamentos"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o confirmado é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~440 mil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(recorde, 2024).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8. Ponte com a dissertação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dissertação argumenta que a escuta — a travessia de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listening to protect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para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listening to learn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é ponto de alavancagem para prosperidade sistêmica. Esta pesquisa fecha o circuito no nível micro-econômico: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cada canal de perda documentado aqui é um caso de escuta para proteger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(o dono que rebate a avaliação, o vendedor que fala por cima do cliente, o chefe que não pergunta, o sócio que evita o assunto),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 cada prática corretiva é escuta para aprender operacionalizada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A prosperidade sistêmica do argumento teórico tem, no caixa do pequeno negócio brasileiro, uma tradução em reais — na casa das centenas de bilhões por ano.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9. Referências principais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Causais (padrão-ouro)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Luca, M. (2011/2016).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Reviews, Reputation, and Revenue: The Case of Yelp.com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HBS WP 12-016.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Anderson, M. &amp; Magruder, J. (2012).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Learning from the Crowd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The Economic Journal.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Proserpio, D. &amp; Zervas, G. (2017).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Online Reputation Management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Marketing Science 36(5).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Abeler, J. et al. (2010).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The power of apology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Economics Letters.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Adhvaryu, A., Kala, N. &amp; Nyshadham, A. (2023).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Returns to On-the-Job Soft Skills Training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Journal of Political Economy 131(8).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Bloom, N. et al. (2013).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Does Management Matter? Evidence from India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QJE 128(1).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Bruhn, M., Karlan, D. &amp; Schoar, A. (2018).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The Impact of Consulting Services on SMEs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(México). JPE 126(2).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Anderson, S. &amp; McKenzie, D. (2022).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Improving Business Practices and the Boundary of the Entrepreneur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JPE 130(1).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Haynes et al. / UK Behavioural Insights Team (2012–2017). RCTs de cobrança (HMCTS/HMRC).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Kluger, A. &amp; DeNisi, A. (1996). Meta-análise de feedback. Psychological Bulletin 119.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Grant, A. &amp; Gino, F. (2010).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 Little Thanks Goes a Long Way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JPSP 98(6).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Locke, E. &amp; Latham, G. (2002). Goal setting. American Psychologist 57(9).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Correlacionais e meta-análises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Gallup.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Q12 Meta-Analysis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(11ª ed., 2024: 183.806 unidades; 3,35 mi funcionários);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State of the Global Workplace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(2023–2025);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State of the American Manager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(2015); McFeely &amp; Wigert (2019); Tatel &amp; Wigert (2024).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Bloom, Genakos, Sadun &amp; Van Reenen (2012).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Management Practices Across Firms and Countries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NBER WP 17850. + Bloom, Sadun &amp; Van Reenen (2016).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Management as a Technology?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NBER WP 22327.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Edmondson, A. (1999). ASQ 44(2). + Frazier et al. (2017). Personnel Psychology 70. + Google re:Work, Project Aristotle (2015). + BCG (2024).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 Matos, C., Henrique, J. &amp; Rossi, C. (2007).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Service Recovery Paradox: A Meta-Analysis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Journal of Service Research.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Itani, Goad &amp; Jaramillo (2019). Journal of Business Research. + meta-análise de escuta (J. Business &amp; Psychology, 2023).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Rogelberg, S. (2024).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Glad We Met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Oxford. + Flinchum et al. (2023).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Dados oficiais brasileiros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Sebrae (2024).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Sobrevivência das Empresas no Brasil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+ Sebrae-SP (2014).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Causa Mortis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Sebrae/Receita Federal (2025-2026). Panorama dos Pequenos Negócios / DataSebrae.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IBGE (2024).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Demografia das Empresas e Estatísticas de Empreendedorismo 2022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Ministério da Previdência Social/INSS (2025). Afastamentos por transtornos mentais.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SPC Brasil/CNDL. Pesquisas de inadimplência.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PwC (2023; 2026). Pesquisa Global de Empresas Familiares. + IBGC/KPMG. Governança em empresas familiares.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Estimativas de mercado (usar com o rótulo)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Accenture Strategy (2018). Global Consumer Pulse — R$ 401 bi.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PwC (2018).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Experience is Everything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32%/49%.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Grammarly/Harris Poll (2022–2024).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State of Business Communication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FMI/PlanGrid (2018).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Construction Disconnected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+ PlanRadar. + Intouch Insight. Drive-Thru Study.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Gong.io (2017–). Talk-to-listen ratio. + Rogelberg/Otter.ai (2022). + SHRM; Center for American Progress (2012).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Robert Half (2013–2024). Turnover Brasil. + Octadesk/Opinion Box. CX Trends (2024–2026).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Zak, P. (2017).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The Neuroscience of Trust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HBR. + Great Place to Work Brasil (2025).</w:t>
      </w:r>
    </w:p>
    <w:p>
      <w:pPr>
        <w:spacing w:before="2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URLs completas de cada fonte: ver dossiês de verificação desta pesquisa (pesquisa/dossies-de-verificacao.md).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2026-09-17T15:20:52.355Z</dcterms:created>
  <dcterms:modified xsi:type="dcterms:W3CDTF">2026-09-17T15:20:52.355Z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