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Rule="auto"/>
        <w:rPr>
          <w:b w:val="1"/>
          <w:sz w:val="46"/>
          <w:szCs w:val="46"/>
        </w:rPr>
      </w:pPr>
      <w:bookmarkStart w:colFirst="0" w:colLast="0" w:name="_btev0jtulhgz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12차 연습문항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before="0" w:lineRule="auto"/>
        <w:rPr>
          <w:b w:val="1"/>
          <w:sz w:val="34"/>
          <w:szCs w:val="34"/>
        </w:rPr>
      </w:pPr>
      <w:bookmarkStart w:colFirst="0" w:colLast="0" w:name="_qew8s86br302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파이썬 심화: 객체지향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89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970"/>
        <w:tblGridChange w:id="0">
          <w:tblGrid>
            <w:gridCol w:w="8970"/>
          </w:tblGrid>
        </w:tblGridChange>
      </w:tblGrid>
      <w:tr>
        <w:trPr>
          <w:cantSplit w:val="0"/>
          <w:trHeight w:val="111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Rule="auto"/>
              <w:ind w:left="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수강생 공지 사항</w:t>
            </w:r>
          </w:p>
          <w:p w:rsidR="00000000" w:rsidDel="00000000" w:rsidP="00000000" w:rsidRDefault="00000000" w:rsidRPr="00000000" w14:paraId="00000005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제출은 프로그래머스를 통해 해주시기 바랍니다(</w:t>
            </w: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링크</w:t>
              </w:r>
            </w:hyperlink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06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파일명은 아래와 같은 형식으로 제출해주세요</w:t>
            </w:r>
          </w:p>
          <w:p w:rsidR="00000000" w:rsidDel="00000000" w:rsidP="00000000" w:rsidRDefault="00000000" w:rsidRPr="00000000" w14:paraId="00000007">
            <w:pPr>
              <w:spacing w:after="240" w:before="240" w:lineRule="auto"/>
              <w:ind w:left="126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➢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교육생번호_이름_교과목_문항_N차시_강의명.pdf</w:t>
            </w:r>
          </w:p>
          <w:p w:rsidR="00000000" w:rsidDel="00000000" w:rsidP="00000000" w:rsidRDefault="00000000" w:rsidRPr="00000000" w14:paraId="00000008">
            <w:pPr>
              <w:spacing w:after="240" w:before="240" w:lineRule="auto"/>
              <w:ind w:left="8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DR-11111_홍길동_파이썬_연습문항_1차시_환경및기본.pdf</w:t>
            </w:r>
          </w:p>
          <w:p w:rsidR="00000000" w:rsidDel="00000000" w:rsidP="00000000" w:rsidRDefault="00000000" w:rsidRPr="00000000" w14:paraId="00000009">
            <w:pPr>
              <w:spacing w:after="240" w:before="240" w:lineRule="auto"/>
              <w:ind w:left="84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ex) DR-11111_홍길동_파이썬_추가문항_1차시_환경및기본.pdf</w:t>
            </w:r>
          </w:p>
          <w:p w:rsidR="00000000" w:rsidDel="00000000" w:rsidP="00000000" w:rsidRDefault="00000000" w:rsidRPr="00000000" w14:paraId="0000000A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답은 "write your answer"에 적어주세요. 다만 코딩 문제의 경우 output까지 답에 포함시켜 주세요.</w:t>
            </w:r>
          </w:p>
          <w:p w:rsidR="00000000" w:rsidDel="00000000" w:rsidP="00000000" w:rsidRDefault="00000000" w:rsidRPr="00000000" w14:paraId="0000000B">
            <w:pPr>
              <w:spacing w:after="240" w:before="240" w:lineRule="auto"/>
              <w:ind w:left="920" w:firstLine="0"/>
              <w:rPr/>
            </w:pPr>
            <w:r w:rsidDel="00000000" w:rsidR="00000000" w:rsidRPr="00000000">
              <w:rPr>
                <w:rtl w:val="0"/>
              </w:rPr>
              <w:t xml:space="preserve">ex)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답은 캡쳐를 하셔도 되고 텍스트로 넣으셔도 됩니다.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ind w:left="1120" w:hanging="36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❖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마감 기한은 문제가 나간 주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0000ff"/>
                <w:rtl w:val="0"/>
              </w:rPr>
              <w:t xml:space="preserve">일요일 23:59까지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입니다.</w:t>
            </w:r>
          </w:p>
        </w:tc>
      </w:tr>
    </w:tbl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jj670nkb7w0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ert0rqrzgh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다음에서 객체지향의 특징이라고 볼 수 없는 것을 고르시오.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추상화                  </w:t>
        <w:tab/>
        <w:t xml:space="preserve">(2) 재사용성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캡슐화                  </w:t>
        <w:tab/>
        <w:t xml:space="preserve">(4) 상속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(5) 다형성                  </w:t>
        <w:tab/>
        <w:t xml:space="preserve">(6) 분산화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6번</w:t>
            </w:r>
          </w:p>
        </w:tc>
      </w:tr>
    </w:tbl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9dgmd1s9en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보기 중 아래 설명에 해당하는 특징을 찾아 적으시오.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보기: 추상화, 다형성, 상속, 캡슐화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사물 또는 개념을 컴퓨터에서 처리할 수 있을 수준으로 축약하고 핵심을 추출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필요한 정보와 인터페이스만을 공개하고, 나머지 자세한 구현 내용들을 숨김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(3) 자식 클래스는 부모 클래스의 모든 속성과 함수들을 물려받음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(4) 상속 관계의 여러 클래스들에서 동일한 명칭으로 구현된 함수들이 각각 다르게 작동</w:t>
      </w:r>
    </w:p>
    <w:p w:rsidR="00000000" w:rsidDel="00000000" w:rsidP="00000000" w:rsidRDefault="00000000" w:rsidRPr="00000000" w14:paraId="0000001D">
      <w:pPr>
        <w:spacing w:after="240" w:before="240" w:line="288.00000000000006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numPr>
                <w:ilvl w:val="0"/>
                <w:numId w:val="2"/>
              </w:numPr>
              <w:spacing w:after="24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추상화  (2)  캡슐화  (3)  상속  (4)  다형성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smfhymz8z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중 파이썬 클래스에서 멤버변수 또는 멤버함수의 접근 제한자에 대한 설명 으로 틀린 것은 무엇인가?</w:t>
      </w:r>
    </w:p>
    <w:p w:rsidR="00000000" w:rsidDel="00000000" w:rsidP="00000000" w:rsidRDefault="00000000" w:rsidRPr="00000000" w14:paraId="00000022">
      <w:pPr>
        <w:spacing w:after="2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A) 멤버변수나 멤버함수 앞에 밑줄 한 개(_)를 붙이면 protected 접근 제한자가 된다.</w:t>
      </w:r>
    </w:p>
    <w:p w:rsidR="00000000" w:rsidDel="00000000" w:rsidP="00000000" w:rsidRDefault="00000000" w:rsidRPr="00000000" w14:paraId="00000023">
      <w:pPr>
        <w:spacing w:after="2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B) 멤버변수나 멤버함수 앞에 밑줄 두 개(__)를 붙이면 private 접근 제한자가 된다.</w:t>
      </w:r>
    </w:p>
    <w:p w:rsidR="00000000" w:rsidDel="00000000" w:rsidP="00000000" w:rsidRDefault="00000000" w:rsidRPr="00000000" w14:paraId="00000024">
      <w:pPr>
        <w:spacing w:after="2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C) 멤버변수나 멤버함수 앞에 밑줄이 없으면 public 접근 제한자가 된다.</w:t>
      </w:r>
    </w:p>
    <w:p w:rsidR="00000000" w:rsidDel="00000000" w:rsidP="00000000" w:rsidRDefault="00000000" w:rsidRPr="00000000" w14:paraId="00000025">
      <w:pPr>
        <w:spacing w:after="2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D) 파이썬에서는 엄격한 접근 제한자를 지원하지 않으며, 밑줄 표기는 관용적인 규칙 일뿐이다.</w:t>
      </w:r>
    </w:p>
    <w:p w:rsidR="00000000" w:rsidDel="00000000" w:rsidP="00000000" w:rsidRDefault="00000000" w:rsidRPr="00000000" w14:paraId="00000026">
      <w:pPr>
        <w:spacing w:after="2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z6ga89fbzw7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파이썬에서는 다른 프로그래밍 언어와 달리 엄격한 접근 제한자(private, protected, public)를 지원하지 않는다. 대신, 관례적으로 변수나 함수의 접근 수준을 나타내기 위해 밑줄을 사용한다. 이를 이용해 다음 보기에서 요구하는 멤버함수의 코드를 작성하라.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(1) foo() 함수의 private 선언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(2) foo() 함수의 protected 선언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(3) foo() 함수의 public 선언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 __foo(self)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 _foo(self)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def foo(self)</w:t>
            </w:r>
          </w:p>
        </w:tc>
      </w:tr>
    </w:tbl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sc8zrjazypm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중 객체가 생성될 때에 대한 설명으로 잘못된 을 고르시오.</w:t>
      </w:r>
    </w:p>
    <w:p w:rsidR="00000000" w:rsidDel="00000000" w:rsidP="00000000" w:rsidRDefault="00000000" w:rsidRPr="00000000" w14:paraId="00000033">
      <w:pPr>
        <w:spacing w:after="8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객체가 생성될 때는 클래스의 생성자(__init__ 메서드)가 호출된다.</w:t>
      </w:r>
    </w:p>
    <w:p w:rsidR="00000000" w:rsidDel="00000000" w:rsidP="00000000" w:rsidRDefault="00000000" w:rsidRPr="00000000" w14:paraId="00000034">
      <w:pPr>
        <w:spacing w:after="8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객체가 생성될 때는 객체의 메서드가 메모리에 로드된다.</w:t>
      </w:r>
    </w:p>
    <w:p w:rsidR="00000000" w:rsidDel="00000000" w:rsidP="00000000" w:rsidRDefault="00000000" w:rsidRPr="00000000" w14:paraId="00000035">
      <w:pPr>
        <w:spacing w:after="8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객체가 생성될 때는 클래스의 모든 멤버변수가 초기화된다.</w:t>
      </w:r>
    </w:p>
    <w:p w:rsidR="00000000" w:rsidDel="00000000" w:rsidP="00000000" w:rsidRDefault="00000000" w:rsidRPr="00000000" w14:paraId="00000036">
      <w:pPr>
        <w:spacing w:after="8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객체가 생성될 때는 파이썬 내부적으로 객체의 메모리 공간을 할당한다.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we0okgtpis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다음 중 객체의 사용에 대한 설명으로 틀린 것을 고르시오.</w:t>
      </w:r>
    </w:p>
    <w:p w:rsidR="00000000" w:rsidDel="00000000" w:rsidP="00000000" w:rsidRDefault="00000000" w:rsidRPr="00000000" w14:paraId="0000003C">
      <w:pPr>
        <w:spacing w:after="8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A) 객체는 데이터와 해당 데이터를 처리하는 메서드를 함께 묶어서 관리할 수 있다.</w:t>
      </w:r>
    </w:p>
    <w:p w:rsidR="00000000" w:rsidDel="00000000" w:rsidP="00000000" w:rsidRDefault="00000000" w:rsidRPr="00000000" w14:paraId="0000003D">
      <w:pPr>
        <w:spacing w:after="8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B) 객체는 다른 객체로부터 상속을 받아 기능을 확장할 수 있다.</w:t>
      </w:r>
    </w:p>
    <w:p w:rsidR="00000000" w:rsidDel="00000000" w:rsidP="00000000" w:rsidRDefault="00000000" w:rsidRPr="00000000" w14:paraId="0000003E">
      <w:pPr>
        <w:spacing w:after="8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C) 객체는 생성자 없이도 멤버함수를 가질 수 있다.</w:t>
      </w:r>
    </w:p>
    <w:p w:rsidR="00000000" w:rsidDel="00000000" w:rsidP="00000000" w:rsidRDefault="00000000" w:rsidRPr="00000000" w14:paraId="0000003F">
      <w:pPr>
        <w:spacing w:after="8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D) 리스트는 객체를 요소로 포함할 수 없다.</w:t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wocdfwgya8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생성자에서 사각형의 좌측 상단 좌표 x,y와 너비와 높이 w, h를 초기화 하는 사각형(Rectangle) 클래스의 생성자를 구현하시오.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865"/>
        <w:tblGridChange w:id="0">
          <w:tblGrid>
            <w:gridCol w:w="886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383838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Example Code</w:t>
            </w:r>
          </w:p>
        </w:tc>
      </w:tr>
      <w:tr>
        <w:trPr>
          <w:cantSplit w:val="0"/>
          <w:trHeight w:val="243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f1f1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6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4ec9b0"/>
                <w:sz w:val="21"/>
                <w:szCs w:val="21"/>
                <w:rtl w:val="0"/>
              </w:rPr>
              <w:t xml:space="preserve">Rectangle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7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color w:val="569cd6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color w:val="dcdcaa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x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y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width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color w:val="9cdcfe"/>
                <w:sz w:val="21"/>
                <w:szCs w:val="21"/>
                <w:rtl w:val="0"/>
              </w:rPr>
              <w:t xml:space="preserve">height</w:t>
            </w: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48">
            <w:pPr>
              <w:spacing w:after="240" w:before="240" w:line="310.9090909090909" w:lineRule="auto"/>
              <w:rPr>
                <w:color w:val="6a9955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color w:val="6a9955"/>
                <w:sz w:val="21"/>
                <w:szCs w:val="21"/>
                <w:rtl w:val="0"/>
              </w:rPr>
              <w:t xml:space="preserve"># Write your code here</w:t>
            </w:r>
          </w:p>
          <w:p w:rsidR="00000000" w:rsidDel="00000000" w:rsidP="00000000" w:rsidRDefault="00000000" w:rsidRPr="00000000" w14:paraId="00000049">
            <w:pPr>
              <w:spacing w:after="240" w:before="240" w:line="310.9090909090909" w:lineRule="auto"/>
              <w:rPr>
                <w:color w:val="cccccc"/>
                <w:sz w:val="21"/>
                <w:szCs w:val="21"/>
              </w:rPr>
            </w:pPr>
            <w:r w:rsidDel="00000000" w:rsidR="00000000" w:rsidRPr="00000000">
              <w:rPr>
                <w:color w:val="cccccc"/>
                <w:sz w:val="21"/>
                <w:szCs w:val="21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591175" cy="2578100"/>
                  <wp:effectExtent b="0" l="0" r="0" t="0"/>
                  <wp:docPr id="1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578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ssp2jv3m5lp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4"/>
          <w:szCs w:val="14"/>
          <w:rtl w:val="0"/>
        </w:rPr>
        <w:t xml:space="preserve">   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자식 클래스에서 부모클래스의 함수를 호출하는 코드를 작성하는 방법은 무엇인가요?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3f3f3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6025" cy="45148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51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super().func()을 사용해서 부모의 함수를 호출해서 오버라이딩이 가능하다.</w:t>
            </w:r>
          </w:p>
          <w:p w:rsidR="00000000" w:rsidDel="00000000" w:rsidP="00000000" w:rsidRDefault="00000000" w:rsidRPr="00000000" w14:paraId="00000053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오버라이딩을 하지 않을 거면 super().func()을 사용하지 않고 test.foo()를 실행해도 정상적으로 실행되는 것을 확인할 수 있다.</w:t>
            </w:r>
          </w:p>
          <w:p w:rsidR="00000000" w:rsidDel="00000000" w:rsidP="00000000" w:rsidRDefault="00000000" w:rsidRPr="00000000" w14:paraId="00000054">
            <w:pPr>
              <w:spacing w:after="240" w:before="240" w:lineRule="auto"/>
              <w:ind w:left="-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486025" cy="45148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6025" cy="4514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campus.programmers.co.kr/app/courses/24550/curriculu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