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オリジナルサイトの仕様書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・タイトル：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SNS画像分析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・テーマ：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SNSに投稿されている画像を分析して、その傾向を表示するWEBサイトを作成する。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・ベネフィット：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SNSで共有できるネタを提供する。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・概要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APIを利用してSNS上にはどのような種類の画像があるのかを分析する。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index.php、SNS.php、category_detail.phpのファイルを作成し、リンクにより画面遷移ができる。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SNS全体、SNSごと、カテゴリーごとに円グラフやテーブル型で割合を表示する。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カテゴリーに関連する画像を表示する。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contact.php、contact_confirm.php、contact_result.phpのファイルを作成し、問い合わせができる。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全ページにお問い合わせのリンクがある。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トップページ以外の全てのページにトップへ戻るリンクがある。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APIを利用してサブサービスの実装をする。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114300" distT="114300" distL="114300" distR="114300">
            <wp:extent cx="5600700" cy="3952875"/>
            <wp:effectExtent b="0" l="0" r="0" t="0"/>
            <wp:docPr id="1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91150" cy="4953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353050" cy="30099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276725" cy="27432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トップページ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ファイル名：index.php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・SNS全体の割合が円グラフで表示される。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・SNS、カテゴリー、サブサービスのリンクがある。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・お問い合わせのリンクがある。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91150" cy="4953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895850" cy="2219325"/>
            <wp:effectExtent b="0" l="0" r="0" t="0"/>
            <wp:docPr id="1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362575" cy="3657600"/>
            <wp:effectExtent b="0" l="0" r="0" t="0"/>
            <wp:docPr id="1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009650" cy="48577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SNSページ（トップページからTwitterリンクにアクセスした場合）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ファイル名：SNS.php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・SNS（例ではTwitter）の割合が円グラフで表示される。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・カテゴリーの種類の割合がテーブル型で表示される。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・カテゴリーごとの画像がテーブル型の表の下（例では右）に表示される。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・お問い合わせ、トップページのリンクがある。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91150" cy="4953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457700" cy="1485900"/>
            <wp:effectExtent b="0" l="0" r="0" t="0"/>
            <wp:docPr id="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210175" cy="1533525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438650" cy="147637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219700" cy="150495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009650" cy="485775"/>
            <wp:effectExtent b="0" l="0" r="0" t="0"/>
            <wp:docPr id="1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カテゴリー／詳細ページ（トップページから動物リンクにアクセスした場合）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ファイル名：category_detail.php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・カテゴリー（例では動物）の割合がSNSごとに円グラフとテーブル型で表示される。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・カテゴリー、SNSごとの画像がテーブル型の表の下（例では右）に表示される。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・お問い合わせ、トップページのリンクがある。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91150" cy="495300"/>
            <wp:effectExtent b="0" l="0" r="0" t="0"/>
            <wp:docPr id="1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457700" cy="14859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210175" cy="1533525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009650" cy="485775"/>
            <wp:effectExtent b="0" l="0" r="0" t="0"/>
            <wp:docPr id="1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カテゴリー／詳細ページ（SNSページ（トップページ→Twitter）から動物リンクにアクセスした場合）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ファイル名：category_detail.php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・SNS（例ではTwitter）でのカテゴリー（例では動物）の割合が円グラフとテーブル型で表示される。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・そのSNSでのカテゴリーの画像がテーブル型の表の下（例では右）に表示される。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・お問い合わせ、トップページのリンクがある。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27.png"/><Relationship Id="rId22" Type="http://schemas.openxmlformats.org/officeDocument/2006/relationships/image" Target="media/image24.png"/><Relationship Id="rId10" Type="http://schemas.openxmlformats.org/officeDocument/2006/relationships/image" Target="media/image29.png"/><Relationship Id="rId21" Type="http://schemas.openxmlformats.org/officeDocument/2006/relationships/image" Target="media/image23.png"/><Relationship Id="rId13" Type="http://schemas.openxmlformats.org/officeDocument/2006/relationships/image" Target="media/image14.png"/><Relationship Id="rId12" Type="http://schemas.openxmlformats.org/officeDocument/2006/relationships/image" Target="media/image1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2.png"/><Relationship Id="rId15" Type="http://schemas.openxmlformats.org/officeDocument/2006/relationships/image" Target="media/image21.png"/><Relationship Id="rId14" Type="http://schemas.openxmlformats.org/officeDocument/2006/relationships/image" Target="media/image08.png"/><Relationship Id="rId17" Type="http://schemas.openxmlformats.org/officeDocument/2006/relationships/image" Target="media/image15.png"/><Relationship Id="rId16" Type="http://schemas.openxmlformats.org/officeDocument/2006/relationships/image" Target="media/image19.png"/><Relationship Id="rId5" Type="http://schemas.openxmlformats.org/officeDocument/2006/relationships/image" Target="media/image28.png"/><Relationship Id="rId19" Type="http://schemas.openxmlformats.org/officeDocument/2006/relationships/image" Target="media/image26.png"/><Relationship Id="rId6" Type="http://schemas.openxmlformats.org/officeDocument/2006/relationships/image" Target="media/image12.png"/><Relationship Id="rId18" Type="http://schemas.openxmlformats.org/officeDocument/2006/relationships/image" Target="media/image25.png"/><Relationship Id="rId7" Type="http://schemas.openxmlformats.org/officeDocument/2006/relationships/image" Target="media/image13.png"/><Relationship Id="rId8" Type="http://schemas.openxmlformats.org/officeDocument/2006/relationships/image" Target="media/image11.png"/></Relationships>
</file>