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D342" w14:textId="77777777" w:rsidR="00D95B5C" w:rsidRPr="00DD0ABE" w:rsidRDefault="00D95B5C" w:rsidP="000A63C1">
      <w:pPr>
        <w:adjustRightInd w:val="0"/>
        <w:snapToGrid w:val="0"/>
        <w:jc w:val="center"/>
        <w:rPr>
          <w:rFonts w:ascii="ＭＳ ゴシック" w:eastAsia="ＭＳ ゴシック" w:hAnsi="ＭＳ ゴシック"/>
          <w:b/>
          <w:sz w:val="20"/>
          <w:szCs w:val="20"/>
        </w:rPr>
      </w:pPr>
    </w:p>
    <w:p w14:paraId="5FA4066E" w14:textId="30431C50" w:rsidR="00D02EE4" w:rsidRDefault="00D95B5C" w:rsidP="000A63C1">
      <w:pPr>
        <w:adjustRightInd w:val="0"/>
        <w:snapToGrid w:val="0"/>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初学者を対象と</w:t>
      </w:r>
      <w:r w:rsidR="00D02EE4">
        <w:rPr>
          <w:rFonts w:ascii="ＭＳ ゴシック" w:eastAsia="ＭＳ ゴシック" w:hAnsi="ＭＳ ゴシック" w:hint="eastAsia"/>
          <w:b/>
          <w:sz w:val="28"/>
          <w:szCs w:val="28"/>
        </w:rPr>
        <w:t>する</w:t>
      </w:r>
      <w:r w:rsidR="00341088">
        <w:rPr>
          <w:rFonts w:ascii="ＭＳ ゴシック" w:eastAsia="ＭＳ ゴシック" w:hAnsi="ＭＳ ゴシック" w:hint="eastAsia"/>
          <w:b/>
          <w:sz w:val="28"/>
          <w:szCs w:val="28"/>
        </w:rPr>
        <w:t>拡張性に優れた</w:t>
      </w:r>
    </w:p>
    <w:p w14:paraId="46BE6CFC" w14:textId="255F9A02" w:rsidR="00D95B5C" w:rsidRPr="00663F9F" w:rsidRDefault="00D95B5C" w:rsidP="000A63C1">
      <w:pPr>
        <w:adjustRightInd w:val="0"/>
        <w:snapToGrid w:val="0"/>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プログラミング学習環境の構築</w:t>
      </w:r>
    </w:p>
    <w:p w14:paraId="1267C981" w14:textId="77777777" w:rsidR="00D95B5C" w:rsidRPr="00D02EE4" w:rsidRDefault="00D95B5C" w:rsidP="000A63C1">
      <w:pPr>
        <w:snapToGrid w:val="0"/>
        <w:spacing w:line="240" w:lineRule="exact"/>
        <w:jc w:val="center"/>
        <w:rPr>
          <w:szCs w:val="21"/>
        </w:rPr>
      </w:pPr>
    </w:p>
    <w:p w14:paraId="32AA180E" w14:textId="7177791F" w:rsidR="00D95B5C" w:rsidRPr="003702D0" w:rsidRDefault="00D95B5C" w:rsidP="000A63C1">
      <w:pPr>
        <w:snapToGrid w:val="0"/>
        <w:spacing w:line="240" w:lineRule="exact"/>
        <w:jc w:val="center"/>
        <w:rPr>
          <w:sz w:val="24"/>
        </w:rPr>
      </w:pPr>
      <w:r w:rsidRPr="003702D0">
        <w:rPr>
          <w:sz w:val="24"/>
        </w:rPr>
        <w:t>19T305</w:t>
      </w:r>
      <w:r w:rsidRPr="003702D0">
        <w:rPr>
          <w:rFonts w:hint="eastAsia"/>
          <w:sz w:val="24"/>
        </w:rPr>
        <w:t xml:space="preserve">  </w:t>
      </w:r>
      <w:r w:rsidRPr="003702D0">
        <w:rPr>
          <w:rFonts w:hint="eastAsia"/>
          <w:sz w:val="24"/>
        </w:rPr>
        <w:t>小方</w:t>
      </w:r>
      <w:r w:rsidRPr="003702D0">
        <w:rPr>
          <w:rFonts w:hint="eastAsia"/>
          <w:sz w:val="24"/>
        </w:rPr>
        <w:t xml:space="preserve"> </w:t>
      </w:r>
      <w:r w:rsidRPr="003702D0">
        <w:rPr>
          <w:rFonts w:hint="eastAsia"/>
          <w:sz w:val="24"/>
        </w:rPr>
        <w:t>亮人</w:t>
      </w:r>
      <w:r w:rsidRPr="003702D0">
        <w:rPr>
          <w:rFonts w:hint="eastAsia"/>
          <w:sz w:val="24"/>
        </w:rPr>
        <w:t xml:space="preserve"> (</w:t>
      </w:r>
      <w:r w:rsidRPr="003702D0">
        <w:rPr>
          <w:rFonts w:hint="eastAsia"/>
          <w:sz w:val="24"/>
        </w:rPr>
        <w:t>香川研究室</w:t>
      </w:r>
      <w:r w:rsidRPr="003702D0">
        <w:rPr>
          <w:rFonts w:hint="eastAsia"/>
          <w:sz w:val="24"/>
        </w:rPr>
        <w:t>)</w:t>
      </w:r>
    </w:p>
    <w:p w14:paraId="0F6E93B9" w14:textId="77777777" w:rsidR="00D95B5C" w:rsidRPr="00D95B5C" w:rsidRDefault="00D95B5C" w:rsidP="000A63C1">
      <w:pPr>
        <w:snapToGrid w:val="0"/>
        <w:spacing w:line="240" w:lineRule="exact"/>
        <w:rPr>
          <w:szCs w:val="21"/>
          <w:vertAlign w:val="superscript"/>
        </w:rPr>
      </w:pPr>
    </w:p>
    <w:p w14:paraId="26BFAAF7" w14:textId="77777777" w:rsidR="00D95B5C" w:rsidRDefault="00D95B5C" w:rsidP="000A63C1">
      <w:pPr>
        <w:snapToGrid w:val="0"/>
        <w:sectPr w:rsidR="00D95B5C">
          <w:pgSz w:w="11906" w:h="16838"/>
          <w:pgMar w:top="1985" w:right="1701" w:bottom="1701" w:left="1701" w:header="851" w:footer="992" w:gutter="0"/>
          <w:cols w:space="425"/>
          <w:docGrid w:type="lines" w:linePitch="360"/>
        </w:sectPr>
      </w:pPr>
    </w:p>
    <w:p w14:paraId="682F6F4F" w14:textId="7DC14E9C" w:rsidR="00D95B5C" w:rsidRPr="00CE7B31" w:rsidRDefault="00D95B5C" w:rsidP="000A63C1">
      <w:pPr>
        <w:adjustRightInd w:val="0"/>
        <w:snapToGrid w:val="0"/>
        <w:spacing w:line="360" w:lineRule="auto"/>
        <w:rPr>
          <w:rFonts w:ascii="ＭＳ ゴシック" w:eastAsia="ＭＳ ゴシック" w:hAnsi="ＭＳ ゴシック"/>
          <w:b/>
        </w:rPr>
      </w:pPr>
      <w:r>
        <w:rPr>
          <w:rFonts w:ascii="ＭＳ ゴシック" w:eastAsia="ＭＳ ゴシック" w:hAnsi="ＭＳ ゴシック" w:hint="eastAsia"/>
          <w:b/>
        </w:rPr>
        <w:t>１．</w:t>
      </w:r>
      <w:r w:rsidRPr="00CE7B31">
        <w:rPr>
          <w:rFonts w:ascii="ＭＳ ゴシック" w:eastAsia="ＭＳ ゴシック" w:hAnsi="ＭＳ ゴシック" w:hint="eastAsia"/>
          <w:b/>
        </w:rPr>
        <w:t>はじめに</w:t>
      </w:r>
    </w:p>
    <w:p w14:paraId="46F7CD68" w14:textId="7B7A1357" w:rsidR="00D95B5C" w:rsidRDefault="00850255" w:rsidP="000A63C1">
      <w:pPr>
        <w:snapToGrid w:val="0"/>
        <w:rPr>
          <w:sz w:val="20"/>
          <w:szCs w:val="20"/>
        </w:rPr>
      </w:pPr>
      <w:r>
        <w:rPr>
          <w:rFonts w:hint="eastAsia"/>
          <w:sz w:val="20"/>
          <w:szCs w:val="20"/>
        </w:rPr>
        <w:t xml:space="preserve">　プログラミングを学び始めたばかりの</w:t>
      </w:r>
      <w:r w:rsidR="008B5792">
        <w:rPr>
          <w:rFonts w:hint="eastAsia"/>
          <w:sz w:val="20"/>
          <w:szCs w:val="20"/>
        </w:rPr>
        <w:t>初学者が</w:t>
      </w:r>
      <w:r w:rsidR="00E12D9A">
        <w:rPr>
          <w:rFonts w:hint="eastAsia"/>
          <w:sz w:val="20"/>
          <w:szCs w:val="20"/>
        </w:rPr>
        <w:t>、</w:t>
      </w:r>
      <w:r w:rsidR="008B5792">
        <w:rPr>
          <w:rFonts w:hint="eastAsia"/>
          <w:sz w:val="20"/>
          <w:szCs w:val="20"/>
        </w:rPr>
        <w:t>ソースコードの</w:t>
      </w:r>
      <w:r w:rsidR="009D0A3A">
        <w:rPr>
          <w:rFonts w:hint="eastAsia"/>
          <w:sz w:val="20"/>
          <w:szCs w:val="20"/>
        </w:rPr>
        <w:t>エラー</w:t>
      </w:r>
      <w:r w:rsidR="008B5792">
        <w:rPr>
          <w:rFonts w:hint="eastAsia"/>
          <w:sz w:val="20"/>
          <w:szCs w:val="20"/>
        </w:rPr>
        <w:t>を</w:t>
      </w:r>
      <w:r w:rsidR="00B374D1">
        <w:rPr>
          <w:rFonts w:hint="eastAsia"/>
          <w:sz w:val="20"/>
          <w:szCs w:val="20"/>
        </w:rPr>
        <w:t>コンパイラの</w:t>
      </w:r>
      <w:r w:rsidR="008B5792">
        <w:rPr>
          <w:rFonts w:hint="eastAsia"/>
          <w:sz w:val="20"/>
          <w:szCs w:val="20"/>
        </w:rPr>
        <w:t>端的な</w:t>
      </w:r>
      <w:r w:rsidR="00B374D1">
        <w:rPr>
          <w:rFonts w:hint="eastAsia"/>
          <w:sz w:val="20"/>
          <w:szCs w:val="20"/>
        </w:rPr>
        <w:t>英語の</w:t>
      </w:r>
      <w:r w:rsidR="008B5792">
        <w:rPr>
          <w:rFonts w:hint="eastAsia"/>
          <w:sz w:val="20"/>
          <w:szCs w:val="20"/>
        </w:rPr>
        <w:t>エラーメッセージのみで正確に把握し修正案を考えることは難しい</w:t>
      </w:r>
      <w:r w:rsidR="00205035">
        <w:rPr>
          <w:rFonts w:hint="eastAsia"/>
          <w:sz w:val="20"/>
          <w:szCs w:val="20"/>
        </w:rPr>
        <w:t>ため、</w:t>
      </w:r>
      <w:r w:rsidR="009D0A3A">
        <w:rPr>
          <w:rFonts w:hint="eastAsia"/>
          <w:sz w:val="20"/>
          <w:szCs w:val="20"/>
        </w:rPr>
        <w:t>エラー</w:t>
      </w:r>
      <w:r w:rsidR="00205035">
        <w:rPr>
          <w:rFonts w:hint="eastAsia"/>
          <w:sz w:val="20"/>
          <w:szCs w:val="20"/>
        </w:rPr>
        <w:t>を特定し改善策を</w:t>
      </w:r>
      <w:r w:rsidR="00CB5C65">
        <w:rPr>
          <w:rFonts w:hint="eastAsia"/>
          <w:sz w:val="20"/>
          <w:szCs w:val="20"/>
        </w:rPr>
        <w:t>提示する</w:t>
      </w:r>
      <w:r w:rsidR="00205035">
        <w:rPr>
          <w:rFonts w:hint="eastAsia"/>
          <w:sz w:val="20"/>
          <w:szCs w:val="20"/>
        </w:rPr>
        <w:t>システムが</w:t>
      </w:r>
      <w:r w:rsidR="00CB5C65">
        <w:rPr>
          <w:rFonts w:hint="eastAsia"/>
          <w:sz w:val="20"/>
          <w:szCs w:val="20"/>
        </w:rPr>
        <w:t>求められている</w:t>
      </w:r>
      <w:r w:rsidR="00205035">
        <w:rPr>
          <w:rFonts w:hint="eastAsia"/>
          <w:sz w:val="20"/>
          <w:szCs w:val="20"/>
        </w:rPr>
        <w:t>。</w:t>
      </w:r>
      <w:r w:rsidR="00CB5C65">
        <w:rPr>
          <w:rFonts w:hint="eastAsia"/>
          <w:sz w:val="20"/>
          <w:szCs w:val="20"/>
        </w:rPr>
        <w:t>また、対応できない</w:t>
      </w:r>
      <w:r w:rsidR="009D0A3A">
        <w:rPr>
          <w:rFonts w:hint="eastAsia"/>
          <w:sz w:val="20"/>
          <w:szCs w:val="20"/>
        </w:rPr>
        <w:t>エラー</w:t>
      </w:r>
      <w:r w:rsidR="00CB5C65">
        <w:rPr>
          <w:rFonts w:hint="eastAsia"/>
          <w:sz w:val="20"/>
          <w:szCs w:val="20"/>
        </w:rPr>
        <w:t>が発見された場合その</w:t>
      </w:r>
      <w:r w:rsidR="009D0A3A">
        <w:rPr>
          <w:rFonts w:hint="eastAsia"/>
          <w:sz w:val="20"/>
          <w:szCs w:val="20"/>
        </w:rPr>
        <w:t>エラー</w:t>
      </w:r>
      <w:r w:rsidR="00CB5C65">
        <w:rPr>
          <w:rFonts w:hint="eastAsia"/>
          <w:sz w:val="20"/>
          <w:szCs w:val="20"/>
        </w:rPr>
        <w:t>に対応できるプログラムを組み込むための拡張性が必要である。</w:t>
      </w:r>
    </w:p>
    <w:p w14:paraId="3BBD0963" w14:textId="7995122C" w:rsidR="00CB5C65" w:rsidRDefault="00CB5C65" w:rsidP="000A63C1">
      <w:pPr>
        <w:snapToGrid w:val="0"/>
      </w:pPr>
    </w:p>
    <w:p w14:paraId="4B20284E" w14:textId="599E69AA" w:rsidR="00DE68B6" w:rsidRPr="00CE7B31" w:rsidRDefault="00DE68B6" w:rsidP="00DE68B6">
      <w:pPr>
        <w:adjustRightInd w:val="0"/>
        <w:snapToGrid w:val="0"/>
        <w:spacing w:line="360" w:lineRule="auto"/>
        <w:rPr>
          <w:rFonts w:ascii="ＭＳ ゴシック" w:eastAsia="ＭＳ ゴシック" w:hAnsi="ＭＳ ゴシック"/>
          <w:b/>
        </w:rPr>
      </w:pPr>
      <w:r>
        <w:rPr>
          <w:rFonts w:ascii="ＭＳ ゴシック" w:eastAsia="ＭＳ ゴシック" w:hAnsi="ＭＳ ゴシック" w:hint="eastAsia"/>
          <w:b/>
        </w:rPr>
        <w:t>２．先行研究</w:t>
      </w:r>
    </w:p>
    <w:p w14:paraId="66E71BBE" w14:textId="6763D286" w:rsidR="00DE68B6" w:rsidRDefault="00DE68B6" w:rsidP="000A63C1">
      <w:pPr>
        <w:snapToGrid w:val="0"/>
        <w:rPr>
          <w:sz w:val="20"/>
          <w:szCs w:val="20"/>
        </w:rPr>
      </w:pPr>
      <w:r>
        <w:rPr>
          <w:rFonts w:hint="eastAsia"/>
          <w:sz w:val="20"/>
          <w:szCs w:val="20"/>
        </w:rPr>
        <w:t xml:space="preserve">　島川の研究</w:t>
      </w:r>
      <w:r>
        <w:rPr>
          <w:rFonts w:hint="eastAsia"/>
          <w:sz w:val="20"/>
          <w:szCs w:val="20"/>
        </w:rPr>
        <w:t>[1</w:t>
      </w:r>
      <w:r>
        <w:rPr>
          <w:sz w:val="20"/>
          <w:szCs w:val="20"/>
        </w:rPr>
        <w:t>]</w:t>
      </w:r>
      <w:r>
        <w:rPr>
          <w:rFonts w:hint="eastAsia"/>
          <w:sz w:val="20"/>
          <w:szCs w:val="20"/>
        </w:rPr>
        <w:t>は</w:t>
      </w:r>
      <w:r>
        <w:rPr>
          <w:rFonts w:hint="eastAsia"/>
          <w:sz w:val="20"/>
          <w:szCs w:val="20"/>
        </w:rPr>
        <w:t>C</w:t>
      </w:r>
      <w:r>
        <w:rPr>
          <w:rFonts w:hint="eastAsia"/>
          <w:sz w:val="20"/>
          <w:szCs w:val="20"/>
        </w:rPr>
        <w:t>言語を初めて学ぶ学習者によくある間違いに対して、理解の容易なエラーメッセージを表示</w:t>
      </w:r>
      <w:r w:rsidR="00F17537">
        <w:rPr>
          <w:rFonts w:hint="eastAsia"/>
          <w:sz w:val="20"/>
          <w:szCs w:val="20"/>
        </w:rPr>
        <w:t>しエラーの修正を補助する</w:t>
      </w:r>
      <w:r>
        <w:rPr>
          <w:rFonts w:hint="eastAsia"/>
          <w:sz w:val="20"/>
          <w:szCs w:val="20"/>
        </w:rPr>
        <w:t>機能を持つ。これにより簡易な質問数が減少することで学習効率の向上や指導者の負担軽減を図</w:t>
      </w:r>
      <w:r w:rsidR="00AE0D33">
        <w:rPr>
          <w:rFonts w:hint="eastAsia"/>
          <w:sz w:val="20"/>
          <w:szCs w:val="20"/>
        </w:rPr>
        <w:t>ってい</w:t>
      </w:r>
      <w:r>
        <w:rPr>
          <w:rFonts w:hint="eastAsia"/>
          <w:sz w:val="20"/>
          <w:szCs w:val="20"/>
        </w:rPr>
        <w:t>る。</w:t>
      </w:r>
      <w:r w:rsidR="00F17537">
        <w:rPr>
          <w:rFonts w:hint="eastAsia"/>
          <w:sz w:val="20"/>
          <w:szCs w:val="20"/>
        </w:rPr>
        <w:t>しか</w:t>
      </w:r>
      <w:r w:rsidR="004C2E68">
        <w:rPr>
          <w:rFonts w:hint="eastAsia"/>
          <w:sz w:val="20"/>
          <w:szCs w:val="20"/>
        </w:rPr>
        <w:t>し</w:t>
      </w:r>
      <w:r w:rsidR="00D3334F">
        <w:rPr>
          <w:rFonts w:hint="eastAsia"/>
          <w:sz w:val="20"/>
          <w:szCs w:val="20"/>
        </w:rPr>
        <w:t>C</w:t>
      </w:r>
      <w:r w:rsidR="00D3334F">
        <w:rPr>
          <w:sz w:val="20"/>
          <w:szCs w:val="20"/>
        </w:rPr>
        <w:t>-Helper</w:t>
      </w:r>
      <w:r w:rsidR="00DA3BD8">
        <w:rPr>
          <w:rFonts w:hint="eastAsia"/>
          <w:sz w:val="20"/>
          <w:szCs w:val="20"/>
        </w:rPr>
        <w:t>が利用している</w:t>
      </w:r>
      <w:r w:rsidR="00DA3BD8">
        <w:rPr>
          <w:rFonts w:hint="eastAsia"/>
          <w:sz w:val="20"/>
          <w:szCs w:val="20"/>
        </w:rPr>
        <w:t>J</w:t>
      </w:r>
      <w:r w:rsidR="00DA3BD8">
        <w:rPr>
          <w:sz w:val="20"/>
          <w:szCs w:val="20"/>
        </w:rPr>
        <w:t>ava</w:t>
      </w:r>
      <w:r w:rsidR="00DA3BD8">
        <w:rPr>
          <w:rFonts w:hint="eastAsia"/>
          <w:sz w:val="20"/>
          <w:szCs w:val="20"/>
        </w:rPr>
        <w:t>は構文解析結果を扱うことが難しく拡張性に優れていない。</w:t>
      </w:r>
      <w:r w:rsidR="00463D3F">
        <w:rPr>
          <w:rFonts w:hint="eastAsia"/>
          <w:sz w:val="20"/>
          <w:szCs w:val="20"/>
        </w:rPr>
        <w:t>そこで本研究では</w:t>
      </w:r>
      <w:r w:rsidR="006B3EAD">
        <w:rPr>
          <w:rFonts w:hint="eastAsia"/>
          <w:sz w:val="20"/>
          <w:szCs w:val="20"/>
        </w:rPr>
        <w:t>、</w:t>
      </w:r>
      <w:r w:rsidR="00080624">
        <w:rPr>
          <w:rFonts w:hint="eastAsia"/>
          <w:sz w:val="20"/>
          <w:szCs w:val="20"/>
        </w:rPr>
        <w:t>容易に</w:t>
      </w:r>
      <w:r w:rsidR="008E3F22">
        <w:rPr>
          <w:rFonts w:hint="eastAsia"/>
          <w:sz w:val="20"/>
          <w:szCs w:val="20"/>
        </w:rPr>
        <w:t>検査</w:t>
      </w:r>
      <w:r w:rsidR="00770BB5">
        <w:rPr>
          <w:rFonts w:hint="eastAsia"/>
          <w:sz w:val="20"/>
          <w:szCs w:val="20"/>
        </w:rPr>
        <w:t>項目を増やすことができる拡張性</w:t>
      </w:r>
      <w:r w:rsidR="00962FA7">
        <w:rPr>
          <w:rFonts w:hint="eastAsia"/>
          <w:sz w:val="20"/>
          <w:szCs w:val="20"/>
        </w:rPr>
        <w:t>の</w:t>
      </w:r>
      <w:r w:rsidR="00080624">
        <w:rPr>
          <w:rFonts w:hint="eastAsia"/>
          <w:sz w:val="20"/>
          <w:szCs w:val="20"/>
        </w:rPr>
        <w:t>あ</w:t>
      </w:r>
      <w:r w:rsidR="00962FA7">
        <w:rPr>
          <w:rFonts w:hint="eastAsia"/>
          <w:sz w:val="20"/>
          <w:szCs w:val="20"/>
        </w:rPr>
        <w:t>る</w:t>
      </w:r>
      <w:r w:rsidR="00770BB5">
        <w:rPr>
          <w:rFonts w:hint="eastAsia"/>
          <w:sz w:val="20"/>
          <w:szCs w:val="20"/>
        </w:rPr>
        <w:t>システムを実装することを</w:t>
      </w:r>
      <w:r w:rsidR="00AE0D33">
        <w:rPr>
          <w:rFonts w:hint="eastAsia"/>
          <w:sz w:val="20"/>
          <w:szCs w:val="20"/>
        </w:rPr>
        <w:t>目的とする。</w:t>
      </w:r>
    </w:p>
    <w:p w14:paraId="39BDFDA0" w14:textId="77777777" w:rsidR="002E132B" w:rsidRPr="00DE68B6" w:rsidRDefault="002E132B" w:rsidP="000A63C1">
      <w:pPr>
        <w:snapToGrid w:val="0"/>
        <w:rPr>
          <w:sz w:val="20"/>
          <w:szCs w:val="20"/>
        </w:rPr>
      </w:pPr>
    </w:p>
    <w:p w14:paraId="6A30100C" w14:textId="7F5838DB" w:rsidR="00850255" w:rsidRPr="00CE7B31" w:rsidRDefault="00DE68B6" w:rsidP="000A63C1">
      <w:pPr>
        <w:adjustRightInd w:val="0"/>
        <w:snapToGrid w:val="0"/>
        <w:spacing w:line="360" w:lineRule="auto"/>
        <w:rPr>
          <w:rFonts w:ascii="ＭＳ ゴシック" w:eastAsia="ＭＳ ゴシック" w:hAnsi="ＭＳ ゴシック"/>
          <w:b/>
        </w:rPr>
      </w:pPr>
      <w:r>
        <w:rPr>
          <w:rFonts w:ascii="ＭＳ ゴシック" w:eastAsia="ＭＳ ゴシック" w:hAnsi="ＭＳ ゴシック" w:hint="eastAsia"/>
          <w:b/>
        </w:rPr>
        <w:t>３</w:t>
      </w:r>
      <w:r w:rsidR="00850255">
        <w:rPr>
          <w:rFonts w:ascii="ＭＳ ゴシック" w:eastAsia="ＭＳ ゴシック" w:hAnsi="ＭＳ ゴシック" w:hint="eastAsia"/>
          <w:b/>
        </w:rPr>
        <w:t>．</w:t>
      </w:r>
      <w:r w:rsidR="00BB3859">
        <w:rPr>
          <w:rFonts w:ascii="ＭＳ ゴシック" w:eastAsia="ＭＳ ゴシック" w:hAnsi="ＭＳ ゴシック" w:hint="eastAsia"/>
          <w:b/>
        </w:rPr>
        <w:t>システムの実装</w:t>
      </w:r>
      <w:r w:rsidR="004D7F97">
        <w:rPr>
          <w:rFonts w:ascii="ＭＳ ゴシック" w:eastAsia="ＭＳ ゴシック" w:hAnsi="ＭＳ ゴシック" w:hint="eastAsia"/>
          <w:b/>
        </w:rPr>
        <w:t>予定</w:t>
      </w:r>
    </w:p>
    <w:p w14:paraId="29BA4028" w14:textId="1BDCB81C" w:rsidR="004D7F97" w:rsidRDefault="00D02EE4" w:rsidP="000A63C1">
      <w:pPr>
        <w:snapToGrid w:val="0"/>
        <w:rPr>
          <w:sz w:val="20"/>
          <w:szCs w:val="20"/>
        </w:rPr>
      </w:pPr>
      <w:r>
        <w:rPr>
          <w:rFonts w:hint="eastAsia"/>
          <w:sz w:val="20"/>
          <w:szCs w:val="20"/>
        </w:rPr>
        <w:t xml:space="preserve">　</w:t>
      </w:r>
      <w:r w:rsidR="00BB3859">
        <w:rPr>
          <w:rFonts w:hint="eastAsia"/>
          <w:sz w:val="20"/>
          <w:szCs w:val="20"/>
        </w:rPr>
        <w:t>本研究では</w:t>
      </w:r>
      <w:r w:rsidR="00BB3859">
        <w:rPr>
          <w:rFonts w:hint="eastAsia"/>
          <w:sz w:val="20"/>
          <w:szCs w:val="20"/>
        </w:rPr>
        <w:t>H</w:t>
      </w:r>
      <w:r w:rsidR="00BB3859">
        <w:rPr>
          <w:sz w:val="20"/>
          <w:szCs w:val="20"/>
        </w:rPr>
        <w:t>askell</w:t>
      </w:r>
      <w:r w:rsidR="00962FA7">
        <w:rPr>
          <w:rFonts w:hint="eastAsia"/>
          <w:sz w:val="20"/>
          <w:szCs w:val="20"/>
        </w:rPr>
        <w:t>と</w:t>
      </w:r>
      <w:r w:rsidR="00BB3859">
        <w:rPr>
          <w:rFonts w:hint="eastAsia"/>
          <w:sz w:val="20"/>
          <w:szCs w:val="20"/>
        </w:rPr>
        <w:t>l</w:t>
      </w:r>
      <w:r w:rsidR="00BB3859">
        <w:rPr>
          <w:sz w:val="20"/>
          <w:szCs w:val="20"/>
        </w:rPr>
        <w:t>anguage-c-quote</w:t>
      </w:r>
      <w:r w:rsidR="00BB3859">
        <w:rPr>
          <w:rFonts w:hint="eastAsia"/>
          <w:sz w:val="20"/>
          <w:szCs w:val="20"/>
        </w:rPr>
        <w:t>を用いてシステムの実装を行う。</w:t>
      </w:r>
      <w:r w:rsidR="0008242D">
        <w:rPr>
          <w:rFonts w:hint="eastAsia"/>
          <w:sz w:val="20"/>
          <w:szCs w:val="20"/>
        </w:rPr>
        <w:t>H</w:t>
      </w:r>
      <w:r w:rsidR="0008242D">
        <w:rPr>
          <w:sz w:val="20"/>
          <w:szCs w:val="20"/>
        </w:rPr>
        <w:t>askell</w:t>
      </w:r>
      <w:r w:rsidR="0008242D">
        <w:rPr>
          <w:rFonts w:hint="eastAsia"/>
          <w:sz w:val="20"/>
          <w:szCs w:val="20"/>
        </w:rPr>
        <w:t>には参照透過性</w:t>
      </w:r>
      <w:r w:rsidR="004C2E68">
        <w:rPr>
          <w:rFonts w:hint="eastAsia"/>
          <w:sz w:val="20"/>
          <w:szCs w:val="20"/>
        </w:rPr>
        <w:t>やパターンマッチング</w:t>
      </w:r>
      <w:r w:rsidR="0008242D">
        <w:rPr>
          <w:rFonts w:hint="eastAsia"/>
          <w:sz w:val="20"/>
          <w:szCs w:val="20"/>
        </w:rPr>
        <w:t>といった特徴があり、関数同士の影響を考慮する必要がな</w:t>
      </w:r>
      <w:r w:rsidR="005C4139">
        <w:rPr>
          <w:rFonts w:hint="eastAsia"/>
          <w:sz w:val="20"/>
          <w:szCs w:val="20"/>
        </w:rPr>
        <w:t>いことや</w:t>
      </w:r>
      <w:r w:rsidR="004C2E68">
        <w:rPr>
          <w:rFonts w:hint="eastAsia"/>
          <w:sz w:val="20"/>
          <w:szCs w:val="20"/>
        </w:rPr>
        <w:t>構文解析結果が活用しやすいことから</w:t>
      </w:r>
      <w:r w:rsidR="00962FA7">
        <w:rPr>
          <w:rFonts w:hint="eastAsia"/>
          <w:sz w:val="20"/>
          <w:szCs w:val="20"/>
        </w:rPr>
        <w:t>他言語よりも</w:t>
      </w:r>
      <w:r w:rsidR="00896896">
        <w:rPr>
          <w:rFonts w:hint="eastAsia"/>
          <w:sz w:val="20"/>
          <w:szCs w:val="20"/>
        </w:rPr>
        <w:t>関数が</w:t>
      </w:r>
      <w:r w:rsidR="00962FA7">
        <w:rPr>
          <w:rFonts w:hint="eastAsia"/>
          <w:sz w:val="20"/>
          <w:szCs w:val="20"/>
        </w:rPr>
        <w:t>簡潔に記述</w:t>
      </w:r>
      <w:r w:rsidR="005C4139">
        <w:rPr>
          <w:rFonts w:hint="eastAsia"/>
          <w:sz w:val="20"/>
          <w:szCs w:val="20"/>
        </w:rPr>
        <w:t>可能</w:t>
      </w:r>
      <w:r w:rsidR="008E3F22">
        <w:rPr>
          <w:rFonts w:hint="eastAsia"/>
          <w:sz w:val="20"/>
          <w:szCs w:val="20"/>
        </w:rPr>
        <w:t>とな</w:t>
      </w:r>
      <w:r w:rsidR="005C4139">
        <w:rPr>
          <w:rFonts w:hint="eastAsia"/>
          <w:sz w:val="20"/>
          <w:szCs w:val="20"/>
        </w:rPr>
        <w:t>ることが期待される。</w:t>
      </w:r>
      <w:r w:rsidR="00540F83">
        <w:rPr>
          <w:sz w:val="20"/>
          <w:szCs w:val="20"/>
        </w:rPr>
        <w:t>language-c-quote</w:t>
      </w:r>
      <w:r w:rsidR="00540F83">
        <w:rPr>
          <w:rFonts w:hint="eastAsia"/>
          <w:sz w:val="20"/>
          <w:szCs w:val="20"/>
        </w:rPr>
        <w:t>は</w:t>
      </w:r>
      <w:r w:rsidR="00540F83">
        <w:rPr>
          <w:rFonts w:hint="eastAsia"/>
          <w:sz w:val="20"/>
          <w:szCs w:val="20"/>
        </w:rPr>
        <w:t>C</w:t>
      </w:r>
      <w:r w:rsidR="00540F83">
        <w:rPr>
          <w:rFonts w:hint="eastAsia"/>
          <w:sz w:val="20"/>
          <w:szCs w:val="20"/>
        </w:rPr>
        <w:t>言語の構文解析を行う</w:t>
      </w:r>
      <w:r w:rsidR="00540F83">
        <w:rPr>
          <w:rFonts w:hint="eastAsia"/>
          <w:sz w:val="20"/>
          <w:szCs w:val="20"/>
        </w:rPr>
        <w:t>H</w:t>
      </w:r>
      <w:r w:rsidR="00540F83">
        <w:rPr>
          <w:sz w:val="20"/>
          <w:szCs w:val="20"/>
        </w:rPr>
        <w:t>askell</w:t>
      </w:r>
      <w:r w:rsidR="00540F83">
        <w:rPr>
          <w:rFonts w:hint="eastAsia"/>
          <w:sz w:val="20"/>
          <w:szCs w:val="20"/>
        </w:rPr>
        <w:t>のライブラリであり、構文木の生成</w:t>
      </w:r>
      <w:r w:rsidR="004D7F97">
        <w:rPr>
          <w:rFonts w:hint="eastAsia"/>
          <w:sz w:val="20"/>
          <w:szCs w:val="20"/>
        </w:rPr>
        <w:t>と</w:t>
      </w:r>
      <w:r w:rsidR="00540F83">
        <w:rPr>
          <w:rFonts w:hint="eastAsia"/>
          <w:sz w:val="20"/>
          <w:szCs w:val="20"/>
        </w:rPr>
        <w:t>解析結果の活用が容易である</w:t>
      </w:r>
      <w:r w:rsidR="004D7F97">
        <w:rPr>
          <w:rFonts w:hint="eastAsia"/>
          <w:sz w:val="20"/>
          <w:szCs w:val="20"/>
        </w:rPr>
        <w:t>。またシステム導入の負担をできる限り削減し</w:t>
      </w:r>
      <w:r w:rsidR="00F40569">
        <w:rPr>
          <w:rFonts w:hint="eastAsia"/>
          <w:sz w:val="20"/>
          <w:szCs w:val="20"/>
        </w:rPr>
        <w:t>、</w:t>
      </w:r>
      <w:r w:rsidR="004D7F97">
        <w:rPr>
          <w:rFonts w:hint="eastAsia"/>
          <w:sz w:val="20"/>
          <w:szCs w:val="20"/>
        </w:rPr>
        <w:t>プログラムの組込みや修正が行いやすいように</w:t>
      </w:r>
      <w:r w:rsidR="004D7F97">
        <w:rPr>
          <w:rFonts w:hint="eastAsia"/>
          <w:sz w:val="20"/>
          <w:szCs w:val="20"/>
        </w:rPr>
        <w:t>W</w:t>
      </w:r>
      <w:r w:rsidR="004D7F97">
        <w:rPr>
          <w:sz w:val="20"/>
          <w:szCs w:val="20"/>
        </w:rPr>
        <w:t>eb</w:t>
      </w:r>
      <w:r w:rsidR="004D7F97">
        <w:rPr>
          <w:rFonts w:hint="eastAsia"/>
          <w:sz w:val="20"/>
          <w:szCs w:val="20"/>
        </w:rPr>
        <w:t>ベースで実装する。</w:t>
      </w:r>
    </w:p>
    <w:p w14:paraId="1544D723" w14:textId="7626C1A1" w:rsidR="0028190C" w:rsidRDefault="00F40569" w:rsidP="000A63C1">
      <w:pPr>
        <w:snapToGrid w:val="0"/>
        <w:rPr>
          <w:sz w:val="20"/>
          <w:szCs w:val="20"/>
        </w:rPr>
      </w:pPr>
      <w:r>
        <w:rPr>
          <w:rFonts w:hint="eastAsia"/>
          <w:sz w:val="20"/>
          <w:szCs w:val="20"/>
        </w:rPr>
        <w:t xml:space="preserve">　本システムには二つの機能を実装する。一つ</w:t>
      </w:r>
      <w:r w:rsidR="00B50EB7">
        <w:rPr>
          <w:rFonts w:hint="eastAsia"/>
          <w:sz w:val="20"/>
          <w:szCs w:val="20"/>
        </w:rPr>
        <w:t>目</w:t>
      </w:r>
      <w:r>
        <w:rPr>
          <w:rFonts w:hint="eastAsia"/>
          <w:sz w:val="20"/>
          <w:szCs w:val="20"/>
        </w:rPr>
        <w:t>は、</w:t>
      </w:r>
      <w:r w:rsidR="00C46D5B">
        <w:rPr>
          <w:rFonts w:hint="eastAsia"/>
          <w:sz w:val="20"/>
          <w:szCs w:val="20"/>
        </w:rPr>
        <w:t>読み取ったソースコードの解析を行う機能である。</w:t>
      </w:r>
      <w:r w:rsidR="00C46D5B">
        <w:rPr>
          <w:rFonts w:hint="eastAsia"/>
          <w:sz w:val="20"/>
          <w:szCs w:val="20"/>
        </w:rPr>
        <w:t>W</w:t>
      </w:r>
      <w:r w:rsidR="00C46D5B">
        <w:rPr>
          <w:sz w:val="20"/>
          <w:szCs w:val="20"/>
        </w:rPr>
        <w:t>eb</w:t>
      </w:r>
      <w:r w:rsidR="00C46D5B">
        <w:rPr>
          <w:rFonts w:hint="eastAsia"/>
          <w:sz w:val="20"/>
          <w:szCs w:val="20"/>
        </w:rPr>
        <w:t>ブラウザ上で解析したいソースコードを入力してサーバ側に送信し、サーバ側はそのソースコードを解析した</w:t>
      </w:r>
      <w:r w:rsidR="007F0139">
        <w:rPr>
          <w:rFonts w:hint="eastAsia"/>
          <w:sz w:val="20"/>
          <w:szCs w:val="20"/>
        </w:rPr>
        <w:t>結果を返却する。エラーがあれば該当箇所がすぐ</w:t>
      </w:r>
      <w:r w:rsidR="007F0139">
        <w:rPr>
          <w:rFonts w:hint="eastAsia"/>
          <w:sz w:val="20"/>
          <w:szCs w:val="20"/>
        </w:rPr>
        <w:t>分かるように背景色を変更するといった工夫とエラーの修正方針を追加して返却する。</w:t>
      </w:r>
      <w:r w:rsidR="0028190C">
        <w:rPr>
          <w:rFonts w:hint="eastAsia"/>
          <w:sz w:val="20"/>
          <w:szCs w:val="20"/>
        </w:rPr>
        <w:t>図１にブラウザ上でのシステム概要図を示す。</w:t>
      </w:r>
    </w:p>
    <w:p w14:paraId="03299382" w14:textId="37250E4A" w:rsidR="00777B8F" w:rsidRDefault="008D4F91" w:rsidP="000A63C1">
      <w:pPr>
        <w:snapToGrid w:val="0"/>
        <w:rPr>
          <w:sz w:val="20"/>
          <w:szCs w:val="20"/>
        </w:rPr>
      </w:pPr>
      <w:r>
        <w:rPr>
          <w:noProof/>
        </w:rPr>
        <mc:AlternateContent>
          <mc:Choice Requires="wps">
            <w:drawing>
              <wp:anchor distT="0" distB="0" distL="114300" distR="114300" simplePos="0" relativeHeight="251660288" behindDoc="0" locked="0" layoutInCell="1" allowOverlap="1" wp14:anchorId="307DC850" wp14:editId="76A056A0">
                <wp:simplePos x="0" y="0"/>
                <wp:positionH relativeFrom="column">
                  <wp:posOffset>2540</wp:posOffset>
                </wp:positionH>
                <wp:positionV relativeFrom="paragraph">
                  <wp:posOffset>1845310</wp:posOffset>
                </wp:positionV>
                <wp:extent cx="2573655"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2573655" cy="635"/>
                        </a:xfrm>
                        <a:prstGeom prst="rect">
                          <a:avLst/>
                        </a:prstGeom>
                        <a:solidFill>
                          <a:prstClr val="white"/>
                        </a:solidFill>
                        <a:ln>
                          <a:noFill/>
                        </a:ln>
                      </wps:spPr>
                      <wps:txbx>
                        <w:txbxContent>
                          <w:p w14:paraId="2260A677" w14:textId="2BE9EDB0" w:rsidR="008D4F91" w:rsidRPr="008D4F91" w:rsidRDefault="008D4F91" w:rsidP="008D4F91">
                            <w:pPr>
                              <w:pStyle w:val="a3"/>
                              <w:jc w:val="center"/>
                              <w:rPr>
                                <w:b w:val="0"/>
                                <w:bCs w:val="0"/>
                                <w:noProof/>
                                <w:sz w:val="20"/>
                                <w:szCs w:val="20"/>
                              </w:rPr>
                            </w:pPr>
                            <w:r w:rsidRPr="008D4F91">
                              <w:rPr>
                                <w:rFonts w:hint="eastAsia"/>
                                <w:b w:val="0"/>
                                <w:bCs w:val="0"/>
                              </w:rPr>
                              <w:t>図</w:t>
                            </w:r>
                            <w:r w:rsidRPr="008D4F91">
                              <w:rPr>
                                <w:rFonts w:hint="eastAsia"/>
                                <w:b w:val="0"/>
                                <w:bCs w:val="0"/>
                              </w:rPr>
                              <w:t xml:space="preserve"> </w:t>
                            </w:r>
                            <w:r w:rsidRPr="008D4F91">
                              <w:rPr>
                                <w:b w:val="0"/>
                                <w:bCs w:val="0"/>
                              </w:rPr>
                              <w:fldChar w:fldCharType="begin"/>
                            </w:r>
                            <w:r w:rsidRPr="008D4F91">
                              <w:rPr>
                                <w:b w:val="0"/>
                                <w:bCs w:val="0"/>
                              </w:rPr>
                              <w:instrText xml:space="preserve"> </w:instrText>
                            </w:r>
                            <w:r w:rsidRPr="008D4F91">
                              <w:rPr>
                                <w:rFonts w:hint="eastAsia"/>
                                <w:b w:val="0"/>
                                <w:bCs w:val="0"/>
                              </w:rPr>
                              <w:instrText xml:space="preserve">SEQ </w:instrText>
                            </w:r>
                            <w:r w:rsidRPr="008D4F91">
                              <w:rPr>
                                <w:rFonts w:hint="eastAsia"/>
                                <w:b w:val="0"/>
                                <w:bCs w:val="0"/>
                              </w:rPr>
                              <w:instrText>図</w:instrText>
                            </w:r>
                            <w:r w:rsidRPr="008D4F91">
                              <w:rPr>
                                <w:rFonts w:hint="eastAsia"/>
                                <w:b w:val="0"/>
                                <w:bCs w:val="0"/>
                              </w:rPr>
                              <w:instrText xml:space="preserve"> \* ARABIC</w:instrText>
                            </w:r>
                            <w:r w:rsidRPr="008D4F91">
                              <w:rPr>
                                <w:b w:val="0"/>
                                <w:bCs w:val="0"/>
                              </w:rPr>
                              <w:instrText xml:space="preserve"> </w:instrText>
                            </w:r>
                            <w:r w:rsidRPr="008D4F91">
                              <w:rPr>
                                <w:b w:val="0"/>
                                <w:bCs w:val="0"/>
                              </w:rPr>
                              <w:fldChar w:fldCharType="separate"/>
                            </w:r>
                            <w:r w:rsidR="002E76F3">
                              <w:rPr>
                                <w:b w:val="0"/>
                                <w:bCs w:val="0"/>
                                <w:noProof/>
                              </w:rPr>
                              <w:t>1</w:t>
                            </w:r>
                            <w:r w:rsidRPr="008D4F91">
                              <w:rPr>
                                <w:b w:val="0"/>
                                <w:bCs w:val="0"/>
                              </w:rPr>
                              <w:fldChar w:fldCharType="end"/>
                            </w:r>
                            <w:r w:rsidRPr="008D4F91">
                              <w:rPr>
                                <w:rFonts w:hint="eastAsia"/>
                                <w:b w:val="0"/>
                                <w:bCs w:val="0"/>
                              </w:rPr>
                              <w:t xml:space="preserve">　システム概要図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7DC850" id="_x0000_t202" coordsize="21600,21600" o:spt="202" path="m,l,21600r21600,l21600,xe">
                <v:stroke joinstyle="miter"/>
                <v:path gradientshapeok="t" o:connecttype="rect"/>
              </v:shapetype>
              <v:shape id="テキスト ボックス 1" o:spid="_x0000_s1026" type="#_x0000_t202" style="position:absolute;left:0;text-align:left;margin-left:.2pt;margin-top:145.3pt;width:20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bpFgIAADgEAAAOAAAAZHJzL2Uyb0RvYy54bWysU8GO2jAQvVfqP1i+lwAra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6+3g3n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" stroked="f">
                <v:textbox style="mso-fit-shape-to-text:t" inset="0,0,0,0">
                  <w:txbxContent>
                    <w:p w14:paraId="2260A677" w14:textId="2BE9EDB0" w:rsidR="008D4F91" w:rsidRPr="008D4F91" w:rsidRDefault="008D4F91" w:rsidP="008D4F91">
                      <w:pPr>
                        <w:pStyle w:val="a3"/>
                        <w:jc w:val="center"/>
                        <w:rPr>
                          <w:b w:val="0"/>
                          <w:bCs w:val="0"/>
                          <w:noProof/>
                          <w:sz w:val="20"/>
                          <w:szCs w:val="20"/>
                        </w:rPr>
                      </w:pPr>
                      <w:r w:rsidRPr="008D4F91">
                        <w:rPr>
                          <w:rFonts w:hint="eastAsia"/>
                          <w:b w:val="0"/>
                          <w:bCs w:val="0"/>
                        </w:rPr>
                        <w:t>図</w:t>
                      </w:r>
                      <w:r w:rsidRPr="008D4F91">
                        <w:rPr>
                          <w:rFonts w:hint="eastAsia"/>
                          <w:b w:val="0"/>
                          <w:bCs w:val="0"/>
                        </w:rPr>
                        <w:t xml:space="preserve"> </w:t>
                      </w:r>
                      <w:r w:rsidRPr="008D4F91">
                        <w:rPr>
                          <w:b w:val="0"/>
                          <w:bCs w:val="0"/>
                        </w:rPr>
                        <w:fldChar w:fldCharType="begin"/>
                      </w:r>
                      <w:r w:rsidRPr="008D4F91">
                        <w:rPr>
                          <w:b w:val="0"/>
                          <w:bCs w:val="0"/>
                        </w:rPr>
                        <w:instrText xml:space="preserve"> </w:instrText>
                      </w:r>
                      <w:r w:rsidRPr="008D4F91">
                        <w:rPr>
                          <w:rFonts w:hint="eastAsia"/>
                          <w:b w:val="0"/>
                          <w:bCs w:val="0"/>
                        </w:rPr>
                        <w:instrText xml:space="preserve">SEQ </w:instrText>
                      </w:r>
                      <w:r w:rsidRPr="008D4F91">
                        <w:rPr>
                          <w:rFonts w:hint="eastAsia"/>
                          <w:b w:val="0"/>
                          <w:bCs w:val="0"/>
                        </w:rPr>
                        <w:instrText>図</w:instrText>
                      </w:r>
                      <w:r w:rsidRPr="008D4F91">
                        <w:rPr>
                          <w:rFonts w:hint="eastAsia"/>
                          <w:b w:val="0"/>
                          <w:bCs w:val="0"/>
                        </w:rPr>
                        <w:instrText xml:space="preserve"> \* ARABIC</w:instrText>
                      </w:r>
                      <w:r w:rsidRPr="008D4F91">
                        <w:rPr>
                          <w:b w:val="0"/>
                          <w:bCs w:val="0"/>
                        </w:rPr>
                        <w:instrText xml:space="preserve"> </w:instrText>
                      </w:r>
                      <w:r w:rsidRPr="008D4F91">
                        <w:rPr>
                          <w:b w:val="0"/>
                          <w:bCs w:val="0"/>
                        </w:rPr>
                        <w:fldChar w:fldCharType="separate"/>
                      </w:r>
                      <w:r w:rsidR="002E76F3">
                        <w:rPr>
                          <w:b w:val="0"/>
                          <w:bCs w:val="0"/>
                          <w:noProof/>
                        </w:rPr>
                        <w:t>1</w:t>
                      </w:r>
                      <w:r w:rsidRPr="008D4F91">
                        <w:rPr>
                          <w:b w:val="0"/>
                          <w:bCs w:val="0"/>
                        </w:rPr>
                        <w:fldChar w:fldCharType="end"/>
                      </w:r>
                      <w:r w:rsidRPr="008D4F91">
                        <w:rPr>
                          <w:rFonts w:hint="eastAsia"/>
                          <w:b w:val="0"/>
                          <w:bCs w:val="0"/>
                        </w:rPr>
                        <w:t xml:space="preserve">　システム概要図</w:t>
                      </w:r>
                    </w:p>
                  </w:txbxContent>
                </v:textbox>
                <w10:wrap type="topAndBottom"/>
              </v:shape>
            </w:pict>
          </mc:Fallback>
        </mc:AlternateContent>
      </w:r>
      <w:r w:rsidR="004C2E68">
        <w:rPr>
          <w:rFonts w:hint="eastAsia"/>
          <w:noProof/>
          <w:sz w:val="20"/>
          <w:szCs w:val="20"/>
        </w:rPr>
        <w:drawing>
          <wp:inline distT="0" distB="0" distL="0" distR="0" wp14:anchorId="23A1F4AB" wp14:editId="57B01B16">
            <wp:extent cx="2573655" cy="1741805"/>
            <wp:effectExtent l="0" t="0" r="0" b="0"/>
            <wp:docPr id="4"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3655" cy="1741805"/>
                    </a:xfrm>
                    <a:prstGeom prst="rect">
                      <a:avLst/>
                    </a:prstGeom>
                  </pic:spPr>
                </pic:pic>
              </a:graphicData>
            </a:graphic>
          </wp:inline>
        </w:drawing>
      </w:r>
    </w:p>
    <w:p w14:paraId="52FFB2F1" w14:textId="4DF0695A" w:rsidR="00962FA7" w:rsidRDefault="00962FA7" w:rsidP="000A63C1">
      <w:pPr>
        <w:snapToGrid w:val="0"/>
        <w:rPr>
          <w:sz w:val="20"/>
          <w:szCs w:val="20"/>
        </w:rPr>
      </w:pPr>
    </w:p>
    <w:p w14:paraId="6A4D2C71" w14:textId="2FF698BF" w:rsidR="00B50EB7" w:rsidRDefault="00B50EB7" w:rsidP="000A63C1">
      <w:pPr>
        <w:snapToGrid w:val="0"/>
        <w:rPr>
          <w:sz w:val="20"/>
          <w:szCs w:val="20"/>
        </w:rPr>
      </w:pPr>
      <w:r>
        <w:rPr>
          <w:rFonts w:hint="eastAsia"/>
          <w:sz w:val="20"/>
          <w:szCs w:val="20"/>
        </w:rPr>
        <w:t xml:space="preserve">　二つ目の機能は</w:t>
      </w:r>
      <w:r w:rsidR="006B0B78">
        <w:rPr>
          <w:rFonts w:hint="eastAsia"/>
          <w:sz w:val="20"/>
          <w:szCs w:val="20"/>
        </w:rPr>
        <w:t>、</w:t>
      </w:r>
      <w:r w:rsidR="006B0B78">
        <w:rPr>
          <w:rFonts w:hint="eastAsia"/>
          <w:sz w:val="20"/>
          <w:szCs w:val="20"/>
        </w:rPr>
        <w:t>W</w:t>
      </w:r>
      <w:r w:rsidR="006B0B78">
        <w:rPr>
          <w:sz w:val="20"/>
          <w:szCs w:val="20"/>
        </w:rPr>
        <w:t>eb</w:t>
      </w:r>
      <w:r w:rsidR="006B0B78">
        <w:rPr>
          <w:rFonts w:hint="eastAsia"/>
          <w:sz w:val="20"/>
          <w:szCs w:val="20"/>
        </w:rPr>
        <w:t>ベースであることを活かした機能である。具体的には</w:t>
      </w:r>
      <w:r w:rsidR="0028190C">
        <w:rPr>
          <w:rFonts w:hint="eastAsia"/>
          <w:sz w:val="20"/>
          <w:szCs w:val="20"/>
        </w:rPr>
        <w:t>、</w:t>
      </w:r>
      <w:r w:rsidR="006B0B78">
        <w:rPr>
          <w:rFonts w:hint="eastAsia"/>
          <w:sz w:val="20"/>
          <w:szCs w:val="20"/>
        </w:rPr>
        <w:t>学習者</w:t>
      </w:r>
      <w:r w:rsidR="0028190C">
        <w:rPr>
          <w:rFonts w:hint="eastAsia"/>
          <w:sz w:val="20"/>
          <w:szCs w:val="20"/>
        </w:rPr>
        <w:t>が</w:t>
      </w:r>
      <w:r w:rsidR="00720C27">
        <w:rPr>
          <w:rFonts w:hint="eastAsia"/>
          <w:sz w:val="20"/>
          <w:szCs w:val="20"/>
        </w:rPr>
        <w:t>指導者</w:t>
      </w:r>
      <w:r w:rsidR="0028190C">
        <w:rPr>
          <w:rFonts w:hint="eastAsia"/>
          <w:sz w:val="20"/>
          <w:szCs w:val="20"/>
        </w:rPr>
        <w:t>に気軽に質問を行えるシステムや、別の学習者と意見を交換できる</w:t>
      </w:r>
      <w:r w:rsidR="006B0B78">
        <w:rPr>
          <w:rFonts w:hint="eastAsia"/>
          <w:sz w:val="20"/>
          <w:szCs w:val="20"/>
        </w:rPr>
        <w:t>他の</w:t>
      </w:r>
      <w:r w:rsidR="006B0B78">
        <w:rPr>
          <w:rFonts w:hint="eastAsia"/>
          <w:sz w:val="20"/>
          <w:szCs w:val="20"/>
        </w:rPr>
        <w:t>W</w:t>
      </w:r>
      <w:r w:rsidR="006B0B78">
        <w:rPr>
          <w:sz w:val="20"/>
          <w:szCs w:val="20"/>
        </w:rPr>
        <w:t>eb</w:t>
      </w:r>
      <w:r w:rsidR="006B0B78">
        <w:rPr>
          <w:rFonts w:hint="eastAsia"/>
          <w:sz w:val="20"/>
          <w:szCs w:val="20"/>
        </w:rPr>
        <w:t>ベース学習支援システムとの</w:t>
      </w:r>
      <w:r w:rsidR="0028190C">
        <w:rPr>
          <w:rFonts w:hint="eastAsia"/>
          <w:sz w:val="20"/>
          <w:szCs w:val="20"/>
        </w:rPr>
        <w:t>連携といったことを検討している。</w:t>
      </w:r>
      <w:r w:rsidR="004C2E68">
        <w:rPr>
          <w:rFonts w:hint="eastAsia"/>
          <w:sz w:val="20"/>
          <w:szCs w:val="20"/>
        </w:rPr>
        <w:t>また、バグ報告といったシステムの運用に関する機能の追加も可能であると考えている。</w:t>
      </w:r>
    </w:p>
    <w:p w14:paraId="09D3FC66" w14:textId="24868636" w:rsidR="0028190C" w:rsidRPr="00720C27" w:rsidRDefault="0028190C" w:rsidP="000A63C1">
      <w:pPr>
        <w:snapToGrid w:val="0"/>
        <w:rPr>
          <w:sz w:val="20"/>
          <w:szCs w:val="20"/>
        </w:rPr>
      </w:pPr>
    </w:p>
    <w:p w14:paraId="4039F319" w14:textId="01DF9AE7" w:rsidR="009D0A3A" w:rsidRPr="00CE7B31" w:rsidRDefault="00DE68B6" w:rsidP="000A63C1">
      <w:pPr>
        <w:adjustRightInd w:val="0"/>
        <w:snapToGrid w:val="0"/>
        <w:spacing w:line="360" w:lineRule="auto"/>
        <w:rPr>
          <w:rFonts w:ascii="ＭＳ ゴシック" w:eastAsia="ＭＳ ゴシック" w:hAnsi="ＭＳ ゴシック"/>
          <w:b/>
        </w:rPr>
      </w:pPr>
      <w:r>
        <w:rPr>
          <w:rFonts w:ascii="ＭＳ ゴシック" w:eastAsia="ＭＳ ゴシック" w:hAnsi="ＭＳ ゴシック" w:hint="eastAsia"/>
          <w:b/>
        </w:rPr>
        <w:t>４</w:t>
      </w:r>
      <w:r w:rsidR="009D0A3A">
        <w:rPr>
          <w:rFonts w:ascii="ＭＳ ゴシック" w:eastAsia="ＭＳ ゴシック" w:hAnsi="ＭＳ ゴシック" w:hint="eastAsia"/>
          <w:b/>
        </w:rPr>
        <w:t>．まとめ</w:t>
      </w:r>
    </w:p>
    <w:p w14:paraId="57D77F16" w14:textId="18738ACA" w:rsidR="0028190C" w:rsidRDefault="009D0A3A" w:rsidP="000A63C1">
      <w:pPr>
        <w:snapToGrid w:val="0"/>
        <w:rPr>
          <w:rFonts w:ascii="ＭＳ 明朝" w:hAnsi="ＭＳ 明朝"/>
          <w:sz w:val="20"/>
          <w:szCs w:val="20"/>
        </w:rPr>
      </w:pPr>
      <w:r>
        <w:rPr>
          <w:rFonts w:ascii="ＭＳ 明朝" w:hAnsi="ＭＳ 明朝" w:hint="eastAsia"/>
          <w:sz w:val="20"/>
          <w:szCs w:val="20"/>
        </w:rPr>
        <w:t xml:space="preserve">　学習者のソースコードのエラーを特定し即座にフィードバックを行う</w:t>
      </w:r>
      <w:r w:rsidR="00752F41">
        <w:rPr>
          <w:rFonts w:ascii="ＭＳ 明朝" w:hAnsi="ＭＳ 明朝" w:hint="eastAsia"/>
          <w:sz w:val="20"/>
          <w:szCs w:val="20"/>
        </w:rPr>
        <w:t>学習環境を</w:t>
      </w:r>
      <w:r w:rsidR="00752F41" w:rsidRPr="004E49B8">
        <w:rPr>
          <w:sz w:val="20"/>
          <w:szCs w:val="20"/>
        </w:rPr>
        <w:t>Web</w:t>
      </w:r>
      <w:r w:rsidR="00752F41">
        <w:rPr>
          <w:rFonts w:ascii="ＭＳ 明朝" w:hAnsi="ＭＳ 明朝" w:hint="eastAsia"/>
          <w:sz w:val="20"/>
          <w:szCs w:val="20"/>
        </w:rPr>
        <w:t>ベースで構築する。</w:t>
      </w:r>
      <w:r w:rsidR="006B3EAD">
        <w:rPr>
          <w:rFonts w:ascii="ＭＳ 明朝" w:hAnsi="ＭＳ 明朝" w:hint="eastAsia"/>
          <w:sz w:val="20"/>
          <w:szCs w:val="20"/>
        </w:rPr>
        <w:t>実装には</w:t>
      </w:r>
      <w:r w:rsidR="006B3EAD">
        <w:rPr>
          <w:rFonts w:hint="eastAsia"/>
          <w:sz w:val="20"/>
          <w:szCs w:val="20"/>
        </w:rPr>
        <w:t>H</w:t>
      </w:r>
      <w:r w:rsidR="006B3EAD">
        <w:rPr>
          <w:sz w:val="20"/>
          <w:szCs w:val="20"/>
        </w:rPr>
        <w:t>askell</w:t>
      </w:r>
      <w:r w:rsidR="006B3EAD">
        <w:rPr>
          <w:rFonts w:ascii="ＭＳ 明朝" w:hAnsi="ＭＳ 明朝" w:hint="eastAsia"/>
          <w:sz w:val="20"/>
          <w:szCs w:val="20"/>
        </w:rPr>
        <w:t>を用い拡張性に優れ</w:t>
      </w:r>
      <w:r w:rsidR="00C73235">
        <w:rPr>
          <w:rFonts w:ascii="ＭＳ 明朝" w:hAnsi="ＭＳ 明朝" w:hint="eastAsia"/>
          <w:sz w:val="20"/>
          <w:szCs w:val="20"/>
        </w:rPr>
        <w:t>たシステムの構築を目指す。</w:t>
      </w:r>
      <w:r>
        <w:rPr>
          <w:rFonts w:ascii="ＭＳ 明朝" w:hAnsi="ＭＳ 明朝" w:hint="eastAsia"/>
          <w:sz w:val="20"/>
          <w:szCs w:val="20"/>
        </w:rPr>
        <w:t>こ</w:t>
      </w:r>
      <w:r w:rsidR="00752F41">
        <w:rPr>
          <w:rFonts w:ascii="ＭＳ 明朝" w:hAnsi="ＭＳ 明朝" w:hint="eastAsia"/>
          <w:sz w:val="20"/>
          <w:szCs w:val="20"/>
        </w:rPr>
        <w:t>れによりエラーの</w:t>
      </w:r>
      <w:r w:rsidR="00F14009">
        <w:rPr>
          <w:rFonts w:ascii="ＭＳ 明朝" w:hAnsi="ＭＳ 明朝" w:hint="eastAsia"/>
          <w:sz w:val="20"/>
          <w:szCs w:val="20"/>
        </w:rPr>
        <w:t>修正方針が立てやすくな</w:t>
      </w:r>
      <w:r w:rsidR="00752F41">
        <w:rPr>
          <w:rFonts w:ascii="ＭＳ 明朝" w:hAnsi="ＭＳ 明朝" w:hint="eastAsia"/>
          <w:sz w:val="20"/>
          <w:szCs w:val="20"/>
        </w:rPr>
        <w:t>ることで</w:t>
      </w:r>
      <w:r>
        <w:rPr>
          <w:rFonts w:ascii="ＭＳ 明朝" w:hAnsi="ＭＳ 明朝" w:hint="eastAsia"/>
          <w:sz w:val="20"/>
          <w:szCs w:val="20"/>
        </w:rPr>
        <w:t>学習効率を向上させプログラミング初学者の成長を</w:t>
      </w:r>
      <w:r w:rsidR="00720C27">
        <w:rPr>
          <w:rFonts w:ascii="ＭＳ 明朝" w:hAnsi="ＭＳ 明朝" w:hint="eastAsia"/>
          <w:sz w:val="20"/>
          <w:szCs w:val="20"/>
        </w:rPr>
        <w:t>支援</w:t>
      </w:r>
      <w:r w:rsidR="00F14009">
        <w:rPr>
          <w:rFonts w:ascii="ＭＳ 明朝" w:hAnsi="ＭＳ 明朝" w:hint="eastAsia"/>
          <w:sz w:val="20"/>
          <w:szCs w:val="20"/>
        </w:rPr>
        <w:t>する</w:t>
      </w:r>
      <w:r w:rsidR="00752F41">
        <w:rPr>
          <w:rFonts w:ascii="ＭＳ 明朝" w:hAnsi="ＭＳ 明朝" w:hint="eastAsia"/>
          <w:sz w:val="20"/>
          <w:szCs w:val="20"/>
        </w:rPr>
        <w:t>。</w:t>
      </w:r>
    </w:p>
    <w:p w14:paraId="57568D50" w14:textId="32B83656" w:rsidR="00F14009" w:rsidRPr="006B3EAD" w:rsidRDefault="00F14009" w:rsidP="000A63C1">
      <w:pPr>
        <w:snapToGrid w:val="0"/>
        <w:rPr>
          <w:rFonts w:ascii="ＭＳ 明朝" w:hAnsi="ＭＳ 明朝"/>
          <w:sz w:val="20"/>
          <w:szCs w:val="20"/>
        </w:rPr>
      </w:pPr>
    </w:p>
    <w:p w14:paraId="0B245861" w14:textId="2B52A6E8" w:rsidR="000A5E7F" w:rsidRPr="00CE7B31" w:rsidRDefault="000A5E7F" w:rsidP="000A5E7F">
      <w:pPr>
        <w:adjustRightInd w:val="0"/>
        <w:snapToGrid w:val="0"/>
        <w:spacing w:line="360" w:lineRule="auto"/>
        <w:rPr>
          <w:rFonts w:ascii="ＭＳ ゴシック" w:eastAsia="ＭＳ ゴシック" w:hAnsi="ＭＳ ゴシック"/>
          <w:b/>
        </w:rPr>
      </w:pPr>
      <w:r>
        <w:rPr>
          <w:rFonts w:ascii="ＭＳ ゴシック" w:eastAsia="ＭＳ ゴシック" w:hAnsi="ＭＳ ゴシック" w:hint="eastAsia"/>
          <w:b/>
        </w:rPr>
        <w:t>参考文献</w:t>
      </w:r>
    </w:p>
    <w:p w14:paraId="055265B3" w14:textId="72411DAB" w:rsidR="00D85781" w:rsidRPr="00D85781" w:rsidRDefault="00D85781" w:rsidP="00EB20FE">
      <w:pPr>
        <w:snapToGrid w:val="0"/>
        <w:spacing w:line="276" w:lineRule="auto"/>
      </w:pPr>
      <w:r>
        <w:rPr>
          <w:rFonts w:hint="eastAsia"/>
        </w:rPr>
        <w:t>[</w:t>
      </w:r>
      <w:r>
        <w:t>1]</w:t>
      </w:r>
      <w:r>
        <w:rPr>
          <w:rFonts w:hint="eastAsia"/>
        </w:rPr>
        <w:t xml:space="preserve"> </w:t>
      </w:r>
      <w:r>
        <w:rPr>
          <w:rFonts w:hint="eastAsia"/>
        </w:rPr>
        <w:t>島川</w:t>
      </w:r>
      <w:r>
        <w:rPr>
          <w:rFonts w:hint="eastAsia"/>
        </w:rPr>
        <w:t xml:space="preserve"> </w:t>
      </w:r>
      <w:r>
        <w:rPr>
          <w:rFonts w:hint="eastAsia"/>
        </w:rPr>
        <w:t>大輝</w:t>
      </w:r>
      <w:r>
        <w:rPr>
          <w:rFonts w:hint="eastAsia"/>
        </w:rPr>
        <w:t>,</w:t>
      </w:r>
      <w:r>
        <w:rPr>
          <w:rFonts w:hint="eastAsia"/>
        </w:rPr>
        <w:t xml:space="preserve">　</w:t>
      </w:r>
      <w:r>
        <w:t>“C-Helper</w:t>
      </w:r>
      <w:r>
        <w:rPr>
          <w:rFonts w:hint="eastAsia"/>
        </w:rPr>
        <w:t>を用いた</w:t>
      </w:r>
      <w:r>
        <w:rPr>
          <w:rFonts w:hint="eastAsia"/>
        </w:rPr>
        <w:t>W</w:t>
      </w:r>
      <w:r>
        <w:t>eb</w:t>
      </w:r>
      <w:r>
        <w:rPr>
          <w:rFonts w:hint="eastAsia"/>
        </w:rPr>
        <w:t>ベ</w:t>
      </w:r>
      <w:r w:rsidR="00E12D9A">
        <w:rPr>
          <w:rFonts w:hint="eastAsia"/>
        </w:rPr>
        <w:t>ー</w:t>
      </w:r>
      <w:r>
        <w:rPr>
          <w:rFonts w:hint="eastAsia"/>
        </w:rPr>
        <w:t>スの</w:t>
      </w:r>
      <w:r w:rsidR="00EB20FE">
        <w:t>C</w:t>
      </w:r>
      <w:r w:rsidR="00EB20FE" w:rsidRPr="00EB20FE">
        <w:t xml:space="preserve"> </w:t>
      </w:r>
      <w:r>
        <w:rPr>
          <w:rFonts w:hint="eastAsia"/>
        </w:rPr>
        <w:t>言語開発環境の構築</w:t>
      </w:r>
      <w:r>
        <w:t>”,</w:t>
      </w:r>
      <w:r w:rsidR="00EB20FE">
        <w:rPr>
          <w:rFonts w:hint="eastAsia"/>
        </w:rPr>
        <w:t xml:space="preserve">　</w:t>
      </w:r>
      <w:r>
        <w:rPr>
          <w:rFonts w:hint="eastAsia"/>
        </w:rPr>
        <w:t xml:space="preserve">香川大学大学院　工学研究科　信頼性情報システム工学専攻　</w:t>
      </w:r>
      <w:r>
        <w:rPr>
          <w:rFonts w:hint="eastAsia"/>
        </w:rPr>
        <w:t>2</w:t>
      </w:r>
      <w:r>
        <w:t>016</w:t>
      </w:r>
      <w:r>
        <w:rPr>
          <w:rFonts w:hint="eastAsia"/>
        </w:rPr>
        <w:t>年度修士論文</w:t>
      </w:r>
    </w:p>
    <w:sectPr w:rsidR="00D85781" w:rsidRPr="00D85781" w:rsidSect="00D95B5C">
      <w:type w:val="continuous"/>
      <w:pgSz w:w="11906" w:h="16838"/>
      <w:pgMar w:top="1985" w:right="1701" w:bottom="1701" w:left="1701" w:header="851" w:footer="992" w:gutter="0"/>
      <w:cols w:num="2" w:space="39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92B7" w14:textId="77777777" w:rsidR="00A21AD7" w:rsidRDefault="00A21AD7" w:rsidP="004E49B8">
      <w:r>
        <w:separator/>
      </w:r>
    </w:p>
  </w:endnote>
  <w:endnote w:type="continuationSeparator" w:id="0">
    <w:p w14:paraId="3BDF35B2" w14:textId="77777777" w:rsidR="00A21AD7" w:rsidRDefault="00A21AD7" w:rsidP="004E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B61D" w14:textId="77777777" w:rsidR="00A21AD7" w:rsidRDefault="00A21AD7" w:rsidP="004E49B8">
      <w:r>
        <w:separator/>
      </w:r>
    </w:p>
  </w:footnote>
  <w:footnote w:type="continuationSeparator" w:id="0">
    <w:p w14:paraId="0B2C6E1B" w14:textId="77777777" w:rsidR="00A21AD7" w:rsidRDefault="00A21AD7" w:rsidP="004E4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5C"/>
    <w:rsid w:val="00080624"/>
    <w:rsid w:val="0008242D"/>
    <w:rsid w:val="000A5E7F"/>
    <w:rsid w:val="000A63C1"/>
    <w:rsid w:val="00127680"/>
    <w:rsid w:val="00205035"/>
    <w:rsid w:val="0028190C"/>
    <w:rsid w:val="002A4A31"/>
    <w:rsid w:val="002E132B"/>
    <w:rsid w:val="002E76F3"/>
    <w:rsid w:val="00341088"/>
    <w:rsid w:val="00345E20"/>
    <w:rsid w:val="003702D0"/>
    <w:rsid w:val="004411F3"/>
    <w:rsid w:val="00463D3F"/>
    <w:rsid w:val="004B0725"/>
    <w:rsid w:val="004C2E68"/>
    <w:rsid w:val="004D7F97"/>
    <w:rsid w:val="004E49B8"/>
    <w:rsid w:val="00540F83"/>
    <w:rsid w:val="005B2391"/>
    <w:rsid w:val="005C4139"/>
    <w:rsid w:val="00630A27"/>
    <w:rsid w:val="006B0B78"/>
    <w:rsid w:val="006B3EAD"/>
    <w:rsid w:val="00720C27"/>
    <w:rsid w:val="00752F41"/>
    <w:rsid w:val="00770BB5"/>
    <w:rsid w:val="00776823"/>
    <w:rsid w:val="00777B8F"/>
    <w:rsid w:val="00796AD3"/>
    <w:rsid w:val="007B2A94"/>
    <w:rsid w:val="007D011D"/>
    <w:rsid w:val="007F0139"/>
    <w:rsid w:val="00841B99"/>
    <w:rsid w:val="00850255"/>
    <w:rsid w:val="008800E2"/>
    <w:rsid w:val="00896896"/>
    <w:rsid w:val="008B5792"/>
    <w:rsid w:val="008D4F91"/>
    <w:rsid w:val="008E3F22"/>
    <w:rsid w:val="00901FDA"/>
    <w:rsid w:val="00962FA7"/>
    <w:rsid w:val="009D0A3A"/>
    <w:rsid w:val="00A21AD7"/>
    <w:rsid w:val="00A30E68"/>
    <w:rsid w:val="00AE0D33"/>
    <w:rsid w:val="00B374D1"/>
    <w:rsid w:val="00B50EB7"/>
    <w:rsid w:val="00BB3859"/>
    <w:rsid w:val="00C46D5B"/>
    <w:rsid w:val="00C73235"/>
    <w:rsid w:val="00C85D85"/>
    <w:rsid w:val="00CB5C65"/>
    <w:rsid w:val="00D02EE4"/>
    <w:rsid w:val="00D3334F"/>
    <w:rsid w:val="00D85781"/>
    <w:rsid w:val="00D95B5C"/>
    <w:rsid w:val="00DA3BD8"/>
    <w:rsid w:val="00DE68B6"/>
    <w:rsid w:val="00E05C07"/>
    <w:rsid w:val="00E07D84"/>
    <w:rsid w:val="00E07F09"/>
    <w:rsid w:val="00E12D9A"/>
    <w:rsid w:val="00E56395"/>
    <w:rsid w:val="00E822B1"/>
    <w:rsid w:val="00EB20FE"/>
    <w:rsid w:val="00ED4610"/>
    <w:rsid w:val="00F14009"/>
    <w:rsid w:val="00F17537"/>
    <w:rsid w:val="00F40569"/>
    <w:rsid w:val="00FB6A9D"/>
    <w:rsid w:val="00FD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6082A8"/>
  <w15:chartTrackingRefBased/>
  <w15:docId w15:val="{B3CB0ADE-4C63-40F8-8DB8-31F22BC0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B5C"/>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27680"/>
    <w:rPr>
      <w:b/>
      <w:bCs/>
      <w:szCs w:val="21"/>
    </w:rPr>
  </w:style>
  <w:style w:type="paragraph" w:styleId="a4">
    <w:name w:val="header"/>
    <w:basedOn w:val="a"/>
    <w:link w:val="a5"/>
    <w:uiPriority w:val="99"/>
    <w:unhideWhenUsed/>
    <w:rsid w:val="004E49B8"/>
    <w:pPr>
      <w:tabs>
        <w:tab w:val="center" w:pos="4252"/>
        <w:tab w:val="right" w:pos="8504"/>
      </w:tabs>
      <w:snapToGrid w:val="0"/>
    </w:pPr>
  </w:style>
  <w:style w:type="character" w:customStyle="1" w:styleId="a5">
    <w:name w:val="ヘッダー (文字)"/>
    <w:basedOn w:val="a0"/>
    <w:link w:val="a4"/>
    <w:uiPriority w:val="99"/>
    <w:rsid w:val="004E49B8"/>
    <w:rPr>
      <w:rFonts w:ascii="Times New Roman" w:eastAsia="ＭＳ 明朝" w:hAnsi="Times New Roman" w:cs="Times New Roman"/>
      <w:szCs w:val="24"/>
    </w:rPr>
  </w:style>
  <w:style w:type="paragraph" w:styleId="a6">
    <w:name w:val="footer"/>
    <w:basedOn w:val="a"/>
    <w:link w:val="a7"/>
    <w:uiPriority w:val="99"/>
    <w:unhideWhenUsed/>
    <w:rsid w:val="004E49B8"/>
    <w:pPr>
      <w:tabs>
        <w:tab w:val="center" w:pos="4252"/>
        <w:tab w:val="right" w:pos="8504"/>
      </w:tabs>
      <w:snapToGrid w:val="0"/>
    </w:pPr>
  </w:style>
  <w:style w:type="character" w:customStyle="1" w:styleId="a7">
    <w:name w:val="フッター (文字)"/>
    <w:basedOn w:val="a0"/>
    <w:link w:val="a6"/>
    <w:uiPriority w:val="99"/>
    <w:rsid w:val="004E49B8"/>
    <w:rPr>
      <w:rFonts w:ascii="Times New Roman" w:eastAsia="ＭＳ 明朝"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192</Words>
  <Characters>1100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小方　亮人(s19t305)</dc:creator>
  <cp:keywords/>
  <dc:description/>
  <cp:lastModifiedBy>小方　亮人(s19t305)</cp:lastModifiedBy>
  <cp:revision>14</cp:revision>
  <cp:lastPrinted>2022-09-24T15:01:00Z</cp:lastPrinted>
  <dcterms:created xsi:type="dcterms:W3CDTF">2022-09-13T10:55:00Z</dcterms:created>
  <dcterms:modified xsi:type="dcterms:W3CDTF">2022-09-24T15:03:00Z</dcterms:modified>
</cp:coreProperties>
</file>