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B579A"/>
          <w:sz w:val="48"/>
          <w:szCs w:val="48"/>
        </w:rPr>
        <w:t xml:space="preserve">吉成株式会社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HP構築・マーケティング Plan</w:t>
      </w:r>
    </w:p>
    <w:p>
      <w:pPr>
        <w:pBdr>
          <w:bottom w:val="single" w:color="2B579A" w:sz="6" w:space="8"/>
        </w:pBdr>
        <w:spacing w:after="3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更新日: 2026年4月13日 ｜ ドメイン: yoshinarcorp.com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80"/>
      </w:pPr>
    </w:p>
    <w:p>
      <w:pPr>
        <w:pStyle w:val="Heading1"/>
      </w:pPr>
      <w:r>
        <w:rPr>
          <w:rFonts w:ascii="Arial" w:cs="Arial" w:eastAsia="Arial" w:hAnsi="Arial"/>
        </w:rPr>
        <w:t xml:space="preserve">1. プロジェクト概要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吉成株式会社の公式ホームページを構築し、Google検索での可視性を高め、集客・信頼性向上を図るプロジェクト。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ドメイン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yoshinarcorp.com（Google Domains取得済）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ホスティング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Pages（無料）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HTML / CSS / JavaScript（手書き）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デザイン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クリーン・ミニマル（白基調）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アカウント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ryotoku.furuichi@yoshinarcorp.com（全作業このアカウントで実施）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Gitリポジトリ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GitHub（プライベート）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2. ページ構成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以下の5ページで構成。全ページにcanonical URL・OGタグ・構造化データを設定済み。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000"/>
        <w:gridCol w:w="37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ページ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JSON-LDタイプ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トップ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ヒーロー・会社概要・サービス紹介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WebPage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SNS・ブランディング・HP制作・FP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会社概要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AboutPage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代表紹介・経歴・理念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お問い合わせ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ContactPage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お問い合わせフォーム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エラー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404.html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カスタム404ページ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3. 完了済み作業</w:t>
      </w:r>
    </w:p>
    <w:p>
      <w:pPr>
        <w:pStyle w:val="Heading2"/>
      </w:pPr>
      <w:r>
        <w:rPr>
          <w:rFonts w:ascii="Arial" w:cs="Arial" w:eastAsia="Arial" w:hAnsi="Arial"/>
        </w:rPr>
        <w:t xml:space="preserve">3.1 HP開発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2026年4月12日に初回リリース。HTML/CSS/JSで全ページを構築し、GitHub Pagesにデプロイ。レスポンシブ対応済み。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600"/>
        <w:gridCol w:w="2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HPコーディング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5ページ + CSS + JS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レスポンシブデザイン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モバイル・タブレット・デスクトップ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Pagesデプロイ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CNAME設定・カスタムドメイン接続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OGP・メタタグ設定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og:title, og:description, og:image, Twitter Card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ファビコン・OGP画像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favicon.svg, OGP画像.png, ceo-profile.jpg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sitemap.xml / robots.txt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4ページ登録済み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2026-04-11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3.2 SEO対策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Google検索でのインデックス登録・構造化データ最適化を実施。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完了日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canonical URL追加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全ページにcanonicalタグ設定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JSON-LD構造化データ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Organization/WebPage/AboutPage/ContactPage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Search Console登録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 TXTレコードでドメイン認証済み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サイトマップ送信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4ページ検出・ステータス「成功」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3.3 マーケティング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GoogleビジネスプロフィールとGoogle Adsスマートキャンペーンのセットアップを開始。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21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ステータス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Googleビジネスプロフィール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ビジネス名・カテゴリ・連絡先・説明文設定済み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進行中（画像アップロード段階）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Ads広告コピー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見出し5本・説明枇2本を最適化済み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完了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Ads用画像作成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スクエア・横長・ロゴの3点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完了（手動アップロード要）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4. 残タスク（TODO）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以下のタスクが未完了。優先度順に記載。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7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詳細・備考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Push（SEO変更分）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ローカルターミナルから git push origin main を実行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Ads画像アップロード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吉成のHP作成/images/ の3ファイルを手動アップロード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★高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Ads予算・支払い設定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キャンペーン予算と支払い方法を設定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Googleビジネスプロフィール完了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画像アップロード・確認・公開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中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Adsキャンペーン公開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画像・予算設定後にキャンペーンを有効化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5. Google Ads 広告コピー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スマートアシストキャンペーン用に最適化した広告コピー。</w:t>
      </w:r>
    </w:p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見出し（5本）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見出しテキスト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吉成株式会社｜経営をトータル支援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SNSマーケティングはプロにお任せ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経営からFPまでトータル支援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大手広告代理店出身の代表が対応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経理財務業務はプロにお任せ</w:t>
            </w:r>
          </w:p>
        </w:tc>
      </w:tr>
    </w:tbl>
    <w:p>
      <w:pPr>
        <w:spacing w:after="80"/>
      </w:pPr>
    </w:p>
    <w:p>
      <w:pPr>
        <w:pStyle w:val="Heading3"/>
      </w:pPr>
      <w:r>
        <w:rPr>
          <w:rFonts w:ascii="Arial" w:cs="Arial" w:eastAsia="Arial" w:hAnsi="Arial"/>
        </w:rPr>
        <w:t xml:space="preserve">説明文（2本）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7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説明文テキスト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SNS・ブランディング・HP制作・FPでビジネスをトータルサポート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8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大手広告代理店出身の代表が直接対応。経営コンサルから資産形成まで。まずは無料相談から。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6. SEO設定詳細</w:t>
      </w:r>
    </w:p>
    <w:p>
      <w:pPr>
        <w:pStyle w:val="Heading2"/>
      </w:pPr>
      <w:r>
        <w:rPr>
          <w:rFonts w:ascii="Arial" w:cs="Arial" w:eastAsia="Arial" w:hAnsi="Arial"/>
        </w:rPr>
        <w:t xml:space="preserve">6.1 Google Search Console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DNS TXTレコードでドメイン認証済み。サイトマップは自動検出され4ページが「成功」ステータス。</w:t>
      </w:r>
    </w:p>
    <w:p>
      <w:pPr>
        <w:spacing w:after="8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認証方法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DNS TXTレコード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サイトマップURL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https://yoshinarcorp.com/sitemap.xml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検出ページ数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ステータス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成功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</w:rPr>
        <w:t xml:space="preserve">6.2 構造化データ（JSON-LD）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各ページに適切なschema.orgタイプを設定。代表者情報・会社情報を含む。</w:t>
      </w:r>
    </w:p>
    <w:p>
      <w:pPr>
        <w:pStyle w:val="Heading1"/>
      </w:pPr>
      <w:r>
        <w:rPr>
          <w:rFonts w:ascii="Arial" w:cs="Arial" w:eastAsia="Arial" w:hAnsi="Arial"/>
        </w:rPr>
        <w:t xml:space="preserve">7. ファイル一覧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トップページ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services.html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事業内容ページ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about.html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会社概要ページ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contact.html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お問い合わせページ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404.html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カスタム404エラーページ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css/style.css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全ページ共通スタイルシート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js/main.js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共通JavaScript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images/favicon.svg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ファビコン（SVG）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images/OGP画像.png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OGPシェア画像（2848×1504）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images/ceo-profile.jpg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代表プロフィール写真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images/google-ads-square.png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Ads用スクエア画像（1200×1200）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images/google-ads-landscape.png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Ads用横長画像（1200×628）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images/google-ads-logo.png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Google Ads用ロゴ（1200×1200）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sitemap.xml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サイトマップ（4ページ）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robots.txt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クローラー制御ファイル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CNAME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Pagesカスタムドメイン設定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8. Gitコミット履歴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5400"/>
        <w:gridCol w:w="25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Hash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メッセージ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bc91ff1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吉成株式会社HP 初回リリース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 11:23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7c47bdd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個人ファイル削除・ルート構造に修正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 11:29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5e0039a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SEO強化: canonical URL・構造化データ追加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2026-04-12 14:19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</w:rPr>
        <w:t xml:space="preserve">9. 重要な注意事項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全作業は必ず ryotoku.furuichi@yoshinarcorp.com アカウントで実施すること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Git Pushはローカルターミナルから実行（サンドボックス環境では認証不可）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Google Adsの画像アップロード・予算設定は手動対応が必要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このドキュメントは作業内容の変更時に随時更新すること</w:t>
      </w:r>
    </w:p>
    <w:sectPr>
      <w:headerReference w:type="default" r:id="rId7"/>
      <w:footerReference w:type="default" r:id="rId8"/>
      <w:pgSz w:w="11906" w:h="16838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吉成株式会社 HP構築プロジェクト —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2026-04-13T03:05:36.159Z</dcterms:created>
  <dcterms:modified xsi:type="dcterms:W3CDTF">2026-04-13T03:05:36.160Z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