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113件になりました。一度にお送りするとご負担が大きく、お急ぎでないものに引きずられて急ぐものの回答が遅れます。このため、回答がいつ必要かによって６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策定委員会の開催日、パブリックコメントの時期、４町村広域の協議会の開催日、庁議と議会への説明の時期が現在どうなっているかをお聞かせください。工程が決まらないと、このご照会の期限そのものを決められないためです。書面では第１便のＭ-125にまとめております（従前はＭ-40・Ｍ-123として別に掲げておりましたが、同じ事項であるため１件にまとめました）。</w:t>
            </w:r>
          </w:p>
        </w:tc>
      </w:tr>
    </w:tbl>
    <w:p>
      <w:pPr>
        <w:spacing w:after="40"/>
      </w:pPr>
    </w:p>
    <w:p>
      <w:pPr>
        <w:spacing w:before="240" w:after="80"/>
      </w:pPr>
      <w:r>
        <w:rPr>
          <w:rFonts w:ascii="BIZ UDPゴシック" w:hAnsi="BIZ UDPゴシック" w:eastAsia="BIZ UDPゴシック" w:cs="BIZ UDPゴシック"/>
          <w:b/>
          <w:color w:val="1F3864"/>
          <w:sz w:val="24"/>
        </w:rPr>
        <w:t>■　６通の構成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38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900" w:type="dxa"/>
            <w:shd w:val="clear" w:color="auto" w:fill="1F3864"/>
          </w:tcPr>
          <w:p>
            <w:pPr>
              <w:spacing w:after="0"/>
              <w:jc w:val="center"/>
            </w:pPr>
            <w:r>
              <w:rPr>
                <w:rFonts w:ascii="BIZ UDPゴシック" w:hAnsi="BIZ UDPゴシック" w:eastAsia="BIZ UDPゴシック" w:cs="BIZ UDPゴシック"/>
                <w:b/>
                <w:color w:val="FFFFFF"/>
                <w:sz w:val="19"/>
              </w:rPr>
              <w:t>ご回答をお願いする件数</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3800" w:type="dxa"/>
          </w:tcPr>
          <w:p>
            <w:pPr>
              <w:spacing w:after="0"/>
            </w:pPr>
            <w:r>
              <w:rPr>
                <w:rFonts w:ascii="BIZ UDPゴシック" w:hAnsi="BIZ UDPゴシック" w:eastAsia="BIZ UDPゴシック" w:cs="BIZ UDPゴシック"/>
                <w:b w:val="0"/>
                <w:sz w:val="19"/>
              </w:rPr>
              <w:t>委員会に出す資料に直に要るもの</w:t>
            </w:r>
          </w:p>
        </w:tc>
        <w:tc>
          <w:tcPr>
            <w:tcW w:w="1900" w:type="dxa"/>
          </w:tcPr>
          <w:p>
            <w:pPr>
              <w:spacing w:after="0"/>
            </w:pPr>
            <w:r>
              <w:rPr>
                <w:rFonts w:ascii="BIZ UDPゴシック" w:hAnsi="BIZ UDPゴシック" w:eastAsia="BIZ UDPゴシック" w:cs="BIZ UDPゴシック"/>
                <w:b w:val="0"/>
                <w:sz w:val="19"/>
              </w:rPr>
              <w:t>11件（ほか4件は当方で確認）</w:t>
            </w:r>
          </w:p>
        </w:tc>
        <w:tc>
          <w:tcPr>
            <w:tcW w:w="2200" w:type="dxa"/>
          </w:tcPr>
          <w:p>
            <w:pPr>
              <w:spacing w:after="0"/>
            </w:pPr>
            <w:r>
              <w:rPr>
                <w:rFonts w:ascii="BIZ UDPゴシック" w:hAnsi="BIZ UDPゴシック" w:eastAsia="BIZ UDPゴシック" w:cs="BIZ UDPゴシック"/>
                <w:b w:val="0"/>
                <w:sz w:val="19"/>
              </w:rPr>
              <w:t>令和８年10月24日（金）</w:t>
            </w:r>
          </w:p>
        </w:tc>
        <w:tc>
          <w:tcPr>
            <w:tcW w:w="64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3800" w:type="dxa"/>
          </w:tcPr>
          <w:p>
            <w:pPr>
              <w:spacing w:after="0"/>
            </w:pPr>
            <w:r>
              <w:rPr>
                <w:rFonts w:ascii="BIZ UDPゴシック" w:hAnsi="BIZ UDPゴシック" w:eastAsia="BIZ UDPゴシック" w:cs="BIZ UDPゴシック"/>
                <w:b w:val="0"/>
                <w:sz w:val="19"/>
              </w:rPr>
              <w:t>サービスの見込量と計画の記載を確定するために要るもの</w:t>
            </w:r>
          </w:p>
        </w:tc>
        <w:tc>
          <w:tcPr>
            <w:tcW w:w="1900" w:type="dxa"/>
          </w:tcPr>
          <w:p>
            <w:pPr>
              <w:spacing w:after="0"/>
            </w:pPr>
            <w:r>
              <w:rPr>
                <w:rFonts w:ascii="BIZ UDPゴシック" w:hAnsi="BIZ UDPゴシック" w:eastAsia="BIZ UDPゴシック" w:cs="BIZ UDPゴシック"/>
                <w:b w:val="0"/>
                <w:sz w:val="19"/>
              </w:rPr>
              <w:t>30件（ほか3件は当方で確認）</w:t>
            </w:r>
          </w:p>
        </w:tc>
        <w:tc>
          <w:tcPr>
            <w:tcW w:w="2200" w:type="dxa"/>
          </w:tcPr>
          <w:p>
            <w:pPr>
              <w:spacing w:after="0"/>
            </w:pPr>
            <w:r>
              <w:rPr>
                <w:rFonts w:ascii="BIZ UDPゴシック" w:hAnsi="BIZ UDPゴシック" w:eastAsia="BIZ UDPゴシック" w:cs="BIZ UDPゴシック"/>
                <w:b w:val="0"/>
                <w:sz w:val="19"/>
              </w:rPr>
              <w:t>令和８年10月31日（金）</w:t>
            </w:r>
          </w:p>
        </w:tc>
        <w:tc>
          <w:tcPr>
            <w:tcW w:w="64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3800" w:type="dxa"/>
          </w:tcPr>
          <w:p>
            <w:pPr>
              <w:spacing w:after="0"/>
            </w:pPr>
            <w:r>
              <w:rPr>
                <w:rFonts w:ascii="BIZ UDPゴシック" w:hAnsi="BIZ UDPゴシック" w:eastAsia="BIZ UDPゴシック" w:cs="BIZ UDPゴシック"/>
                <w:b w:val="0"/>
                <w:sz w:val="19"/>
              </w:rPr>
              <w:t>高齢者福祉の施策との接続</w:t>
            </w:r>
          </w:p>
        </w:tc>
        <w:tc>
          <w:tcPr>
            <w:tcW w:w="1900" w:type="dxa"/>
          </w:tcPr>
          <w:p>
            <w:pPr>
              <w:spacing w:after="0"/>
            </w:pPr>
            <w:r>
              <w:rPr>
                <w:rFonts w:ascii="BIZ UDPゴシック" w:hAnsi="BIZ UDPゴシック" w:eastAsia="BIZ UDPゴシック" w:cs="BIZ UDPゴシック"/>
                <w:b w:val="0"/>
                <w:sz w:val="19"/>
              </w:rPr>
              <w:t>16件（ほか10件は当方で確認）</w:t>
            </w:r>
          </w:p>
        </w:tc>
        <w:tc>
          <w:tcPr>
            <w:tcW w:w="2200" w:type="dxa"/>
          </w:tcPr>
          <w:p>
            <w:pPr>
              <w:spacing w:after="0"/>
            </w:pPr>
            <w:r>
              <w:rPr>
                <w:rFonts w:ascii="BIZ UDPゴシック" w:hAnsi="BIZ UDPゴシック" w:eastAsia="BIZ UDPゴシック" w:cs="BIZ UDPゴシック"/>
                <w:b w:val="0"/>
                <w:sz w:val="19"/>
              </w:rPr>
              <w:t>令和８年11月14日（金）</w:t>
            </w:r>
          </w:p>
        </w:tc>
        <w:tc>
          <w:tcPr>
            <w:tcW w:w="64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3800" w:type="dxa"/>
          </w:tcPr>
          <w:p>
            <w:pPr>
              <w:spacing w:after="0"/>
            </w:pPr>
            <w:r>
              <w:rPr>
                <w:rFonts w:ascii="BIZ UDPゴシック" w:hAnsi="BIZ UDPゴシック" w:eastAsia="BIZ UDPゴシック" w:cs="BIZ UDPゴシック"/>
                <w:b w:val="0"/>
                <w:sz w:val="19"/>
              </w:rPr>
              <w:t>児童福祉の施策との接続</w:t>
            </w:r>
          </w:p>
        </w:tc>
        <w:tc>
          <w:tcPr>
            <w:tcW w:w="1900" w:type="dxa"/>
          </w:tcPr>
          <w:p>
            <w:pPr>
              <w:spacing w:after="0"/>
            </w:pPr>
            <w:r>
              <w:rPr>
                <w:rFonts w:ascii="BIZ UDPゴシック" w:hAnsi="BIZ UDPゴシック" w:eastAsia="BIZ UDPゴシック" w:cs="BIZ UDPゴシック"/>
                <w:b w:val="0"/>
                <w:sz w:val="19"/>
              </w:rPr>
              <w:t>4件</w:t>
            </w:r>
          </w:p>
        </w:tc>
        <w:tc>
          <w:tcPr>
            <w:tcW w:w="2200" w:type="dxa"/>
          </w:tcPr>
          <w:p>
            <w:pPr>
              <w:spacing w:after="0"/>
            </w:pPr>
            <w:r>
              <w:rPr>
                <w:rFonts w:ascii="BIZ UDPゴシック" w:hAnsi="BIZ UDPゴシック" w:eastAsia="BIZ UDPゴシック" w:cs="BIZ UDPゴシック"/>
                <w:b w:val="0"/>
                <w:sz w:val="19"/>
              </w:rPr>
              <w:t>令和８年11月14日（金）</w:t>
            </w:r>
          </w:p>
        </w:tc>
        <w:tc>
          <w:tcPr>
            <w:tcW w:w="64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3800" w:type="dxa"/>
          </w:tcPr>
          <w:p>
            <w:pPr>
              <w:spacing w:after="0"/>
            </w:pPr>
            <w:r>
              <w:rPr>
                <w:rFonts w:ascii="BIZ UDPゴシック" w:hAnsi="BIZ UDPゴシック" w:eastAsia="BIZ UDPゴシック" w:cs="BIZ UDPゴシック"/>
                <w:b w:val="0"/>
                <w:sz w:val="19"/>
              </w:rPr>
              <w:t>既にある施策の実績</w:t>
            </w:r>
          </w:p>
        </w:tc>
        <w:tc>
          <w:tcPr>
            <w:tcW w:w="1900" w:type="dxa"/>
          </w:tcPr>
          <w:p>
            <w:pPr>
              <w:spacing w:after="0"/>
            </w:pPr>
            <w:r>
              <w:rPr>
                <w:rFonts w:ascii="BIZ UDPゴシック" w:hAnsi="BIZ UDPゴシック" w:eastAsia="BIZ UDPゴシック" w:cs="BIZ UDPゴシック"/>
                <w:b w:val="0"/>
                <w:sz w:val="19"/>
              </w:rPr>
              <w:t>22件（ほか5件は当方で確認）</w:t>
            </w:r>
          </w:p>
        </w:tc>
        <w:tc>
          <w:tcPr>
            <w:tcW w:w="2200" w:type="dxa"/>
          </w:tcPr>
          <w:p>
            <w:pPr>
              <w:spacing w:after="0"/>
            </w:pPr>
            <w:r>
              <w:rPr>
                <w:rFonts w:ascii="BIZ UDPゴシック" w:hAnsi="BIZ UDPゴシック" w:eastAsia="BIZ UDPゴシック" w:cs="BIZ UDPゴシック"/>
                <w:b w:val="0"/>
                <w:sz w:val="19"/>
              </w:rPr>
              <w:t>令和８年11月28日（金）</w:t>
            </w:r>
          </w:p>
        </w:tc>
        <w:tc>
          <w:tcPr>
            <w:tcW w:w="64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3800" w:type="dxa"/>
          </w:tcPr>
          <w:p>
            <w:pPr>
              <w:spacing w:after="0"/>
            </w:pPr>
            <w:r>
              <w:rPr>
                <w:rFonts w:ascii="BIZ UDPゴシック" w:hAnsi="BIZ UDPゴシック" w:eastAsia="BIZ UDPゴシック" w:cs="BIZ UDPゴシック"/>
                <w:b w:val="0"/>
                <w:sz w:val="19"/>
              </w:rPr>
              <w:t>会津北部４町村及び県との広域整合</w:t>
            </w:r>
          </w:p>
        </w:tc>
        <w:tc>
          <w:tcPr>
            <w:tcW w:w="1900" w:type="dxa"/>
          </w:tcPr>
          <w:p>
            <w:pPr>
              <w:spacing w:after="0"/>
            </w:pPr>
            <w:r>
              <w:rPr>
                <w:rFonts w:ascii="BIZ UDPゴシック" w:hAnsi="BIZ UDPゴシック" w:eastAsia="BIZ UDPゴシック" w:cs="BIZ UDPゴシック"/>
                <w:b w:val="0"/>
                <w:sz w:val="19"/>
              </w:rPr>
              <w:t>6件（ほか1件は当方で確認）</w:t>
            </w:r>
          </w:p>
        </w:tc>
        <w:tc>
          <w:tcPr>
            <w:tcW w:w="2200" w:type="dxa"/>
          </w:tcPr>
          <w:p>
            <w:pPr>
              <w:spacing w:after="0"/>
            </w:pPr>
            <w:r>
              <w:rPr>
                <w:rFonts w:ascii="BIZ UDPゴシック" w:hAnsi="BIZ UDPゴシック" w:eastAsia="BIZ UDPゴシック" w:cs="BIZ UDPゴシック"/>
                <w:b w:val="0"/>
                <w:sz w:val="19"/>
              </w:rPr>
              <w:t>令和８年12月12日（金）</w:t>
            </w:r>
          </w:p>
        </w:tc>
        <w:tc>
          <w:tcPr>
            <w:tcW w:w="64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委員会に出す資料に直に要るもの（11件）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あわせて、計画策定の工程（Ｍ-125）をこの便に入れています。策定委員会の開催が11月となったことにより、策定委員会資料のスケジュール表のままでは成果品の履行期限（令和９年３月31日）を約１週間超えることになります。工程は委員会の資料にも載るものですので、委員会の前に決めておく必要があります。また、第８次福島県医療計画（令和６年３月）を拝見し、本計画との調和を図るべき事項を整理しました（Ｍ-129）。国の基本指針は、障害福祉計画を医療計画と調和が保たれたものとすることを求めており（第三の一の７）、精神障害にも対応した地域包括ケアシステムの構築の目標については特に医療計画との関係に留意することとしています（第二の二）。手元に無い章の御提供と、村内の医療資源についてお伺い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個別避難計画の令和7年度の現在値</w:t>
            </w:r>
          </w:p>
        </w:tc>
        <w:tc>
          <w:tcPr>
            <w:tcW w:w="7500" w:type="dxa"/>
          </w:tcPr>
          <w:p>
            <w:pPr>
              <w:spacing w:after="0"/>
            </w:pPr>
            <w:r>
              <w:rPr>
                <w:rFonts w:ascii="BIZ UDPゴシック" w:hAnsi="BIZ UDPゴシック" w:eastAsia="BIZ UDPゴシック" w:cs="BIZ UDPゴシック"/>
                <w:b w:val="0"/>
                <w:sz w:val="19"/>
              </w:rPr>
              <w:t>基準値（令和5年度1件）は第4次北塩原村障がい者計画が目標値の表に記しており決着しているため、重ねてお尋ねしない。①進捗管理評価シートの令和7年度まで1件と、協議会での回答「実質0件」との違いの読み方（作成に着手した件数と、本人の同意を得て完成した件数の別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Ｍ-69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印刷の色</w:t>
            </w:r>
          </w:p>
        </w:tc>
        <w:tc>
          <w:tcPr>
            <w:tcW w:w="75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こども計画の名称と根拠法令</w:t>
            </w:r>
          </w:p>
        </w:tc>
        <w:tc>
          <w:tcPr>
            <w:tcW w:w="75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第4次障がい者計画の指標の最新値</w:t>
            </w:r>
          </w:p>
        </w:tc>
        <w:tc>
          <w:tcPr>
            <w:tcW w:w="75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第4次北塩原村障がい者計画は令和5年度の調査で村内の公共施設37施設のうち21施設・56.8％とし、「配慮した」の内容を車いす使用者が利用できる広さ、手すり、オストメイト対応の設備の設置等としています。同じ母数と同じ基準でお教えください）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75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75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障害者基本法第36条の合議制の機関の有無</w:t>
            </w:r>
          </w:p>
        </w:tc>
        <w:tc>
          <w:tcPr>
            <w:tcW w:w="7500" w:type="dxa"/>
          </w:tcPr>
          <w:p>
            <w:pPr>
              <w:spacing w:after="0"/>
            </w:pPr>
            <w:r>
              <w:rPr>
                <w:rFonts w:ascii="BIZ UDPゴシック" w:hAnsi="BIZ UDPゴシック" w:eastAsia="BIZ UDPゴシック" w:cs="BIZ UDPゴシック"/>
                <w:b w:val="0"/>
                <w:sz w:val="19"/>
              </w:rPr>
              <w:t>国の基本指針（令和８年３月31日告示）は、障害者総合支援法第88条第10項及び児童福祉法第33条の20第10項により、障害者基本法第36条第１項及び第４項の合議制の機関を設置している場合には、その意見を聴かなければならないとしています。協議会（自立支援協議会）の意見を聴くことは努力義務ですが、この機関の意見を聴くことは義務です。次をご教示ください。①本村に障害者基本法第36条第１項又は第４項の合議制の機関があるか。障害者施策推進協議会、障害者施策推進委員会等の名称で置かれていることがあります。②ある場合は、その名称、設置の根拠（条例・規則・要綱）、構成、開催の実績。③本計画について意見を聴く時期。④無い場合は、北塩原村障がい者自立支援協議会がこの機関を兼ねる扱いとしているか。兼ねる場合は、その位置づけを示す文書（設置要綱等）。北塩原村障がい者自立支援協議会は障害者総合支援法第89条の３に基づく協議会であり、障害者基本法第36条の合議制の機関とは別のものです。両者を兼ねる扱いは認められますが、その場合は設置要綱等でその位置づけを明らかにしておく必要があります。計画の策定の手続に関わるため、委員会に出す前に確かめておきたい事項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障がい者手帳所持者数の令和6・7・8年の実数（村の手帳台帳）</w:t>
            </w:r>
          </w:p>
        </w:tc>
        <w:tc>
          <w:tcPr>
            <w:tcW w:w="7500" w:type="dxa"/>
          </w:tcPr>
          <w:p>
            <w:pPr>
              <w:spacing w:after="0"/>
            </w:pPr>
            <w:r>
              <w:rPr>
                <w:rFonts w:ascii="BIZ UDPゴシック" w:hAnsi="BIZ UDPゴシック" w:eastAsia="BIZ UDPゴシック" w:cs="BIZ UDPゴシック"/>
                <w:b w:val="0"/>
                <w:sz w:val="19"/>
              </w:rPr>
              <w:t>業務委託仕様書 Ⅱ(3)① は、障がい者手帳所持者数（身体・療育・精神）の将来推計を求めています。当方はこの推計の方法を定め、手帳の種類ごとに別の係数で試算しましたが、基礎となる数値が定まらないため令和11年度の見通しを確定できません。計画素案 第２章２の127人・16人・38人（計181人）は、他メンバー版のワークシートでは令和６年から令和８年までが推計と注記されており、村の台帳による確定値ではありません。次をご確認ください。①令和６年・令和７年・令和８年の各４月１日現在の手帳所持者数（身体・療育・精神の別）。②①の数値の出所（手帳台帳か、福祉行政報告例等の報告の数値か）。③①が現行計画本編の平成31年から令和５年までの数値（各年４月１日現在）と同じ数え方であるか（村外の施設に入所している方、住民登録のみの方の取扱いを含む）。令和５年の156人から令和８年の181人へ25人増えたことになりますが、平成31年から令和５年までは減少していたため、数え方が変わったのか実際に増えたのかで推計の向きが逆になります。令和11年の合計は、仮説の置き方により139人から206人まで67人の幅があり、この幅のままでは計画に単一の数値を置けません。④あわせて、年齢階級別の手帳所持者数（身体は０〜17歳・18〜39歳・40〜64歳・65〜74歳・75歳以上、療育と精神は18歳未満・18〜64歳・65歳以上）をご教示いただけると、年齢階級別の所持率による推計に切り替え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策定委員会資料の令和6年・令和7年の手帳所持者数の出所</w:t>
            </w:r>
          </w:p>
        </w:tc>
        <w:tc>
          <w:tcPr>
            <w:tcW w:w="7500" w:type="dxa"/>
          </w:tcPr>
          <w:p>
            <w:pPr>
              <w:spacing w:after="0"/>
            </w:pPr>
            <w:r>
              <w:rPr>
                <w:rFonts w:ascii="BIZ UDPゴシック" w:hAnsi="BIZ UDPゴシック" w:eastAsia="BIZ UDPゴシック" w:cs="BIZ UDPゴシック"/>
                <w:b w:val="0"/>
                <w:sz w:val="19"/>
              </w:rPr>
              <w:t>策定委員会資料の10（１）成年後見制度の現状の表に、精神障害者保健福祉手帳及び療育手帳の所持者数が令和３年から令和８年まで年ごとに入っていました（精神27→26→30→33→36→38人、療育14→12→12→13→15→16人。各年４月１日現在）。これは当方が照会Ｍ-113で求めていた令和６年・令和７年の数値に当たります。次をご確認ください。①この表の令和６年・令和７年の数値は村の手帳台帳による実数か、推計か。②同じ出所で身体障害者手帳の令和６年・令和７年の数値をいただけるか。身体は現行計画本編により平成31年126人から令和５年114人までが分かっており、令和８年は127人とされていますが、令和６年・令和７年が空いています。③高齢化率の令和６年41.6％・令和７年42.3％も同じ表に入っていました。出所は住民基本台帳か。①が実数であれば、手帳所持者数の将来推計の幅が139人から206人（67人）から180人から181人へ収束します。②が得られれば、身体を含めて確定できます。この推計は、業務委託仕様書 Ⅱ(3)①が求める障がい者手帳所持者数の将来推計に当たるものです。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計画策定の工程の引き直し（パブリックコメント・庁議・議会）</w:t>
            </w:r>
          </w:p>
        </w:tc>
        <w:tc>
          <w:tcPr>
            <w:tcW w:w="7500" w:type="dxa"/>
          </w:tcPr>
          <w:p>
            <w:pPr>
              <w:spacing w:after="0"/>
            </w:pPr>
            <w:r>
              <w:rPr>
                <w:rFonts w:ascii="BIZ UDPゴシック" w:hAnsi="BIZ UDPゴシック" w:eastAsia="BIZ UDPゴシック" w:cs="BIZ UDPゴシック"/>
                <w:b w:val="0"/>
                <w:sz w:val="19"/>
              </w:rPr>
              <w:t>策定委員会（第２回）の開催が令和８年11月となり、村の計画策定方針（令和８年５月25日）の工程から１か月後ろへ動いています。策定委員会資料のスケジュール表のまま（パブリックコメント令和９年２月８日から22日まで、庁議（計画の決定）３月）進めますと、パブリックコメントの結果の整理に１週間、庁議の後に初校・再校・校了・入稿で３週間を要するため、入稿が３月下旬となり、成果品の履行期限（令和９年３月31日）を約１週間超えます。そこで次の工程をご提案します。①令和９年１月中旬　北塩原村障がい者自立支援協議会（計画案の審議）②１月26日から２月９日まで　パブリックコメント（15日間）③２月10日から16日まで　結果の整理と計画案の修正④２月19日　庁議（計画の決定）⑤２月下旬　議会全員協議会（令和９年度主要事業）⑥２月26日　初校（以降は従前のとおり、３月31日納品）次の３点をご教示ください。ア　パブリックコメントを１月下旬に開始できるか。　　村のホームページへの掲載と広報の締切の関係をご確認ください。イ　庁議を２月19日に置けるか。ウ　議会全員協議会を計画の決定（庁議）の後に置けるか。　　村の方針では議会への説明が２月、計画の決定が３月の順に　　なっていますが、この順では未決定の案を議会に　　説明することになります。あわせて、方針資料・策定委員会資料のスケジュール表には４町村広域の障がい者自立支援協議会（12月）と議会全員協議会が注記にとどまっており、工程表に入っていません。この２件を工程表に入れたうえで、４町村広域の協議会の開催時期をご教示ください。あわせて、次の４件の開催日をご教示ください。当方の工程表では営業日を数えるために日を仮に置いていますが、村の方針資料・策定委員会資料のいずれも月までしかお示しがないため、対外の文書には月又は旬で書いております。エ　策定委員会（第２回。令和８年11月）の開催日。　　方針資料は「10月　第２回会議開催」、　　策定委員会資料のスケジュール表には　　策定委員会の行がありません。オ　４町村広域の障がい者自立支援協議会（令和８年12月）の開催日。カ　北塩原村障がい者自立支援協議会（令和９年１月中旬）の開催日。キ　議会全員協議会（令和９年２月下旬）の開催日。　　議会側でお決めになるものと存じますので、　　分かる時期の見込みで結構です。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Ｍ-129</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第8次福島県医療計画の欠けている章と村内の医療資源</w:t>
            </w:r>
          </w:p>
        </w:tc>
        <w:tc>
          <w:tcPr>
            <w:tcW w:w="7500" w:type="dxa"/>
          </w:tcPr>
          <w:p>
            <w:pPr>
              <w:spacing w:after="0"/>
            </w:pPr>
            <w:r>
              <w:rPr>
                <w:rFonts w:ascii="BIZ UDPゴシック" w:hAnsi="BIZ UDPゴシック" w:eastAsia="BIZ UDPゴシック" w:cs="BIZ UDPゴシック"/>
                <w:b w:val="0"/>
                <w:sz w:val="19"/>
              </w:rPr>
              <w:t>①第3章（医療圏と基準病床数。通し頁26〜30）と第10章（医療機関相互の連携、医療ＤＸの推進。通し頁300〜311）をご提供いただきたい。②村内のへき地診療所（南東北裏磐梯診療所・南東北桧原診療所）の診療日・診療科・常勤医師の有無。③村内に薬局があるか（県は無薬局町村への配慮を課題としている）。④本村の救急搬送を担う消防本部と、冬季の搬送に要する時間。⑤県医療計画の3年ごとの見直し（令和8年度）の状況。とくに在宅医療に関する部分</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サービスの見込量と計画の記載を確定するために要るもの（30件）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あわせて、この便にＭ-13からＭ-32までの番号を入れております。これらは計画の本文の注記で「確認してください」とお願いしている事項ですが、番号の振り直しの際に照会文から落ちており、これまでお届けできておりませんでした。とくにＭ-21（卒業予定の方の一覧）は、本村の規模では成人サービスの見込量の最も確かな根拠になるものです。お手数をおかけしますが、お願いいたします。このほか、計画の資料編に載せる委員名簿（Ｍ-133）、相談支援事業を担う課の名称（Ｍ-134）及び地域福祉計画の有無（Ｍ-135）も、計画の記載を確定するために要るものです。令和８年10月22日に給付の台帳をご提供いただきましたので、第５章の実績の表を村の資料の値に改めました。台帳と協議会資料の数え方の違い（Ｍ-136）、台帳のなかったサービスの実績（Ｍ-137）、成年後見制度利用支援事業の実績の食い違い（Ｍ-138）及び実績が見込量と離れているサービス（Ｍ-139）、就労定着支援の基準値と目標値（Ｍ-140）及び障がい児の台帳と協議会資料の食い違い（Ｍ-141）をこの便に加え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75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訪問系サービスの有資格者の確保</w:t>
            </w:r>
          </w:p>
        </w:tc>
        <w:tc>
          <w:tcPr>
            <w:tcW w:w="75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居宅介護の支給決定量と実利用量の差</w:t>
            </w:r>
          </w:p>
        </w:tc>
        <w:tc>
          <w:tcPr>
            <w:tcW w:w="75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75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就労系サービスの個人の経路</w:t>
            </w:r>
          </w:p>
        </w:tc>
        <w:tc>
          <w:tcPr>
            <w:tcW w:w="75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75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75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75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３項第３号の地域支援事業（任意事業）にもございますが、本計画が見込むのは障害者総合支援法による事業です。国の地域支援事業実施要綱によれば、介護保険側の事業は「低所得の高齢者」を対象とし、市町村申立てに限らず本人申立て、親族申立て等も対象となりうるものと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施設入所支援の利用者のうち継続入所者に当たる方</w:t>
            </w:r>
          </w:p>
        </w:tc>
        <w:tc>
          <w:tcPr>
            <w:tcW w:w="7500" w:type="dxa"/>
          </w:tcPr>
          <w:p>
            <w:pPr>
              <w:spacing w:after="0"/>
            </w:pPr>
            <w:r>
              <w:rPr>
                <w:rFonts w:ascii="BIZ UDPゴシック" w:hAnsi="BIZ UDPゴシック" w:eastAsia="BIZ UDPゴシック" w:cs="BIZ UDPゴシック"/>
                <w:b w:val="0"/>
                <w:sz w:val="19"/>
              </w:rPr>
              <w:t>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による改正前の児童福祉法に規定する指定知的障害児施設等に入所していた18歳以上の方であって、同法による改正後の障害者総合支援法に基づく指定障害者支援施設等の指定を受けた当該施設に引き続き入所している方をいいます。計画期間の開始前から引き続き利用している方を広く指すものではありません。施設入所支援の利用者４人について、この定義に当たる方がいらっしゃるかをご教示ください。当たる方がいる場合は、その数を除いた量が基本指針のいう「必要な量の見込み」になります。なお、生活介護及び就労継続支援Ｂ型については、現に利用している方を見込量から除くことはしません。当初この事項はＭ-23（施設入所者４人の意向等）と同じ番号で記載していましたが、別の事項であるため番号を分けました</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計画相談支援のモニタリングの負荷と、期首の必要者数・22歳到達</w:t>
            </w:r>
          </w:p>
        </w:tc>
        <w:tc>
          <w:tcPr>
            <w:tcW w:w="7500" w:type="dxa"/>
          </w:tcPr>
          <w:p>
            <w:pPr>
              <w:spacing w:after="0"/>
            </w:pPr>
            <w:r>
              <w:rPr>
                <w:rFonts w:ascii="BIZ UDPゴシック" w:hAnsi="BIZ UDPゴシック" w:eastAsia="BIZ UDPゴシック" w:cs="BIZ UDPゴシック"/>
                <w:b w:val="0"/>
                <w:sz w:val="19"/>
              </w:rPr>
              <w:t>計画相談支援の見込量は人／月であり、相談支援専門員が担う仕事の量は年間のモニタリングの実施回数で決まります。本計画はのぞまないセルフプランを令和11年度末に０件とすることを成果目標としており、この目標は相談支援専門員がモニタリングを担いきれることを前提としています。次をご確認ください。①本村を担当する相談支援専門員の人数（事業所別。兼務している場合はその旨）。②令和６年度・令和７年度のモニタリングの実施回数。③利用者ごとのモニタリングの間隔の分布（毎月・3月ごと・6月ごと・12月ごと等の人数）。④計画の作成又は見直しを待っている方の有無と人数。あわせて、見込量の算式の起点に関わる次の2件をお知らせください。⑤令和８年度末の時点で、必要と考えられるが支給決定も利用もしていない支援がある方の人数と、その支援の種類。見込量は実際に利用している方だけを起点にすると、既に足りていない分が落ちるためです。⑥障害児入所施設に入所している方で、令和９年度から令和11年度までに22歳に達する方の人数と到達年度。改正児童福祉法（令和６年４月施行）により22歳満了までの入所継続ができる一方、移行調整の責任主体は都道府県であるため、県及び入所施設との確認が要ります。①から⑥は、いずれも第２次算定の個別台帳の欄に対応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サービス量の中長期的な推計を本計画に載せるかどうか</w:t>
            </w:r>
          </w:p>
        </w:tc>
        <w:tc>
          <w:tcPr>
            <w:tcW w:w="7500" w:type="dxa"/>
          </w:tcPr>
          <w:p>
            <w:pPr>
              <w:spacing w:after="0"/>
            </w:pPr>
            <w:r>
              <w:rPr>
                <w:rFonts w:ascii="BIZ UDPゴシック" w:hAnsi="BIZ UDPゴシック" w:eastAsia="BIZ UDPゴシック" w:cs="BIZ UDPゴシック"/>
                <w:b w:val="0"/>
                <w:sz w:val="19"/>
              </w:rPr>
              <w:t>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厚生労働省「社会福祉法等の一部を改正する法律の概要について」11頁）。施行の日は令和９年４月１日であり、本計画の期間の初日に当たります。このため、本計画の策定の時点では、障がい福祉の分野において何をどの年次まで推計するのかが示されていません。次を県に確かめていただけないでしょうか。①サービスの量の中長期的な推計を第８期計画（令和９年度から令和11年度まで）に載せる必要があるか、次期の第９期計画からでよいか。②載せる場合の目標の年次（介護保険事業計画は令和22年度（2040年度）を見据えた推計を行っています）。③推計の方法が国から示される予定があるか。本計画では、載せることとなる場合は介護保険事業計画と同じ令和22年度を目標の年次として推計することとし、両計画で年次が食い違わないように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村内へのグループホームの設置の検討</w:t>
            </w:r>
          </w:p>
        </w:tc>
        <w:tc>
          <w:tcPr>
            <w:tcW w:w="7500" w:type="dxa"/>
          </w:tcPr>
          <w:p>
            <w:pPr>
              <w:spacing w:after="0"/>
            </w:pPr>
            <w:r>
              <w:rPr>
                <w:rFonts w:ascii="BIZ UDPゴシック" w:hAnsi="BIZ UDPゴシック" w:eastAsia="BIZ UDPゴシック" w:cs="BIZ UDPゴシック"/>
                <w:b w:val="0"/>
                <w:sz w:val="19"/>
              </w:rPr>
              <w:t>アンケート調査結果報告書（令和8年10月22日版）の第6章 課題4 に、知的障がい・精神障がいのある方の共同生活援助（グループホーム）の設置を検討することが、前期計画からの継続として挙げられています。第4次北塩原村障がい者計画は「グループホーム等の適切なサービスの確保を推進します」としており、設置そのものには触れていません。本村には共同生活援助の事業所がなく、利用者8人は村外の事業所を利用しておられます。村内への設置を検討されるご意向があるか、ある場合に本計画に書く範囲（検討の場、時期）をお聞かせください。村の政策判断に関わるため、当方で置くことはいたし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アンケート調査結果報告書の自由記述の要約の程度</w:t>
            </w:r>
          </w:p>
        </w:tc>
        <w:tc>
          <w:tcPr>
            <w:tcW w:w="7500" w:type="dxa"/>
          </w:tcPr>
          <w:p>
            <w:pPr>
              <w:spacing w:after="0"/>
            </w:pPr>
            <w:r>
              <w:rPr>
                <w:rFonts w:ascii="BIZ UDPゴシック" w:hAnsi="BIZ UDPゴシック" w:eastAsia="BIZ UDPゴシック" w:cs="BIZ UDPゴシック"/>
                <w:b w:val="0"/>
                <w:sz w:val="19"/>
              </w:rPr>
              <w:t>アンケート調査結果報告書の自由記述の要旨（表7）に、本村の規模では個人が特定され得る記述が残っております。本村の人口は約2,400人、障がい者調査の有効回答は40件であり、経管栄養や手話の利用といった状態像は村内で極めて限られます。報告書は策定委員会にお出しし公表の対象となりますので、どの程度まで要約するかをご相談させてください。当方の要約案を「北塩原村_報告書の修正方針と計画への影響.xlsx」の04シートにお示ししております。分野別の要約にとどめる形でよろしいか、それとも個々の声を残す形をお望みかをお聞かせください。なお、計画素案の本文は自由記述を引いておりませんので、この論点は報告書に限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介護保険の第2号被保険者で受給者証をお持ちの方の人数</w:t>
            </w:r>
          </w:p>
        </w:tc>
        <w:tc>
          <w:tcPr>
            <w:tcW w:w="7500" w:type="dxa"/>
          </w:tcPr>
          <w:p>
            <w:pPr>
              <w:spacing w:after="0"/>
            </w:pPr>
            <w:r>
              <w:rPr>
                <w:rFonts w:ascii="BIZ UDPゴシック" w:hAnsi="BIZ UDPゴシック" w:eastAsia="BIZ UDPゴシック" w:cs="BIZ UDPゴシック"/>
                <w:b w:val="0"/>
                <w:sz w:val="19"/>
              </w:rPr>
              <w:t>正本 第5章５（２）の注記でお尋ねしている事項です。介護保険の第2号被保険者（40歳から64歳まで）の認定を受けておられる方のうち、障がい福祉サービスの受給者証をお持ちの方の人数をご教示ください。40歳到達時にも制度の調整が生じるため、65歳到達時とは別に把握しておく必要があ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令和9〜11年度に65歳に達する障がい福祉サービス利用者</w:t>
            </w:r>
          </w:p>
        </w:tc>
        <w:tc>
          <w:tcPr>
            <w:tcW w:w="7500" w:type="dxa"/>
          </w:tcPr>
          <w:p>
            <w:pPr>
              <w:spacing w:after="0"/>
            </w:pPr>
            <w:r>
              <w:rPr>
                <w:rFonts w:ascii="BIZ UDPゴシック" w:hAnsi="BIZ UDPゴシック" w:eastAsia="BIZ UDPゴシック" w:cs="BIZ UDPゴシック"/>
                <w:b w:val="0"/>
                <w:sz w:val="19"/>
              </w:rPr>
              <w:t>正本 第5章５（２）及び第5章５（１）の注記でお尋ねしている事項です。令和9年度から令和11年度までに65歳に達する障がい福祉サービスの利用者について、到達年度、現在利用しているサービス及び月の利用量の一覧をご教示ください。あわせて、圏域の介護保険事業所における共生型サービスの指定の有無もお教えください。介護保険事業計画の担当とも共有が必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令和9〜11年度に18歳・40歳に到達する利用者</w:t>
            </w:r>
          </w:p>
        </w:tc>
        <w:tc>
          <w:tcPr>
            <w:tcW w:w="7500" w:type="dxa"/>
          </w:tcPr>
          <w:p>
            <w:pPr>
              <w:spacing w:after="0"/>
            </w:pPr>
            <w:r>
              <w:rPr>
                <w:rFonts w:ascii="BIZ UDPゴシック" w:hAnsi="BIZ UDPゴシック" w:eastAsia="BIZ UDPゴシック" w:cs="BIZ UDPゴシック"/>
                <w:b w:val="0"/>
                <w:sz w:val="19"/>
              </w:rPr>
              <w:t>正本 第5章５（１）の注記でお尋ねしている事項です。令和9年度から令和11年度までに18歳及び40歳に到達する利用者について、到達年度、現在利用しているサービス及び月の利用量の一覧をご教示ください。18歳到達時は児童のサービスから成人のサービスへ、40歳到達時は介護保険の第2号被保険者の対象へとそれぞれ制度が切り替わ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令和9〜11年度の特別支援学校・特別支援学級の卒業予定者</w:t>
            </w:r>
          </w:p>
        </w:tc>
        <w:tc>
          <w:tcPr>
            <w:tcW w:w="7500" w:type="dxa"/>
          </w:tcPr>
          <w:p>
            <w:pPr>
              <w:spacing w:after="0"/>
            </w:pPr>
            <w:r>
              <w:rPr>
                <w:rFonts w:ascii="BIZ UDPゴシック" w:hAnsi="BIZ UDPゴシック" w:eastAsia="BIZ UDPゴシック" w:cs="BIZ UDPゴシック"/>
                <w:b w:val="0"/>
                <w:sz w:val="19"/>
              </w:rPr>
              <w:t>正本 第5章５（１）の注記でお尋ねしている事項です。令和9年度から令和11年度までに特別支援学校又は特別支援学級を卒業する予定の方について、卒業年度、在籍校、進路希望、就労選択支援の利用予定、医療的ケア及び強度行動障害の有無を、教育委員会を通じてご教示ください。正本にも書いておりますとおり、本村の規模では、この一覧が成人サービスの見込量の最も確かな根拠にな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強度行動障害・高次脳機能障害・重症心身障害の方の人数</w:t>
            </w:r>
          </w:p>
        </w:tc>
        <w:tc>
          <w:tcPr>
            <w:tcW w:w="7500" w:type="dxa"/>
          </w:tcPr>
          <w:p>
            <w:pPr>
              <w:spacing w:after="0"/>
            </w:pPr>
            <w:r>
              <w:rPr>
                <w:rFonts w:ascii="BIZ UDPゴシック" w:hAnsi="BIZ UDPゴシック" w:eastAsia="BIZ UDPゴシック" w:cs="BIZ UDPゴシック"/>
                <w:b w:val="0"/>
                <w:sz w:val="19"/>
              </w:rPr>
              <w:t>国の基本指針 別表第一 三は、生活介護、短期入所及び共同生活援助の利用者数のうち、強度行動障害の状態にある方、高次脳機能障害を有する方、医療的ケア者等の重度障がい者について、個別に利用者数の見込みを設定するよう努めることとしています。正本 第5章１（２）でこの内数を置くため、強度行動障害の状態にある方、高次脳機能障害を有する方、重症心身障害の状態にある児者の人数をご教示ください。把握しておられない場合は、その旨で差し支えありません。強度行動障害は行動関連項目10点以上、重症心身障害は大島分類により判定さ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事業所の職員の欠員・離職と休廃止の意向</w:t>
            </w:r>
          </w:p>
        </w:tc>
        <w:tc>
          <w:tcPr>
            <w:tcW w:w="7500" w:type="dxa"/>
          </w:tcPr>
          <w:p>
            <w:pPr>
              <w:spacing w:after="0"/>
            </w:pPr>
            <w:r>
              <w:rPr>
                <w:rFonts w:ascii="BIZ UDPゴシック" w:hAnsi="BIZ UDPゴシック" w:eastAsia="BIZ UDPゴシック" w:cs="BIZ UDPゴシック"/>
                <w:b w:val="0"/>
                <w:sz w:val="19"/>
              </w:rPr>
              <w:t>正本 第5章２（13）の経営基盤を供給の制約として把握するために要る事項です。村内の事業所及び村外の主な事業所について、職員の欠員・離職の状況、休廃止の意向、冬季の送迎に要する人員をご教示ください。事業所名を伏せた集計でも足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Ｍ-26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医療的ケア者（成人）と重症心身障害の状態にある成人の方</w:t>
            </w:r>
          </w:p>
        </w:tc>
        <w:tc>
          <w:tcPr>
            <w:tcW w:w="7500" w:type="dxa"/>
          </w:tcPr>
          <w:p>
            <w:pPr>
              <w:spacing w:after="0"/>
            </w:pPr>
            <w:r>
              <w:rPr>
                <w:rFonts w:ascii="BIZ UDPゴシック" w:hAnsi="BIZ UDPゴシック" w:eastAsia="BIZ UDPゴシック" w:cs="BIZ UDPゴシック"/>
                <w:b w:val="0"/>
                <w:sz w:val="19"/>
              </w:rPr>
              <w:t>令和8年7月31日に公布された医療的ケア児及びその家族に対する支援に関する法律の改正（令和8年法律第77号）により、支援の対象に医療的ケア者（成人）と重症心身障害者が加わります。施行の日は令和9年4月1日で、本計画の期間の初日に当たります。18歳以上で恒常的に医療的ケアを受けておられる方と、重症心身障害の状態にある成人の方の人数及び利用しておられるサービスをご教示ください。該当される方がいない場合も、その旨を記録いた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Ｍ-32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手帳を所持していないが対象疾病に該当する方の人数</w:t>
            </w:r>
          </w:p>
        </w:tc>
        <w:tc>
          <w:tcPr>
            <w:tcW w:w="7500" w:type="dxa"/>
          </w:tcPr>
          <w:p>
            <w:pPr>
              <w:spacing w:after="0"/>
            </w:pPr>
            <w:r>
              <w:rPr>
                <w:rFonts w:ascii="BIZ UDPゴシック" w:hAnsi="BIZ UDPゴシック" w:eastAsia="BIZ UDPゴシック" w:cs="BIZ UDPゴシック"/>
                <w:b w:val="0"/>
                <w:sz w:val="19"/>
              </w:rPr>
              <w:t>正本 第2章３の注記でお尋ねしている事項です。障害者手帳を所持しておられないが、障害者総合支援法の対象となる疾病に該当して障がい福祉サービスを利用しておられる方、又は利用しうる方の人数をご教示ください。いない場合も「現時点で該当なし」として記録いたします。なお、認定については厚生労働省「障害者総合支援法対象の難病患者等に対する障害支援区分認定マニュアル」（令和7年4月）が留意点を示し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北塩原村障がい者自立支援協議会の委員名簿（令和8年度時点）</w:t>
            </w:r>
          </w:p>
        </w:tc>
        <w:tc>
          <w:tcPr>
            <w:tcW w:w="7500" w:type="dxa"/>
          </w:tcPr>
          <w:p>
            <w:pPr>
              <w:spacing w:after="0"/>
            </w:pPr>
            <w:r>
              <w:rPr>
                <w:rFonts w:ascii="BIZ UDPゴシック" w:hAnsi="BIZ UDPゴシック" w:eastAsia="BIZ UDPゴシック" w:cs="BIZ UDPゴシック"/>
                <w:b w:val="0"/>
                <w:sz w:val="19"/>
              </w:rPr>
              <w:t>計画の資料編に委員名簿を載せております。いまお預かりしている名簿は、第7期計画（第4次障がい者計画）に掲載されたものと氏名・所属が同じで、任期のみ令和6年4月1日から令和9年3月31日に改められた形になっております。県の職員、児童福祉司、特別支援教育コーディネーターなどは異動がありうるため、次をご教示ください。①令和8年度時点の委員の氏名・所属・役職（9名分）。②現在の任期（令和6年4月1日から令和9年3月31日で相違ないか）。③本計画の期間（令和9年度から）は新しい任期に入りますので、次期の委員の委嘱の時期。④計画書に実名を掲載してよいか（前期計画は掲載しておられます）。資料編に実名が載るものですので、委員会の前に確かめておきたく存じ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障がい者相談支援事業の2カ所のうち村の担当課</w:t>
            </w:r>
          </w:p>
        </w:tc>
        <w:tc>
          <w:tcPr>
            <w:tcW w:w="7500" w:type="dxa"/>
          </w:tcPr>
          <w:p>
            <w:pPr>
              <w:spacing w:after="0"/>
            </w:pPr>
            <w:r>
              <w:rPr>
                <w:rFonts w:ascii="BIZ UDPゴシック" w:hAnsi="BIZ UDPゴシック" w:eastAsia="BIZ UDPゴシック" w:cs="BIZ UDPゴシック"/>
                <w:b w:val="0"/>
                <w:sz w:val="19"/>
              </w:rPr>
              <w:t>正本 第5章３（２）に「障がい者相談支援事業が2カ所（北塩原村保健福祉課、地域生活支援センターいなわしろ）になっているのは、基本相談部分を相談支援事業所へ委託しているためです」と書いております。これは他メンバーが作成された素案の記述を引いたものですが、第7期計画（第4次障がい者計画）の同じ箇所は「北塩原村住民課」となっており、同計画の奥付の編集も住民課です。次をご教示ください。①現在、障がい者相談支援事業を担っておられる課の名称。②住民課から保健福祉課へ変わったのは組織の改編によるものか、事務の移管によるものか。改編等の年月日。③正本では保健福祉課を14か所で用いておりますので、いずれも現在の課名で差し支えないか。前期計画の記述を引く箇所（第3章・第5章３）では当時の課名を併記すべきかどうかもあわせてお教えくださ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北塩原村の地域福祉計画の有無と策定の状況</w:t>
            </w:r>
          </w:p>
        </w:tc>
        <w:tc>
          <w:tcPr>
            <w:tcW w:w="7500" w:type="dxa"/>
          </w:tcPr>
          <w:p>
            <w:pPr>
              <w:spacing w:after="0"/>
            </w:pPr>
            <w:r>
              <w:rPr>
                <w:rFonts w:ascii="BIZ UDPゴシック" w:hAnsi="BIZ UDPゴシック" w:eastAsia="BIZ UDPゴシック" w:cs="BIZ UDPゴシック"/>
                <w:b w:val="0"/>
                <w:sz w:val="19"/>
              </w:rPr>
              <w:t>国の基本指針は、「地域共生社会」の実現に向けた取組みとして、社会福祉法に基づく地域福祉計画等との連携を求めております（第7期計画もこれを掲げておられます）。当方の正本 第7章（他計画との連携）には、総合振興計画、高齢者福祉計画・介護保険事業計画、こども・子育て計画、健康21プラン及び第8次福島県医療計画を置いておりますが、地域福祉計画が入っておりません。次をご教示ください。①本村に社会福祉法第107条に基づく市町村地域福祉計画があるか（ある場合は名称と計画期間）。②ない場合、策定の予定があるか。③社会福祉協議会が策定する地域福祉活動計画があるか。①又は③がある場合は、第7章に連携の節を置きます。ない場合は、置かない理由を本文に書きます（置かないことを黙って済ませますと、基本指針が求める連携を落としたように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給付の台帳と協議会資料（資料２－３）の数え方</w:t>
            </w:r>
          </w:p>
        </w:tc>
        <w:tc>
          <w:tcPr>
            <w:tcW w:w="7500" w:type="dxa"/>
          </w:tcPr>
          <w:p>
            <w:pPr>
              <w:spacing w:after="0"/>
            </w:pPr>
            <w:r>
              <w:rPr>
                <w:rFonts w:ascii="BIZ UDPゴシック" w:hAnsi="BIZ UDPゴシック" w:eastAsia="BIZ UDPゴシック" w:cs="BIZ UDPゴシック"/>
                <w:b w:val="0"/>
                <w:sz w:val="19"/>
              </w:rPr>
              <w:t>令和８年10月22日に給付の台帳をご提供いただき、ありがとうございました。第５章の実績の表を、令和６・７年度は資料２－３の値に、令和８年度は台帳の値に改めました。あわせて、次の点をご教示ください。①台帳の「実施月」は、サービスを提供した月か、請求（審査）の月か。台帳の年度は３月から翌年２月までになっております。②令和６年度の台帳は10月分までですが、11月分から２月分までは別にお持ちか。③計画相談支援と障がい児相談支援の「人／月」は、年度の中で利用された方の実人数か（台帳では毎月の請求は月に６人から７人程度です）。④排泄管理支援用具の令和７年度は、資料２－３は77件ですが、台帳の給付の決定は84か月分です（令和６年度は75件で一致します）。どちらを計画に載せるか。⑤日中一時支援事業の資料２－３の３人は、支給決定の人数か、利用された方の実人数か（台帳では毎月の利用は１人程度です）。なお、台帳により、Ｍ-13（施設入所支援の４人と生活介護の同時の支給決定）は、４人とも入所先の施設で生活介護を利用しておられると読めましたので、お答えいただかなくて差し支えありません（相違があればお知らせください）。Ｍ-24（村外の事業所の一覧）も、サービス種別と事業所名が分かりましたので、所在地は当方で確かめます。Ｍ-89（居宅介護の支給決定量と実利用量の差）は、支給決定の時間は分かりましたが、実際に利用した時間が台帳にないため、引き続きお願いいた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台帳のご提供がなかったサービスの令和８年度の実績</w:t>
            </w:r>
          </w:p>
        </w:tc>
        <w:tc>
          <w:tcPr>
            <w:tcW w:w="7500" w:type="dxa"/>
          </w:tcPr>
          <w:p>
            <w:pPr>
              <w:spacing w:after="0"/>
            </w:pPr>
            <w:r>
              <w:rPr>
                <w:rFonts w:ascii="BIZ UDPゴシック" w:hAnsi="BIZ UDPゴシック" w:eastAsia="BIZ UDPゴシック" w:cs="BIZ UDPゴシック"/>
                <w:b w:val="0"/>
                <w:sz w:val="19"/>
              </w:rPr>
              <w:t>次のサービスは台帳のご提供がなく、令和６・７年度を資料２－３の値に改めたうえで、令和８年度を「―」としております。令和８年度の途中までの実績（利用者数と利用日数）をご教示ください。利用がない場合は、ないとお答えください。①就労移行支援、②就労継続支援Ａ型、③放課後等デイサービス（令和８年10月23日にご提供いただいた台帳は令和８年度が見込みのみでしたので、実績の月をお示しください）、④理解促進研修・啓発事業、⑤日常生活用具（介護・訓練支援用具、自立生活支援用具）、⑥日中一時支援事業、⑦福祉ホーム事業。このうち①は、第４章の成果目標（一般就労への移行）の見通しに関わります。児童発達支援、保育所等訪問支援及び障がい児相談支援は、令和８年10月23日の台帳により分かりましたので、お答えいただかなくて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成年後見制度利用支援事業の実績の食い違い</w:t>
            </w:r>
          </w:p>
        </w:tc>
        <w:tc>
          <w:tcPr>
            <w:tcW w:w="7500" w:type="dxa"/>
          </w:tcPr>
          <w:p>
            <w:pPr>
              <w:spacing w:after="0"/>
            </w:pPr>
            <w:r>
              <w:rPr>
                <w:rFonts w:ascii="BIZ UDPゴシック" w:hAnsi="BIZ UDPゴシック" w:eastAsia="BIZ UDPゴシック" w:cs="BIZ UDPゴシック"/>
                <w:b w:val="0"/>
                <w:sz w:val="19"/>
              </w:rPr>
              <w:t>資料２－３は、成年後見制度利用支援事業の実利用者を令和６・７年度とも０人としています。一方、正本 第６章の表６-３（資料：北塩原村）は、令和５年度１人、令和６年度２人、令和７年度３人としております。①本事業（申立ての費用や後見人等の報酬の助成）を利用された方の人数はどちらか。②表６-３の人数が、成年後見制度を利用しておられる方の人数（本事業の助成を受けていない方を含む）であれば、表の題を改めます。村の資料どうしの違いですので、当方ではどちらにも寄せず、ご回答を待って表５-29と表６-３を揃え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実績が見込量と離れているサービスの見込量の置き直し</w:t>
            </w:r>
          </w:p>
        </w:tc>
        <w:tc>
          <w:tcPr>
            <w:tcW w:w="7500" w:type="dxa"/>
          </w:tcPr>
          <w:p>
            <w:pPr>
              <w:spacing w:after="0"/>
            </w:pPr>
            <w:r>
              <w:rPr>
                <w:rFonts w:ascii="BIZ UDPゴシック" w:hAnsi="BIZ UDPゴシック" w:eastAsia="BIZ UDPゴシック" w:cs="BIZ UDPゴシック"/>
                <w:b w:val="0"/>
                <w:sz w:val="19"/>
              </w:rPr>
              <w:t>台帳によると、共同生活援助の利用者は令和８年度の途中までの平均で月11.7人であり、表５-11の見込量（令和９年度８人、令和10・11年度９人）を既に上回っています。逆に、居宅介護（令和８年度 月２人。見込量は令和９年度４人、令和10・11年度５人）と生活介護（同 月５人。見込量は令和９年度６人、令和10・11年度７人）は、見込量が実績を上回っています。自立訓練（生活訓練）も、令和８年度の月22人日に対し、見込量は月12人日です。短期入所（福祉型）は、実績が月２人日以下（令和８年度は月１人日）であるのに対し、見込量は月５人日です。障がい児のサービスでは、児童発達支援の利用日数（実績 月２人日から５人日、令和８年度は月３人日）に対し見込量が月８人日、保育所等訪問支援は令和８年度に利用があるのに令和９年度の見込量が０人、障がい児相談支援は令和８年度の４人に対し見込量が３人です。見込量は村のご判断によるものですので、置き直すかどうかをご教示ください。ご判断の材料として、いまの利用が続いた場合の参考値を当方でお作りしました（共同生活援助 月12人、居宅介護 月２人、生活介護 月５人など。卒業・年齢到達・地域移行による増減は含みません）。置き直す場合は、Ｍ-21（卒業予定の方の一覧）、Ｍ-15・Ｍ-20（年齢到達の一覧）の回答とあわせて、一人ずつの積上げに置き換えます。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Ｍ-140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就労定着支援事業の利用者数の基準値と目標値</w:t>
            </w:r>
          </w:p>
        </w:tc>
        <w:tc>
          <w:tcPr>
            <w:tcW w:w="7500" w:type="dxa"/>
          </w:tcPr>
          <w:p>
            <w:pPr>
              <w:spacing w:after="0"/>
            </w:pPr>
            <w:r>
              <w:rPr>
                <w:rFonts w:ascii="BIZ UDPゴシック" w:hAnsi="BIZ UDPゴシック" w:eastAsia="BIZ UDPゴシック" w:cs="BIZ UDPゴシック"/>
                <w:b w:val="0"/>
                <w:sz w:val="19"/>
              </w:rPr>
              <w:t>正本 第４章の成果目標の表は、令和６年度末の就労定着支援事業の利用者数を１人としておりましたが、資料２－３と給付の台帳のいずれでも令和６・７年度の利用は０人でしたので、０人に改めました。国の基本指針の基準（令和６年度末の実績の1.47倍以上）によれば目標は０人となります。令和８年度の途中から１人が利用しておられることを踏まえ、目標値（令和11年度末２人）を据え置くか、改めるかをご教示ください。あわせて、令和８年度に利用を始められた方が、福祉施設から一般就労に移行された方であるか（一般就労への移行者数の目標に関わります）をご教示くださ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Ｍ-141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障がい児の台帳と協議会資料（資料２－３）の令和７年度の食い違い</w:t>
            </w:r>
          </w:p>
        </w:tc>
        <w:tc>
          <w:tcPr>
            <w:tcW w:w="7500" w:type="dxa"/>
          </w:tcPr>
          <w:p>
            <w:pPr>
              <w:spacing w:after="0"/>
            </w:pPr>
            <w:r>
              <w:rPr>
                <w:rFonts w:ascii="BIZ UDPゴシック" w:hAnsi="BIZ UDPゴシック" w:eastAsia="BIZ UDPゴシック" w:cs="BIZ UDPゴシック"/>
                <w:b w:val="0"/>
                <w:sz w:val="19"/>
              </w:rPr>
              <w:t>令和８年10月23日に障がい児の台帳をご提供いただき、ありがとうございました。令和６年度は資料２－３と台帳が一致し、放課後等デイサービスの令和７年度（月2.25人）も一致しました。次の２点は食い違っておりますので、どちらを計画に載せるかご教示ください。①児童発達支援の令和７年度：資料２－３は１人・２人日、台帳は「実績なし」（０人）。令和７年３月分の請求の扱いなど、年度の区切りの違いによるものか。②障がい児相談支援の令和７年度：資料２－３は４人、台帳は３人。当方では、確認がとれるまで資料２－３の値を載せており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高齢者福祉の施策との接続（16件）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北塩原村地域公共交通計画</w:t>
            </w:r>
          </w:p>
        </w:tc>
        <w:tc>
          <w:tcPr>
            <w:tcW w:w="75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移動支援の対象事業所</w:t>
            </w:r>
          </w:p>
        </w:tc>
        <w:tc>
          <w:tcPr>
            <w:tcW w:w="75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75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村単独事業の実績</w:t>
            </w:r>
          </w:p>
        </w:tc>
        <w:tc>
          <w:tcPr>
            <w:tcW w:w="75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Ｍ-51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権利擁護・成年後見の件数</w:t>
            </w:r>
          </w:p>
        </w:tc>
        <w:tc>
          <w:tcPr>
            <w:tcW w:w="75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75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就労の受け皿（職親委託等）</w:t>
            </w:r>
          </w:p>
        </w:tc>
        <w:tc>
          <w:tcPr>
            <w:tcW w:w="75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地域生活支援拠点等の5機能の令和6・7年度の実績</w:t>
            </w:r>
          </w:p>
        </w:tc>
        <w:tc>
          <w:tcPr>
            <w:tcW w:w="75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整備の年度（令和3年度）、コーディネーター業務の委託先（地域生活支援センターいなわしろ）及び検証・検討回数の基準（令和4年度末0回/年）は第4次北塩原村障がい者計画が記しているため、重ねてお尋ねしない</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75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Ｍ-71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高齢者福祉事業の障がい者の利用</w:t>
            </w:r>
          </w:p>
        </w:tc>
        <w:tc>
          <w:tcPr>
            <w:tcW w:w="75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高齢者向けの共同生活の住まい</w:t>
            </w:r>
          </w:p>
        </w:tc>
        <w:tc>
          <w:tcPr>
            <w:tcW w:w="75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75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成果品の印刷・製本の所要日数と発注の形</w:t>
            </w:r>
          </w:p>
        </w:tc>
        <w:tc>
          <w:tcPr>
            <w:tcW w:w="7500" w:type="dxa"/>
          </w:tcPr>
          <w:p>
            <w:pPr>
              <w:spacing w:after="0"/>
            </w:pPr>
            <w:r>
              <w:rPr>
                <w:rFonts w:ascii="BIZ UDPゴシック" w:hAnsi="BIZ UDPゴシック" w:eastAsia="BIZ UDPゴシック" w:cs="BIZ UDPゴシック"/>
                <w:b w:val="0"/>
                <w:sz w:val="19"/>
              </w:rPr>
              <w:t>成果品の履行期限は令和９年３月31日です。ここから戻して工程を置きましたが、印刷と製本の所要日数は当方の想定です。次をご教示ください。①計画書（Ａ４判両面約60頁・モノクロ・コピー・くるみ製本・30部）及び調査報告書（同・ホチキス製本・10部）について、印刷と製本を村で行うか、業者に発注するか。②業者に発注する場合、入稿から納品までの所要日数。③村で行う場合、村の機器で対応できる部数と製本の形。④村の会計の手続（見積・契約）に要する日数。⑤校正の回数（初校・再校・校了の３回を想定しています）と、村の確認に要する日数。当方の想定では、入稿が令和９年３月17日、校了が３月12日、初校の提出が２月26日になります。これに間に合わせるには、目次と頁数を２月25日までに確定させる必要があります。なお、目次の更新（Ｗｏｒｄの目次フィールドの更新）は当方の環境では行えないため、他メンバー又は村にお願いすることになります。その時期も２月25日までとなります。①から④が分かれば、逆算の日を実際のものに置き換え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避難の名簿と訓練、精神科病院の入院先と退院に至らなかった理由、介護保険料の未納</w:t>
            </w:r>
          </w:p>
        </w:tc>
        <w:tc>
          <w:tcPr>
            <w:tcW w:w="7500" w:type="dxa"/>
          </w:tcPr>
          <w:p>
            <w:pPr>
              <w:spacing w:after="0"/>
            </w:pPr>
            <w:r>
              <w:rPr>
                <w:rFonts w:ascii="BIZ UDPゴシック" w:hAnsi="BIZ UDPゴシック" w:eastAsia="BIZ UDPゴシック" w:cs="BIZ UDPゴシック"/>
                <w:b w:val="0"/>
                <w:sz w:val="19"/>
              </w:rPr>
              <w:t>令和８年10月13日の打合せ論点③⑤②に関わるものです。次をご確認ください。①避難行動要支援者名簿の掲載者数、平常時から避難支援等関係者へ提供することに同意している方の人数、及び名簿を提供している避難支援等関係者の範囲。②図上訓練及び避難訓練の実施の状況（令和６年度・令和７年度の回数と、障がいのある方の参加者数）。個別避難計画の策定件数は現状１件、令和11年度の目標は10件としていますが、今回のアンケート調査では名簿及び計画を「知らない」が68.4％を占めました。名簿の整備から訓練までの順に積み上げる形で計画に書きます。③精神科病院に１年以上入院している本村の方の入院先（市町村名。病院名は不要です）と、令和６年度から令和８年度までに退院に至らなかった理由（本人の意向・家族の意向・退院後の住まい・医療の継続・夜間の支援体制の別）。第７期計画では令和８年度末までに１人の退院を見込んでいましたが至らない見込みです。理由が分かれば、第４章２（２）の退院者１人の見込みの根拠を書けます。入院先が分かれば、相談先の案内を掲示していただく範囲を定められます。④介護保険料が未納である障がい福祉サービス利用者が現にいるか。保険料の納付状況は、介護保険優先原則の適用の有無を左右するものではありません（未納は保険給付の支払方法の変更・一時差止・給付額の減額という介護保険の側の給付制限の問題です）。想定される場面が現に生じているかを確かめるための照会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医療的ケアの担い手と非常用電源</w:t>
            </w:r>
          </w:p>
        </w:tc>
        <w:tc>
          <w:tcPr>
            <w:tcW w:w="7500" w:type="dxa"/>
          </w:tcPr>
          <w:p>
            <w:pPr>
              <w:spacing w:after="0"/>
            </w:pPr>
            <w:r>
              <w:rPr>
                <w:rFonts w:ascii="BIZ UDPゴシック" w:hAnsi="BIZ UDPゴシック" w:eastAsia="BIZ UDPゴシック" w:cs="BIZ UDPゴシック"/>
                <w:b w:val="0"/>
                <w:sz w:val="19"/>
              </w:rPr>
              <w:t>令和８年10月13日の打合せ論点④に関わるものです。家族の休息（レスパイト）を実際に成り立たせるには、預かる先があることだけでは足りず、本人が家族以外の方から医療的ケアを受けることに慣れていること、及び家族以外に医療的ケアを行える方がいることが要ります。喀痰の吸引等は、医師及び看護職員のほか、登録を受けた研修機関の研修を修了して都道府県知事の認定を受けた介護職員等が医師の指示の下で行うことができ、受け入れる事業所の側にも登録が必要です。次をご確認ください。①村内及び圏域に喀痰吸引等の研修を修了して認定を受けた方がいるか（人数と所属）。②登録を受けた事業所（登録特定行為事業者）が村内及び圏域にあるか。③本村の医療的ケア児について、家族以外の方の支援を受けた経験があるか（短期入所、日中一時支援、訪問看護等の別）。④人工呼吸器及び吸引器について、内蔵の電池で動く時間、外部電源（自動車からの給電を含む）の有無、発電機の有無と、発電機を村が備える仕組みがあるか。①②が「いない・ない」である場合は、確保することから始める形で計画に書きます。把握していない場合は「把握していない」とお答えくださ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医療的ケア児等支援地域協議会と本村の協議の場</w:t>
            </w:r>
          </w:p>
        </w:tc>
        <w:tc>
          <w:tcPr>
            <w:tcW w:w="7500" w:type="dxa"/>
          </w:tcPr>
          <w:p>
            <w:pPr>
              <w:spacing w:after="0"/>
            </w:pPr>
            <w:r>
              <w:rPr>
                <w:rFonts w:ascii="BIZ UDPゴシック" w:hAnsi="BIZ UDPゴシック" w:eastAsia="BIZ UDPゴシック" w:cs="BIZ UDPゴシック"/>
                <w:b w:val="0"/>
                <w:sz w:val="19"/>
              </w:rPr>
              <w:t>令和８年８月19日に示された基本指針の改正案により、県は医療的ケア児等支援地域協議会を令和11年度末までに設置することを基本とするとされました。あわせて、学齢期から成人期への引継ぎの協議がこの地域協議会において行うこととして記されています。本村の医療的ケア児は現在１人であり、村の協議の場だけで18歳到達の引継ぎを完結させることはできません。次の４点をご教示ください。①県の医療的ケア児等支援地域協議会の設置の時期と、本村が参画できるかどうか。②本村が設ける協議の場と県の地域協議会の役割の分け方。猪苗代町・磐梯町・湯川村との共同設置を県の関与の下で行う場合に、県の地域協議会と兼ねることができるかどうか。③医療的ケア児等支援センターが個別避難計画の作成に協力する仕組みの具体の手順。センターへの依頼の窓口と、災害時に情報を受け取る経路。④18歳以上の医療的ケア者の人数を次の二つに分けてお知らせください。ア　医療的ケア児であった方で、恒常的に医療的ケアを受けることが不可欠である方。イ　恒常的に医療的ケアを受けることが不可欠であり、かつこれにより自立した日常生活又は社会生活を営むことが困難な状態にある方。アには自立が困難であることが求められていないため、イだけで数えると漏れます。①②③は県へのご照会を含みますので、会津保健福祉事務所へお取次ぎいただけますと幸いで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子育て短期支援事業の障がい児の受入れ</w:t>
            </w:r>
          </w:p>
        </w:tc>
        <w:tc>
          <w:tcPr>
            <w:tcW w:w="75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75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早期発見から支援への接続件数</w:t>
            </w:r>
          </w:p>
        </w:tc>
        <w:tc>
          <w:tcPr>
            <w:tcW w:w="75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特別児童扶養手当の受給児童数</w:t>
            </w:r>
          </w:p>
        </w:tc>
        <w:tc>
          <w:tcPr>
            <w:tcW w:w="75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既にある施策の実績（22件）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村内の事業所についても同じで、何カ所あるかではなく、どの指定の形で提供しているか（通常の指定か、共生型の指定か、基準該当障害福祉サービスとしての取扱いか）が分からないと、村内の介護保険の事業所の力を障がい福祉の供給に生かせるかどうかを判断できません。介護保険の地域支援事業についても同じです。国の実施要綱は任意事業の対象者を「被保険者、要介護被保険者を現に介護する者その他個々の事業の対象者として市町村が認める者」としており、障がいのある方を対象に含めるかどうかは村の要綱の定め方によります。Ｍ-50・Ｍ-71・Ｍ-81では「障がいのある方が対象となるか」とお尋ねしていましたが、お尋ねの仕方を改めます（Ｍ-108）。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Ｍ-60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手話出前講座の実績</w:t>
            </w:r>
          </w:p>
        </w:tc>
        <w:tc>
          <w:tcPr>
            <w:tcW w:w="75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Ｍ-62</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ヘルプマーク・ヘルプカード・耳マーク・ほじょ犬マークの配布実績</w:t>
            </w:r>
          </w:p>
        </w:tc>
        <w:tc>
          <w:tcPr>
            <w:tcW w:w="75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ほじょ犬マークは第4次北塩原村障がい者計画がヘルプマーク・耳マークと並べて周知の対象に掲げており、村ホームページの棚卸しでは現れなかったため、現在も周知・配布をしておられるかをあわせて確認する</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「つなぐ窓口」の相談実績</w:t>
            </w:r>
          </w:p>
        </w:tc>
        <w:tc>
          <w:tcPr>
            <w:tcW w:w="75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物品等の調達方針と令和6年度以降の実績</w:t>
            </w:r>
          </w:p>
        </w:tc>
        <w:tc>
          <w:tcPr>
            <w:tcW w:w="7500" w:type="dxa"/>
          </w:tcPr>
          <w:p>
            <w:pPr>
              <w:spacing w:after="0"/>
            </w:pPr>
            <w:r>
              <w:rPr>
                <w:rFonts w:ascii="BIZ UDPゴシック" w:hAnsi="BIZ UDPゴシック" w:eastAsia="BIZ UDPゴシック" w:cs="BIZ UDPゴシック"/>
                <w:b w:val="0"/>
                <w:sz w:val="19"/>
              </w:rPr>
              <w:t>令和8年9月に更新された調達方針の内容、令和6年度以降の年度別の調達件数・金額・対象施設。令和5年度までの実績は第4次北塩原村障がい者計画が「現在まで、北塩原村役場において、障がい者就労施設等からの物品調達の実績はありませんでした」と記しており0件であるため、重ねてお尋ねしない</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「わたしの思いノート」の配布と活用</w:t>
            </w:r>
          </w:p>
        </w:tc>
        <w:tc>
          <w:tcPr>
            <w:tcW w:w="75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人権相談の実績と受付の経路</w:t>
            </w:r>
          </w:p>
        </w:tc>
        <w:tc>
          <w:tcPr>
            <w:tcW w:w="75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矯正施設を退所した方への支援の実績</w:t>
            </w:r>
          </w:p>
        </w:tc>
        <w:tc>
          <w:tcPr>
            <w:tcW w:w="75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救急電話相談の代替手段</w:t>
            </w:r>
          </w:p>
        </w:tc>
        <w:tc>
          <w:tcPr>
            <w:tcW w:w="75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個別避難計画の対象者への情報伝達</w:t>
            </w:r>
          </w:p>
        </w:tc>
        <w:tc>
          <w:tcPr>
            <w:tcW w:w="75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AEDの設置状況と救命講習</w:t>
            </w:r>
          </w:p>
        </w:tc>
        <w:tc>
          <w:tcPr>
            <w:tcW w:w="75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積雪・通行規制によるサービスの中断実績</w:t>
            </w:r>
          </w:p>
        </w:tc>
        <w:tc>
          <w:tcPr>
            <w:tcW w:w="75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75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75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Ｍ-106</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村内の事業所の指定の形と、障がいのある方の受入れの状況</w:t>
            </w:r>
          </w:p>
        </w:tc>
        <w:tc>
          <w:tcPr>
            <w:tcW w:w="7500" w:type="dxa"/>
          </w:tcPr>
          <w:p>
            <w:pPr>
              <w:spacing w:after="0"/>
            </w:pPr>
            <w:r>
              <w:rPr>
                <w:rFonts w:ascii="BIZ UDPゴシック" w:hAnsi="BIZ UDPゴシック" w:eastAsia="BIZ UDPゴシック" w:cs="BIZ UDPゴシック"/>
                <w:b w:val="0"/>
                <w:sz w:val="19"/>
              </w:rPr>
              <w:t>本計画の第５章２（４）では、村内の介護保険の事業所の力を障がい福祉の供給に生かすことを書いています。進め方を定めるために、現在の状況をご教示ください。①村内の障がい福祉サービスの事業所３カ所（居宅介護、重度訪問介護、生活介護が各１カ所）について、事業所名、運営する法人、及び現在の提供の形（通常の指定、共生型の指定、基準該当障害福祉サービスとしての取扱いのいずれか）。②北塩原村社会福祉協議会の訪問介護事業所について、障がいのある方への居宅介護を行っているか。行っている場合、その提供の形。③北塩原村デイサービスセンター及び小野デイサービスセンターについて、障がいのある方を受け入れているか。受け入れている場合、その提供の形。④小野デイサービスセンターについて、障がいのある方の受入れの意向、定員と現在の利用率、職員の余力、送迎の範囲、冬季の送迎の可否、入浴や医療的ケアへの対応の可否。⑤村内の事業所について、高齢の方と障がいのある方を同じ時間・同じ場所で受け入れている例があるか。⑥65歳に達した前後で、同じ事業所・同じ職員による支援を続けられた例、又は続けられなかった例。⑦村外の事業所に通っている方のうち、村内のサービスへの切替えを希望される方がいらっしゃるか。⑧共生型の指定又は基準該当障害福祉サービスの取扱いについて、福島県と相談された実績があるか。なお、共生型サービスは指定の手続の特例であり、申請するのは事業者です。村が働きかけるにしても、まず現在どうなっているかが分からないと何を働きかけるべきかが決ま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本村が実施している地域支援事業と、その要綱における対象者の定め</w:t>
            </w:r>
          </w:p>
        </w:tc>
        <w:tc>
          <w:tcPr>
            <w:tcW w:w="7500" w:type="dxa"/>
          </w:tcPr>
          <w:p>
            <w:pPr>
              <w:spacing w:after="0"/>
            </w:pPr>
            <w:r>
              <w:rPr>
                <w:rFonts w:ascii="BIZ UDPゴシック" w:hAnsi="BIZ UDPゴシック" w:eastAsia="BIZ UDPゴシック" w:cs="BIZ UDPゴシック"/>
                <w:b w:val="0"/>
                <w:sz w:val="19"/>
              </w:rPr>
              <w:t>本計画の第５章５（２）では、65歳に達した後の生活を支える仕組みが介護保険の給付だけではないことを書いています。国の地域支援事業実施要綱は、任意事業の対象者を「被保険者、要介護被保険者を現に介護する者その他個々の事業の対象者として市町村が認める者」としており、障がいのある方を対象に含めるかどうかは村の要綱の定め方によります。次をご教示ください。①本村が実施している地域支援事業の一覧（介護予防・日常生活支援総合事業、包括的支援事業、任意事業の別）。②任意事業として実施しているものの名称（家族介護支援事業、成年後見制度利用支援事業、福祉用具・住宅改修支援事業、地域自立生活支援事業等）。③②の各事業の要綱における対象者の定め。とくに「市町村が認める者」として障がいのある方を含めているものがあるか。④生活支援コーディネーター（地域支え合い推進員）の配置の状況と、協議体の構成。障がい福祉の関係者が参加しているか。⑤村の地域ケア会議の開催の状況と構成員。障がいのある方の事例を扱ったことがあるか。⑥成年後見制度利用支援事業について、介護保険の任意事業として実施しているものと障害者総合支援法による地域生活支援事業として実施しているものを分けてお示しいただけるか。これまでＭ-50・Ｍ-71・Ｍ-81では「障がいのある方が対象となるか」をお尋ねしていましたが、国の要綱を確かめたところ、これは村の要綱の定め方による事項でした。お尋ねの仕方を改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Ｍ-111</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生涯学習・スポーツ・文化の事業への障がいのある方の参加の実績</w:t>
            </w:r>
          </w:p>
        </w:tc>
        <w:tc>
          <w:tcPr>
            <w:tcW w:w="7500" w:type="dxa"/>
          </w:tcPr>
          <w:p>
            <w:pPr>
              <w:spacing w:after="0"/>
            </w:pPr>
            <w:r>
              <w:rPr>
                <w:rFonts w:ascii="BIZ UDPゴシック" w:hAnsi="BIZ UDPゴシック" w:eastAsia="BIZ UDPゴシック" w:cs="BIZ UDPゴシック"/>
                <w:b w:val="0"/>
                <w:sz w:val="19"/>
              </w:rPr>
              <w:t>第４次北塩原村障がい者計画の指標⑦「外出目的が趣味・スポーツ・グループ活動である人の割合」（基準値28.1％・目標40％）は、今回のアンケート調査では測ることができません。今回の調査票に外出の目的を尋ねる設問が置かれていないためです（調査票は令和８年８月25日に確定し発送済みであるため、設問を足すことはできません）。指標を取り下げるのではなく、村の実績による確認に置き換えたいと考えています。次をご教示ください。①村の生涯学習、スポーツ及び文化の事業の一覧（老人クラブ、各種教室、文化祭、スポーツ教室等）。②①の各事業への障がいのある方の参加の実績（令和６年度・令和７年度）。参加者の名簿で障がいの有無を把握していない場合は、「把握していない」とお答えください。③理解促進研修・啓発事業の実施の実績（令和６年度・令和７年度）。本計画では各年度１件の実施を見込んでいます。④①の事業について、障がいのある方が参加しやすくするための配慮を行った例があるか。②が「把握していない」である場合は、把握の仕組みを設けることから始める形で計画に書き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Ｍ-114</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成年後見制度法人後見支援事業の年度ごとの方針</w:t>
            </w:r>
          </w:p>
        </w:tc>
        <w:tc>
          <w:tcPr>
            <w:tcW w:w="7500" w:type="dxa"/>
          </w:tcPr>
          <w:p>
            <w:pPr>
              <w:spacing w:after="0"/>
            </w:pPr>
            <w:r>
              <w:rPr>
                <w:rFonts w:ascii="BIZ UDPゴシック" w:hAnsi="BIZ UDPゴシック" w:eastAsia="BIZ UDPゴシック" w:cs="BIZ UDPゴシック"/>
                <w:b w:val="0"/>
                <w:sz w:val="19"/>
              </w:rPr>
              <w:t>成年後見制度法人後見支援事業（法第77条第1項第5号）は、計画素案 第５章３の事業の内容には「後見等の業務を適切に行うことのできる法人を確保できる体制整備等について検討します」と掲げられている一方で、実績の表（表５-29）と見込量の表（表５-30）には行がありません。国の告示 第三 二 3 ㈡ は、市町村が実施する地域生活支援事業について事業の種類ごとに実施に関する考え方と量の見込みを定めることとしています。次のいずれで整理するかをご判断ください。①事業として行う場合は、令和９年度から令和11年度までの件数の見込みを表に加えます。単位は件（法人の確保に向けた検討・協議の回数）とするか、人（法人後見により支援した方の人数）とするかもあわせてお決めください。②計画期間中に事業として実施しない場合は、その旨と、成年後見制度の利用の支援をどの事業で担うか（成年後見制度利用支援事業、会津権利擁護・成年後見センターへの委託等）を本文に書きます。手話奉仕員養成研修事業も同じ状態であり、Ｍ-59・Ｍ-60でお尋ねし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Ｍ-121</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村内の事業主の規模と村役場の障がい者雇用、農福連携</w:t>
            </w:r>
          </w:p>
        </w:tc>
        <w:tc>
          <w:tcPr>
            <w:tcW w:w="7500" w:type="dxa"/>
          </w:tcPr>
          <w:p>
            <w:pPr>
              <w:spacing w:after="0"/>
            </w:pPr>
            <w:r>
              <w:rPr>
                <w:rFonts w:ascii="BIZ UDPゴシック" w:hAnsi="BIZ UDPゴシック" w:eastAsia="BIZ UDPゴシック" w:cs="BIZ UDPゴシック"/>
                <w:b w:val="0"/>
                <w:sz w:val="19"/>
              </w:rPr>
              <w:t>令和８年10月13日の打合せ論点⑩に関わるものです。本村には就労移行支援の事業所がなく、一般就労の支援はハローワーク等との連携により進める整理としています。進め方は、村内の事業主の構えによって変わります。次をご確認ください。①村内に障害者雇用率による雇用の義務がかかる規模の事業主があるか（ある場合はその数）。②村役場（村長部局及び教育委員会）及び村の関係団体（社会福祉協議会等）の障がいのある方の雇用の状況（第4次北塩原村障がい者計画の②公共団体への雇用促進は「村及び村関係団体等における事務や作業など」を対象としています）。③農業・観光業の現場で障がいのある方が就労した例があるか（農福連携の取組みを含む）。④ハローワーク（会津若松公共職業安定所）、福島県障害者職業センター、障害者就業・生活支援センターへつないだ件数（令和６年度・令和７年度）。①が「ない」である場合は、雇用率を軸にした施策ではなく、義務のかからない規模の事業主への働きかけと農福連携に重点を置く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障がい者活躍推進計画（第2期）と医療的ケア児の住まい</w:t>
            </w:r>
          </w:p>
        </w:tc>
        <w:tc>
          <w:tcPr>
            <w:tcW w:w="7500" w:type="dxa"/>
          </w:tcPr>
          <w:p>
            <w:pPr>
              <w:spacing w:after="0"/>
            </w:pPr>
            <w:r>
              <w:rPr>
                <w:rFonts w:ascii="BIZ UDPゴシック" w:hAnsi="BIZ UDPゴシック" w:eastAsia="BIZ UDPゴシック" w:cs="BIZ UDPゴシック"/>
                <w:b w:val="0"/>
                <w:sz w:val="19"/>
              </w:rPr>
              <w:t>令和８年10月13日のレビュー結果を踏まえた照会です。次をご確認ください。①北塩原村障がい者活躍推進計画（第２期。令和７年度から令和11年度まで）の本体をご提供ください。当方は正本 表１-２に計画の名称と期間を掲げていますが、村のホームページに接続できないため本体を取得できていません。同計画が定める村職員の雇用に関する目標と取組みを、第４章２（３）の一般就労への移行等と対応させます。②令和８年７月１日から、障害者雇用率による雇用の義務の対象となる事業主の範囲が常用労働者40人以上から37.5人以上に広がりました。この範囲に当たる村内の事業主があるかをハローワーク（会津若松公共職業安定所）に確かめていただけないでしょうか（Ｍ-121の①と同じ趣旨ですが、判断の基準となる人数が変わりました）。③医療的ケアを必要とする方の住まいについて、医療的ケア児支援法の改正（令和８年法律第77号。令和９年４月１日施行）により、国及び地方公共団体が住居の確保に関する措置を講ずることとされました。本村の医療的ケアを必要とする児について、18歳到達の後の住まいに関する本人・家族の意向を把握しているかをお知らせください。把握していない場合は「把握していない」とお答えください。その場合は、把握することから始める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障がい児支援の人材と事業所の継続</w:t>
            </w:r>
          </w:p>
        </w:tc>
        <w:tc>
          <w:tcPr>
            <w:tcW w:w="7500" w:type="dxa"/>
          </w:tcPr>
          <w:p>
            <w:pPr>
              <w:spacing w:after="0"/>
            </w:pPr>
            <w:r>
              <w:rPr>
                <w:rFonts w:ascii="BIZ UDPゴシック" w:hAnsi="BIZ UDPゴシック" w:eastAsia="BIZ UDPゴシック" w:cs="BIZ UDPゴシック"/>
                <w:b w:val="0"/>
                <w:sz w:val="19"/>
              </w:rPr>
              <w:t>基本指針の改正案により、「人材確保、ケアの充実のための生産性向上及び経営基盤の確立等に係る取組事項」が市町村障害福祉計画及び市町村障害児福祉計画において定めるよう努めなければならない事項とされます。対象には障がい児の通所支援及び相談支援に従事する方も含まれます。本村には障がい児の通所支援の事業所がなく、住民は町外の事業所を利用しているため、次をご教示ください。①本村の住民が利用している障がい児通所支援の事業所について、児童発達支援管理責任者の配置の状況と欠員の有無を把握しておられるか。把握しておられない場合、受入余力の照会（Ｍ-91からＭ-94まで）に併せてお尋ねすることとしてよいか。②本村の住民が利用している事業所から、休止又は廃止の予定について連絡を受けた例があるか。③県が行う児童発達支援管理責任者研修（基礎・実践・更新）について、村内又は圏域の受講の状況を把握できる経路があるか。④障がい児の通所支援について、村が事業所の指定の状況を県から定期的に受け取る仕組みがあ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Ｍ-131</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ＮＥＴ１１９の登録勧奨の実績と電話以外の相談の手段</w:t>
            </w:r>
          </w:p>
        </w:tc>
        <w:tc>
          <w:tcPr>
            <w:tcW w:w="7500" w:type="dxa"/>
          </w:tcPr>
          <w:p>
            <w:pPr>
              <w:spacing w:after="0"/>
            </w:pPr>
            <w:r>
              <w:rPr>
                <w:rFonts w:ascii="BIZ UDPゴシック" w:hAnsi="BIZ UDPゴシック" w:eastAsia="BIZ UDPゴシック" w:cs="BIZ UDPゴシック"/>
                <w:b w:val="0"/>
                <w:sz w:val="19"/>
              </w:rPr>
              <w:t>第4次北塩原村障がい者計画は、6生活環境（2）③防災ネットワークの確立において、聴覚障がいのある方等の緊急通報の仕組みである「ＮＥＴ１１９」への登録勧奨を掲げています。①本村における登録者数と登録勧奨の実績（令和6年度・令和7年度）、②村の窓口及び相談の案内に電話以外の手段（ファクシミリ、メール、電話リレーサービス）を掲げているか、③掲げている場合の受付の時間帯を確認してください。なお、ＮＥＴ１１９は消防への緊急の通報であり、Ｍ-82でお尋ねしている救急電話相談（#7119・#8000）の代わりになるものではないため、別に確か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Ｍ-37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給付費の財源構成（交付額と村の一般財源負担額）</w:t>
            </w:r>
          </w:p>
        </w:tc>
        <w:tc>
          <w:tcPr>
            <w:tcW w:w="7500" w:type="dxa"/>
          </w:tcPr>
          <w:p>
            <w:pPr>
              <w:spacing w:after="0"/>
            </w:pPr>
            <w:r>
              <w:rPr>
                <w:rFonts w:ascii="BIZ UDPゴシック" w:hAnsi="BIZ UDPゴシック" w:eastAsia="BIZ UDPゴシック" w:cs="BIZ UDPゴシック"/>
                <w:b w:val="0"/>
                <w:sz w:val="19"/>
              </w:rPr>
              <w:t>正本 第5章７（２）の注記でお尋ねしている事項です。同節の財源構成は、給付費に法定負担割合を乗じた試算です。訪問系サービス等で国庫負担基準額を超過している場合、超過分は村の負担となるため、実際の決算額とは一致いたしません。①障害者自立支援給付費負担金、障害児施設給付費負担金及び地域生活支援事業費補助金の令和6・7年度の交付額と村の一般財源負担額、②地域生活支援事業の事業別の事業費・補助基準額・村負担額、③村単独事業の対象者数・事業費・県補助額をご教示くださ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会津北部４町村及び県との広域整合（6件）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また、高次脳機能障害者支援法が令和８年４月１日に施行されたことに伴い、県の支援センターの指定、地域協議会への参画、及び実施状況の公表の様式について県に確かめていただく事項を加えています（Ｍ-107）。このうちＭ-107の⑤と⑥は村内で分か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75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75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福島県（会津保健福祉事務所）への照会</w:t>
            </w:r>
          </w:p>
        </w:tc>
        <w:tc>
          <w:tcPr>
            <w:tcW w:w="75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75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75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Ｍ-107</w:t>
            </w:r>
          </w:p>
        </w:tc>
        <w:tc>
          <w:tcPr>
            <w:tcW w:w="700" w:type="dxa"/>
          </w:tcPr>
          <w:p>
            <w:pPr>
              <w:spacing w:after="0"/>
            </w:pPr>
            <w:r>
              <w:rPr>
                <w:rFonts w:ascii="BIZ UDPゴシック" w:hAnsi="BIZ UDPゴシック" w:eastAsia="BIZ UDPゴシック" w:cs="BIZ UDPゴシック"/>
                <w:b w:val="0"/>
                <w:sz w:val="19"/>
              </w:rPr>
              <w:t>Ｃ</w:t>
            </w:r>
          </w:p>
        </w:tc>
        <w:tc>
          <w:tcPr>
            <w:tcW w:w="3000" w:type="dxa"/>
          </w:tcPr>
          <w:p>
            <w:pPr>
              <w:spacing w:after="0"/>
            </w:pPr>
            <w:r>
              <w:rPr>
                <w:rFonts w:ascii="BIZ UDPゴシック" w:hAnsi="BIZ UDPゴシック" w:eastAsia="BIZ UDPゴシック" w:cs="BIZ UDPゴシック"/>
                <w:b w:val="0"/>
                <w:sz w:val="19"/>
              </w:rPr>
              <w:t>高次脳機能障害者支援法の施行に伴う県の体制と村の対応</w:t>
            </w:r>
          </w:p>
        </w:tc>
        <w:tc>
          <w:tcPr>
            <w:tcW w:w="7500" w:type="dxa"/>
          </w:tcPr>
          <w:p>
            <w:pPr>
              <w:spacing w:after="0"/>
            </w:pPr>
            <w:r>
              <w:rPr>
                <w:rFonts w:ascii="BIZ UDPゴシック" w:hAnsi="BIZ UDPゴシック" w:eastAsia="BIZ UDPゴシック" w:cs="BIZ UDPゴシック"/>
                <w:b w:val="0"/>
                <w:sz w:val="19"/>
              </w:rPr>
              <w:t>高次脳機能障害者支援法（令和７年法律第96号）は令和７年12月24日に公布され、令和８年４月１日から施行されています。厚生労働省の施行通知（障精発0415第１号 令和８年４月15日）は、相談できる窓口の明確化と周知、普及啓発、関係部局間の連携による人材の確保、実態把握の調査、及び支援の状況と施策の実施状況の公表を「各自治体」に求めています。次をご教示ください。①福島県の高次脳機能障害者支援センターの指定が済んでいるか。済んでいない場合、令和８年度内の指定の予定。指定された機関の名称、所在地及び連絡先。②支援コーディネーターの配置の状況と、会津圏域の住民が相談する窓口。③県の高次脳機能障害者支援地域協議会が設置されているか。既存の会議体を活用している場合はその名称。本村が参画するかどうか、及び本村から課題を上げる方法。④法第10条第２項の実施状況の公表について、県が市町村分を取りまとめる様式と時期。本村が公表すべき事項。⑤本村の窓口（保健福祉課）として現在お受けしている高次脳機能障がいに関する相談の件数と、つないだ先（令和６年度・令和７年度）。⑥生活介護の利用者のうち高次脳機能障害を有する方の人数（Ｍ-22で照会済みのため、未回答の場合のみ）。①から④は県に確かめていただくことになります。⑤と⑥は村内で分かるものです。なお、支援センターの指定は令和８年度内に行われる前提で国庫補助の扱いが定められているため、現時点で指定が済んでいないこと自体は想定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Ｍ-117</w:t>
            </w:r>
          </w:p>
        </w:tc>
        <w:tc>
          <w:tcPr>
            <w:tcW w:w="700" w:type="dxa"/>
          </w:tcPr>
          <w:p>
            <w:pPr>
              <w:spacing w:after="0"/>
            </w:pPr>
            <w:r>
              <w:rPr>
                <w:rFonts w:ascii="BIZ UDPゴシック" w:hAnsi="BIZ UDPゴシック" w:eastAsia="BIZ UDPゴシック" w:cs="BIZ UDPゴシック"/>
                <w:b w:val="0"/>
                <w:sz w:val="19"/>
              </w:rPr>
              <w:t>Ｄ</w:t>
            </w:r>
          </w:p>
        </w:tc>
        <w:tc>
          <w:tcPr>
            <w:tcW w:w="3000" w:type="dxa"/>
          </w:tcPr>
          <w:p>
            <w:pPr>
              <w:spacing w:after="0"/>
            </w:pPr>
            <w:r>
              <w:rPr>
                <w:rFonts w:ascii="BIZ UDPゴシック" w:hAnsi="BIZ UDPゴシック" w:eastAsia="BIZ UDPゴシック" w:cs="BIZ UDPゴシック"/>
                <w:b w:val="0"/>
                <w:sz w:val="19"/>
              </w:rPr>
              <w:t>地域権利擁護相談支援センターと会津権利擁護・成年後見センターの関係</w:t>
            </w:r>
          </w:p>
        </w:tc>
        <w:tc>
          <w:tcPr>
            <w:tcW w:w="7500" w:type="dxa"/>
          </w:tcPr>
          <w:p>
            <w:pPr>
              <w:spacing w:after="0"/>
            </w:pPr>
            <w:r>
              <w:rPr>
                <w:rFonts w:ascii="BIZ UDPゴシック" w:hAnsi="BIZ UDPゴシック" w:eastAsia="BIZ UDPゴシック" w:cs="BIZ UDPゴシック"/>
                <w:b w:val="0"/>
                <w:sz w:val="19"/>
              </w:rPr>
              <w:t>社会福祉法等の一部を改正する法律（令和８年法律第51号）により、地域における権利擁護の支援を担う中核的な機関「地域権利擁護相談支援センター」の設置が法定化されます。施行の日は令和９年４月１日です。本村は既に会津圏域の11市町村で会津権利擁護・成年後見センターを共同設置しているため、本村単独で新たに設けるのではなく、現在のセンターを新しい制度上の地域権利擁護相談支援センターとしてどのように位置付けるかを決める必要があります。次をご確認ください。①新しい制度における位置付けを11市町村でどのように協議するか（協議の場、時期、県の関与）。②本村の障がい者相談支援事業（村保健福祉課及び地域生活支援センターいなわしろの２カ所）で、頼れる身寄りがいない方からの相談を現に受けているか。受けている場合は令和６年度・令和７年度の件数。改正により、頼れる身寄りがいない方からの相談への対応が障がい者相談支援事業の対象として明確にされます。③亡くなった後の事務（火葬・埋葬、家財の処分、行政への届出等）を担う事業者又は団体が圏域にあるか。②が「把握していない」である場合は、把握の仕組みを設けることから始め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既にある施策の実績を計画に書き、次の３年間の目標の基準値とします。村内の事業所の指定の形が分かれば、村内の介護保険の事業所の力を障がい福祉の供給に生かせるかどうかを判断します。</w:t>
            </w:r>
          </w:p>
        </w:tc>
      </w:tr>
      <w:tr>
        <w:tc>
          <w:tcPr>
            <w:tcW w:w="1200" w:type="dxa"/>
          </w:tcPr>
          <w:p>
            <w:pPr>
              <w:spacing w:after="0"/>
            </w:pPr>
            <w:r>
              <w:rPr>
                <w:rFonts w:ascii="BIZ UDPゴシック" w:hAnsi="BIZ UDPゴシック" w:eastAsia="BIZ UDPゴシック" w:cs="BIZ UDPゴシック"/>
                <w:b w:val="0"/>
                <w:sz w:val="19"/>
              </w:rPr>
              <w:t>第６便</w:t>
            </w:r>
          </w:p>
        </w:tc>
        <w:tc>
          <w:tcPr>
            <w:tcW w:w="14200" w:type="dxa"/>
          </w:tcPr>
          <w:p>
            <w:pPr>
              <w:spacing w:after="0"/>
            </w:pPr>
            <w:r>
              <w:rPr>
                <w:rFonts w:ascii="BIZ UDPゴシック" w:hAnsi="BIZ UDPゴシック" w:eastAsia="BIZ UDPゴシック" w:cs="BIZ UDPゴシック"/>
                <w:b w:val="0"/>
                <w:sz w:val="19"/>
              </w:rPr>
              <w:t>会津北部４町村及び県との広域整合を確かめます。地域生活支援拠点、基幹相談支援センター、医療的ケア児等支援、インクルージョン推進及び強度行動障害支援について、相手方の計画と同じ連携単位・同じ会議体・同じ数え方になっているかを突き合わせ、食い違う場合は本計画の記述を直します。高次脳機能障害者支援法の施行に伴う県の体制もここで確か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p>
      <w:pPr>
        <w:spacing w:before="240" w:after="80"/>
      </w:pPr>
      <w:r>
        <w:rPr>
          <w:rFonts w:ascii="BIZ UDPゴシック" w:hAnsi="BIZ UDPゴシック" w:eastAsia="BIZ UDPゴシック" w:cs="BIZ UDPゴシック"/>
          <w:b/>
          <w:color w:val="1F3864"/>
          <w:sz w:val="24"/>
        </w:rPr>
        <w:t>■　当方で確認する分（24件・ご回答は不要です）</w:t>
      </w:r>
    </w:p>
    <w:p>
      <w:pPr>
        <w:spacing w:after="80"/>
        <w:ind w:firstLine="210"/>
      </w:pPr>
      <w:r>
        <w:rPr>
          <w:rFonts w:ascii="BIZ UDPゴシック" w:hAnsi="BIZ UDPゴシック" w:eastAsia="BIZ UDPゴシック" w:cs="BIZ UDPゴシック"/>
          <w:b w:val="0"/>
          <w:sz w:val="21"/>
        </w:rPr>
        <w:t>従前のご照会に掲げておりました事項のうち、次の24件は当方で確認いたします。ご回答は不要です。内訳は、ほかのご照会に１件としてまとめたもの、既に決着したもの、及び受領済みの資料で当方が確かめられるものです。当方で解消すべき計算上・資料解釈上の疑問を村の確認責任に移さないという考え方によ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7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ご確認いただきたいとしていたこと</w:t>
            </w:r>
          </w:p>
        </w:tc>
        <w:tc>
          <w:tcPr>
            <w:tcW w:w="10000" w:type="dxa"/>
            <w:shd w:val="clear" w:color="auto" w:fill="1F3864"/>
          </w:tcPr>
          <w:p>
            <w:pPr>
              <w:spacing w:after="0"/>
              <w:jc w:val="center"/>
            </w:pPr>
            <w:r>
              <w:rPr>
                <w:rFonts w:ascii="BIZ UDPゴシック" w:hAnsi="BIZ UDPゴシック" w:eastAsia="BIZ UDPゴシック" w:cs="BIZ UDPゴシック"/>
                <w:b/>
                <w:color w:val="FFFFFF"/>
                <w:sz w:val="19"/>
              </w:rPr>
              <w:t>当方での取扱い</w:t>
            </w:r>
          </w:p>
        </w:tc>
      </w:tr>
      <w:tr>
        <w:tc>
          <w:tcPr>
            <w:tcW w:w="900" w:type="dxa"/>
          </w:tcPr>
          <w:p>
            <w:pPr>
              <w:spacing w:after="0"/>
            </w:pPr>
            <w:r>
              <w:rPr>
                <w:rFonts w:ascii="BIZ UDPゴシック" w:hAnsi="BIZ UDPゴシック" w:eastAsia="BIZ UDPゴシック" w:cs="BIZ UDPゴシック"/>
                <w:b w:val="0"/>
                <w:sz w:val="19"/>
              </w:rPr>
              <w:t>Ｍ-13</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施設入所支援4人の支給決定の内容</w:t>
            </w:r>
          </w:p>
        </w:tc>
        <w:tc>
          <w:tcPr>
            <w:tcW w:w="10000" w:type="dxa"/>
          </w:tcPr>
          <w:p>
            <w:pPr>
              <w:spacing w:after="0"/>
            </w:pPr>
            <w:r>
              <w:rPr>
                <w:rFonts w:ascii="BIZ UDPゴシック" w:hAnsi="BIZ UDPゴシック" w:eastAsia="BIZ UDPゴシック" w:cs="BIZ UDPゴシック"/>
                <w:b w:val="0"/>
                <w:sz w:val="19"/>
              </w:rPr>
              <w:t>Ｍ-136にまとめました。村の給付の台帳（令和8年10月22日受領）の利用先により、施設入所支援の4人はいずれも入所先の施設で生活介護をあわせて利用していると読めた。相違の有無はＭ-136に添えて伺う</w:t>
            </w:r>
          </w:p>
        </w:tc>
      </w:tr>
      <w:tr>
        <w:tc>
          <w:tcPr>
            <w:tcW w:w="900" w:type="dxa"/>
          </w:tcPr>
          <w:p>
            <w:pPr>
              <w:spacing w:after="0"/>
            </w:pPr>
            <w:r>
              <w:rPr>
                <w:rFonts w:ascii="BIZ UDPゴシック" w:hAnsi="BIZ UDPゴシック" w:eastAsia="BIZ UDPゴシック" w:cs="BIZ UDPゴシック"/>
                <w:b w:val="0"/>
                <w:sz w:val="19"/>
              </w:rPr>
              <w:t>Ｍ-24</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本村の住民が利用している村外の事業所の一覧</w:t>
            </w:r>
          </w:p>
        </w:tc>
        <w:tc>
          <w:tcPr>
            <w:tcW w:w="10000" w:type="dxa"/>
          </w:tcPr>
          <w:p>
            <w:pPr>
              <w:spacing w:after="0"/>
            </w:pPr>
            <w:r>
              <w:rPr>
                <w:rFonts w:ascii="BIZ UDPゴシック" w:hAnsi="BIZ UDPゴシック" w:eastAsia="BIZ UDPゴシック" w:cs="BIZ UDPゴシック"/>
                <w:b w:val="0"/>
                <w:sz w:val="19"/>
              </w:rPr>
              <w:t>村の給付の台帳（令和8年10月22日受領）により、サービス種別と事業所名が分かった。所在地は公表情報で当方が確かめる。事業所名は利用者が分かりうるため成果品には出さない</w:t>
            </w:r>
          </w:p>
        </w:tc>
      </w:tr>
      <w:tr>
        <w:tc>
          <w:tcPr>
            <w:tcW w:w="900" w:type="dxa"/>
          </w:tcPr>
          <w:p>
            <w:pPr>
              <w:spacing w:after="0"/>
            </w:pPr>
            <w:r>
              <w:rPr>
                <w:rFonts w:ascii="BIZ UDPゴシック" w:hAnsi="BIZ UDPゴシック" w:eastAsia="BIZ UDPゴシック" w:cs="BIZ UDPゴシック"/>
                <w:b w:val="0"/>
                <w:sz w:val="19"/>
              </w:rPr>
              <w:t>Ｍ-40</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工程の確認</w:t>
            </w:r>
          </w:p>
        </w:tc>
        <w:tc>
          <w:tcPr>
            <w:tcW w:w="10000" w:type="dxa"/>
          </w:tcPr>
          <w:p>
            <w:pPr>
              <w:spacing w:after="0"/>
            </w:pPr>
            <w:r>
              <w:rPr>
                <w:rFonts w:ascii="BIZ UDPゴシック" w:hAnsi="BIZ UDPゴシック" w:eastAsia="BIZ UDPゴシック" w:cs="BIZ UDPゴシック"/>
                <w:b w:val="0"/>
                <w:sz w:val="19"/>
              </w:rPr>
              <w:t>Ｍ-125にまとめました。工程の確認。Ｍ-125 が同じ4つの日程（策定委員会・パブリックコメント・4町村広域・庁議と議会）を尋ねているため1件にまとめる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Ｍ-41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医療的ケアサポート会議</w:t>
            </w:r>
          </w:p>
        </w:tc>
        <w:tc>
          <w:tcPr>
            <w:tcW w:w="10000" w:type="dxa"/>
          </w:tcPr>
          <w:p>
            <w:pPr>
              <w:spacing w:after="0"/>
            </w:pPr>
            <w:r>
              <w:rPr>
                <w:rFonts w:ascii="BIZ UDPゴシック" w:hAnsi="BIZ UDPゴシック" w:eastAsia="BIZ UDPゴシック" w:cs="BIZ UDPゴシック"/>
                <w:b w:val="0"/>
                <w:sz w:val="19"/>
              </w:rPr>
              <w:t>Ｍ-126にまとめました。医療的ケアサポート会議が基本指針の協議の場に当たるか。Ｍ-126（医療的ケア児等支援地域協議会と本村の協議の場）が同じ事項を扱うため1件にまとめる</w:t>
            </w:r>
          </w:p>
        </w:tc>
      </w:tr>
      <w:tr>
        <w:tc>
          <w:tcPr>
            <w:tcW w:w="900" w:type="dxa"/>
          </w:tcPr>
          <w:p>
            <w:pPr>
              <w:spacing w:after="0"/>
            </w:pPr>
            <w:r>
              <w:rPr>
                <w:rFonts w:ascii="BIZ UDPゴシック" w:hAnsi="BIZ UDPゴシック" w:eastAsia="BIZ UDPゴシック" w:cs="BIZ UDPゴシック"/>
                <w:b w:val="0"/>
                <w:sz w:val="19"/>
              </w:rPr>
              <w:t>Ｍ-43</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特定健康診査の受診率の基準値</w:t>
            </w:r>
          </w:p>
        </w:tc>
        <w:tc>
          <w:tcPr>
            <w:tcW w:w="10000" w:type="dxa"/>
          </w:tcPr>
          <w:p>
            <w:pPr>
              <w:spacing w:after="0"/>
            </w:pPr>
            <w:r>
              <w:rPr>
                <w:rFonts w:ascii="BIZ UDPゴシック" w:hAnsi="BIZ UDPゴシック" w:eastAsia="BIZ UDPゴシック" w:cs="BIZ UDPゴシック"/>
                <w:b w:val="0"/>
                <w:sz w:val="19"/>
              </w:rPr>
              <w:t>特定健康診査の受診率の基準値。前回計画の本編を受領しており、第4次計画が掲げた基準値は原典で決まる。当方で解消すべき資料解釈上の疑問である</w:t>
            </w:r>
          </w:p>
        </w:tc>
      </w:tr>
      <w:tr>
        <w:tc>
          <w:tcPr>
            <w:tcW w:w="900" w:type="dxa"/>
          </w:tcPr>
          <w:p>
            <w:pPr>
              <w:spacing w:after="0"/>
            </w:pPr>
            <w:r>
              <w:rPr>
                <w:rFonts w:ascii="BIZ UDPゴシック" w:hAnsi="BIZ UDPゴシック" w:eastAsia="BIZ UDPゴシック" w:cs="BIZ UDPゴシック"/>
                <w:b w:val="0"/>
                <w:sz w:val="19"/>
              </w:rPr>
              <w:t>Ｍ-44</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計画の名称</w:t>
            </w:r>
          </w:p>
        </w:tc>
        <w:tc>
          <w:tcPr>
            <w:tcW w:w="10000" w:type="dxa"/>
          </w:tcPr>
          <w:p>
            <w:pPr>
              <w:spacing w:after="0"/>
            </w:pPr>
            <w:r>
              <w:rPr>
                <w:rFonts w:ascii="BIZ UDPゴシック" w:hAnsi="BIZ UDPゴシック" w:eastAsia="BIZ UDPゴシック" w:cs="BIZ UDPゴシック"/>
                <w:b w:val="0"/>
                <w:sz w:val="19"/>
              </w:rPr>
              <w:t>計画の正式名称。前回計画の本編の表紙と村の策定委員会資料のいずれも「第４次北塩原村障がい者計画」であり、原典で決まる</w:t>
            </w:r>
          </w:p>
        </w:tc>
      </w:tr>
      <w:tr>
        <w:tc>
          <w:tcPr>
            <w:tcW w:w="900" w:type="dxa"/>
          </w:tcPr>
          <w:p>
            <w:pPr>
              <w:spacing w:after="0"/>
            </w:pPr>
            <w:r>
              <w:rPr>
                <w:rFonts w:ascii="BIZ UDPゴシック" w:hAnsi="BIZ UDPゴシック" w:eastAsia="BIZ UDPゴシック" w:cs="BIZ UDPゴシック"/>
                <w:b w:val="0"/>
                <w:sz w:val="19"/>
              </w:rPr>
              <w:t>Ｍ-49</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10000" w:type="dxa"/>
          </w:tcPr>
          <w:p>
            <w:pPr>
              <w:spacing w:after="0"/>
            </w:pPr>
            <w:r>
              <w:rPr>
                <w:rFonts w:ascii="BIZ UDPゴシック" w:hAnsi="BIZ UDPゴシック" w:eastAsia="BIZ UDPゴシック" w:cs="BIZ UDPゴシック"/>
                <w:b w:val="0"/>
                <w:sz w:val="19"/>
              </w:rPr>
              <w:t>Ｍ-56にまとめました。高齢者世帯等除雪サービス事業の「等」の範囲。除雪に関する6件（Ｍ-49・55・56・57・58・65）をＭ-56 に1件としてまとめる</w:t>
            </w:r>
          </w:p>
        </w:tc>
      </w:tr>
      <w:tr>
        <w:tc>
          <w:tcPr>
            <w:tcW w:w="900" w:type="dxa"/>
          </w:tcPr>
          <w:p>
            <w:pPr>
              <w:spacing w:after="0"/>
            </w:pPr>
            <w:r>
              <w:rPr>
                <w:rFonts w:ascii="BIZ UDPゴシック" w:hAnsi="BIZ UDPゴシック" w:eastAsia="BIZ UDPゴシック" w:cs="BIZ UDPゴシック"/>
                <w:b w:val="0"/>
                <w:sz w:val="19"/>
              </w:rPr>
              <w:t>Ｍ-50</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10000" w:type="dxa"/>
          </w:tcPr>
          <w:p>
            <w:pPr>
              <w:spacing w:after="0"/>
            </w:pPr>
            <w:r>
              <w:rPr>
                <w:rFonts w:ascii="BIZ UDPゴシック" w:hAnsi="BIZ UDPゴシック" w:eastAsia="BIZ UDPゴシック" w:cs="BIZ UDPゴシック"/>
                <w:b w:val="0"/>
                <w:sz w:val="19"/>
              </w:rPr>
              <w:t>Ｍ-71にまとめました。高齢者福祉施策13件の対象に障がいのある方が入るか。Ｍ-71 が除雪以外の8事業について同じことを尋ねているため1件にまとめる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Ｍ-55</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10000" w:type="dxa"/>
          </w:tcPr>
          <w:p>
            <w:pPr>
              <w:spacing w:after="0"/>
            </w:pPr>
            <w:r>
              <w:rPr>
                <w:rFonts w:ascii="BIZ UDPゴシック" w:hAnsi="BIZ UDPゴシック" w:eastAsia="BIZ UDPゴシック" w:cs="BIZ UDPゴシック"/>
                <w:b w:val="0"/>
                <w:sz w:val="19"/>
              </w:rPr>
              <w:t>Ｍ-56にまとめました。除雪サービスの利用実績。Ｍ-56 にまとめる</w:t>
            </w:r>
          </w:p>
        </w:tc>
      </w:tr>
      <w:tr>
        <w:tc>
          <w:tcPr>
            <w:tcW w:w="900" w:type="dxa"/>
          </w:tcPr>
          <w:p>
            <w:pPr>
              <w:spacing w:after="0"/>
            </w:pPr>
            <w:r>
              <w:rPr>
                <w:rFonts w:ascii="BIZ UDPゴシック" w:hAnsi="BIZ UDPゴシック" w:eastAsia="BIZ UDPゴシック" w:cs="BIZ UDPゴシック"/>
                <w:b w:val="0"/>
                <w:sz w:val="19"/>
              </w:rPr>
              <w:t>Ｍ-57</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冬季の除雪の供給の制約</w:t>
            </w:r>
          </w:p>
        </w:tc>
        <w:tc>
          <w:tcPr>
            <w:tcW w:w="10000" w:type="dxa"/>
          </w:tcPr>
          <w:p>
            <w:pPr>
              <w:spacing w:after="0"/>
            </w:pPr>
            <w:r>
              <w:rPr>
                <w:rFonts w:ascii="BIZ UDPゴシック" w:hAnsi="BIZ UDPゴシック" w:eastAsia="BIZ UDPゴシック" w:cs="BIZ UDPゴシック"/>
                <w:b w:val="0"/>
                <w:sz w:val="19"/>
              </w:rPr>
              <w:t>Ｍ-56にまとめました。冬季の除雪の供給の制約。Ｍ-56 にまとめる</w:t>
            </w:r>
          </w:p>
        </w:tc>
      </w:tr>
      <w:tr>
        <w:tc>
          <w:tcPr>
            <w:tcW w:w="900" w:type="dxa"/>
          </w:tcPr>
          <w:p>
            <w:pPr>
              <w:spacing w:after="0"/>
            </w:pPr>
            <w:r>
              <w:rPr>
                <w:rFonts w:ascii="BIZ UDPゴシック" w:hAnsi="BIZ UDPゴシック" w:eastAsia="BIZ UDPゴシック" w:cs="BIZ UDPゴシック"/>
                <w:b w:val="0"/>
                <w:sz w:val="19"/>
              </w:rPr>
              <w:t>Ｍ-58</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10000" w:type="dxa"/>
          </w:tcPr>
          <w:p>
            <w:pPr>
              <w:spacing w:after="0"/>
            </w:pPr>
            <w:r>
              <w:rPr>
                <w:rFonts w:ascii="BIZ UDPゴシック" w:hAnsi="BIZ UDPゴシック" w:eastAsia="BIZ UDPゴシック" w:cs="BIZ UDPゴシック"/>
                <w:b w:val="0"/>
                <w:sz w:val="19"/>
              </w:rPr>
              <w:t>Ｍ-56にまとめました。除雪が困難な世帯を既存事業へつなぐ運用。Ｍ-56 にまとめる</w:t>
            </w:r>
          </w:p>
        </w:tc>
      </w:tr>
      <w:tr>
        <w:tc>
          <w:tcPr>
            <w:tcW w:w="900" w:type="dxa"/>
          </w:tcPr>
          <w:p>
            <w:pPr>
              <w:spacing w:after="0"/>
            </w:pPr>
            <w:r>
              <w:rPr>
                <w:rFonts w:ascii="BIZ UDPゴシック" w:hAnsi="BIZ UDPゴシック" w:eastAsia="BIZ UDPゴシック" w:cs="BIZ UDPゴシック"/>
                <w:b w:val="0"/>
                <w:sz w:val="19"/>
              </w:rPr>
              <w:t>Ｍ-59</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手話に関する情報発信の実績</w:t>
            </w:r>
          </w:p>
        </w:tc>
        <w:tc>
          <w:tcPr>
            <w:tcW w:w="10000" w:type="dxa"/>
          </w:tcPr>
          <w:p>
            <w:pPr>
              <w:spacing w:after="0"/>
            </w:pPr>
            <w:r>
              <w:rPr>
                <w:rFonts w:ascii="BIZ UDPゴシック" w:hAnsi="BIZ UDPゴシック" w:eastAsia="BIZ UDPゴシック" w:cs="BIZ UDPゴシック"/>
                <w:b w:val="0"/>
                <w:sz w:val="19"/>
              </w:rPr>
              <w:t>Ｍ-60にまとめました。手話に関する情報発信の実績。Ｍ-60 と合わせて手話言語条例に基づく取組の実績1件にまとめる</w:t>
            </w:r>
          </w:p>
        </w:tc>
      </w:tr>
      <w:tr>
        <w:tc>
          <w:tcPr>
            <w:tcW w:w="900" w:type="dxa"/>
          </w:tcPr>
          <w:p>
            <w:pPr>
              <w:spacing w:after="0"/>
            </w:pPr>
            <w:r>
              <w:rPr>
                <w:rFonts w:ascii="BIZ UDPゴシック" w:hAnsi="BIZ UDPゴシック" w:eastAsia="BIZ UDPゴシック" w:cs="BIZ UDPゴシック"/>
                <w:b w:val="0"/>
                <w:sz w:val="19"/>
              </w:rPr>
              <w:t>Ｍ-61</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電話お願い手帳</w:t>
            </w:r>
          </w:p>
        </w:tc>
        <w:tc>
          <w:tcPr>
            <w:tcW w:w="10000" w:type="dxa"/>
          </w:tcPr>
          <w:p>
            <w:pPr>
              <w:spacing w:after="0"/>
            </w:pPr>
            <w:r>
              <w:rPr>
                <w:rFonts w:ascii="BIZ UDPゴシック" w:hAnsi="BIZ UDPゴシック" w:eastAsia="BIZ UDPゴシック" w:cs="BIZ UDPゴシック"/>
                <w:b w:val="0"/>
                <w:sz w:val="19"/>
              </w:rPr>
              <w:t>Ｍ-62にまとめました。電話お願い手帳。Ｍ-62（本人に代わって伝えるための道具の配布実績）にまとめる</w:t>
            </w:r>
          </w:p>
        </w:tc>
      </w:tr>
      <w:tr>
        <w:tc>
          <w:tcPr>
            <w:tcW w:w="900" w:type="dxa"/>
          </w:tcPr>
          <w:p>
            <w:pPr>
              <w:spacing w:after="0"/>
            </w:pPr>
            <w:r>
              <w:rPr>
                <w:rFonts w:ascii="BIZ UDPゴシック" w:hAnsi="BIZ UDPゴシック" w:eastAsia="BIZ UDPゴシック" w:cs="BIZ UDPゴシック"/>
                <w:b w:val="0"/>
                <w:sz w:val="19"/>
              </w:rPr>
              <w:t>Ｍ-64</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人工透析患者通院交通費助成の実績</w:t>
            </w:r>
          </w:p>
        </w:tc>
        <w:tc>
          <w:tcPr>
            <w:tcW w:w="10000" w:type="dxa"/>
          </w:tcPr>
          <w:p>
            <w:pPr>
              <w:spacing w:after="0"/>
            </w:pPr>
            <w:r>
              <w:rPr>
                <w:rFonts w:ascii="BIZ UDPゴシック" w:hAnsi="BIZ UDPゴシック" w:eastAsia="BIZ UDPゴシック" w:cs="BIZ UDPゴシック"/>
                <w:b w:val="0"/>
                <w:sz w:val="19"/>
              </w:rPr>
              <w:t>Ｍ-48にまとめました。人工透析患者通院交通費助成の実績。Ｍ-48（村単独事業の実績）に含める</w:t>
            </w:r>
          </w:p>
        </w:tc>
      </w:tr>
      <w:tr>
        <w:tc>
          <w:tcPr>
            <w:tcW w:w="900" w:type="dxa"/>
          </w:tcPr>
          <w:p>
            <w:pPr>
              <w:spacing w:after="0"/>
            </w:pPr>
            <w:r>
              <w:rPr>
                <w:rFonts w:ascii="BIZ UDPゴシック" w:hAnsi="BIZ UDPゴシック" w:eastAsia="BIZ UDPゴシック" w:cs="BIZ UDPゴシック"/>
                <w:b w:val="0"/>
                <w:sz w:val="19"/>
              </w:rPr>
              <w:t>Ｍ-65</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除雪サービスの障がい者世帯の利用実績</w:t>
            </w:r>
          </w:p>
        </w:tc>
        <w:tc>
          <w:tcPr>
            <w:tcW w:w="10000" w:type="dxa"/>
          </w:tcPr>
          <w:p>
            <w:pPr>
              <w:spacing w:after="0"/>
            </w:pPr>
            <w:r>
              <w:rPr>
                <w:rFonts w:ascii="BIZ UDPゴシック" w:hAnsi="BIZ UDPゴシック" w:eastAsia="BIZ UDPゴシック" w:cs="BIZ UDPゴシック"/>
                <w:b w:val="0"/>
                <w:sz w:val="19"/>
              </w:rPr>
              <w:t>Ｍ-56にまとめました。除雪サービスの障がい者世帯の利用実績。Ｍ-56 にまとめる</w:t>
            </w:r>
          </w:p>
        </w:tc>
      </w:tr>
      <w:tr>
        <w:tc>
          <w:tcPr>
            <w:tcW w:w="900" w:type="dxa"/>
          </w:tcPr>
          <w:p>
            <w:pPr>
              <w:spacing w:after="0"/>
            </w:pPr>
            <w:r>
              <w:rPr>
                <w:rFonts w:ascii="BIZ UDPゴシック" w:hAnsi="BIZ UDPゴシック" w:eastAsia="BIZ UDPゴシック" w:cs="BIZ UDPゴシック"/>
                <w:b w:val="0"/>
                <w:sz w:val="19"/>
              </w:rPr>
              <w:t>Ｍ-66</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パラスポーツへの村民の参加</w:t>
            </w:r>
          </w:p>
        </w:tc>
        <w:tc>
          <w:tcPr>
            <w:tcW w:w="10000" w:type="dxa"/>
          </w:tcPr>
          <w:p>
            <w:pPr>
              <w:spacing w:after="0"/>
            </w:pPr>
            <w:r>
              <w:rPr>
                <w:rFonts w:ascii="BIZ UDPゴシック" w:hAnsi="BIZ UDPゴシック" w:eastAsia="BIZ UDPゴシック" w:cs="BIZ UDPゴシック"/>
                <w:b w:val="0"/>
                <w:sz w:val="19"/>
              </w:rPr>
              <w:t>Ｍ-111にまとめました。パラスポーツへの村民の参加。Ｍ-111（生涯学習・スポーツ・文化の参加実績）に含める</w:t>
            </w:r>
          </w:p>
        </w:tc>
      </w:tr>
      <w:tr>
        <w:tc>
          <w:tcPr>
            <w:tcW w:w="900" w:type="dxa"/>
          </w:tcPr>
          <w:p>
            <w:pPr>
              <w:spacing w:after="0"/>
            </w:pPr>
            <w:r>
              <w:rPr>
                <w:rFonts w:ascii="BIZ UDPゴシック" w:hAnsi="BIZ UDPゴシック" w:eastAsia="BIZ UDPゴシック" w:cs="BIZ UDPゴシック"/>
                <w:b w:val="0"/>
                <w:sz w:val="19"/>
              </w:rPr>
              <w:t>Ｍ-67</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北塩原村障がい者活躍推進計画</w:t>
            </w:r>
          </w:p>
        </w:tc>
        <w:tc>
          <w:tcPr>
            <w:tcW w:w="10000" w:type="dxa"/>
          </w:tcPr>
          <w:p>
            <w:pPr>
              <w:spacing w:after="0"/>
            </w:pPr>
            <w:r>
              <w:rPr>
                <w:rFonts w:ascii="BIZ UDPゴシック" w:hAnsi="BIZ UDPゴシック" w:eastAsia="BIZ UDPゴシック" w:cs="BIZ UDPゴシック"/>
                <w:b w:val="0"/>
                <w:sz w:val="19"/>
              </w:rPr>
              <w:t>Ｍ-122にまとめました。北塩原村障がい者活躍推進計画。Ｍ-122 が第2期計画の内容を尋ねているため1件にまとめる</w:t>
            </w:r>
          </w:p>
        </w:tc>
      </w:tr>
      <w:tr>
        <w:tc>
          <w:tcPr>
            <w:tcW w:w="900" w:type="dxa"/>
          </w:tcPr>
          <w:p>
            <w:pPr>
              <w:spacing w:after="0"/>
            </w:pPr>
            <w:r>
              <w:rPr>
                <w:rFonts w:ascii="BIZ UDPゴシック" w:hAnsi="BIZ UDPゴシック" w:eastAsia="BIZ UDPゴシック" w:cs="BIZ UDPゴシック"/>
                <w:b w:val="0"/>
                <w:sz w:val="19"/>
              </w:rPr>
              <w:t>Ｍ-73</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10000" w:type="dxa"/>
          </w:tcPr>
          <w:p>
            <w:pPr>
              <w:spacing w:after="0"/>
            </w:pPr>
            <w:r>
              <w:rPr>
                <w:rFonts w:ascii="BIZ UDPゴシック" w:hAnsi="BIZ UDPゴシック" w:eastAsia="BIZ UDPゴシック" w:cs="BIZ UDPゴシック"/>
                <w:b w:val="0"/>
                <w:sz w:val="19"/>
              </w:rPr>
              <w:t>Ｍ-62にまとめました。おもいやり駐車場とヘルプマーク等の配布実績。Ｍ-62 にまとめる</w:t>
            </w:r>
          </w:p>
        </w:tc>
      </w:tr>
      <w:tr>
        <w:tc>
          <w:tcPr>
            <w:tcW w:w="900" w:type="dxa"/>
          </w:tcPr>
          <w:p>
            <w:pPr>
              <w:spacing w:after="0"/>
            </w:pPr>
            <w:r>
              <w:rPr>
                <w:rFonts w:ascii="BIZ UDPゴシック" w:hAnsi="BIZ UDPゴシック" w:eastAsia="BIZ UDPゴシック" w:cs="BIZ UDPゴシック"/>
                <w:b w:val="0"/>
                <w:sz w:val="19"/>
              </w:rPr>
              <w:t>Ｍ-86</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地域生活支援拠点による代替調整の実績</w:t>
            </w:r>
          </w:p>
        </w:tc>
        <w:tc>
          <w:tcPr>
            <w:tcW w:w="10000" w:type="dxa"/>
          </w:tcPr>
          <w:p>
            <w:pPr>
              <w:spacing w:after="0"/>
            </w:pPr>
            <w:r>
              <w:rPr>
                <w:rFonts w:ascii="BIZ UDPゴシック" w:hAnsi="BIZ UDPゴシック" w:eastAsia="BIZ UDPゴシック" w:cs="BIZ UDPゴシック"/>
                <w:b w:val="0"/>
                <w:sz w:val="19"/>
              </w:rPr>
              <w:t>Ｍ-54にまとめました。地域生活支援拠点による代替調整の実績。照会文に「Ｍ-54と同じ便で尋ねる」と書いており、Ｍ-54 にまとめる</w:t>
            </w:r>
          </w:p>
        </w:tc>
      </w:tr>
      <w:tr>
        <w:tc>
          <w:tcPr>
            <w:tcW w:w="900" w:type="dxa"/>
          </w:tcPr>
          <w:p>
            <w:pPr>
              <w:spacing w:after="0"/>
            </w:pPr>
            <w:r>
              <w:rPr>
                <w:rFonts w:ascii="BIZ UDPゴシック" w:hAnsi="BIZ UDPゴシック" w:eastAsia="BIZ UDPゴシック" w:cs="BIZ UDPゴシック"/>
                <w:b w:val="0"/>
                <w:sz w:val="19"/>
              </w:rPr>
              <w:t>Ｍ-90</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10000" w:type="dxa"/>
          </w:tcPr>
          <w:p>
            <w:pPr>
              <w:spacing w:after="0"/>
            </w:pPr>
            <w:r>
              <w:rPr>
                <w:rFonts w:ascii="BIZ UDPゴシック" w:hAnsi="BIZ UDPゴシック" w:eastAsia="BIZ UDPゴシック" w:cs="BIZ UDPゴシック"/>
                <w:b w:val="0"/>
                <w:sz w:val="19"/>
              </w:rPr>
              <w:t>短期入所1人・5人日／月と自立訓練（生活訓練）1人・12人日は当方が第1次概算で置いた見込みである。その想定を村に尋ねるのは当方の作業の転嫁に当たる。当方で利用の場面と回数の案を整理し、第2次算定（Ｍ-18・Ｍ-19の受領後）で確定する</w:t>
            </w:r>
          </w:p>
        </w:tc>
      </w:tr>
      <w:tr>
        <w:tc>
          <w:tcPr>
            <w:tcW w:w="900" w:type="dxa"/>
          </w:tcPr>
          <w:p>
            <w:pPr>
              <w:spacing w:after="0"/>
            </w:pPr>
            <w:r>
              <w:rPr>
                <w:rFonts w:ascii="BIZ UDPゴシック" w:hAnsi="BIZ UDPゴシック" w:eastAsia="BIZ UDPゴシック" w:cs="BIZ UDPゴシック"/>
                <w:b w:val="0"/>
                <w:sz w:val="19"/>
              </w:rPr>
              <w:t>Ｍ-101</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10000" w:type="dxa"/>
          </w:tcPr>
          <w:p>
            <w:pPr>
              <w:spacing w:after="0"/>
            </w:pPr>
            <w:r>
              <w:rPr>
                <w:rFonts w:ascii="BIZ UDPゴシック" w:hAnsi="BIZ UDPゴシック" w:eastAsia="BIZ UDPゴシック" w:cs="BIZ UDPゴシック"/>
                <w:b w:val="0"/>
                <w:sz w:val="19"/>
              </w:rPr>
              <w:t>会津権利擁護・成年後見センターの構成市町村。第7期福島県障がい福祉計画（206頁・受領済み）の第9 圏域計画で確かめられる</w:t>
            </w:r>
          </w:p>
        </w:tc>
      </w:tr>
      <w:tr>
        <w:tc>
          <w:tcPr>
            <w:tcW w:w="900" w:type="dxa"/>
          </w:tcPr>
          <w:p>
            <w:pPr>
              <w:spacing w:after="0"/>
            </w:pPr>
            <w:r>
              <w:rPr>
                <w:rFonts w:ascii="BIZ UDPゴシック" w:hAnsi="BIZ UDPゴシック" w:eastAsia="BIZ UDPゴシック" w:cs="BIZ UDPゴシック"/>
                <w:b w:val="0"/>
                <w:sz w:val="19"/>
              </w:rPr>
              <w:t>Ｍ-116</w:t>
            </w:r>
          </w:p>
        </w:tc>
        <w:tc>
          <w:tcPr>
            <w:tcW w:w="700" w:type="dxa"/>
          </w:tcPr>
          <w:p>
            <w:pPr>
              <w:spacing w:after="0"/>
            </w:pPr>
            <w:r>
              <w:rPr>
                <w:rFonts w:ascii="BIZ UDPゴシック" w:hAnsi="BIZ UDPゴシック" w:eastAsia="BIZ UDPゴシック" w:cs="BIZ UDPゴシック"/>
                <w:b w:val="0"/>
                <w:sz w:val="19"/>
              </w:rPr>
              <w:t>Ｂ</w:t>
            </w:r>
          </w:p>
        </w:tc>
        <w:tc>
          <w:tcPr>
            <w:tcW w:w="3600" w:type="dxa"/>
          </w:tcPr>
          <w:p>
            <w:pPr>
              <w:spacing w:after="0"/>
            </w:pPr>
            <w:r>
              <w:rPr>
                <w:rFonts w:ascii="BIZ UDPゴシック" w:hAnsi="BIZ UDPゴシック" w:eastAsia="BIZ UDPゴシック" w:cs="BIZ UDPゴシック"/>
                <w:b w:val="0"/>
                <w:sz w:val="19"/>
              </w:rPr>
              <w:t>成年後見制度の見直しに伴う村の事務</w:t>
            </w:r>
          </w:p>
        </w:tc>
        <w:tc>
          <w:tcPr>
            <w:tcW w:w="10000" w:type="dxa"/>
          </w:tcPr>
          <w:p>
            <w:pPr>
              <w:spacing w:after="0"/>
            </w:pPr>
            <w:r>
              <w:rPr>
                <w:rFonts w:ascii="BIZ UDPゴシック" w:hAnsi="BIZ UDPゴシック" w:eastAsia="BIZ UDPゴシック" w:cs="BIZ UDPゴシック"/>
                <w:b w:val="0"/>
                <w:sz w:val="19"/>
              </w:rPr>
              <w:t>民法等の一部を改正する法律（令和8年法律第45号）の概要を受領済み。村の事務への影響は条文から整理できる。施行日が未確定である点はＳ-35（追加告示）と合わせて扱う</w:t>
            </w:r>
          </w:p>
        </w:tc>
      </w:tr>
      <w:tr>
        <w:tc>
          <w:tcPr>
            <w:tcW w:w="900" w:type="dxa"/>
          </w:tcPr>
          <w:p>
            <w:pPr>
              <w:spacing w:after="0"/>
            </w:pPr>
            <w:r>
              <w:rPr>
                <w:rFonts w:ascii="BIZ UDPゴシック" w:hAnsi="BIZ UDPゴシック" w:eastAsia="BIZ UDPゴシック" w:cs="BIZ UDPゴシック"/>
                <w:b w:val="0"/>
                <w:sz w:val="19"/>
              </w:rPr>
              <w:t>Ｍ-123</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策定の工程の引き直しと、パブリックコメントの期間の根拠</w:t>
            </w:r>
          </w:p>
        </w:tc>
        <w:tc>
          <w:tcPr>
            <w:tcW w:w="10000" w:type="dxa"/>
          </w:tcPr>
          <w:p>
            <w:pPr>
              <w:spacing w:after="0"/>
            </w:pPr>
            <w:r>
              <w:rPr>
                <w:rFonts w:ascii="BIZ UDPゴシック" w:hAnsi="BIZ UDPゴシック" w:eastAsia="BIZ UDPゴシック" w:cs="BIZ UDPゴシック"/>
                <w:b w:val="0"/>
                <w:sz w:val="19"/>
              </w:rPr>
              <w:t>Ｍ-125にまとめました。策定の工程の引き直しとパブリックコメントの期間の根拠。Ｍ-125 が同じ事項をより詳しく尋ねているため1件にまとめる</w:t>
            </w:r>
          </w:p>
        </w:tc>
      </w:tr>
      <w:tr>
        <w:tc>
          <w:tcPr>
            <w:tcW w:w="900" w:type="dxa"/>
          </w:tcPr>
          <w:p>
            <w:pPr>
              <w:spacing w:after="0"/>
            </w:pPr>
            <w:r>
              <w:rPr>
                <w:rFonts w:ascii="BIZ UDPゴシック" w:hAnsi="BIZ UDPゴシック" w:eastAsia="BIZ UDPゴシック" w:cs="BIZ UDPゴシック"/>
                <w:b w:val="0"/>
                <w:sz w:val="19"/>
              </w:rPr>
              <w:t>Ｍ-128</w:t>
            </w:r>
          </w:p>
        </w:tc>
        <w:tc>
          <w:tcPr>
            <w:tcW w:w="700" w:type="dxa"/>
          </w:tcPr>
          <w:p>
            <w:pPr>
              <w:spacing w:after="0"/>
            </w:pPr>
            <w:r>
              <w:rPr>
                <w:rFonts w:ascii="BIZ UDPゴシック" w:hAnsi="BIZ UDPゴシック" w:eastAsia="BIZ UDPゴシック" w:cs="BIZ UDPゴシック"/>
                <w:b w:val="0"/>
                <w:sz w:val="19"/>
              </w:rPr>
              <w:t>Ａ</w:t>
            </w:r>
          </w:p>
        </w:tc>
        <w:tc>
          <w:tcPr>
            <w:tcW w:w="3600" w:type="dxa"/>
          </w:tcPr>
          <w:p>
            <w:pPr>
              <w:spacing w:after="0"/>
            </w:pPr>
            <w:r>
              <w:rPr>
                <w:rFonts w:ascii="BIZ UDPゴシック" w:hAnsi="BIZ UDPゴシック" w:eastAsia="BIZ UDPゴシック" w:cs="BIZ UDPゴシック"/>
                <w:b w:val="0"/>
                <w:sz w:val="19"/>
              </w:rPr>
              <w:t>アンケート調査の対象者の内訳と配布数</w:t>
            </w:r>
          </w:p>
        </w:tc>
        <w:tc>
          <w:tcPr>
            <w:tcW w:w="10000" w:type="dxa"/>
          </w:tcPr>
          <w:p>
            <w:pPr>
              <w:spacing w:after="0"/>
            </w:pPr>
            <w:r>
              <w:rPr>
                <w:rFonts w:ascii="BIZ UDPゴシック" w:hAnsi="BIZ UDPゴシック" w:eastAsia="BIZ UDPゴシック" w:cs="BIZ UDPゴシック"/>
                <w:b w:val="0"/>
                <w:sz w:val="19"/>
              </w:rPr>
              <w:t>アンケート調査の対象者の内訳139名と配布数172の食い違い。令和8年10月21日版の集計表で内訳が「身体118名・精神34名・療育8名・入所等12名」（合計172名）に改められ、配布数と一致したため解消。増えた2件が自立支援医療受給者証の方と手帳等を持たない方であることも現物で確かめた</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