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＋1.97</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1.97％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