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  <w:jc w:val="center"/>
      </w:pPr>
      <w:r>
        <w:rPr>
          <w:rFonts w:ascii="游ゴシック" w:hAnsi="游ゴシック" w:eastAsia="游ゴシック"/>
          <w:b/>
          <w:i w:val="0"/>
          <w:color w:val="2E74B5"/>
          <w:sz w:val="44"/>
        </w:rPr>
        <w:t>小野町高齢者福祉サービス推進協議会</w:t>
      </w:r>
    </w:p>
    <w:p>
      <w:pPr>
        <w:spacing w:after="120"/>
        <w:jc w:val="center"/>
      </w:pPr>
      <w:r>
        <w:rPr>
          <w:rFonts w:ascii="游ゴシック" w:hAnsi="游ゴシック" w:eastAsia="游ゴシック"/>
          <w:b w:val="0"/>
          <w:i w:val="0"/>
          <w:sz w:val="26"/>
        </w:rPr>
        <w:t>次第（案）と会議録（要旨）の様式</w:t>
      </w:r>
    </w:p>
    <w:p>
      <w:pPr>
        <w:spacing w:after="120"/>
        <w:jc w:val="center"/>
      </w:pPr>
      <w:r>
        <w:rPr>
          <w:rFonts w:ascii="游ゴシック" w:hAnsi="游ゴシック" w:eastAsia="游ゴシック"/>
          <w:b w:val="0"/>
          <w:i w:val="0"/>
          <w:sz w:val="26"/>
        </w:rPr>
        <w:t>小野町高齢者保健福祉計画・第10期介護保険事業計画</w:t>
      </w:r>
    </w:p>
    <w:p>
      <w:pPr>
        <w:spacing w:after="120"/>
        <w:jc w:val="center"/>
      </w:pPr>
      <w:r>
        <w:rPr>
          <w:rFonts w:ascii="游ゴシック" w:hAnsi="游ゴシック" w:eastAsia="游ゴシック"/>
          <w:b w:val="0"/>
          <w:i w:val="0"/>
          <w:sz w:val="26"/>
        </w:rPr>
        <w:t>令和8年12月（予定）</w:t>
      </w:r>
    </w:p>
    <w:p>
      <w:r>
        <w:br w:type="page"/>
      </w:r>
    </w:p>
    <w:p>
      <w:pPr>
        <w:spacing w:after="280"/>
        <w:jc w:val="center"/>
      </w:pPr>
      <w:r>
        <w:rPr>
          <w:rFonts w:ascii="游ゴシック" w:hAnsi="游ゴシック" w:eastAsia="游ゴシック"/>
          <w:b/>
          <w:i w:val="0"/>
          <w:color w:val="2E74B5"/>
          <w:sz w:val="30"/>
        </w:rPr>
        <w:t>目　次</w:t>
      </w:r>
    </w:p>
    <w:p>
      <w:pPr>
        <w:spacing w:after="200"/>
        <w:jc w:val="center"/>
      </w:pPr>
      <w:r>
        <w:rPr>
          <w:rFonts w:ascii="游ゴシック" w:hAnsi="游ゴシック" w:eastAsia="游ゴシック"/>
          <w:b w:val="0"/>
          <w:i w:val="0"/>
          <w:sz w:val="18"/>
        </w:rPr>
        <w:t>各行をクリックすると本文へ移動します。ページ番号はWordで開いた時点で更新されます</w:t>
      </w:r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1">
        <w:r>
          <w:rPr>
            <w:rFonts w:ascii="游ゴシック" w:hAnsi="游ゴシック" w:eastAsia="游ゴシック"/>
            <w:b/>
            <w:sz w:val="22"/>
          </w:rPr>
          <w:t xml:space="preserve">1　次第（案）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_Toc_001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2">
        <w:r>
          <w:rPr>
            <w:rFonts w:ascii="游ゴシック" w:hAnsi="游ゴシック" w:eastAsia="游ゴシック"/>
            <w:b/>
            <w:sz w:val="22"/>
          </w:rPr>
          <w:t xml:space="preserve">2　当日の進め方（運営の支援）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_Toc_002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3">
        <w:r>
          <w:rPr>
            <w:rFonts w:ascii="游ゴシック" w:hAnsi="游ゴシック" w:eastAsia="游ゴシック"/>
            <w:b/>
            <w:sz w:val="22"/>
          </w:rPr>
          <w:t xml:space="preserve">3　会議録（要旨）の様式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_Toc_003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sectPr>
          <w:headerReference w:type="default" r:id="rId9"/>
          <w:footerReference w:type="default" r:id="rId10"/>
          <w:pgSz w:w="11906" w:h="16838"/>
          <w:pgMar w:top="1134" w:right="1077" w:bottom="1134" w:left="1077" w:header="709" w:footer="709" w:gutter="0"/>
          <w:cols w:space="720"/>
          <w:docGrid w:linePitch="360"/>
        </w:sectPr>
      </w:pPr>
    </w:p>
    <w:p>
      <w:pPr>
        <w:pStyle w:val="Heading1"/>
        <w:keepNext/>
        <w:spacing w:before="240" w:after="100"/>
      </w:pPr>
      <w:bookmarkStart w:id="101" w:name="_Toc_001"/>
      <w:r>
        <w:rPr>
          <w:rFonts w:ascii="游ゴシック" w:hAnsi="游ゴシック" w:eastAsia="游ゴシック"/>
          <w:b/>
          <w:i w:val="0"/>
          <w:color w:val="2E74B5"/>
          <w:sz w:val="30"/>
        </w:rPr>
        <w:t>1　次第（案）</w:t>
      </w:r>
      <w:bookmarkEnd w:id="101"/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小野町高齢者福祉サービス推進協議会（第〇回）</w:t>
      </w:r>
      <w:r>
        <w:rPr>
          <w:rFonts w:ascii="游ゴシック" w:hAnsi="游ゴシック" w:eastAsia="游ゴシック"/>
          <w:b w:val="0"/>
          <w:i w:val="0"/>
          <w:sz w:val="21"/>
        </w:rPr>
        <w:t xml:space="preserve">　日時：令和8年12月（予定）　場所：〇〇</w:t>
      </w:r>
    </w:p>
    <w:p>
      <w:pPr>
        <w:keepNext/>
        <w:spacing w:before="200" w:after="4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【表1】次第（案）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680"/>
        <w:gridCol w:w="6236"/>
        <w:gridCol w:w="2835"/>
      </w:tblGrid>
      <w:tr>
        <w:tc>
          <w:tcPr>
            <w:tcW w:type="dxa" w:w="680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順</w:t>
            </w:r>
          </w:p>
        </w:tc>
        <w:tc>
          <w:tcPr>
            <w:tcW w:type="dxa" w:w="6236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内容</w:t>
            </w:r>
          </w:p>
        </w:tc>
        <w:tc>
          <w:tcPr>
            <w:tcW w:type="dxa" w:w="2835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担当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</w:t>
            </w:r>
          </w:p>
        </w:tc>
        <w:tc>
          <w:tcPr>
            <w:tcW w:type="dxa" w:w="6236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開会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事務局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2</w:t>
            </w:r>
          </w:p>
        </w:tc>
        <w:tc>
          <w:tcPr>
            <w:tcW w:type="dxa" w:w="6236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あいさつ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会長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3</w:t>
            </w:r>
          </w:p>
        </w:tc>
        <w:tc>
          <w:tcPr>
            <w:tcW w:type="dxa" w:w="6236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議事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会長（議長）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</w:p>
        </w:tc>
        <w:tc>
          <w:tcPr>
            <w:tcW w:type="dxa" w:w="6236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（1）　第9期計画の評価と令和7年度調査の結果（報告）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事務局・受託者が説明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</w:p>
        </w:tc>
        <w:tc>
          <w:tcPr>
            <w:tcW w:type="dxa" w:w="6236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（2）　計画の骨子（施策の体系）（協議）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事務局・受託者が説明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</w:p>
        </w:tc>
        <w:tc>
          <w:tcPr>
            <w:tcW w:type="dxa" w:w="6236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（3）　サービス見込量と保険料（基金の取崩し・施設整備のケース）（協議）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事務局・受託者が説明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</w:p>
        </w:tc>
        <w:tc>
          <w:tcPr>
            <w:tcW w:type="dxa" w:w="6236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（4）　成果指標の目標値の置き方（協議）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事務局・受託者が説明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</w:p>
        </w:tc>
        <w:tc>
          <w:tcPr>
            <w:tcW w:type="dxa" w:w="6236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（5）　今後の日程（パブリックコメント、次回の協議会）（報告）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事務局・受託者が説明</w:t>
            </w:r>
          </w:p>
        </w:tc>
      </w:tr>
      <w:tr>
        <w:tc>
          <w:tcPr>
            <w:tcW w:type="dxa" w:w="680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4</w:t>
            </w:r>
          </w:p>
        </w:tc>
        <w:tc>
          <w:tcPr>
            <w:tcW w:type="dxa" w:w="6236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その他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事務局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5</w:t>
            </w:r>
          </w:p>
        </w:tc>
        <w:tc>
          <w:tcPr>
            <w:tcW w:type="dxa" w:w="6236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閉会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事務局</w:t>
            </w:r>
          </w:p>
        </w:tc>
      </w:tr>
    </w:tbl>
    <w:p>
      <w:pPr>
        <w:spacing w:after="40"/>
      </w:pPr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配布資料</w:t>
      </w:r>
    </w:p>
    <w:p>
      <w:pPr>
        <w:keepNext/>
        <w:spacing w:before="200" w:after="4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【表2】配布資料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7370"/>
        <w:gridCol w:w="2381"/>
      </w:tblGrid>
      <w:tr>
        <w:tc>
          <w:tcPr>
            <w:tcW w:type="dxa" w:w="7370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資料</w:t>
            </w:r>
          </w:p>
        </w:tc>
        <w:tc>
          <w:tcPr>
            <w:tcW w:type="dxa" w:w="2381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備考</w:t>
            </w:r>
          </w:p>
        </w:tc>
      </w:tr>
      <w:tr>
        <w:tc>
          <w:tcPr>
            <w:tcW w:type="dxa" w:w="737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資料1　小野町高齢者福祉サービス推進協議会資料（計画の骨子・サービス見込量・保険料・成果指標）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事前送付</w:t>
            </w:r>
          </w:p>
        </w:tc>
      </w:tr>
      <w:tr>
        <w:tc>
          <w:tcPr>
            <w:tcW w:type="dxa" w:w="7370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資料2　計画素案（抜粋）</w:t>
            </w:r>
          </w:p>
        </w:tc>
        <w:tc>
          <w:tcPr>
            <w:tcW w:type="dxa" w:w="2381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事前送付</w:t>
            </w:r>
          </w:p>
        </w:tc>
      </w:tr>
      <w:tr>
        <w:tc>
          <w:tcPr>
            <w:tcW w:type="dxa" w:w="737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参考　第9期計画の評価と令和7年度調査結果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事前送付</w:t>
            </w:r>
          </w:p>
        </w:tc>
      </w:tr>
    </w:tbl>
    <w:p>
      <w:pPr>
        <w:spacing w:after="40"/>
      </w:pPr>
    </w:p>
    <w:p>
      <w:pPr>
        <w:spacing w:before="40" w:after="160"/>
        <w:ind w:left="113"/>
      </w:pPr>
      <w:r>
        <w:rPr>
          <w:rFonts w:ascii="游ゴシック" w:hAnsi="游ゴシック" w:eastAsia="游ゴシック"/>
          <w:b w:val="0"/>
          <w:i w:val="0"/>
          <w:sz w:val="17"/>
        </w:rPr>
        <w:t>回次・日時・場所は町が確定する。資料は開催の1週間前までに委員へ送付する</w:t>
      </w:r>
    </w:p>
    <w:p>
      <w:pPr>
        <w:pStyle w:val="Heading1"/>
        <w:keepNext/>
        <w:spacing w:before="240" w:after="100"/>
      </w:pPr>
      <w:bookmarkStart w:id="102" w:name="_Toc_002"/>
      <w:r>
        <w:rPr>
          <w:rFonts w:ascii="游ゴシック" w:hAnsi="游ゴシック" w:eastAsia="游ゴシック"/>
          <w:b/>
          <w:i w:val="0"/>
          <w:color w:val="2E74B5"/>
          <w:sz w:val="30"/>
        </w:rPr>
        <w:t>2　当日の進め方（運営の支援）</w:t>
      </w:r>
      <w:bookmarkEnd w:id="102"/>
    </w:p>
    <w:p>
      <w:pPr>
        <w:keepNext/>
        <w:spacing w:before="200" w:after="4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【表3】当日の進め方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1701"/>
        <w:gridCol w:w="5896"/>
        <w:gridCol w:w="2154"/>
      </w:tblGrid>
      <w:tr>
        <w:tc>
          <w:tcPr>
            <w:tcW w:type="dxa" w:w="1701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項目</w:t>
            </w:r>
          </w:p>
        </w:tc>
        <w:tc>
          <w:tcPr>
            <w:tcW w:type="dxa" w:w="5896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内容</w:t>
            </w:r>
          </w:p>
        </w:tc>
        <w:tc>
          <w:tcPr>
            <w:tcW w:type="dxa" w:w="2154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担当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事前送付</w:t>
            </w:r>
          </w:p>
        </w:tc>
        <w:tc>
          <w:tcPr>
            <w:tcW w:type="dxa" w:w="5896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資料・次第・委員名簿を1週間前までに送付。ご意見の事前提出の様式を同封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事務局（資料は受託者）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説明</w:t>
            </w:r>
          </w:p>
        </w:tc>
        <w:tc>
          <w:tcPr>
            <w:tcW w:type="dxa" w:w="5896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議事ごとに10〜15分。図表の頁を指して説明する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受託者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質疑</w:t>
            </w:r>
          </w:p>
        </w:tc>
        <w:tc>
          <w:tcPr>
            <w:tcW w:type="dxa" w:w="5896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想定問答集（事務局用）で回答を準備。持ち帰る事項は記録して次回までに回答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事務局・受託者</w:t>
            </w:r>
          </w:p>
        </w:tc>
      </w:tr>
      <w:tr>
        <w:tc>
          <w:tcPr>
            <w:tcW w:type="dxa" w:w="1701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記録</w:t>
            </w:r>
          </w:p>
        </w:tc>
        <w:tc>
          <w:tcPr>
            <w:tcW w:type="dxa" w:w="5896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発言の要旨を記録し、会議録（要旨）案を2週間以内に作成</w:t>
            </w:r>
          </w:p>
        </w:tc>
        <w:tc>
          <w:tcPr>
            <w:tcW w:type="dxa" w:w="2154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受託者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決定事項の確認</w:t>
            </w:r>
          </w:p>
        </w:tc>
        <w:tc>
          <w:tcPr>
            <w:tcW w:type="dxa" w:w="5896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閉会前に、決定事項と持ち帰り事項を読み上げて確認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会長・事務局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00"/>
      </w:pPr>
      <w:bookmarkStart w:id="103" w:name="_Toc_003"/>
      <w:r>
        <w:rPr>
          <w:rFonts w:ascii="游ゴシック" w:hAnsi="游ゴシック" w:eastAsia="游ゴシック"/>
          <w:b/>
          <w:i w:val="0"/>
          <w:color w:val="2E74B5"/>
          <w:sz w:val="30"/>
        </w:rPr>
        <w:t>3　会議録（要旨）の様式</w:t>
      </w:r>
      <w:bookmarkEnd w:id="103"/>
    </w:p>
    <w:p>
      <w:pPr>
        <w:keepNext/>
        <w:spacing w:before="200" w:after="4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【表4】会議の概要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2268"/>
        <w:gridCol w:w="7483"/>
      </w:tblGrid>
      <w:tr>
        <w:tc>
          <w:tcPr>
            <w:tcW w:type="dxa" w:w="2268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項目</w:t>
            </w:r>
          </w:p>
        </w:tc>
        <w:tc>
          <w:tcPr>
            <w:tcW w:type="dxa" w:w="7483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記入欄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会議名</w:t>
            </w:r>
          </w:p>
        </w:tc>
        <w:tc>
          <w:tcPr>
            <w:tcW w:type="dxa" w:w="7483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小野町高齢者福祉サービス推進協議会（第〇回）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日時</w:t>
            </w:r>
          </w:p>
        </w:tc>
        <w:tc>
          <w:tcPr>
            <w:tcW w:type="dxa" w:w="7483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22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場所</w:t>
            </w:r>
          </w:p>
        </w:tc>
        <w:tc>
          <w:tcPr>
            <w:tcW w:type="dxa" w:w="7483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22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出席委員</w:t>
            </w:r>
          </w:p>
        </w:tc>
        <w:tc>
          <w:tcPr>
            <w:tcW w:type="dxa" w:w="7483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〇名（名簿のとおり）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欠席委員</w:t>
            </w:r>
          </w:p>
        </w:tc>
        <w:tc>
          <w:tcPr>
            <w:tcW w:type="dxa" w:w="7483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22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事務局</w:t>
            </w:r>
          </w:p>
        </w:tc>
        <w:tc>
          <w:tcPr>
            <w:tcW w:type="dxa" w:w="7483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2268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受託者</w:t>
            </w:r>
          </w:p>
        </w:tc>
        <w:tc>
          <w:tcPr>
            <w:tcW w:type="dxa" w:w="7483"/>
            <w:vAlign w:val="center"/>
          </w:tcPr>
          <w:p>
            <w:pPr>
              <w:keepNext/>
              <w:spacing w:before="20" w:after="20"/>
            </w:pPr>
          </w:p>
        </w:tc>
      </w:tr>
      <w:tr>
        <w:tc>
          <w:tcPr>
            <w:tcW w:type="dxa" w:w="22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傍聴者</w:t>
            </w:r>
          </w:p>
        </w:tc>
        <w:tc>
          <w:tcPr>
            <w:tcW w:type="dxa" w:w="7483"/>
            <w:vAlign w:val="center"/>
          </w:tcPr>
          <w:p>
            <w:pPr>
              <w:spacing w:before="20" w:after="20"/>
            </w:pPr>
          </w:p>
        </w:tc>
      </w:tr>
    </w:tbl>
    <w:p>
      <w:pPr>
        <w:spacing w:after="40"/>
      </w:pPr>
    </w:p>
    <w:p>
      <w:pPr>
        <w:keepNext/>
        <w:spacing w:before="200" w:after="4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【表5】議事の要旨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2381"/>
        <w:gridCol w:w="1814"/>
        <w:gridCol w:w="2041"/>
        <w:gridCol w:w="1814"/>
        <w:gridCol w:w="1701"/>
      </w:tblGrid>
      <w:tr>
        <w:tc>
          <w:tcPr>
            <w:tcW w:type="dxa" w:w="2381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議事</w:t>
            </w:r>
          </w:p>
        </w:tc>
        <w:tc>
          <w:tcPr>
            <w:tcW w:type="dxa" w:w="1814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説明の要旨</w:t>
            </w:r>
          </w:p>
        </w:tc>
        <w:tc>
          <w:tcPr>
            <w:tcW w:type="dxa" w:w="2041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主な意見・質問</w:t>
            </w:r>
          </w:p>
        </w:tc>
        <w:tc>
          <w:tcPr>
            <w:tcW w:type="dxa" w:w="1814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回答</w:t>
            </w:r>
          </w:p>
        </w:tc>
        <w:tc>
          <w:tcPr>
            <w:tcW w:type="dxa" w:w="1701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結論・持ち帰り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（1）　第9期計画の評価と令和7年度調査の結果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/>
            </w:pPr>
          </w:p>
        </w:tc>
        <w:tc>
          <w:tcPr>
            <w:tcW w:type="dxa" w:w="2041"/>
            <w:vAlign w:val="center"/>
          </w:tcPr>
          <w:p>
            <w:pPr>
              <w:spacing w:before="20" w:after="20"/>
            </w:pPr>
          </w:p>
        </w:tc>
        <w:tc>
          <w:tcPr>
            <w:tcW w:type="dxa" w:w="1814"/>
            <w:vAlign w:val="center"/>
          </w:tcPr>
          <w:p>
            <w:pPr>
              <w:spacing w:before="20" w:after="20"/>
            </w:pP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（2）　計画の骨子（施策の体系）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/>
            </w:pPr>
          </w:p>
        </w:tc>
        <w:tc>
          <w:tcPr>
            <w:tcW w:type="dxa" w:w="2041"/>
            <w:vAlign w:val="center"/>
          </w:tcPr>
          <w:p>
            <w:pPr>
              <w:spacing w:before="20" w:after="20"/>
            </w:pPr>
          </w:p>
        </w:tc>
        <w:tc>
          <w:tcPr>
            <w:tcW w:type="dxa" w:w="1814"/>
            <w:vAlign w:val="center"/>
          </w:tcPr>
          <w:p>
            <w:pPr>
              <w:spacing w:before="20" w:after="20"/>
            </w:pP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（3）　サービス見込量と保険料（基金の取崩し・施設整備のケース）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/>
            </w:pPr>
          </w:p>
        </w:tc>
        <w:tc>
          <w:tcPr>
            <w:tcW w:type="dxa" w:w="2041"/>
            <w:vAlign w:val="center"/>
          </w:tcPr>
          <w:p>
            <w:pPr>
              <w:spacing w:before="20" w:after="20"/>
            </w:pPr>
          </w:p>
        </w:tc>
        <w:tc>
          <w:tcPr>
            <w:tcW w:type="dxa" w:w="1814"/>
            <w:vAlign w:val="center"/>
          </w:tcPr>
          <w:p>
            <w:pPr>
              <w:spacing w:before="20" w:after="20"/>
            </w:pP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2381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（4）　成果指標の目標値の置き方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before="20" w:after="20"/>
            </w:pPr>
          </w:p>
        </w:tc>
        <w:tc>
          <w:tcPr>
            <w:tcW w:type="dxa" w:w="2041"/>
            <w:vAlign w:val="center"/>
          </w:tcPr>
          <w:p>
            <w:pPr>
              <w:keepNext/>
              <w:spacing w:before="20" w:after="20"/>
            </w:pPr>
          </w:p>
        </w:tc>
        <w:tc>
          <w:tcPr>
            <w:tcW w:type="dxa" w:w="1814"/>
            <w:vAlign w:val="center"/>
          </w:tcPr>
          <w:p>
            <w:pPr>
              <w:keepNext/>
              <w:spacing w:before="20" w:after="20"/>
            </w:pPr>
          </w:p>
        </w:tc>
        <w:tc>
          <w:tcPr>
            <w:tcW w:type="dxa" w:w="1701"/>
            <w:vAlign w:val="center"/>
          </w:tcPr>
          <w:p>
            <w:pPr>
              <w:keepNext/>
              <w:spacing w:before="20" w:after="20"/>
            </w:pPr>
          </w:p>
        </w:tc>
      </w:tr>
      <w:tr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（5）　今後の日程（パブリックコメント、次回の協議会）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/>
            </w:pPr>
          </w:p>
        </w:tc>
        <w:tc>
          <w:tcPr>
            <w:tcW w:type="dxa" w:w="2041"/>
            <w:vAlign w:val="center"/>
          </w:tcPr>
          <w:p>
            <w:pPr>
              <w:spacing w:before="20" w:after="20"/>
            </w:pPr>
          </w:p>
        </w:tc>
        <w:tc>
          <w:tcPr>
            <w:tcW w:type="dxa" w:w="1814"/>
            <w:vAlign w:val="center"/>
          </w:tcPr>
          <w:p>
            <w:pPr>
              <w:spacing w:before="20" w:after="20"/>
            </w:pP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</w:p>
        </w:tc>
      </w:tr>
    </w:tbl>
    <w:p>
      <w:pPr>
        <w:spacing w:after="40"/>
      </w:pPr>
    </w:p>
    <w:p>
      <w:pPr>
        <w:keepNext/>
        <w:spacing w:before="200" w:after="4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【表6】決定事項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6236"/>
        <w:gridCol w:w="3515"/>
      </w:tblGrid>
      <w:tr>
        <w:tc>
          <w:tcPr>
            <w:tcW w:type="dxa" w:w="6236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決定事項（候補）</w:t>
            </w:r>
          </w:p>
        </w:tc>
        <w:tc>
          <w:tcPr>
            <w:tcW w:type="dxa" w:w="3515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結論</w:t>
            </w:r>
          </w:p>
        </w:tc>
      </w:tr>
      <w:tr>
        <w:tc>
          <w:tcPr>
            <w:tcW w:type="dxa" w:w="6236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保険料基準額の案（100円未満の扱い、基金の取崩額）</w:t>
            </w:r>
          </w:p>
        </w:tc>
        <w:tc>
          <w:tcPr>
            <w:tcW w:type="dxa" w:w="3515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6236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成果指標の目標値の置き方</w:t>
            </w:r>
          </w:p>
        </w:tc>
        <w:tc>
          <w:tcPr>
            <w:tcW w:type="dxa" w:w="3515"/>
            <w:vAlign w:val="center"/>
          </w:tcPr>
          <w:p>
            <w:pPr>
              <w:keepNext/>
              <w:spacing w:before="20" w:after="20"/>
            </w:pPr>
          </w:p>
        </w:tc>
      </w:tr>
      <w:tr>
        <w:tc>
          <w:tcPr>
            <w:tcW w:type="dxa" w:w="6236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パブリックコメントの時期</w:t>
            </w:r>
          </w:p>
        </w:tc>
        <w:tc>
          <w:tcPr>
            <w:tcW w:type="dxa" w:w="3515"/>
            <w:vAlign w:val="center"/>
          </w:tcPr>
          <w:p>
            <w:pPr>
              <w:spacing w:before="20" w:after="20"/>
            </w:pPr>
          </w:p>
        </w:tc>
      </w:tr>
    </w:tbl>
    <w:p>
      <w:pPr>
        <w:spacing w:after="40"/>
      </w:pPr>
    </w:p>
    <w:p>
      <w:pPr>
        <w:keepNext/>
        <w:spacing w:before="200" w:after="4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【表7】持ち帰り事項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6236"/>
        <w:gridCol w:w="1814"/>
        <w:gridCol w:w="1701"/>
      </w:tblGrid>
      <w:tr>
        <w:tc>
          <w:tcPr>
            <w:tcW w:type="dxa" w:w="6236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持ち帰り事項</w:t>
            </w:r>
          </w:p>
        </w:tc>
        <w:tc>
          <w:tcPr>
            <w:tcW w:type="dxa" w:w="1814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担当</w:t>
            </w:r>
          </w:p>
        </w:tc>
        <w:tc>
          <w:tcPr>
            <w:tcW w:type="dxa" w:w="1701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期限</w:t>
            </w:r>
          </w:p>
        </w:tc>
      </w:tr>
      <w:tr>
        <w:tc>
          <w:tcPr>
            <w:tcW w:type="dxa" w:w="6236"/>
            <w:vAlign w:val="center"/>
          </w:tcPr>
          <w:p>
            <w:pPr>
              <w:keepNext/>
              <w:spacing w:before="20" w:after="20"/>
            </w:pPr>
          </w:p>
        </w:tc>
        <w:tc>
          <w:tcPr>
            <w:tcW w:type="dxa" w:w="1814"/>
            <w:vAlign w:val="center"/>
          </w:tcPr>
          <w:p>
            <w:pPr>
              <w:keepNext/>
              <w:spacing w:before="20" w:after="20"/>
            </w:pPr>
          </w:p>
        </w:tc>
        <w:tc>
          <w:tcPr>
            <w:tcW w:type="dxa" w:w="1701"/>
            <w:vAlign w:val="center"/>
          </w:tcPr>
          <w:p>
            <w:pPr>
              <w:keepNext/>
              <w:spacing w:before="20" w:after="20"/>
            </w:pPr>
          </w:p>
        </w:tc>
      </w:tr>
      <w:tr>
        <w:tc>
          <w:tcPr>
            <w:tcW w:type="dxa" w:w="6236"/>
            <w:vAlign w:val="center"/>
          </w:tcPr>
          <w:p>
            <w:pPr>
              <w:spacing w:before="20" w:after="20"/>
            </w:pPr>
          </w:p>
        </w:tc>
        <w:tc>
          <w:tcPr>
            <w:tcW w:type="dxa" w:w="1814"/>
            <w:vAlign w:val="center"/>
          </w:tcPr>
          <w:p>
            <w:pPr>
              <w:spacing w:before="20" w:after="20"/>
            </w:pP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</w:p>
        </w:tc>
      </w:tr>
    </w:tbl>
    <w:p>
      <w:pPr>
        <w:spacing w:after="40"/>
      </w:pPr>
    </w:p>
    <w:p>
      <w:pPr>
        <w:spacing w:before="40" w:after="160"/>
        <w:ind w:left="113"/>
      </w:pPr>
      <w:r>
        <w:rPr>
          <w:rFonts w:ascii="游ゴシック" w:hAnsi="游ゴシック" w:eastAsia="游ゴシック"/>
          <w:b w:val="0"/>
          <w:i w:val="0"/>
          <w:sz w:val="17"/>
        </w:rPr>
        <w:t>会議録は要旨とし、発言者は委員の了承を得たうえで「委員」「会長」などの役職で記す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134" w:right="1077" w:bottom="1134" w:left="1077" w:header="709" w:footer="709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游ゴシック" w:hAnsi="游ゴシック" w:eastAsia="游ゴシック"/>
        <w:b w:val="0"/>
        <w:i w:val="0"/>
        <w:sz w:val="20"/>
      </w:rPr>
    </w:r>
    <w:r>
      <w:rPr>
        <w:rFonts w:ascii="游ゴシック" w:hAnsi="游ゴシック" w:eastAsia="游ゴシック"/>
        <w:b w:val="0"/>
        <w:i w:val="0"/>
        <w:sz w:val="20"/>
      </w:rPr>
    </w:r>
    <w:r>
      <w:rPr>
        <w:rFonts w:ascii="游ゴシック" w:hAnsi="游ゴシック" w:eastAsia="游ゴシック"/>
        <w:b w:val="0"/>
        <w:i w:val="0"/>
        <w:sz w:val="20"/>
      </w:rPr>
    </w:r>
    <w:r>
      <w:rPr>
        <w:rFonts w:ascii="游ゴシック" w:hAnsi="游ゴシック" w:eastAsia="游ゴシック"/>
        <w:b w:val="0"/>
        <w:i w:val="0"/>
        <w:sz w:val="20"/>
      </w:rPr>
    </w:r>
    <w:r>
      <w:rPr>
        <w:rFonts w:ascii="游ゴシック" w:hAnsi="游ゴシック" w:eastAsia="游ゴシック"/>
        <w:b w:val="0"/>
        <w:i w:val="0"/>
        <w:sz w:val="20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游ゴシック" w:hAnsi="游ゴシック" w:eastAsia="游ゴシック"/>
        <w:b w:val="0"/>
        <w:i w:val="0"/>
        <w:sz w:val="20"/>
      </w:rPr>
      <w:t xml:space="preserve">- </w:t>
    </w:r>
    <w:r>
      <w:rPr>
        <w:rFonts w:ascii="游ゴシック" w:hAnsi="游ゴシック" w:eastAsia="游ゴシック"/>
        <w:b w:val="0"/>
        <w:i w:val="0"/>
        <w:sz w:val="20"/>
      </w:rPr>
      <w:fldChar w:fldCharType="begin"/>
    </w:r>
    <w:r>
      <w:rPr>
        <w:rFonts w:ascii="游ゴシック" w:hAnsi="游ゴシック" w:eastAsia="游ゴシック"/>
        <w:b w:val="0"/>
        <w:i w:val="0"/>
        <w:sz w:val="20"/>
      </w:rPr>
      <w:instrText xml:space="preserve"> PAGE </w:instrText>
    </w:r>
    <w:r>
      <w:rPr>
        <w:rFonts w:ascii="游ゴシック" w:hAnsi="游ゴシック" w:eastAsia="游ゴシック"/>
        <w:b w:val="0"/>
        <w:i w:val="0"/>
        <w:sz w:val="20"/>
      </w:rPr>
      <w:fldChar w:fldCharType="end"/>
    </w:r>
    <w:r>
      <w:rPr>
        <w:rFonts w:ascii="游ゴシック" w:hAnsi="游ゴシック" w:eastAsia="游ゴシック"/>
        <w:b w:val="0"/>
        <w:i w:val="0"/>
        <w:sz w:val="20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游ゴシック" w:hAnsi="游ゴシック" w:eastAsia="游ゴシック"/>
        <w:b w:val="0"/>
        <w:i w:val="0"/>
        <w:sz w:val="18"/>
      </w:rPr>
    </w:r>
    <w:r>
      <w:rPr>
        <w:rFonts w:ascii="游ゴシック" w:hAnsi="游ゴシック" w:eastAsia="游ゴシック"/>
        <w:b w:val="0"/>
        <w:i w:val="0"/>
        <w:sz w:val="18"/>
      </w:rPr>
      <w:t>小野町高齢者福祉サービス推進協議会　次第と会議録の様式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游ゴシック" w:hAnsi="游ゴシック" w:eastAsia="游ゴシック"/>
        <w:b w:val="0"/>
        <w:i w:val="0"/>
        <w:sz w:val="18"/>
      </w:rPr>
      <w:t>小野町高齢者福祉サービス推進協議会　次第と会議録の様式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60" w:after="60"/>
    </w:pPr>
    <w:rPr>
      <w:rFonts w:ascii="游ゴシック" w:hAnsi="游ゴシック" w:eastAsia="游ゴシック"/>
      <w:sz w:val="21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ind w:left="0" w:firstLine="0"/>
      <w:outlineLvl w:val="0"/>
    </w:pPr>
    <w:rPr>
      <w:rFonts w:asciiTheme="majorHAnsi" w:eastAsiaTheme="majorEastAsia" w:hAnsiTheme="majorHAnsi" w:cstheme="majorBidi" w:ascii="游ゴシック" w:hAnsi="游ゴシック" w:eastAsia="游ゴシック"/>
      <w:b/>
      <w:bCs/>
      <w:i w:val="0"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ind w:left="0" w:firstLine="0"/>
      <w:outlineLvl w:val="1"/>
    </w:pPr>
    <w:rPr>
      <w:rFonts w:asciiTheme="majorHAnsi" w:eastAsiaTheme="majorEastAsia" w:hAnsiTheme="majorHAnsi" w:cstheme="majorBidi" w:ascii="游ゴシック" w:hAnsi="游ゴシック" w:eastAsia="游ゴシック"/>
      <w:b/>
      <w:bCs/>
      <w:i w:val="0"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ind w:left="0" w:firstLine="0"/>
      <w:outlineLvl w:val="2"/>
    </w:pPr>
    <w:rPr>
      <w:rFonts w:asciiTheme="majorHAnsi" w:eastAsiaTheme="majorEastAsia" w:hAnsiTheme="majorHAnsi" w:cstheme="majorBidi" w:ascii="游ゴシック" w:hAnsi="游ゴシック" w:eastAsia="游ゴシック"/>
      <w:b/>
      <w:bCs/>
      <w:i w:val="0"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小野町高齢者福祉サービス推進協議会　次第と会議録の様式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ja-JP</dc:language>
</cp:coreProperties>
</file>