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29"/>
        <w:gridCol w:w="7222"/>
      </w:tblGrid>
      <w:tr>
        <w:tc>
          <w:tcPr>
            <w:tcW w:type="dxa" w:w="252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2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場所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出席者（町）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出席者（受託者）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 経過と現在地　2 保険料の選択肢　3 決定事項11件　4 交付金と調査結果報告書　5 依頼資料21件　6 工程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3"/>
        <w:gridCol w:w="3901"/>
        <w:gridCol w:w="1463"/>
        <w:gridCol w:w="1463"/>
        <w:gridCol w:w="1463"/>
      </w:tblGrid>
      <w:tr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決めたこと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保険料基準額をいくらに置くか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準備基金の残高と取崩額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協議会の開催回数と日程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認知症の人及びその家族等からの意見聴取の方法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認知症施策推進基本計画の包含の形式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見える化システムの都道府県への提出時期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多様なサービス・活動（サービスB）を第10期で広げるか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介護予防ケアマネジメントB・Cを導入するか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介護給付適正化計画の位置づけ（案A・B・C）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ケアプラン点検の点検件数の目標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在宅医療・介護連携の4つの場面ごとの目指すべき姿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8"/>
        <w:gridCol w:w="4167"/>
        <w:gridCol w:w="2647"/>
        <w:gridCol w:w="1468"/>
      </w:tblGrid>
      <w:tr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1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6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回答（提供の可否・時期）</w:t>
            </w:r>
          </w:p>
        </w:tc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介護給付費準備基金の運用状況調書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令和7年度の介護保険特別会計決算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 17項目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認知症対応型共同生活介護の整備の経緯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総合事業上限額算定の手引き（Excel）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地域支援事業交付金事業実績報告書（Excel）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総合事業の実施状況調査への回答の控え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令和6年度のケアプラン点検の実施件数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要介護認定の適正化の実施の内容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令和8年度交付金の該当状況調査票の控え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訪問型サービスB・通所型サービスBの実態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介護給付費適正化方策と、その評価指標を定めた文書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見える化システム「要介護認定率」の県内順位の出力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広域連合分の該当状況調査票集計表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令和7年度調査結果報告書の在宅介護実態調査の回収数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令和7年度調査の個票データ（提供が難しい場合はクロス集計表）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訪問介護事業所の従事者数・受入可否・稼働率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54"/>
        <w:gridCol w:w="7597"/>
      </w:tblGrid>
      <w:tr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5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703"/>
        <w:gridCol w:w="3024"/>
        <w:gridCol w:w="3024"/>
      </w:tblGrid>
      <w:tr>
        <w:tc>
          <w:tcPr>
            <w:tcW w:type="dxa" w:w="37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氏名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日付</w:t>
            </w: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第10期介護保険事業計画　打合せ記録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