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委員からの想定質問と回答ポイント（全44問・8カテゴリ）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カテゴリ構成（全44問）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 登録21名に対し実働4名、人材紹介料1件約100万円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２（第1回のご意見の表）・４（重点課題5本の表）、計画素案Ver.2.9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事業所ヒアリングはいつ、どこに実施するのか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の入所・居住系施設及び訪問・通所の主な事業所を対象に、定員・稼働・職員数・受入制限・休廃止意向を伺う予定です。実施時期と対象は町と調整のうえ決定し、結果は本資料の該当欄に記載します。ヒアリングの結果は、選択2（整備量）と選択3（在宅の供給）の判断材料として第3回に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３（事業所ヒアリングの結果の欄。実施後に記載）。資料提供依頼No.12（事業所・施設の定員及び稼働の実績）</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06_資料提供依頼一覧</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実働4名という事実は、供給側の制約を強く示唆します。本計画では、供給側の制約である可能性を前提に、提供体制の維持を重点課題の第1に置き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３（追加調査の結果・給付費の推移の表）、計画素案Ver.2.9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訪問介護の「登録21名に対し実働4名」とは、どういう意味か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事業所に登録されているヘルパーが21名いても、実際に稼働しているのは4名という趣旨のご発言でした。登録者数は指定上の体制を示しますが、実際に提供できるサービス量は実働者数で決まります。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第7章7-4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ご選択いただきたい事項（6問）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として把握した待機者数はお示しできていません。在宅介護実態調査では、施設入居の申込み済みが33.8％、検討しているが14.4％で計48.2％です。ただしこれは調査に回答された方の割合であり、施設の待機者名簿とは別のものです。施設への聞き取りを予定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２（訂正事項の表）、資料提供依頼No.12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介護保険料（9問）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選択５の表、計画素案Ver.2.9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６（介護報酬改定率別の算定表・保険料を動かす要因の表）。改定率1％＝月額＋65円、3％＝＋196円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計画素案Ver.2.9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109頁・資料編13頁の計122頁です。詳細な分析（交付金の枝番の分析、保険料の感度分析、認知症施策の追加候補）を別冊に移す圧縮案では本文102頁・計115頁となります。「100頁程度」を本文のみと読むのであれば、圧縮案の本文102頁で収まり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８（計画書の頁数の見通しの表）。素案Ver.2.9 本文109頁、v2.9c 圧縮案 本文102頁、別冊「詳細分析」9頁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計画素案Ver.2.9、確認事項No.83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計画素案Ver.2.9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令和9年1月頃）でお示しし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9年1〜2月を予定しています。第3回策定委員会で計画書（案）をお認めいただいたのち、町の広報・ホームページ・窓口で案を公表し、意見を募集します。いただいた意見は第4回策定委員会（令和9年2月）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本日の開催が遅れると、何が起きるのか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納期に収まらなくなります。計画書・概要版の納品は令和9年3月15日で、そこから逆算すると、印刷・製本に3週間、第4回（答申）に2月中旬、パブリックコメントに30日間、計画書（案）の作成と県への事前協議に1か月余りを要します。現在の前提のままでは、本日の開催が11月11日以降になると間に合いません。パブリックコメントを20日間にする、策定委員会を全3回にするなどの短縮が必要になります。本日、開催日と短縮の案を併せて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８（工程の短縮の案の表）。11月4日 ±0日／11月11日 ▲7日／11月18日 ▲14日／11月25日 ▲21日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川崎町_策定委員会_逆算工程表_R8.10.1.xlsx、確認事項No.85・No.49・No.19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本町の実施要領を確認したうえで、期間を定めたいと考えています。期間を短くする場合でも、広報・ホームページ・窓口での周知は同じように行い、いただいた意見は第3回又は第4回の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算定における交付金の取扱いも、令和8年度の交付実績を据え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当社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町にご確認いただいており（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計画素案Ver.2.9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計画素案Ver.2.9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