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6C05" w14:textId="77777777" w:rsidR="000E574F" w:rsidRDefault="00000000">
      <w:pPr>
        <w:spacing w:before="2000"/>
        <w:jc w:val="center"/>
      </w:pPr>
      <w:r>
        <w:rPr>
          <w:b/>
          <w:sz w:val="50"/>
        </w:rPr>
        <w:t>介護実態調査</w:t>
      </w:r>
      <w:r>
        <w:rPr>
          <w:b/>
          <w:sz w:val="50"/>
        </w:rPr>
        <w:br/>
      </w:r>
      <w:r>
        <w:rPr>
          <w:b/>
          <w:sz w:val="50"/>
        </w:rPr>
        <w:t>結果報告書</w:t>
      </w:r>
    </w:p>
    <w:p w14:paraId="4BAFD3B5" w14:textId="77777777" w:rsidR="000E574F" w:rsidRDefault="00000000">
      <w:pPr>
        <w:jc w:val="center"/>
        <w:rPr>
          <w:lang w:eastAsia="ja-JP"/>
        </w:rPr>
      </w:pPr>
      <w:r>
        <w:rPr>
          <w:sz w:val="30"/>
          <w:lang w:eastAsia="ja-JP"/>
        </w:rPr>
        <w:t>調査結果の分析・クロス集計・グラフ版</w:t>
      </w:r>
    </w:p>
    <w:p w14:paraId="3359A311" w14:textId="77777777" w:rsidR="000E574F" w:rsidRDefault="00000000">
      <w:pPr>
        <w:jc w:val="center"/>
        <w:rPr>
          <w:lang w:eastAsia="ja-JP"/>
        </w:rPr>
      </w:pPr>
      <w:r>
        <w:rPr>
          <w:sz w:val="24"/>
          <w:lang w:eastAsia="ja-JP"/>
        </w:rPr>
        <w:t>令和</w:t>
      </w:r>
      <w:r>
        <w:rPr>
          <w:sz w:val="24"/>
          <w:lang w:eastAsia="ja-JP"/>
        </w:rPr>
        <w:t>8</w:t>
      </w:r>
      <w:r>
        <w:rPr>
          <w:sz w:val="24"/>
          <w:lang w:eastAsia="ja-JP"/>
        </w:rPr>
        <w:t>年度</w:t>
      </w:r>
    </w:p>
    <w:p w14:paraId="10D194A0" w14:textId="77777777" w:rsidR="000E574F" w:rsidRDefault="00000000">
      <w:pPr>
        <w:rPr>
          <w:lang w:eastAsia="ja-JP"/>
        </w:rPr>
      </w:pPr>
      <w:r>
        <w:rPr>
          <w:lang w:eastAsia="ja-JP"/>
        </w:rPr>
        <w:br w:type="page"/>
      </w:r>
    </w:p>
    <w:p w14:paraId="533F829C" w14:textId="77777777" w:rsidR="000E574F" w:rsidRDefault="00000000">
      <w:pPr>
        <w:pStyle w:val="aa"/>
        <w:rPr>
          <w:lang w:eastAsia="ja-JP"/>
        </w:rPr>
      </w:pPr>
      <w:r>
        <w:rPr>
          <w:lang w:eastAsia="ja-JP"/>
        </w:rPr>
        <w:lastRenderedPageBreak/>
        <w:t>目次</w:t>
      </w:r>
    </w:p>
    <w:p w14:paraId="46827543" w14:textId="77777777" w:rsidR="000E574F" w:rsidRDefault="00000000">
      <w:pPr>
        <w:spacing w:after="100"/>
        <w:rPr>
          <w:lang w:eastAsia="ja-JP"/>
        </w:rPr>
      </w:pPr>
      <w:r>
        <w:rPr>
          <w:lang w:eastAsia="ja-JP"/>
        </w:rPr>
        <w:t xml:space="preserve">1. </w:t>
      </w:r>
      <w:r>
        <w:rPr>
          <w:lang w:eastAsia="ja-JP"/>
        </w:rPr>
        <w:t>調査の概要</w:t>
      </w:r>
    </w:p>
    <w:p w14:paraId="15D955F9" w14:textId="77777777" w:rsidR="000E574F" w:rsidRDefault="00000000">
      <w:pPr>
        <w:spacing w:after="100"/>
        <w:rPr>
          <w:lang w:eastAsia="ja-JP"/>
        </w:rPr>
      </w:pPr>
      <w:r>
        <w:rPr>
          <w:lang w:eastAsia="ja-JP"/>
        </w:rPr>
        <w:t xml:space="preserve">2. </w:t>
      </w:r>
      <w:r>
        <w:rPr>
          <w:lang w:eastAsia="ja-JP"/>
        </w:rPr>
        <w:t>調査結果の要約</w:t>
      </w:r>
    </w:p>
    <w:p w14:paraId="4DC3E1A3" w14:textId="77777777" w:rsidR="000E574F" w:rsidRDefault="00000000">
      <w:pPr>
        <w:spacing w:after="100"/>
        <w:rPr>
          <w:lang w:eastAsia="ja-JP"/>
        </w:rPr>
      </w:pPr>
      <w:r>
        <w:rPr>
          <w:lang w:eastAsia="ja-JP"/>
        </w:rPr>
        <w:t xml:space="preserve">3. </w:t>
      </w:r>
      <w:r>
        <w:rPr>
          <w:lang w:eastAsia="ja-JP"/>
        </w:rPr>
        <w:t>世帯構成・基本属性</w:t>
      </w:r>
    </w:p>
    <w:p w14:paraId="6EB3FC2F" w14:textId="77777777" w:rsidR="000E574F" w:rsidRDefault="00000000">
      <w:pPr>
        <w:spacing w:after="100"/>
        <w:rPr>
          <w:lang w:eastAsia="ja-JP"/>
        </w:rPr>
      </w:pPr>
      <w:r>
        <w:rPr>
          <w:lang w:eastAsia="ja-JP"/>
        </w:rPr>
        <w:t xml:space="preserve">4. </w:t>
      </w:r>
      <w:r>
        <w:rPr>
          <w:lang w:eastAsia="ja-JP"/>
        </w:rPr>
        <w:t>要介護度・施設入所の状況</w:t>
      </w:r>
    </w:p>
    <w:p w14:paraId="09DE8C57" w14:textId="77777777" w:rsidR="000E574F" w:rsidRDefault="00000000">
      <w:pPr>
        <w:spacing w:after="100"/>
        <w:rPr>
          <w:lang w:eastAsia="ja-JP"/>
        </w:rPr>
      </w:pPr>
      <w:r>
        <w:rPr>
          <w:lang w:eastAsia="ja-JP"/>
        </w:rPr>
        <w:t xml:space="preserve">5. </w:t>
      </w:r>
      <w:r>
        <w:rPr>
          <w:lang w:eastAsia="ja-JP"/>
        </w:rPr>
        <w:t>介護保険サービスの利用状況</w:t>
      </w:r>
    </w:p>
    <w:p w14:paraId="39BAA36C" w14:textId="77777777" w:rsidR="000E574F" w:rsidRDefault="00000000">
      <w:pPr>
        <w:spacing w:after="100"/>
        <w:rPr>
          <w:lang w:eastAsia="ja-JP"/>
        </w:rPr>
      </w:pPr>
      <w:r>
        <w:rPr>
          <w:lang w:eastAsia="ja-JP"/>
        </w:rPr>
        <w:t xml:space="preserve">6. </w:t>
      </w:r>
      <w:r>
        <w:rPr>
          <w:lang w:eastAsia="ja-JP"/>
        </w:rPr>
        <w:t>家族・親族による介護</w:t>
      </w:r>
    </w:p>
    <w:p w14:paraId="481C3A74" w14:textId="77777777" w:rsidR="000E574F" w:rsidRDefault="00000000">
      <w:pPr>
        <w:spacing w:after="100"/>
        <w:rPr>
          <w:lang w:eastAsia="ja-JP"/>
        </w:rPr>
      </w:pPr>
      <w:r>
        <w:rPr>
          <w:lang w:eastAsia="ja-JP"/>
        </w:rPr>
        <w:t xml:space="preserve">7. </w:t>
      </w:r>
      <w:r>
        <w:rPr>
          <w:lang w:eastAsia="ja-JP"/>
        </w:rPr>
        <w:t>主な介護者の状況</w:t>
      </w:r>
    </w:p>
    <w:p w14:paraId="7DFB5445" w14:textId="77777777" w:rsidR="000E574F" w:rsidRDefault="00000000">
      <w:pPr>
        <w:spacing w:after="100"/>
        <w:rPr>
          <w:lang w:eastAsia="ja-JP"/>
        </w:rPr>
      </w:pPr>
      <w:r>
        <w:rPr>
          <w:lang w:eastAsia="ja-JP"/>
        </w:rPr>
        <w:t xml:space="preserve">8. </w:t>
      </w:r>
      <w:r>
        <w:rPr>
          <w:lang w:eastAsia="ja-JP"/>
        </w:rPr>
        <w:t>介護者の仕事と介護の両立</w:t>
      </w:r>
    </w:p>
    <w:p w14:paraId="2DDCDCFE" w14:textId="77777777" w:rsidR="000E574F" w:rsidRDefault="00000000">
      <w:pPr>
        <w:spacing w:after="100"/>
        <w:rPr>
          <w:lang w:eastAsia="ja-JP"/>
        </w:rPr>
      </w:pPr>
      <w:r>
        <w:rPr>
          <w:lang w:eastAsia="ja-JP"/>
        </w:rPr>
        <w:t xml:space="preserve">9. </w:t>
      </w:r>
      <w:r>
        <w:rPr>
          <w:lang w:eastAsia="ja-JP"/>
        </w:rPr>
        <w:t>クロス集計による横断的分析</w:t>
      </w:r>
    </w:p>
    <w:p w14:paraId="0D16D4EB" w14:textId="77777777" w:rsidR="000E574F" w:rsidRDefault="00000000">
      <w:pPr>
        <w:spacing w:after="100"/>
        <w:rPr>
          <w:lang w:eastAsia="ja-JP"/>
        </w:rPr>
      </w:pPr>
      <w:r>
        <w:rPr>
          <w:lang w:eastAsia="ja-JP"/>
        </w:rPr>
        <w:t xml:space="preserve">10. </w:t>
      </w:r>
      <w:r>
        <w:rPr>
          <w:lang w:eastAsia="ja-JP"/>
        </w:rPr>
        <w:t>課題分析</w:t>
      </w:r>
    </w:p>
    <w:p w14:paraId="3FF2EA47" w14:textId="77777777" w:rsidR="000E574F" w:rsidRDefault="00000000">
      <w:pPr>
        <w:spacing w:after="100"/>
        <w:rPr>
          <w:lang w:eastAsia="ja-JP"/>
        </w:rPr>
      </w:pPr>
      <w:r>
        <w:rPr>
          <w:lang w:eastAsia="ja-JP"/>
        </w:rPr>
        <w:t xml:space="preserve">11. </w:t>
      </w:r>
      <w:r>
        <w:rPr>
          <w:lang w:eastAsia="ja-JP"/>
        </w:rPr>
        <w:t>計画策定に向けた重点課題</w:t>
      </w:r>
    </w:p>
    <w:p w14:paraId="65127464" w14:textId="77777777" w:rsidR="000E574F" w:rsidRDefault="00000000">
      <w:pPr>
        <w:spacing w:after="100"/>
        <w:rPr>
          <w:lang w:eastAsia="ja-JP"/>
        </w:rPr>
      </w:pPr>
      <w:r>
        <w:rPr>
          <w:lang w:eastAsia="ja-JP"/>
        </w:rPr>
        <w:t xml:space="preserve">12. </w:t>
      </w:r>
      <w:r>
        <w:rPr>
          <w:lang w:eastAsia="ja-JP"/>
        </w:rPr>
        <w:t>施策展開の方向性（案）</w:t>
      </w:r>
    </w:p>
    <w:p w14:paraId="10080EED" w14:textId="77777777" w:rsidR="000E574F" w:rsidRDefault="00000000">
      <w:pPr>
        <w:spacing w:after="100"/>
        <w:rPr>
          <w:lang w:eastAsia="ja-JP"/>
        </w:rPr>
      </w:pPr>
      <w:r>
        <w:rPr>
          <w:lang w:eastAsia="ja-JP"/>
        </w:rPr>
        <w:t xml:space="preserve">13. </w:t>
      </w:r>
      <w:r>
        <w:rPr>
          <w:lang w:eastAsia="ja-JP"/>
        </w:rPr>
        <w:t>総括・今後の検討事項</w:t>
      </w:r>
    </w:p>
    <w:p w14:paraId="20315179" w14:textId="77777777" w:rsidR="000E574F" w:rsidRDefault="00000000">
      <w:pPr>
        <w:spacing w:after="100"/>
        <w:rPr>
          <w:lang w:eastAsia="ja-JP"/>
        </w:rPr>
      </w:pPr>
      <w:r>
        <w:rPr>
          <w:lang w:eastAsia="ja-JP"/>
        </w:rPr>
        <w:t xml:space="preserve">14. </w:t>
      </w:r>
      <w:r>
        <w:rPr>
          <w:lang w:eastAsia="ja-JP"/>
        </w:rPr>
        <w:t>グラフによる主要指標の可視化</w:t>
      </w:r>
    </w:p>
    <w:p w14:paraId="1F0F4B5A" w14:textId="77777777" w:rsidR="000E574F" w:rsidRDefault="00000000">
      <w:pPr>
        <w:spacing w:after="100"/>
        <w:rPr>
          <w:lang w:eastAsia="ja-JP"/>
        </w:rPr>
      </w:pPr>
      <w:r>
        <w:rPr>
          <w:lang w:eastAsia="ja-JP"/>
        </w:rPr>
        <w:t xml:space="preserve">15. </w:t>
      </w:r>
      <w:r>
        <w:rPr>
          <w:lang w:eastAsia="ja-JP"/>
        </w:rPr>
        <w:t>クロス集計一覧</w:t>
      </w:r>
    </w:p>
    <w:p w14:paraId="28CA7E9C" w14:textId="77777777" w:rsidR="000E574F" w:rsidRDefault="00000000">
      <w:pPr>
        <w:rPr>
          <w:lang w:eastAsia="ja-JP"/>
        </w:rPr>
      </w:pPr>
      <w:r>
        <w:rPr>
          <w:lang w:eastAsia="ja-JP"/>
        </w:rPr>
        <w:br w:type="page"/>
      </w:r>
    </w:p>
    <w:p w14:paraId="7B67E203" w14:textId="77777777" w:rsidR="000E574F" w:rsidRDefault="00000000">
      <w:pPr>
        <w:pStyle w:val="1"/>
        <w:spacing w:before="80" w:after="100"/>
        <w:rPr>
          <w:lang w:eastAsia="ja-JP"/>
        </w:rPr>
      </w:pPr>
      <w:r>
        <w:rPr>
          <w:lang w:eastAsia="ja-JP"/>
        </w:rPr>
        <w:lastRenderedPageBreak/>
        <w:t xml:space="preserve">1. </w:t>
      </w:r>
      <w:r>
        <w:rPr>
          <w:lang w:eastAsia="ja-JP"/>
        </w:rPr>
        <w:t>調査の概要</w:t>
      </w:r>
    </w:p>
    <w:p w14:paraId="5B5687E5" w14:textId="77777777" w:rsidR="000E574F" w:rsidRDefault="00000000">
      <w:pPr>
        <w:spacing w:after="100"/>
        <w:rPr>
          <w:lang w:eastAsia="ja-JP"/>
        </w:rPr>
      </w:pPr>
      <w:r>
        <w:rPr>
          <w:lang w:eastAsia="ja-JP"/>
        </w:rPr>
        <w:t>本報告書は、介護実態調査の回答結果を整理し、要介護者本人の生活状況、介護サービスの利用状況、家族・親族による介護、主な介護者の状況及び就労との両立について分析したものである。単独集計に加え、世帯類型や要介護度等を軸としたクロス集計を行い、今後の施策検討に向けた課題と方向性を整理した。</w:t>
      </w:r>
    </w:p>
    <w:p w14:paraId="21A8514E" w14:textId="77777777" w:rsidR="000E574F" w:rsidRDefault="00000000">
      <w:pPr>
        <w:spacing w:after="100"/>
        <w:rPr>
          <w:lang w:eastAsia="ja-JP"/>
        </w:rPr>
      </w:pPr>
      <w:r>
        <w:rPr>
          <w:lang w:eastAsia="ja-JP"/>
        </w:rPr>
        <w:t>回答データ：設問ごとに有効回答数は異なる（最大</w:t>
      </w:r>
      <w:r>
        <w:rPr>
          <w:lang w:eastAsia="ja-JP"/>
        </w:rPr>
        <w:t xml:space="preserve"> n=142</w:t>
      </w:r>
      <w:r>
        <w:rPr>
          <w:lang w:eastAsia="ja-JP"/>
        </w:rPr>
        <w:t>）</w:t>
      </w:r>
    </w:p>
    <w:p w14:paraId="5143F381" w14:textId="77777777" w:rsidR="000E574F" w:rsidRDefault="00000000">
      <w:pPr>
        <w:spacing w:after="100"/>
        <w:rPr>
          <w:lang w:eastAsia="ja-JP"/>
        </w:rPr>
      </w:pPr>
      <w:r>
        <w:rPr>
          <w:lang w:eastAsia="ja-JP"/>
        </w:rPr>
        <w:t>集計上の留意点：割合は原則として当該設問の有効回答を分母として算出。複数回答設問では割合の合計が</w:t>
      </w:r>
      <w:r>
        <w:rPr>
          <w:lang w:eastAsia="ja-JP"/>
        </w:rPr>
        <w:t>100</w:t>
      </w:r>
      <w:r>
        <w:rPr>
          <w:lang w:eastAsia="ja-JP"/>
        </w:rPr>
        <w:t>％を超える場合がある。今回の</w:t>
      </w:r>
      <w:r>
        <w:rPr>
          <w:lang w:eastAsia="ja-JP"/>
        </w:rPr>
        <w:t>Excel</w:t>
      </w:r>
      <w:r>
        <w:rPr>
          <w:lang w:eastAsia="ja-JP"/>
        </w:rPr>
        <w:t>は設問別の集計済みデータであり、回答者単位の個票がないため、新たなクロス集計値は推測せず未算出としている。</w:t>
      </w:r>
    </w:p>
    <w:p w14:paraId="36E1715B" w14:textId="77777777" w:rsidR="000E574F" w:rsidRDefault="00000000">
      <w:pPr>
        <w:rPr>
          <w:lang w:eastAsia="ja-JP"/>
        </w:rPr>
      </w:pPr>
      <w:r>
        <w:rPr>
          <w:lang w:eastAsia="ja-JP"/>
        </w:rPr>
        <w:br w:type="page"/>
      </w:r>
    </w:p>
    <w:p w14:paraId="01C69391" w14:textId="77777777" w:rsidR="000E574F" w:rsidRDefault="00000000">
      <w:pPr>
        <w:pStyle w:val="1"/>
        <w:spacing w:before="80" w:after="100"/>
        <w:rPr>
          <w:lang w:eastAsia="ja-JP"/>
        </w:rPr>
      </w:pPr>
      <w:r>
        <w:rPr>
          <w:lang w:eastAsia="ja-JP"/>
        </w:rPr>
        <w:lastRenderedPageBreak/>
        <w:t xml:space="preserve">2. </w:t>
      </w:r>
      <w:r>
        <w:rPr>
          <w:lang w:eastAsia="ja-JP"/>
        </w:rPr>
        <w:t>調査結果の要約</w:t>
      </w:r>
    </w:p>
    <w:p w14:paraId="3A17DD8B" w14:textId="77777777" w:rsidR="000E574F" w:rsidRDefault="00000000">
      <w:pPr>
        <w:spacing w:after="100"/>
        <w:rPr>
          <w:lang w:eastAsia="ja-JP"/>
        </w:rPr>
      </w:pPr>
      <w:r>
        <w:rPr>
          <w:lang w:eastAsia="ja-JP"/>
        </w:rPr>
        <w:t>（２）本人の属性・要介護度：女性</w:t>
      </w:r>
      <w:r>
        <w:rPr>
          <w:lang w:eastAsia="ja-JP"/>
        </w:rPr>
        <w:t>62.0%</w:t>
      </w:r>
      <w:r>
        <w:rPr>
          <w:lang w:eastAsia="ja-JP"/>
        </w:rPr>
        <w:t>。</w:t>
      </w:r>
      <w:r>
        <w:rPr>
          <w:lang w:eastAsia="ja-JP"/>
        </w:rPr>
        <w:t>85</w:t>
      </w:r>
      <w:r>
        <w:rPr>
          <w:lang w:eastAsia="ja-JP"/>
        </w:rPr>
        <w:t>～</w:t>
      </w:r>
      <w:r>
        <w:rPr>
          <w:lang w:eastAsia="ja-JP"/>
        </w:rPr>
        <w:t>89</w:t>
      </w:r>
      <w:r>
        <w:rPr>
          <w:lang w:eastAsia="ja-JP"/>
        </w:rPr>
        <w:t>歳</w:t>
      </w:r>
      <w:r>
        <w:rPr>
          <w:lang w:eastAsia="ja-JP"/>
        </w:rPr>
        <w:t>32.4%</w:t>
      </w:r>
      <w:r>
        <w:rPr>
          <w:lang w:eastAsia="ja-JP"/>
        </w:rPr>
        <w:t>、</w:t>
      </w:r>
      <w:r>
        <w:rPr>
          <w:lang w:eastAsia="ja-JP"/>
        </w:rPr>
        <w:t>90</w:t>
      </w:r>
      <w:r>
        <w:rPr>
          <w:lang w:eastAsia="ja-JP"/>
        </w:rPr>
        <w:t>歳以上</w:t>
      </w:r>
      <w:r>
        <w:rPr>
          <w:lang w:eastAsia="ja-JP"/>
        </w:rPr>
        <w:t>28.8%</w:t>
      </w:r>
      <w:r>
        <w:rPr>
          <w:lang w:eastAsia="ja-JP"/>
        </w:rPr>
        <w:t>。要介護</w:t>
      </w:r>
      <w:r>
        <w:rPr>
          <w:lang w:eastAsia="ja-JP"/>
        </w:rPr>
        <w:t>3</w:t>
      </w:r>
      <w:r>
        <w:rPr>
          <w:lang w:eastAsia="ja-JP"/>
        </w:rPr>
        <w:t>が</w:t>
      </w:r>
      <w:r>
        <w:rPr>
          <w:lang w:eastAsia="ja-JP"/>
        </w:rPr>
        <w:t>32.4%</w:t>
      </w:r>
      <w:r>
        <w:rPr>
          <w:lang w:eastAsia="ja-JP"/>
        </w:rPr>
        <w:t>で最も多く、要介護</w:t>
      </w:r>
      <w:r>
        <w:rPr>
          <w:lang w:eastAsia="ja-JP"/>
        </w:rPr>
        <w:t>3</w:t>
      </w:r>
      <w:r>
        <w:rPr>
          <w:lang w:eastAsia="ja-JP"/>
        </w:rPr>
        <w:t>～</w:t>
      </w:r>
      <w:r>
        <w:rPr>
          <w:lang w:eastAsia="ja-JP"/>
        </w:rPr>
        <w:t>5</w:t>
      </w:r>
      <w:r>
        <w:rPr>
          <w:lang w:eastAsia="ja-JP"/>
        </w:rPr>
        <w:t>を合わせると</w:t>
      </w:r>
      <w:r>
        <w:rPr>
          <w:lang w:eastAsia="ja-JP"/>
        </w:rPr>
        <w:t>58.3%</w:t>
      </w:r>
      <w:r>
        <w:rPr>
          <w:lang w:eastAsia="ja-JP"/>
        </w:rPr>
        <w:t>。</w:t>
      </w:r>
    </w:p>
    <w:p w14:paraId="409AFC5C" w14:textId="77777777" w:rsidR="000E574F" w:rsidRDefault="00000000">
      <w:pPr>
        <w:spacing w:after="100"/>
        <w:rPr>
          <w:lang w:eastAsia="ja-JP"/>
        </w:rPr>
      </w:pPr>
      <w:r>
        <w:rPr>
          <w:lang w:eastAsia="ja-JP"/>
        </w:rPr>
        <w:t>課題分析：後期高齢者・中重度要介護者が一定割合を占める。</w:t>
      </w:r>
    </w:p>
    <w:p w14:paraId="14D01E41" w14:textId="77777777" w:rsidR="000E574F" w:rsidRDefault="00000000">
      <w:pPr>
        <w:spacing w:after="100"/>
        <w:rPr>
          <w:lang w:eastAsia="ja-JP"/>
        </w:rPr>
      </w:pPr>
      <w:r>
        <w:rPr>
          <w:lang w:eastAsia="ja-JP"/>
        </w:rPr>
        <w:t>施策への示唆：重度化予防だけでなく、在宅生活継続・施設選択・家族支援を含む段階別支援を強化する。</w:t>
      </w:r>
    </w:p>
    <w:p w14:paraId="0F256C5F" w14:textId="77777777" w:rsidR="000E574F" w:rsidRDefault="00000000">
      <w:pPr>
        <w:spacing w:after="100"/>
        <w:rPr>
          <w:lang w:eastAsia="ja-JP"/>
        </w:rPr>
      </w:pPr>
      <w:r>
        <w:rPr>
          <w:lang w:eastAsia="ja-JP"/>
        </w:rPr>
        <w:t>（３）施設入所・介護保険サービス：施設等を検討していない</w:t>
      </w:r>
      <w:r>
        <w:rPr>
          <w:lang w:eastAsia="ja-JP"/>
        </w:rPr>
        <w:t>51.8%</w:t>
      </w:r>
      <w:r>
        <w:rPr>
          <w:lang w:eastAsia="ja-JP"/>
        </w:rPr>
        <w:t>、検討中</w:t>
      </w:r>
      <w:r>
        <w:rPr>
          <w:lang w:eastAsia="ja-JP"/>
        </w:rPr>
        <w:t>14.4%</w:t>
      </w:r>
      <w:r>
        <w:rPr>
          <w:lang w:eastAsia="ja-JP"/>
        </w:rPr>
        <w:t>、申込済み</w:t>
      </w:r>
      <w:r>
        <w:rPr>
          <w:lang w:eastAsia="ja-JP"/>
        </w:rPr>
        <w:t>33.8%</w:t>
      </w:r>
      <w:r>
        <w:rPr>
          <w:lang w:eastAsia="ja-JP"/>
        </w:rPr>
        <w:t>。介護保険サービスは利用あり</w:t>
      </w:r>
      <w:r>
        <w:rPr>
          <w:lang w:eastAsia="ja-JP"/>
        </w:rPr>
        <w:t>41.3%</w:t>
      </w:r>
      <w:r>
        <w:rPr>
          <w:lang w:eastAsia="ja-JP"/>
        </w:rPr>
        <w:t>、なし</w:t>
      </w:r>
      <w:r>
        <w:rPr>
          <w:lang w:eastAsia="ja-JP"/>
        </w:rPr>
        <w:t>58.7%</w:t>
      </w:r>
      <w:r>
        <w:rPr>
          <w:lang w:eastAsia="ja-JP"/>
        </w:rPr>
        <w:t>。</w:t>
      </w:r>
    </w:p>
    <w:p w14:paraId="29BB3A4D" w14:textId="77777777" w:rsidR="000E574F" w:rsidRDefault="00000000">
      <w:pPr>
        <w:spacing w:after="100"/>
        <w:rPr>
          <w:lang w:eastAsia="ja-JP"/>
        </w:rPr>
      </w:pPr>
      <w:r>
        <w:rPr>
          <w:lang w:eastAsia="ja-JP"/>
        </w:rPr>
        <w:t>課題分析：施設入所ニーズが一定程度顕在化している一方、サービス利用状況にはサービス種別ごとの偏りがある。</w:t>
      </w:r>
    </w:p>
    <w:p w14:paraId="0EB861E2" w14:textId="77777777" w:rsidR="000E574F" w:rsidRDefault="00000000">
      <w:pPr>
        <w:spacing w:after="100"/>
        <w:rPr>
          <w:lang w:eastAsia="ja-JP"/>
        </w:rPr>
      </w:pPr>
      <w:r>
        <w:rPr>
          <w:lang w:eastAsia="ja-JP"/>
        </w:rPr>
        <w:t>施策への示唆：施設・在宅双方の選択肢を比較できる情報提供と、必要なサービスにつなぐ相談支援を強化する。</w:t>
      </w:r>
    </w:p>
    <w:p w14:paraId="528FE0A2" w14:textId="77777777" w:rsidR="000E574F" w:rsidRDefault="00000000">
      <w:pPr>
        <w:spacing w:after="100"/>
        <w:rPr>
          <w:lang w:eastAsia="ja-JP"/>
        </w:rPr>
      </w:pPr>
      <w:r>
        <w:rPr>
          <w:lang w:eastAsia="ja-JP"/>
        </w:rPr>
        <w:t>（４）家族介護の頻度：家族・親族の介護が「ほぼ毎日」</w:t>
      </w:r>
      <w:r>
        <w:rPr>
          <w:lang w:eastAsia="ja-JP"/>
        </w:rPr>
        <w:t>30.3%</w:t>
      </w:r>
      <w:r>
        <w:rPr>
          <w:lang w:eastAsia="ja-JP"/>
        </w:rPr>
        <w:t>。一方「ない」</w:t>
      </w:r>
      <w:r>
        <w:rPr>
          <w:lang w:eastAsia="ja-JP"/>
        </w:rPr>
        <w:t>45.8%</w:t>
      </w:r>
      <w:r>
        <w:rPr>
          <w:lang w:eastAsia="ja-JP"/>
        </w:rPr>
        <w:t>。</w:t>
      </w:r>
    </w:p>
    <w:p w14:paraId="74A99644" w14:textId="77777777" w:rsidR="000E574F" w:rsidRDefault="00000000">
      <w:pPr>
        <w:spacing w:after="100"/>
        <w:rPr>
          <w:lang w:eastAsia="ja-JP"/>
        </w:rPr>
      </w:pPr>
      <w:r>
        <w:rPr>
          <w:lang w:eastAsia="ja-JP"/>
        </w:rPr>
        <w:t>課題分析：高頻度の家族介護を担う世帯が一定数存在する。</w:t>
      </w:r>
    </w:p>
    <w:p w14:paraId="28F6B2BB" w14:textId="77777777" w:rsidR="000E574F" w:rsidRDefault="00000000">
      <w:pPr>
        <w:spacing w:after="100"/>
        <w:rPr>
          <w:lang w:eastAsia="ja-JP"/>
        </w:rPr>
      </w:pPr>
      <w:r>
        <w:rPr>
          <w:lang w:eastAsia="ja-JP"/>
        </w:rPr>
        <w:t>施策への示唆：介護者教室、レスパイト、ショートステイ等を含め、介護者の負担軽減策を周知する。</w:t>
      </w:r>
    </w:p>
    <w:p w14:paraId="1B336583" w14:textId="77777777" w:rsidR="000E574F" w:rsidRDefault="00000000">
      <w:pPr>
        <w:spacing w:after="100"/>
        <w:rPr>
          <w:lang w:eastAsia="ja-JP"/>
        </w:rPr>
      </w:pPr>
      <w:r>
        <w:rPr>
          <w:lang w:eastAsia="ja-JP"/>
        </w:rPr>
        <w:t>（５）介護離職：介護を理由に仕事を辞めた家族・親族はいない</w:t>
      </w:r>
      <w:r>
        <w:rPr>
          <w:lang w:eastAsia="ja-JP"/>
        </w:rPr>
        <w:t>64.7%</w:t>
      </w:r>
      <w:r>
        <w:rPr>
          <w:lang w:eastAsia="ja-JP"/>
        </w:rPr>
        <w:t>。主な介護者が離職</w:t>
      </w:r>
      <w:r>
        <w:rPr>
          <w:lang w:eastAsia="ja-JP"/>
        </w:rPr>
        <w:t>9.0%</w:t>
      </w:r>
      <w:r>
        <w:rPr>
          <w:lang w:eastAsia="ja-JP"/>
        </w:rPr>
        <w:t>（複数回答ベース）。</w:t>
      </w:r>
    </w:p>
    <w:p w14:paraId="1DCA0133" w14:textId="77777777" w:rsidR="000E574F" w:rsidRDefault="00000000">
      <w:pPr>
        <w:spacing w:after="100"/>
        <w:rPr>
          <w:lang w:eastAsia="ja-JP"/>
        </w:rPr>
      </w:pPr>
      <w:r>
        <w:rPr>
          <w:lang w:eastAsia="ja-JP"/>
        </w:rPr>
        <w:t>課題分析：介護離職は少数ながら発生しており、就労継続支援が必要。</w:t>
      </w:r>
    </w:p>
    <w:p w14:paraId="699CB440" w14:textId="77777777" w:rsidR="000E574F" w:rsidRDefault="00000000">
      <w:pPr>
        <w:spacing w:after="100"/>
        <w:rPr>
          <w:lang w:eastAsia="ja-JP"/>
        </w:rPr>
      </w:pPr>
      <w:r>
        <w:rPr>
          <w:lang w:eastAsia="ja-JP"/>
        </w:rPr>
        <w:t>施策への示唆：介護休業・勤務調整・相談窓口等の情報を、介護開始時点から早期に提供する。</w:t>
      </w:r>
    </w:p>
    <w:p w14:paraId="3BBBFA54" w14:textId="77777777" w:rsidR="000E574F" w:rsidRDefault="00000000">
      <w:pPr>
        <w:spacing w:after="100"/>
        <w:rPr>
          <w:lang w:eastAsia="ja-JP"/>
        </w:rPr>
      </w:pPr>
      <w:r>
        <w:rPr>
          <w:lang w:eastAsia="ja-JP"/>
        </w:rPr>
        <w:t>（６）主な介護者の不安：「外出の付き添い・送迎等」</w:t>
      </w:r>
      <w:r>
        <w:rPr>
          <w:lang w:eastAsia="ja-JP"/>
        </w:rPr>
        <w:t>33.3%</w:t>
      </w:r>
      <w:r>
        <w:rPr>
          <w:lang w:eastAsia="ja-JP"/>
        </w:rPr>
        <w:t>、「認知症状への対応」</w:t>
      </w:r>
      <w:r>
        <w:rPr>
          <w:lang w:eastAsia="ja-JP"/>
        </w:rPr>
        <w:t>33.3%</w:t>
      </w:r>
      <w:r>
        <w:rPr>
          <w:lang w:eastAsia="ja-JP"/>
        </w:rPr>
        <w:t>が最多。入浴・洗身</w:t>
      </w:r>
      <w:r>
        <w:rPr>
          <w:lang w:eastAsia="ja-JP"/>
        </w:rPr>
        <w:t>26.7%</w:t>
      </w:r>
      <w:r>
        <w:rPr>
          <w:lang w:eastAsia="ja-JP"/>
        </w:rPr>
        <w:t>、食事準備</w:t>
      </w:r>
      <w:r>
        <w:rPr>
          <w:lang w:eastAsia="ja-JP"/>
        </w:rPr>
        <w:t>24.0%</w:t>
      </w:r>
      <w:r>
        <w:rPr>
          <w:lang w:eastAsia="ja-JP"/>
        </w:rPr>
        <w:t>も高い。</w:t>
      </w:r>
    </w:p>
    <w:p w14:paraId="357F44C1" w14:textId="77777777" w:rsidR="000E574F" w:rsidRDefault="00000000">
      <w:pPr>
        <w:spacing w:after="100"/>
        <w:rPr>
          <w:lang w:eastAsia="ja-JP"/>
        </w:rPr>
      </w:pPr>
      <w:r>
        <w:rPr>
          <w:lang w:eastAsia="ja-JP"/>
        </w:rPr>
        <w:t>課題分析：移動支援・認知症対応・日常生活支援に不安が集中している。</w:t>
      </w:r>
    </w:p>
    <w:p w14:paraId="6E7D6A97" w14:textId="77777777" w:rsidR="000E574F" w:rsidRDefault="00000000">
      <w:pPr>
        <w:spacing w:after="100"/>
        <w:rPr>
          <w:lang w:eastAsia="ja-JP"/>
        </w:rPr>
      </w:pPr>
      <w:r>
        <w:rPr>
          <w:lang w:eastAsia="ja-JP"/>
        </w:rPr>
        <w:t>施策への示唆：移送支援、認知症相談、家事・身体介護サービスの情報を一体的に案内する。</w:t>
      </w:r>
    </w:p>
    <w:p w14:paraId="5C6F11D3" w14:textId="77777777" w:rsidR="000E574F" w:rsidRDefault="00000000">
      <w:pPr>
        <w:spacing w:after="100"/>
        <w:rPr>
          <w:lang w:eastAsia="ja-JP"/>
        </w:rPr>
      </w:pPr>
      <w:r>
        <w:rPr>
          <w:lang w:eastAsia="ja-JP"/>
        </w:rPr>
        <w:t>（７）介護と就労：主な介護者は</w:t>
      </w:r>
      <w:r>
        <w:rPr>
          <w:lang w:eastAsia="ja-JP"/>
        </w:rPr>
        <w:t>60</w:t>
      </w:r>
      <w:r>
        <w:rPr>
          <w:lang w:eastAsia="ja-JP"/>
        </w:rPr>
        <w:t>代・</w:t>
      </w:r>
      <w:r>
        <w:rPr>
          <w:lang w:eastAsia="ja-JP"/>
        </w:rPr>
        <w:t>70</w:t>
      </w:r>
      <w:r>
        <w:rPr>
          <w:lang w:eastAsia="ja-JP"/>
        </w:rPr>
        <w:t>代が各</w:t>
      </w:r>
      <w:r>
        <w:rPr>
          <w:lang w:eastAsia="ja-JP"/>
        </w:rPr>
        <w:t>26.3%</w:t>
      </w:r>
      <w:r>
        <w:rPr>
          <w:lang w:eastAsia="ja-JP"/>
        </w:rPr>
        <w:t>。勤務形態は働いていない</w:t>
      </w:r>
      <w:r>
        <w:rPr>
          <w:lang w:eastAsia="ja-JP"/>
        </w:rPr>
        <w:t>41.3%</w:t>
      </w:r>
      <w:r>
        <w:rPr>
          <w:lang w:eastAsia="ja-JP"/>
        </w:rPr>
        <w:t>、フルタイム</w:t>
      </w:r>
      <w:r>
        <w:rPr>
          <w:lang w:eastAsia="ja-JP"/>
        </w:rPr>
        <w:t>30.7%</w:t>
      </w:r>
      <w:r>
        <w:rPr>
          <w:lang w:eastAsia="ja-JP"/>
        </w:rPr>
        <w:t>、パート</w:t>
      </w:r>
      <w:r>
        <w:rPr>
          <w:lang w:eastAsia="ja-JP"/>
        </w:rPr>
        <w:t>28.0%</w:t>
      </w:r>
      <w:r>
        <w:rPr>
          <w:lang w:eastAsia="ja-JP"/>
        </w:rPr>
        <w:t>。</w:t>
      </w:r>
    </w:p>
    <w:p w14:paraId="2C0BA5F1" w14:textId="77777777" w:rsidR="000E574F" w:rsidRDefault="00000000">
      <w:pPr>
        <w:spacing w:after="100"/>
        <w:rPr>
          <w:lang w:eastAsia="ja-JP"/>
        </w:rPr>
      </w:pPr>
      <w:r>
        <w:rPr>
          <w:lang w:eastAsia="ja-JP"/>
        </w:rPr>
        <w:t>課題分析：就労している介護者のうち、労働時間調整</w:t>
      </w:r>
      <w:r>
        <w:rPr>
          <w:lang w:eastAsia="ja-JP"/>
        </w:rPr>
        <w:t>40.9%</w:t>
      </w:r>
      <w:r>
        <w:rPr>
          <w:lang w:eastAsia="ja-JP"/>
        </w:rPr>
        <w:t>、休暇取得</w:t>
      </w:r>
      <w:r>
        <w:rPr>
          <w:lang w:eastAsia="ja-JP"/>
        </w:rPr>
        <w:t>20.5%</w:t>
      </w:r>
      <w:r>
        <w:rPr>
          <w:lang w:eastAsia="ja-JP"/>
        </w:rPr>
        <w:t>など、仕事との両立調整が発生している。</w:t>
      </w:r>
    </w:p>
    <w:p w14:paraId="55E9E3AB" w14:textId="77777777" w:rsidR="000E574F" w:rsidRDefault="00000000">
      <w:pPr>
        <w:spacing w:after="100"/>
        <w:rPr>
          <w:lang w:eastAsia="ja-JP"/>
        </w:rPr>
      </w:pPr>
      <w:r>
        <w:rPr>
          <w:lang w:eastAsia="ja-JP"/>
        </w:rPr>
        <w:t>施策への示唆：企業・地域包括支援センター等と連携し、介護離職防止と柔軟な勤務調整を支援する。</w:t>
      </w:r>
    </w:p>
    <w:p w14:paraId="08CFFE27" w14:textId="77777777" w:rsidR="000E574F" w:rsidRDefault="00000000">
      <w:pPr>
        <w:spacing w:after="100"/>
        <w:rPr>
          <w:lang w:eastAsia="ja-JP"/>
        </w:rPr>
      </w:pPr>
      <w:r>
        <w:rPr>
          <w:lang w:eastAsia="ja-JP"/>
        </w:rPr>
        <w:t>（８）今後の就労継続：働きながら介護を続けることについて「問題はあるが何とか続けられる」</w:t>
      </w:r>
      <w:r>
        <w:rPr>
          <w:lang w:eastAsia="ja-JP"/>
        </w:rPr>
        <w:t>51.3%</w:t>
      </w:r>
      <w:r>
        <w:rPr>
          <w:lang w:eastAsia="ja-JP"/>
        </w:rPr>
        <w:t>。「やや難しい」</w:t>
      </w:r>
      <w:r>
        <w:rPr>
          <w:lang w:eastAsia="ja-JP"/>
        </w:rPr>
        <w:t>20.5%</w:t>
      </w:r>
      <w:r>
        <w:rPr>
          <w:lang w:eastAsia="ja-JP"/>
        </w:rPr>
        <w:t>、「かなり難しい」</w:t>
      </w:r>
      <w:r>
        <w:rPr>
          <w:lang w:eastAsia="ja-JP"/>
        </w:rPr>
        <w:t>5.1%</w:t>
      </w:r>
      <w:r>
        <w:rPr>
          <w:lang w:eastAsia="ja-JP"/>
        </w:rPr>
        <w:t>。</w:t>
      </w:r>
    </w:p>
    <w:p w14:paraId="2E55C847" w14:textId="77777777" w:rsidR="000E574F" w:rsidRDefault="00000000">
      <w:pPr>
        <w:spacing w:after="100"/>
        <w:rPr>
          <w:lang w:eastAsia="ja-JP"/>
        </w:rPr>
      </w:pPr>
      <w:r>
        <w:rPr>
          <w:lang w:eastAsia="ja-JP"/>
        </w:rPr>
        <w:t>課題分析：「何とか続けられる」を含め、両立に不安を抱える層が多い。</w:t>
      </w:r>
    </w:p>
    <w:p w14:paraId="2BF128C8" w14:textId="77777777" w:rsidR="000E574F" w:rsidRDefault="00000000">
      <w:pPr>
        <w:spacing w:after="100"/>
        <w:rPr>
          <w:lang w:eastAsia="ja-JP"/>
        </w:rPr>
      </w:pPr>
      <w:r>
        <w:rPr>
          <w:lang w:eastAsia="ja-JP"/>
        </w:rPr>
        <w:t>施策への示唆：介護負担が増える前の段階から、サービス調整・休暇制度・相談支援を組み合わせる。</w:t>
      </w:r>
    </w:p>
    <w:p w14:paraId="5DB64417" w14:textId="77777777" w:rsidR="000E574F" w:rsidRDefault="00000000">
      <w:pPr>
        <w:rPr>
          <w:lang w:eastAsia="ja-JP"/>
        </w:rPr>
      </w:pPr>
      <w:r>
        <w:rPr>
          <w:lang w:eastAsia="ja-JP"/>
        </w:rPr>
        <w:br w:type="page"/>
      </w:r>
    </w:p>
    <w:p w14:paraId="345F127A" w14:textId="77777777" w:rsidR="000E574F" w:rsidRDefault="00000000">
      <w:pPr>
        <w:pStyle w:val="1"/>
        <w:spacing w:before="80" w:after="100"/>
        <w:rPr>
          <w:lang w:eastAsia="ja-JP"/>
        </w:rPr>
      </w:pPr>
      <w:r>
        <w:rPr>
          <w:lang w:eastAsia="ja-JP"/>
        </w:rPr>
        <w:lastRenderedPageBreak/>
        <w:t xml:space="preserve">3. </w:t>
      </w:r>
      <w:r>
        <w:rPr>
          <w:lang w:eastAsia="ja-JP"/>
        </w:rPr>
        <w:t>世帯構成・基本属性</w:t>
      </w:r>
    </w:p>
    <w:p w14:paraId="5F1FA5D6" w14:textId="77777777" w:rsidR="000E574F" w:rsidRDefault="00A920A8" w:rsidP="00D74B66">
      <w:pPr>
        <w:rPr>
          <w:lang w:eastAsia="ja-JP"/>
        </w:rPr>
      </w:pPr>
      <w:r w:rsidRPr="00A920A8">
        <w:rPr>
          <w:rFonts w:hint="eastAsia"/>
          <w:lang w:eastAsia="ja-JP"/>
        </w:rPr>
        <w:t>世帯類型は「その他」が</w:t>
      </w:r>
      <w:r w:rsidRPr="00A920A8">
        <w:rPr>
          <w:rFonts w:hint="eastAsia"/>
          <w:lang w:eastAsia="ja-JP"/>
        </w:rPr>
        <w:t>70</w:t>
      </w:r>
      <w:r w:rsidRPr="00A920A8">
        <w:rPr>
          <w:rFonts w:hint="eastAsia"/>
          <w:lang w:eastAsia="ja-JP"/>
        </w:rPr>
        <w:t>件（</w:t>
      </w:r>
      <w:r w:rsidRPr="00A920A8">
        <w:rPr>
          <w:rFonts w:hint="eastAsia"/>
          <w:lang w:eastAsia="ja-JP"/>
        </w:rPr>
        <w:t>50.4%</w:t>
      </w:r>
      <w:r w:rsidRPr="00A920A8">
        <w:rPr>
          <w:rFonts w:hint="eastAsia"/>
          <w:lang w:eastAsia="ja-JP"/>
        </w:rPr>
        <w:t>）で最も多く、次いで単身世帯</w:t>
      </w:r>
      <w:r w:rsidRPr="00A920A8">
        <w:rPr>
          <w:rFonts w:hint="eastAsia"/>
          <w:lang w:eastAsia="ja-JP"/>
        </w:rPr>
        <w:t>36</w:t>
      </w:r>
      <w:r w:rsidRPr="00A920A8">
        <w:rPr>
          <w:rFonts w:hint="eastAsia"/>
          <w:lang w:eastAsia="ja-JP"/>
        </w:rPr>
        <w:t>件（</w:t>
      </w:r>
      <w:r w:rsidRPr="00A920A8">
        <w:rPr>
          <w:rFonts w:hint="eastAsia"/>
          <w:lang w:eastAsia="ja-JP"/>
        </w:rPr>
        <w:t>25.9%</w:t>
      </w:r>
      <w:r w:rsidRPr="00A920A8">
        <w:rPr>
          <w:rFonts w:hint="eastAsia"/>
          <w:lang w:eastAsia="ja-JP"/>
        </w:rPr>
        <w:t>）、夫婦のみ世帯</w:t>
      </w:r>
      <w:r w:rsidRPr="00A920A8">
        <w:rPr>
          <w:rFonts w:hint="eastAsia"/>
          <w:lang w:eastAsia="ja-JP"/>
        </w:rPr>
        <w:t>33</w:t>
      </w:r>
      <w:r w:rsidRPr="00A920A8">
        <w:rPr>
          <w:rFonts w:hint="eastAsia"/>
          <w:lang w:eastAsia="ja-JP"/>
        </w:rPr>
        <w:t>件（</w:t>
      </w:r>
      <w:r w:rsidRPr="00A920A8">
        <w:rPr>
          <w:rFonts w:hint="eastAsia"/>
          <w:lang w:eastAsia="ja-JP"/>
        </w:rPr>
        <w:t>23.7%</w:t>
      </w:r>
      <w:r w:rsidRPr="00A920A8">
        <w:rPr>
          <w:rFonts w:hint="eastAsia"/>
          <w:lang w:eastAsia="ja-JP"/>
        </w:rPr>
        <w:t>）であった。本人の性別は女性</w:t>
      </w:r>
      <w:r w:rsidRPr="00A920A8">
        <w:rPr>
          <w:rFonts w:hint="eastAsia"/>
          <w:lang w:eastAsia="ja-JP"/>
        </w:rPr>
        <w:t>85</w:t>
      </w:r>
      <w:r w:rsidRPr="00A920A8">
        <w:rPr>
          <w:rFonts w:hint="eastAsia"/>
          <w:lang w:eastAsia="ja-JP"/>
        </w:rPr>
        <w:t>件（</w:t>
      </w:r>
      <w:r w:rsidRPr="00A920A8">
        <w:rPr>
          <w:rFonts w:hint="eastAsia"/>
          <w:lang w:eastAsia="ja-JP"/>
        </w:rPr>
        <w:t>62.0%</w:t>
      </w:r>
      <w:r w:rsidRPr="00A920A8">
        <w:rPr>
          <w:rFonts w:hint="eastAsia"/>
          <w:lang w:eastAsia="ja-JP"/>
        </w:rPr>
        <w:t>）、男性</w:t>
      </w:r>
      <w:r w:rsidRPr="00A920A8">
        <w:rPr>
          <w:rFonts w:hint="eastAsia"/>
          <w:lang w:eastAsia="ja-JP"/>
        </w:rPr>
        <w:t>52</w:t>
      </w:r>
      <w:r w:rsidRPr="00A920A8">
        <w:rPr>
          <w:rFonts w:hint="eastAsia"/>
          <w:lang w:eastAsia="ja-JP"/>
        </w:rPr>
        <w:t>件（</w:t>
      </w:r>
      <w:r w:rsidRPr="00A920A8">
        <w:rPr>
          <w:rFonts w:hint="eastAsia"/>
          <w:lang w:eastAsia="ja-JP"/>
        </w:rPr>
        <w:t>38.0%</w:t>
      </w:r>
      <w:r w:rsidRPr="00A920A8">
        <w:rPr>
          <w:rFonts w:hint="eastAsia"/>
          <w:lang w:eastAsia="ja-JP"/>
        </w:rPr>
        <w:t>）で、年齢は</w:t>
      </w:r>
      <w:r w:rsidRPr="00A920A8">
        <w:rPr>
          <w:rFonts w:hint="eastAsia"/>
          <w:lang w:eastAsia="ja-JP"/>
        </w:rPr>
        <w:t>85</w:t>
      </w:r>
      <w:r w:rsidRPr="00A920A8">
        <w:rPr>
          <w:rFonts w:hint="eastAsia"/>
          <w:lang w:eastAsia="ja-JP"/>
        </w:rPr>
        <w:t>～</w:t>
      </w:r>
      <w:r w:rsidRPr="00A920A8">
        <w:rPr>
          <w:rFonts w:hint="eastAsia"/>
          <w:lang w:eastAsia="ja-JP"/>
        </w:rPr>
        <w:t>89</w:t>
      </w:r>
      <w:r w:rsidRPr="00A920A8">
        <w:rPr>
          <w:rFonts w:hint="eastAsia"/>
          <w:lang w:eastAsia="ja-JP"/>
        </w:rPr>
        <w:t>歳</w:t>
      </w:r>
      <w:r w:rsidRPr="00A920A8">
        <w:rPr>
          <w:rFonts w:hint="eastAsia"/>
          <w:lang w:eastAsia="ja-JP"/>
        </w:rPr>
        <w:t>45</w:t>
      </w:r>
      <w:r w:rsidRPr="00A920A8">
        <w:rPr>
          <w:rFonts w:hint="eastAsia"/>
          <w:lang w:eastAsia="ja-JP"/>
        </w:rPr>
        <w:t>件（</w:t>
      </w:r>
      <w:r w:rsidRPr="00A920A8">
        <w:rPr>
          <w:rFonts w:hint="eastAsia"/>
          <w:lang w:eastAsia="ja-JP"/>
        </w:rPr>
        <w:t>32.4%</w:t>
      </w:r>
      <w:r w:rsidRPr="00A920A8">
        <w:rPr>
          <w:rFonts w:hint="eastAsia"/>
          <w:lang w:eastAsia="ja-JP"/>
        </w:rPr>
        <w:t>）、</w:t>
      </w:r>
      <w:r w:rsidRPr="00A920A8">
        <w:rPr>
          <w:rFonts w:hint="eastAsia"/>
          <w:lang w:eastAsia="ja-JP"/>
        </w:rPr>
        <w:t>90</w:t>
      </w:r>
      <w:r w:rsidRPr="00A920A8">
        <w:rPr>
          <w:rFonts w:hint="eastAsia"/>
          <w:lang w:eastAsia="ja-JP"/>
        </w:rPr>
        <w:t>歳以上</w:t>
      </w:r>
      <w:r w:rsidRPr="00A920A8">
        <w:rPr>
          <w:rFonts w:hint="eastAsia"/>
          <w:lang w:eastAsia="ja-JP"/>
        </w:rPr>
        <w:t>40</w:t>
      </w:r>
      <w:r w:rsidRPr="00A920A8">
        <w:rPr>
          <w:rFonts w:hint="eastAsia"/>
          <w:lang w:eastAsia="ja-JP"/>
        </w:rPr>
        <w:t>件（</w:t>
      </w:r>
      <w:r w:rsidRPr="00A920A8">
        <w:rPr>
          <w:rFonts w:hint="eastAsia"/>
          <w:lang w:eastAsia="ja-JP"/>
        </w:rPr>
        <w:t>28.8%</w:t>
      </w:r>
      <w:r w:rsidRPr="00A920A8">
        <w:rPr>
          <w:rFonts w:hint="eastAsia"/>
          <w:lang w:eastAsia="ja-JP"/>
        </w:rPr>
        <w:t>）が上位を占める。後期高齢者、特に</w:t>
      </w:r>
      <w:r w:rsidRPr="00A920A8">
        <w:rPr>
          <w:rFonts w:hint="eastAsia"/>
          <w:lang w:eastAsia="ja-JP"/>
        </w:rPr>
        <w:t>85</w:t>
      </w:r>
      <w:r w:rsidRPr="00A920A8">
        <w:rPr>
          <w:rFonts w:hint="eastAsia"/>
          <w:lang w:eastAsia="ja-JP"/>
        </w:rPr>
        <w:t>歳以上の割合が高いことが特徴である。</w:t>
      </w:r>
    </w:p>
    <w:tbl>
      <w:tblPr>
        <w:tblStyle w:val="4-1"/>
        <w:tblW w:w="5000" w:type="pct"/>
        <w:tblLook w:val="04A0" w:firstRow="1" w:lastRow="0" w:firstColumn="1" w:lastColumn="0" w:noHBand="0" w:noVBand="1"/>
      </w:tblPr>
      <w:tblGrid>
        <w:gridCol w:w="2140"/>
        <w:gridCol w:w="2333"/>
        <w:gridCol w:w="1439"/>
        <w:gridCol w:w="1593"/>
        <w:gridCol w:w="2565"/>
      </w:tblGrid>
      <w:tr w:rsidR="00A920A8" w14:paraId="365956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66E2C" w14:textId="77777777" w:rsidR="00A920A8" w:rsidRDefault="00A920A8">
            <w:pPr>
              <w:rPr>
                <w:kern w:val="2"/>
                <w:szCs w:val="21"/>
                <w:lang w:eastAsia="ja-JP"/>
                <w14:ligatures w14:val="standardContextual"/>
              </w:rPr>
            </w:pPr>
            <w:proofErr w:type="spellStart"/>
            <w:r>
              <w:rPr>
                <w:rFonts w:hint="eastAsia"/>
                <w:szCs w:val="21"/>
              </w:rPr>
              <w:t>区分</w:t>
            </w:r>
            <w:proofErr w:type="spellEnd"/>
          </w:p>
        </w:tc>
        <w:tc>
          <w:tcPr>
            <w:tcW w:w="0" w:type="auto"/>
            <w:hideMark/>
          </w:tcPr>
          <w:p w14:paraId="314D43B6"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最多回答</w:t>
            </w:r>
            <w:proofErr w:type="spellEnd"/>
          </w:p>
        </w:tc>
        <w:tc>
          <w:tcPr>
            <w:tcW w:w="0" w:type="auto"/>
            <w:hideMark/>
          </w:tcPr>
          <w:p w14:paraId="7C2B59A8"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件数</w:t>
            </w:r>
            <w:proofErr w:type="spellEnd"/>
          </w:p>
        </w:tc>
        <w:tc>
          <w:tcPr>
            <w:tcW w:w="0" w:type="auto"/>
            <w:hideMark/>
          </w:tcPr>
          <w:p w14:paraId="261B793E"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割合</w:t>
            </w:r>
            <w:proofErr w:type="spellEnd"/>
          </w:p>
        </w:tc>
        <w:tc>
          <w:tcPr>
            <w:tcW w:w="0" w:type="auto"/>
            <w:hideMark/>
          </w:tcPr>
          <w:p w14:paraId="07071911" w14:textId="77777777" w:rsidR="00A920A8" w:rsidRDefault="00A920A8">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有効回答数</w:t>
            </w:r>
            <w:proofErr w:type="spellEnd"/>
          </w:p>
        </w:tc>
      </w:tr>
      <w:tr w:rsidR="00A920A8" w14:paraId="059A41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A7855" w14:textId="77777777" w:rsidR="00A920A8" w:rsidRDefault="00A920A8">
            <w:pPr>
              <w:rPr>
                <w:rFonts w:hint="eastAsia"/>
                <w:szCs w:val="21"/>
              </w:rPr>
            </w:pPr>
            <w:proofErr w:type="spellStart"/>
            <w:r>
              <w:rPr>
                <w:rFonts w:hint="eastAsia"/>
                <w:szCs w:val="21"/>
              </w:rPr>
              <w:t>世帯類型</w:t>
            </w:r>
            <w:proofErr w:type="spellEnd"/>
          </w:p>
        </w:tc>
        <w:tc>
          <w:tcPr>
            <w:tcW w:w="0" w:type="auto"/>
            <w:hideMark/>
          </w:tcPr>
          <w:p w14:paraId="3B97219B"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その他</w:t>
            </w:r>
            <w:proofErr w:type="spellEnd"/>
          </w:p>
        </w:tc>
        <w:tc>
          <w:tcPr>
            <w:tcW w:w="0" w:type="auto"/>
            <w:hideMark/>
          </w:tcPr>
          <w:p w14:paraId="2FF11126"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70</w:t>
            </w:r>
            <w:r>
              <w:rPr>
                <w:rFonts w:hint="eastAsia"/>
                <w:szCs w:val="21"/>
              </w:rPr>
              <w:t>件</w:t>
            </w:r>
          </w:p>
        </w:tc>
        <w:tc>
          <w:tcPr>
            <w:tcW w:w="0" w:type="auto"/>
            <w:hideMark/>
          </w:tcPr>
          <w:p w14:paraId="4E2BB07A"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50.4%</w:t>
            </w:r>
          </w:p>
        </w:tc>
        <w:tc>
          <w:tcPr>
            <w:tcW w:w="0" w:type="auto"/>
            <w:hideMark/>
          </w:tcPr>
          <w:p w14:paraId="7D1E11B5"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r w:rsidR="00A920A8" w14:paraId="4824443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9C998BA" w14:textId="77777777" w:rsidR="00A920A8" w:rsidRDefault="00A920A8">
            <w:pPr>
              <w:rPr>
                <w:rFonts w:hint="eastAsia"/>
                <w:szCs w:val="21"/>
              </w:rPr>
            </w:pPr>
            <w:proofErr w:type="spellStart"/>
            <w:r>
              <w:rPr>
                <w:rFonts w:hint="eastAsia"/>
                <w:szCs w:val="21"/>
              </w:rPr>
              <w:t>性別</w:t>
            </w:r>
            <w:proofErr w:type="spellEnd"/>
          </w:p>
        </w:tc>
        <w:tc>
          <w:tcPr>
            <w:tcW w:w="0" w:type="auto"/>
            <w:hideMark/>
          </w:tcPr>
          <w:p w14:paraId="15F4BD30"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女性</w:t>
            </w:r>
            <w:proofErr w:type="spellEnd"/>
          </w:p>
        </w:tc>
        <w:tc>
          <w:tcPr>
            <w:tcW w:w="0" w:type="auto"/>
            <w:hideMark/>
          </w:tcPr>
          <w:p w14:paraId="690A94F4"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85</w:t>
            </w:r>
            <w:r>
              <w:rPr>
                <w:rFonts w:hint="eastAsia"/>
                <w:szCs w:val="21"/>
              </w:rPr>
              <w:t>件</w:t>
            </w:r>
          </w:p>
        </w:tc>
        <w:tc>
          <w:tcPr>
            <w:tcW w:w="0" w:type="auto"/>
            <w:hideMark/>
          </w:tcPr>
          <w:p w14:paraId="56014F86"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62.0%</w:t>
            </w:r>
          </w:p>
        </w:tc>
        <w:tc>
          <w:tcPr>
            <w:tcW w:w="0" w:type="auto"/>
            <w:hideMark/>
          </w:tcPr>
          <w:p w14:paraId="0B549D54" w14:textId="77777777" w:rsidR="00A920A8" w:rsidRDefault="00A920A8">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137</w:t>
            </w:r>
          </w:p>
        </w:tc>
      </w:tr>
      <w:tr w:rsidR="00A920A8" w14:paraId="09CBA4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A656C" w14:textId="77777777" w:rsidR="00A920A8" w:rsidRDefault="00A920A8">
            <w:pPr>
              <w:rPr>
                <w:rFonts w:hint="eastAsia"/>
                <w:szCs w:val="21"/>
              </w:rPr>
            </w:pPr>
            <w:proofErr w:type="spellStart"/>
            <w:r>
              <w:rPr>
                <w:rFonts w:hint="eastAsia"/>
                <w:szCs w:val="21"/>
              </w:rPr>
              <w:t>年齢</w:t>
            </w:r>
            <w:proofErr w:type="spellEnd"/>
          </w:p>
        </w:tc>
        <w:tc>
          <w:tcPr>
            <w:tcW w:w="0" w:type="auto"/>
            <w:hideMark/>
          </w:tcPr>
          <w:p w14:paraId="50F1BFD8"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85</w:t>
            </w:r>
            <w:r>
              <w:rPr>
                <w:rFonts w:hint="eastAsia"/>
                <w:szCs w:val="21"/>
              </w:rPr>
              <w:t>～</w:t>
            </w:r>
            <w:r>
              <w:rPr>
                <w:rFonts w:hint="eastAsia"/>
                <w:szCs w:val="21"/>
              </w:rPr>
              <w:t>89</w:t>
            </w:r>
            <w:r>
              <w:rPr>
                <w:rFonts w:hint="eastAsia"/>
                <w:szCs w:val="21"/>
              </w:rPr>
              <w:t>歳</w:t>
            </w:r>
          </w:p>
        </w:tc>
        <w:tc>
          <w:tcPr>
            <w:tcW w:w="0" w:type="auto"/>
            <w:hideMark/>
          </w:tcPr>
          <w:p w14:paraId="6559929D"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45</w:t>
            </w:r>
            <w:r>
              <w:rPr>
                <w:rFonts w:hint="eastAsia"/>
                <w:szCs w:val="21"/>
              </w:rPr>
              <w:t>件</w:t>
            </w:r>
          </w:p>
        </w:tc>
        <w:tc>
          <w:tcPr>
            <w:tcW w:w="0" w:type="auto"/>
            <w:hideMark/>
          </w:tcPr>
          <w:p w14:paraId="385A8660"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32.4%</w:t>
            </w:r>
          </w:p>
        </w:tc>
        <w:tc>
          <w:tcPr>
            <w:tcW w:w="0" w:type="auto"/>
            <w:hideMark/>
          </w:tcPr>
          <w:p w14:paraId="03E1D597" w14:textId="77777777" w:rsidR="00A920A8" w:rsidRDefault="00A920A8">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bl>
    <w:p w14:paraId="41B3539F" w14:textId="77777777" w:rsidR="00A920A8" w:rsidRDefault="00A920A8">
      <w:pPr>
        <w:rPr>
          <w:kern w:val="2"/>
          <w:szCs w:val="21"/>
          <w:lang w:eastAsia="ja-JP"/>
          <w14:ligatures w14:val="standardContextual"/>
        </w:rPr>
      </w:pPr>
    </w:p>
    <w:p w14:paraId="3A21BE0D" w14:textId="77777777" w:rsidR="000E574F" w:rsidRDefault="00000000">
      <w:r>
        <w:br w:type="page"/>
      </w:r>
    </w:p>
    <w:p w14:paraId="3B84DB8E" w14:textId="77777777" w:rsidR="000E574F" w:rsidRDefault="00000000">
      <w:pPr>
        <w:pStyle w:val="1"/>
        <w:spacing w:before="80" w:after="100"/>
        <w:rPr>
          <w:lang w:eastAsia="ja-JP"/>
        </w:rPr>
      </w:pPr>
      <w:r>
        <w:rPr>
          <w:lang w:eastAsia="ja-JP"/>
        </w:rPr>
        <w:lastRenderedPageBreak/>
        <w:t xml:space="preserve">4. </w:t>
      </w:r>
      <w:r>
        <w:rPr>
          <w:lang w:eastAsia="ja-JP"/>
        </w:rPr>
        <w:t>要介護度・施設入所の状況</w:t>
      </w:r>
    </w:p>
    <w:p w14:paraId="5E457D4B" w14:textId="77777777" w:rsidR="000E574F" w:rsidRDefault="00532612" w:rsidP="00217BF5">
      <w:pPr>
        <w:rPr>
          <w:lang w:eastAsia="ja-JP"/>
        </w:rPr>
      </w:pPr>
      <w:r w:rsidRPr="00532612">
        <w:rPr>
          <w:rFonts w:hint="eastAsia"/>
          <w:lang w:eastAsia="ja-JP"/>
        </w:rPr>
        <w:t>要介護度は「要介護</w:t>
      </w:r>
      <w:r w:rsidRPr="00532612">
        <w:rPr>
          <w:rFonts w:hint="eastAsia"/>
          <w:lang w:eastAsia="ja-JP"/>
        </w:rPr>
        <w:t>3</w:t>
      </w:r>
      <w:r w:rsidRPr="00532612">
        <w:rPr>
          <w:rFonts w:hint="eastAsia"/>
          <w:lang w:eastAsia="ja-JP"/>
        </w:rPr>
        <w:t>」が</w:t>
      </w:r>
      <w:r w:rsidRPr="00532612">
        <w:rPr>
          <w:rFonts w:hint="eastAsia"/>
          <w:lang w:eastAsia="ja-JP"/>
        </w:rPr>
        <w:t>45</w:t>
      </w:r>
      <w:r w:rsidRPr="00532612">
        <w:rPr>
          <w:rFonts w:hint="eastAsia"/>
          <w:lang w:eastAsia="ja-JP"/>
        </w:rPr>
        <w:t>件（</w:t>
      </w:r>
      <w:r w:rsidRPr="00532612">
        <w:rPr>
          <w:rFonts w:hint="eastAsia"/>
          <w:lang w:eastAsia="ja-JP"/>
        </w:rPr>
        <w:t>32.4%</w:t>
      </w:r>
      <w:r w:rsidRPr="00532612">
        <w:rPr>
          <w:rFonts w:hint="eastAsia"/>
          <w:lang w:eastAsia="ja-JP"/>
        </w:rPr>
        <w:t>）で最も多く、要介護</w:t>
      </w:r>
      <w:r w:rsidRPr="00532612">
        <w:rPr>
          <w:rFonts w:hint="eastAsia"/>
          <w:lang w:eastAsia="ja-JP"/>
        </w:rPr>
        <w:t>4</w:t>
      </w:r>
      <w:r w:rsidRPr="00532612">
        <w:rPr>
          <w:rFonts w:hint="eastAsia"/>
          <w:lang w:eastAsia="ja-JP"/>
        </w:rPr>
        <w:t>が</w:t>
      </w:r>
      <w:r w:rsidRPr="00532612">
        <w:rPr>
          <w:rFonts w:hint="eastAsia"/>
          <w:lang w:eastAsia="ja-JP"/>
        </w:rPr>
        <w:t>27</w:t>
      </w:r>
      <w:r w:rsidRPr="00532612">
        <w:rPr>
          <w:rFonts w:hint="eastAsia"/>
          <w:lang w:eastAsia="ja-JP"/>
        </w:rPr>
        <w:t>件（</w:t>
      </w:r>
      <w:r w:rsidRPr="00532612">
        <w:rPr>
          <w:rFonts w:hint="eastAsia"/>
          <w:lang w:eastAsia="ja-JP"/>
        </w:rPr>
        <w:t>19.4%</w:t>
      </w:r>
      <w:r w:rsidRPr="00532612">
        <w:rPr>
          <w:rFonts w:hint="eastAsia"/>
          <w:lang w:eastAsia="ja-JP"/>
        </w:rPr>
        <w:t>）、要介護</w:t>
      </w:r>
      <w:r w:rsidRPr="00532612">
        <w:rPr>
          <w:rFonts w:hint="eastAsia"/>
          <w:lang w:eastAsia="ja-JP"/>
        </w:rPr>
        <w:t>2</w:t>
      </w:r>
      <w:r w:rsidRPr="00532612">
        <w:rPr>
          <w:rFonts w:hint="eastAsia"/>
          <w:lang w:eastAsia="ja-JP"/>
        </w:rPr>
        <w:t>が</w:t>
      </w:r>
      <w:r w:rsidRPr="00532612">
        <w:rPr>
          <w:rFonts w:hint="eastAsia"/>
          <w:lang w:eastAsia="ja-JP"/>
        </w:rPr>
        <w:t>22</w:t>
      </w:r>
      <w:r w:rsidRPr="00532612">
        <w:rPr>
          <w:rFonts w:hint="eastAsia"/>
          <w:lang w:eastAsia="ja-JP"/>
        </w:rPr>
        <w:t>件（</w:t>
      </w:r>
      <w:r w:rsidRPr="00532612">
        <w:rPr>
          <w:rFonts w:hint="eastAsia"/>
          <w:lang w:eastAsia="ja-JP"/>
        </w:rPr>
        <w:t>15.8%</w:t>
      </w:r>
      <w:r w:rsidRPr="00532612">
        <w:rPr>
          <w:rFonts w:hint="eastAsia"/>
          <w:lang w:eastAsia="ja-JP"/>
        </w:rPr>
        <w:t>）と続く。施設等への入所・入居は「検討していない」が</w:t>
      </w:r>
      <w:r w:rsidRPr="00532612">
        <w:rPr>
          <w:rFonts w:hint="eastAsia"/>
          <w:lang w:eastAsia="ja-JP"/>
        </w:rPr>
        <w:t>72</w:t>
      </w:r>
      <w:r w:rsidRPr="00532612">
        <w:rPr>
          <w:rFonts w:hint="eastAsia"/>
          <w:lang w:eastAsia="ja-JP"/>
        </w:rPr>
        <w:t>件（</w:t>
      </w:r>
      <w:r w:rsidRPr="00532612">
        <w:rPr>
          <w:rFonts w:hint="eastAsia"/>
          <w:lang w:eastAsia="ja-JP"/>
        </w:rPr>
        <w:t>51.8%</w:t>
      </w:r>
      <w:r w:rsidRPr="00532612">
        <w:rPr>
          <w:rFonts w:hint="eastAsia"/>
          <w:lang w:eastAsia="ja-JP"/>
        </w:rPr>
        <w:t>）で最多である一方、「検討している」</w:t>
      </w:r>
      <w:r w:rsidRPr="00532612">
        <w:rPr>
          <w:rFonts w:hint="eastAsia"/>
          <w:lang w:eastAsia="ja-JP"/>
        </w:rPr>
        <w:t>20</w:t>
      </w:r>
      <w:r w:rsidRPr="00532612">
        <w:rPr>
          <w:rFonts w:hint="eastAsia"/>
          <w:lang w:eastAsia="ja-JP"/>
        </w:rPr>
        <w:t>件（</w:t>
      </w:r>
      <w:r w:rsidRPr="00532612">
        <w:rPr>
          <w:rFonts w:hint="eastAsia"/>
          <w:lang w:eastAsia="ja-JP"/>
        </w:rPr>
        <w:t>14.4%</w:t>
      </w:r>
      <w:r w:rsidRPr="00532612">
        <w:rPr>
          <w:rFonts w:hint="eastAsia"/>
          <w:lang w:eastAsia="ja-JP"/>
        </w:rPr>
        <w:t>）、「すでに申込みをしている」</w:t>
      </w:r>
      <w:r w:rsidRPr="00532612">
        <w:rPr>
          <w:rFonts w:hint="eastAsia"/>
          <w:lang w:eastAsia="ja-JP"/>
        </w:rPr>
        <w:t>47</w:t>
      </w:r>
      <w:r w:rsidRPr="00532612">
        <w:rPr>
          <w:rFonts w:hint="eastAsia"/>
          <w:lang w:eastAsia="ja-JP"/>
        </w:rPr>
        <w:t>件（</w:t>
      </w:r>
      <w:r w:rsidRPr="00532612">
        <w:rPr>
          <w:rFonts w:hint="eastAsia"/>
          <w:lang w:eastAsia="ja-JP"/>
        </w:rPr>
        <w:t>33.8%</w:t>
      </w:r>
      <w:r w:rsidRPr="00532612">
        <w:rPr>
          <w:rFonts w:hint="eastAsia"/>
          <w:lang w:eastAsia="ja-JP"/>
        </w:rPr>
        <w:t>）を合わせると</w:t>
      </w:r>
      <w:r w:rsidRPr="00532612">
        <w:rPr>
          <w:rFonts w:hint="eastAsia"/>
          <w:lang w:eastAsia="ja-JP"/>
        </w:rPr>
        <w:t>48.2%</w:t>
      </w:r>
      <w:r w:rsidRPr="00532612">
        <w:rPr>
          <w:rFonts w:hint="eastAsia"/>
          <w:lang w:eastAsia="ja-JP"/>
        </w:rPr>
        <w:t>となり、施設入所ニーズも一定程度確認される。</w:t>
      </w:r>
    </w:p>
    <w:tbl>
      <w:tblPr>
        <w:tblStyle w:val="4-1"/>
        <w:tblW w:w="5000" w:type="pct"/>
        <w:tblLook w:val="04A0" w:firstRow="1" w:lastRow="0" w:firstColumn="1" w:lastColumn="0" w:noHBand="0" w:noVBand="1"/>
      </w:tblPr>
      <w:tblGrid>
        <w:gridCol w:w="3701"/>
        <w:gridCol w:w="2899"/>
        <w:gridCol w:w="892"/>
        <w:gridCol w:w="987"/>
        <w:gridCol w:w="1591"/>
      </w:tblGrid>
      <w:tr w:rsidR="00532612" w14:paraId="3A9CCA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69EB6" w14:textId="77777777" w:rsidR="00532612" w:rsidRDefault="00532612">
            <w:pPr>
              <w:rPr>
                <w:kern w:val="2"/>
                <w:szCs w:val="21"/>
                <w:lang w:eastAsia="ja-JP"/>
                <w14:ligatures w14:val="standardContextual"/>
              </w:rPr>
            </w:pPr>
            <w:proofErr w:type="spellStart"/>
            <w:r>
              <w:rPr>
                <w:rFonts w:hint="eastAsia"/>
                <w:szCs w:val="21"/>
              </w:rPr>
              <w:t>区分</w:t>
            </w:r>
            <w:proofErr w:type="spellEnd"/>
          </w:p>
        </w:tc>
        <w:tc>
          <w:tcPr>
            <w:tcW w:w="0" w:type="auto"/>
            <w:hideMark/>
          </w:tcPr>
          <w:p w14:paraId="7DB3838F"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主な結果</w:t>
            </w:r>
            <w:proofErr w:type="spellEnd"/>
          </w:p>
        </w:tc>
        <w:tc>
          <w:tcPr>
            <w:tcW w:w="0" w:type="auto"/>
            <w:hideMark/>
          </w:tcPr>
          <w:p w14:paraId="6ACAF4D1"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件数</w:t>
            </w:r>
            <w:proofErr w:type="spellEnd"/>
          </w:p>
        </w:tc>
        <w:tc>
          <w:tcPr>
            <w:tcW w:w="0" w:type="auto"/>
            <w:hideMark/>
          </w:tcPr>
          <w:p w14:paraId="071ED71D"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割合</w:t>
            </w:r>
            <w:proofErr w:type="spellEnd"/>
          </w:p>
        </w:tc>
        <w:tc>
          <w:tcPr>
            <w:tcW w:w="0" w:type="auto"/>
            <w:hideMark/>
          </w:tcPr>
          <w:p w14:paraId="452F1747" w14:textId="77777777" w:rsidR="00532612" w:rsidRDefault="00532612">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有効回答数</w:t>
            </w:r>
            <w:proofErr w:type="spellEnd"/>
          </w:p>
        </w:tc>
      </w:tr>
      <w:tr w:rsidR="00532612" w14:paraId="7D7C73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8831" w14:textId="77777777" w:rsidR="00532612" w:rsidRDefault="00532612">
            <w:pPr>
              <w:rPr>
                <w:rFonts w:hint="eastAsia"/>
                <w:szCs w:val="21"/>
              </w:rPr>
            </w:pPr>
            <w:proofErr w:type="spellStart"/>
            <w:r>
              <w:rPr>
                <w:rFonts w:hint="eastAsia"/>
                <w:szCs w:val="21"/>
              </w:rPr>
              <w:t>要介護度</w:t>
            </w:r>
            <w:proofErr w:type="spellEnd"/>
          </w:p>
        </w:tc>
        <w:tc>
          <w:tcPr>
            <w:tcW w:w="0" w:type="auto"/>
            <w:hideMark/>
          </w:tcPr>
          <w:p w14:paraId="1D728C15"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要介護</w:t>
            </w:r>
            <w:r>
              <w:rPr>
                <w:rFonts w:hint="eastAsia"/>
                <w:szCs w:val="21"/>
              </w:rPr>
              <w:t>3</w:t>
            </w:r>
          </w:p>
        </w:tc>
        <w:tc>
          <w:tcPr>
            <w:tcW w:w="0" w:type="auto"/>
            <w:hideMark/>
          </w:tcPr>
          <w:p w14:paraId="4E74B1A8"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45</w:t>
            </w:r>
            <w:r>
              <w:rPr>
                <w:rFonts w:hint="eastAsia"/>
                <w:szCs w:val="21"/>
              </w:rPr>
              <w:t>件</w:t>
            </w:r>
          </w:p>
        </w:tc>
        <w:tc>
          <w:tcPr>
            <w:tcW w:w="0" w:type="auto"/>
            <w:hideMark/>
          </w:tcPr>
          <w:p w14:paraId="6DD0646D"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32.4%</w:t>
            </w:r>
          </w:p>
        </w:tc>
        <w:tc>
          <w:tcPr>
            <w:tcW w:w="0" w:type="auto"/>
            <w:hideMark/>
          </w:tcPr>
          <w:p w14:paraId="6EA9A71A"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r w:rsidR="00532612" w14:paraId="40A8E76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A7633B7" w14:textId="77777777" w:rsidR="00532612" w:rsidRDefault="00532612">
            <w:pPr>
              <w:rPr>
                <w:rFonts w:hint="eastAsia"/>
                <w:szCs w:val="21"/>
              </w:rPr>
            </w:pPr>
            <w:proofErr w:type="spellStart"/>
            <w:r>
              <w:rPr>
                <w:rFonts w:hint="eastAsia"/>
                <w:szCs w:val="21"/>
              </w:rPr>
              <w:t>施設入所検討</w:t>
            </w:r>
            <w:proofErr w:type="spellEnd"/>
          </w:p>
        </w:tc>
        <w:tc>
          <w:tcPr>
            <w:tcW w:w="0" w:type="auto"/>
            <w:hideMark/>
          </w:tcPr>
          <w:p w14:paraId="13AAB725"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検討していない</w:t>
            </w:r>
            <w:proofErr w:type="spellEnd"/>
          </w:p>
        </w:tc>
        <w:tc>
          <w:tcPr>
            <w:tcW w:w="0" w:type="auto"/>
            <w:hideMark/>
          </w:tcPr>
          <w:p w14:paraId="1740BABF"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72</w:t>
            </w:r>
            <w:r>
              <w:rPr>
                <w:rFonts w:hint="eastAsia"/>
                <w:szCs w:val="21"/>
              </w:rPr>
              <w:t>件</w:t>
            </w:r>
          </w:p>
        </w:tc>
        <w:tc>
          <w:tcPr>
            <w:tcW w:w="0" w:type="auto"/>
            <w:hideMark/>
          </w:tcPr>
          <w:p w14:paraId="2948DC9F"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51.8%</w:t>
            </w:r>
          </w:p>
        </w:tc>
        <w:tc>
          <w:tcPr>
            <w:tcW w:w="0" w:type="auto"/>
            <w:hideMark/>
          </w:tcPr>
          <w:p w14:paraId="6B44922E" w14:textId="77777777" w:rsidR="00532612" w:rsidRDefault="00532612">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139</w:t>
            </w:r>
          </w:p>
        </w:tc>
      </w:tr>
      <w:tr w:rsidR="00532612" w14:paraId="0A4DB0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2E5B0" w14:textId="77777777" w:rsidR="00532612" w:rsidRDefault="00532612">
            <w:pPr>
              <w:rPr>
                <w:rFonts w:hint="eastAsia"/>
                <w:szCs w:val="21"/>
                <w:lang w:eastAsia="ja-JP"/>
              </w:rPr>
            </w:pPr>
            <w:r>
              <w:rPr>
                <w:rFonts w:hint="eastAsia"/>
                <w:szCs w:val="21"/>
                <w:lang w:eastAsia="ja-JP"/>
              </w:rPr>
              <w:t>施設入所検討・申込済み合計</w:t>
            </w:r>
          </w:p>
        </w:tc>
        <w:tc>
          <w:tcPr>
            <w:tcW w:w="0" w:type="auto"/>
            <w:hideMark/>
          </w:tcPr>
          <w:p w14:paraId="11F26768"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lang w:eastAsia="ja-JP"/>
              </w:rPr>
            </w:pPr>
            <w:r>
              <w:rPr>
                <w:rFonts w:hint="eastAsia"/>
                <w:szCs w:val="21"/>
                <w:lang w:eastAsia="ja-JP"/>
              </w:rPr>
              <w:t>検討中または申込済み</w:t>
            </w:r>
          </w:p>
        </w:tc>
        <w:tc>
          <w:tcPr>
            <w:tcW w:w="0" w:type="auto"/>
            <w:hideMark/>
          </w:tcPr>
          <w:p w14:paraId="1B75CBC9"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67</w:t>
            </w:r>
            <w:r>
              <w:rPr>
                <w:rFonts w:hint="eastAsia"/>
                <w:szCs w:val="21"/>
              </w:rPr>
              <w:t>件</w:t>
            </w:r>
          </w:p>
        </w:tc>
        <w:tc>
          <w:tcPr>
            <w:tcW w:w="0" w:type="auto"/>
            <w:hideMark/>
          </w:tcPr>
          <w:p w14:paraId="1117B10B"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48.2%</w:t>
            </w:r>
          </w:p>
        </w:tc>
        <w:tc>
          <w:tcPr>
            <w:tcW w:w="0" w:type="auto"/>
            <w:hideMark/>
          </w:tcPr>
          <w:p w14:paraId="54EFB05D" w14:textId="77777777" w:rsidR="00532612" w:rsidRDefault="00532612">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139</w:t>
            </w:r>
          </w:p>
        </w:tc>
      </w:tr>
    </w:tbl>
    <w:p w14:paraId="06EEEB3B" w14:textId="77777777" w:rsidR="00532612" w:rsidRDefault="00532612">
      <w:pPr>
        <w:rPr>
          <w:kern w:val="2"/>
          <w:szCs w:val="21"/>
          <w:lang w:eastAsia="ja-JP"/>
          <w14:ligatures w14:val="standardContextual"/>
        </w:rPr>
      </w:pPr>
    </w:p>
    <w:p w14:paraId="1CBB70D2" w14:textId="77777777" w:rsidR="000E574F" w:rsidRDefault="00000000">
      <w:r>
        <w:br w:type="page"/>
      </w:r>
    </w:p>
    <w:p w14:paraId="5DE3FA69" w14:textId="77777777" w:rsidR="000E574F" w:rsidRDefault="00000000">
      <w:pPr>
        <w:pStyle w:val="1"/>
        <w:spacing w:before="80" w:after="100"/>
        <w:rPr>
          <w:lang w:eastAsia="ja-JP"/>
        </w:rPr>
      </w:pPr>
      <w:r>
        <w:rPr>
          <w:lang w:eastAsia="ja-JP"/>
        </w:rPr>
        <w:lastRenderedPageBreak/>
        <w:t xml:space="preserve">5. </w:t>
      </w:r>
      <w:r>
        <w:rPr>
          <w:lang w:eastAsia="ja-JP"/>
        </w:rPr>
        <w:t>介護保険サービスの利用状況</w:t>
      </w:r>
    </w:p>
    <w:p w14:paraId="0E13AA1A" w14:textId="77777777" w:rsidR="000E574F" w:rsidRDefault="00D43887" w:rsidP="00C1079B">
      <w:pPr>
        <w:rPr>
          <w:lang w:eastAsia="ja-JP"/>
        </w:rPr>
      </w:pPr>
      <w:r w:rsidRPr="00D43887">
        <w:rPr>
          <w:rFonts w:hint="eastAsia"/>
          <w:lang w:eastAsia="ja-JP"/>
        </w:rPr>
        <w:t>介護保険サービスの利用状況は、「利用していない」が</w:t>
      </w:r>
      <w:r w:rsidRPr="00D43887">
        <w:rPr>
          <w:rFonts w:hint="eastAsia"/>
          <w:lang w:eastAsia="ja-JP"/>
        </w:rPr>
        <w:t>81</w:t>
      </w:r>
      <w:r w:rsidRPr="00D43887">
        <w:rPr>
          <w:rFonts w:hint="eastAsia"/>
          <w:lang w:eastAsia="ja-JP"/>
        </w:rPr>
        <w:t>件（</w:t>
      </w:r>
      <w:r w:rsidRPr="00D43887">
        <w:rPr>
          <w:rFonts w:hint="eastAsia"/>
          <w:lang w:eastAsia="ja-JP"/>
        </w:rPr>
        <w:t>58.7%</w:t>
      </w:r>
      <w:r w:rsidRPr="00D43887">
        <w:rPr>
          <w:rFonts w:hint="eastAsia"/>
          <w:lang w:eastAsia="ja-JP"/>
        </w:rPr>
        <w:t>）、「利用した」が</w:t>
      </w:r>
      <w:r w:rsidRPr="00D43887">
        <w:rPr>
          <w:rFonts w:hint="eastAsia"/>
          <w:lang w:eastAsia="ja-JP"/>
        </w:rPr>
        <w:t>57</w:t>
      </w:r>
      <w:r w:rsidRPr="00D43887">
        <w:rPr>
          <w:rFonts w:hint="eastAsia"/>
          <w:lang w:eastAsia="ja-JP"/>
        </w:rPr>
        <w:t>件（</w:t>
      </w:r>
      <w:r w:rsidRPr="00D43887">
        <w:rPr>
          <w:rFonts w:hint="eastAsia"/>
          <w:lang w:eastAsia="ja-JP"/>
        </w:rPr>
        <w:t>41.3%</w:t>
      </w:r>
      <w:r w:rsidRPr="00D43887">
        <w:rPr>
          <w:rFonts w:hint="eastAsia"/>
          <w:lang w:eastAsia="ja-JP"/>
        </w:rPr>
        <w:t>）であった。サービス種別では、通所介護は利用頻度の回答が比較的分散している一方、夜間対応型訪問、看多機、定期巡回、小多機、ショートステイ、居宅療養管理では未利用割合が高く、サービス利用の偏りがみられる。</w:t>
      </w:r>
    </w:p>
    <w:tbl>
      <w:tblPr>
        <w:tblStyle w:val="4-1"/>
        <w:tblW w:w="5000" w:type="pct"/>
        <w:tblLook w:val="04A0" w:firstRow="1" w:lastRow="0" w:firstColumn="1" w:lastColumn="0" w:noHBand="0" w:noVBand="1"/>
      </w:tblPr>
      <w:tblGrid>
        <w:gridCol w:w="3451"/>
        <w:gridCol w:w="2503"/>
        <w:gridCol w:w="1058"/>
        <w:gridCol w:w="1171"/>
        <w:gridCol w:w="1887"/>
      </w:tblGrid>
      <w:tr w:rsidR="00D43887" w14:paraId="3AB4B7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65F7A" w14:textId="77777777" w:rsidR="00D43887" w:rsidRDefault="00D43887">
            <w:pPr>
              <w:rPr>
                <w:kern w:val="2"/>
                <w:szCs w:val="21"/>
                <w:lang w:eastAsia="ja-JP"/>
                <w14:ligatures w14:val="standardContextual"/>
              </w:rPr>
            </w:pPr>
            <w:proofErr w:type="spellStart"/>
            <w:r>
              <w:rPr>
                <w:rFonts w:hint="eastAsia"/>
                <w:szCs w:val="21"/>
              </w:rPr>
              <w:t>項目</w:t>
            </w:r>
            <w:proofErr w:type="spellEnd"/>
          </w:p>
        </w:tc>
        <w:tc>
          <w:tcPr>
            <w:tcW w:w="0" w:type="auto"/>
            <w:hideMark/>
          </w:tcPr>
          <w:p w14:paraId="57F989BC"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最多回答</w:t>
            </w:r>
            <w:proofErr w:type="spellEnd"/>
          </w:p>
        </w:tc>
        <w:tc>
          <w:tcPr>
            <w:tcW w:w="0" w:type="auto"/>
            <w:hideMark/>
          </w:tcPr>
          <w:p w14:paraId="1B25D6E8"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件数</w:t>
            </w:r>
            <w:proofErr w:type="spellEnd"/>
          </w:p>
        </w:tc>
        <w:tc>
          <w:tcPr>
            <w:tcW w:w="0" w:type="auto"/>
            <w:hideMark/>
          </w:tcPr>
          <w:p w14:paraId="15B23217"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割合</w:t>
            </w:r>
            <w:proofErr w:type="spellEnd"/>
          </w:p>
        </w:tc>
        <w:tc>
          <w:tcPr>
            <w:tcW w:w="0" w:type="auto"/>
            <w:hideMark/>
          </w:tcPr>
          <w:p w14:paraId="70384B7C" w14:textId="77777777" w:rsidR="00D43887" w:rsidRDefault="00D43887">
            <w:pPr>
              <w:cnfStyle w:val="100000000000" w:firstRow="1"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有効回答数</w:t>
            </w:r>
            <w:proofErr w:type="spellEnd"/>
          </w:p>
        </w:tc>
      </w:tr>
      <w:tr w:rsidR="00D43887" w14:paraId="752447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27E74" w14:textId="77777777" w:rsidR="00D43887" w:rsidRDefault="00D43887">
            <w:pPr>
              <w:rPr>
                <w:rFonts w:hint="eastAsia"/>
                <w:szCs w:val="21"/>
                <w:lang w:eastAsia="ja-JP"/>
              </w:rPr>
            </w:pPr>
            <w:r>
              <w:rPr>
                <w:rFonts w:hint="eastAsia"/>
                <w:szCs w:val="21"/>
                <w:lang w:eastAsia="ja-JP"/>
              </w:rPr>
              <w:t>介護保険サービス利用</w:t>
            </w:r>
          </w:p>
        </w:tc>
        <w:tc>
          <w:tcPr>
            <w:tcW w:w="0" w:type="auto"/>
            <w:hideMark/>
          </w:tcPr>
          <w:p w14:paraId="0EEA0701"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431B6331"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81</w:t>
            </w:r>
            <w:r>
              <w:rPr>
                <w:rFonts w:hint="eastAsia"/>
                <w:szCs w:val="21"/>
              </w:rPr>
              <w:t>件</w:t>
            </w:r>
          </w:p>
        </w:tc>
        <w:tc>
          <w:tcPr>
            <w:tcW w:w="0" w:type="auto"/>
            <w:hideMark/>
          </w:tcPr>
          <w:p w14:paraId="0CB920A0"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58.7%</w:t>
            </w:r>
          </w:p>
        </w:tc>
        <w:tc>
          <w:tcPr>
            <w:tcW w:w="0" w:type="auto"/>
            <w:hideMark/>
          </w:tcPr>
          <w:p w14:paraId="35255B17"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138</w:t>
            </w:r>
          </w:p>
        </w:tc>
      </w:tr>
      <w:tr w:rsidR="00D43887" w14:paraId="7D987E9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BD1A11C" w14:textId="77777777" w:rsidR="00D43887" w:rsidRDefault="00D43887">
            <w:pPr>
              <w:rPr>
                <w:rFonts w:hint="eastAsia"/>
                <w:szCs w:val="21"/>
              </w:rPr>
            </w:pPr>
            <w:proofErr w:type="spellStart"/>
            <w:r>
              <w:rPr>
                <w:rFonts w:hint="eastAsia"/>
                <w:szCs w:val="21"/>
              </w:rPr>
              <w:t>訪問介護</w:t>
            </w:r>
            <w:proofErr w:type="spellEnd"/>
          </w:p>
        </w:tc>
        <w:tc>
          <w:tcPr>
            <w:tcW w:w="0" w:type="auto"/>
            <w:hideMark/>
          </w:tcPr>
          <w:p w14:paraId="041E742F"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1F5BEDB7"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27</w:t>
            </w:r>
            <w:r>
              <w:rPr>
                <w:rFonts w:hint="eastAsia"/>
                <w:szCs w:val="21"/>
              </w:rPr>
              <w:t>件</w:t>
            </w:r>
          </w:p>
        </w:tc>
        <w:tc>
          <w:tcPr>
            <w:tcW w:w="0" w:type="auto"/>
            <w:hideMark/>
          </w:tcPr>
          <w:p w14:paraId="24BB59A0"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65.9%</w:t>
            </w:r>
          </w:p>
        </w:tc>
        <w:tc>
          <w:tcPr>
            <w:tcW w:w="0" w:type="auto"/>
            <w:hideMark/>
          </w:tcPr>
          <w:p w14:paraId="426A284A"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41</w:t>
            </w:r>
          </w:p>
        </w:tc>
      </w:tr>
      <w:tr w:rsidR="00D43887" w14:paraId="763CAE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C58CA" w14:textId="77777777" w:rsidR="00D43887" w:rsidRDefault="00D43887">
            <w:pPr>
              <w:rPr>
                <w:rFonts w:hint="eastAsia"/>
                <w:szCs w:val="21"/>
              </w:rPr>
            </w:pPr>
            <w:proofErr w:type="spellStart"/>
            <w:r>
              <w:rPr>
                <w:rFonts w:hint="eastAsia"/>
                <w:szCs w:val="21"/>
              </w:rPr>
              <w:t>通所介護</w:t>
            </w:r>
            <w:proofErr w:type="spellEnd"/>
          </w:p>
        </w:tc>
        <w:tc>
          <w:tcPr>
            <w:tcW w:w="0" w:type="auto"/>
            <w:hideMark/>
          </w:tcPr>
          <w:p w14:paraId="4C272E99"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16338F08"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19</w:t>
            </w:r>
            <w:r>
              <w:rPr>
                <w:rFonts w:hint="eastAsia"/>
                <w:szCs w:val="21"/>
              </w:rPr>
              <w:t>件</w:t>
            </w:r>
          </w:p>
        </w:tc>
        <w:tc>
          <w:tcPr>
            <w:tcW w:w="0" w:type="auto"/>
            <w:hideMark/>
          </w:tcPr>
          <w:p w14:paraId="5302EB84"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39.6%</w:t>
            </w:r>
          </w:p>
        </w:tc>
        <w:tc>
          <w:tcPr>
            <w:tcW w:w="0" w:type="auto"/>
            <w:hideMark/>
          </w:tcPr>
          <w:p w14:paraId="3211F6FA" w14:textId="77777777" w:rsidR="00D43887" w:rsidRDefault="00D43887">
            <w:pPr>
              <w:cnfStyle w:val="000000100000" w:firstRow="0" w:lastRow="0" w:firstColumn="0" w:lastColumn="0" w:oddVBand="0" w:evenVBand="0" w:oddHBand="1" w:evenHBand="0" w:firstRowFirstColumn="0" w:firstRowLastColumn="0" w:lastRowFirstColumn="0" w:lastRowLastColumn="0"/>
              <w:rPr>
                <w:rFonts w:hint="eastAsia"/>
                <w:szCs w:val="21"/>
              </w:rPr>
            </w:pPr>
            <w:r>
              <w:rPr>
                <w:rFonts w:hint="eastAsia"/>
                <w:szCs w:val="21"/>
              </w:rPr>
              <w:t>48</w:t>
            </w:r>
          </w:p>
        </w:tc>
      </w:tr>
      <w:tr w:rsidR="00D43887" w14:paraId="106514D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0F9DB96" w14:textId="77777777" w:rsidR="00D43887" w:rsidRDefault="00D43887">
            <w:pPr>
              <w:rPr>
                <w:rFonts w:hint="eastAsia"/>
                <w:szCs w:val="21"/>
              </w:rPr>
            </w:pPr>
            <w:proofErr w:type="spellStart"/>
            <w:r>
              <w:rPr>
                <w:rFonts w:hint="eastAsia"/>
                <w:szCs w:val="21"/>
              </w:rPr>
              <w:t>ショートステイ</w:t>
            </w:r>
            <w:proofErr w:type="spellEnd"/>
          </w:p>
        </w:tc>
        <w:tc>
          <w:tcPr>
            <w:tcW w:w="0" w:type="auto"/>
            <w:hideMark/>
          </w:tcPr>
          <w:p w14:paraId="5C69CD27"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proofErr w:type="spellStart"/>
            <w:r>
              <w:rPr>
                <w:rFonts w:hint="eastAsia"/>
                <w:szCs w:val="21"/>
              </w:rPr>
              <w:t>利用していない</w:t>
            </w:r>
            <w:proofErr w:type="spellEnd"/>
          </w:p>
        </w:tc>
        <w:tc>
          <w:tcPr>
            <w:tcW w:w="0" w:type="auto"/>
            <w:hideMark/>
          </w:tcPr>
          <w:p w14:paraId="61F02BD4"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46</w:t>
            </w:r>
            <w:r>
              <w:rPr>
                <w:rFonts w:hint="eastAsia"/>
                <w:szCs w:val="21"/>
              </w:rPr>
              <w:t>件</w:t>
            </w:r>
          </w:p>
        </w:tc>
        <w:tc>
          <w:tcPr>
            <w:tcW w:w="0" w:type="auto"/>
            <w:hideMark/>
          </w:tcPr>
          <w:p w14:paraId="55CE5BFA"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90.2%</w:t>
            </w:r>
          </w:p>
        </w:tc>
        <w:tc>
          <w:tcPr>
            <w:tcW w:w="0" w:type="auto"/>
            <w:hideMark/>
          </w:tcPr>
          <w:p w14:paraId="68AB583D" w14:textId="77777777" w:rsidR="00D43887" w:rsidRDefault="00D43887">
            <w:pP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51</w:t>
            </w:r>
          </w:p>
        </w:tc>
      </w:tr>
    </w:tbl>
    <w:p w14:paraId="63729AFB" w14:textId="77777777" w:rsidR="00D43887" w:rsidRDefault="00D43887">
      <w:pPr>
        <w:rPr>
          <w:kern w:val="2"/>
          <w:szCs w:val="21"/>
          <w:lang w:eastAsia="ja-JP"/>
          <w14:ligatures w14:val="standardContextual"/>
        </w:rPr>
      </w:pPr>
    </w:p>
    <w:p w14:paraId="46C9C95C" w14:textId="77777777" w:rsidR="000E574F" w:rsidRDefault="00000000">
      <w:r>
        <w:br w:type="page"/>
      </w:r>
    </w:p>
    <w:p w14:paraId="463EABA2" w14:textId="77777777" w:rsidR="000E574F" w:rsidRDefault="00000000">
      <w:pPr>
        <w:pStyle w:val="1"/>
        <w:spacing w:before="80" w:after="100"/>
        <w:rPr>
          <w:lang w:eastAsia="ja-JP"/>
        </w:rPr>
      </w:pPr>
      <w:r>
        <w:rPr>
          <w:lang w:eastAsia="ja-JP"/>
        </w:rPr>
        <w:lastRenderedPageBreak/>
        <w:t xml:space="preserve">6. </w:t>
      </w:r>
      <w:r>
        <w:rPr>
          <w:lang w:eastAsia="ja-JP"/>
        </w:rPr>
        <w:t>家族・親族による介護</w:t>
      </w:r>
    </w:p>
    <w:p w14:paraId="6D4B3E31" w14:textId="77777777" w:rsidR="000E574F" w:rsidRDefault="00000000">
      <w:pPr>
        <w:spacing w:after="100"/>
        <w:rPr>
          <w:lang w:eastAsia="ja-JP"/>
        </w:rPr>
      </w:pPr>
      <w:r>
        <w:rPr>
          <w:lang w:eastAsia="ja-JP"/>
        </w:rPr>
        <w:t>最も多い回答は「ない」で、</w:t>
      </w:r>
      <w:r>
        <w:rPr>
          <w:lang w:eastAsia="ja-JP"/>
        </w:rPr>
        <w:t>45.8%</w:t>
      </w:r>
      <w:r>
        <w:rPr>
          <w:lang w:eastAsia="ja-JP"/>
        </w:rPr>
        <w:t>である。回答分布を以下に示す。</w:t>
      </w:r>
    </w:p>
    <w:p w14:paraId="141DD5D1" w14:textId="77777777" w:rsidR="00000000" w:rsidRDefault="00CA2E11" w:rsidP="009A18E1">
      <w:pPr>
        <w:rPr>
          <w:noProof/>
        </w:rPr>
      </w:pPr>
      <w:r w:rsidRPr="00CA2E11">
        <w:rPr>
          <w:rFonts w:hint="eastAsia"/>
          <w:noProof/>
        </w:rPr>
        <w:drawing>
          <wp:inline distT="0" distB="0" distL="0" distR="0" wp14:anchorId="42B2CA7E" wp14:editId="7AE58782">
            <wp:extent cx="6400800" cy="4280535"/>
            <wp:effectExtent l="0" t="0" r="0" b="5715"/>
            <wp:docPr id="1754772687" name="図 175477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280535"/>
                    </a:xfrm>
                    <a:prstGeom prst="rect">
                      <a:avLst/>
                    </a:prstGeom>
                    <a:noFill/>
                    <a:ln>
                      <a:noFill/>
                    </a:ln>
                  </pic:spPr>
                </pic:pic>
              </a:graphicData>
            </a:graphic>
          </wp:inline>
        </w:drawing>
      </w:r>
    </w:p>
    <w:p w14:paraId="57A07B9B" w14:textId="77777777" w:rsidR="000E574F" w:rsidRDefault="00000000" w:rsidP="009A18E1">
      <w:r>
        <w:rPr>
          <w:noProof/>
        </w:rPr>
        <w:drawing>
          <wp:inline distT="0" distB="0" distL="0" distR="0" wp14:anchorId="3C915CFF" wp14:editId="2FA96F37">
            <wp:extent cx="5943600" cy="33695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家族_親族からの介護頻度.png"/>
                    <pic:cNvPicPr/>
                  </pic:nvPicPr>
                  <pic:blipFill>
                    <a:blip r:embed="rId9"/>
                    <a:stretch>
                      <a:fillRect/>
                    </a:stretch>
                  </pic:blipFill>
                  <pic:spPr>
                    <a:xfrm>
                      <a:off x="0" y="0"/>
                      <a:ext cx="5943600" cy="3369536"/>
                    </a:xfrm>
                    <a:prstGeom prst="rect">
                      <a:avLst/>
                    </a:prstGeom>
                  </pic:spPr>
                </pic:pic>
              </a:graphicData>
            </a:graphic>
          </wp:inline>
        </w:drawing>
      </w:r>
    </w:p>
    <w:p w14:paraId="107DF630" w14:textId="77777777" w:rsidR="000E574F" w:rsidRDefault="00000000">
      <w:r>
        <w:lastRenderedPageBreak/>
        <w:br w:type="page"/>
      </w:r>
    </w:p>
    <w:p w14:paraId="4B5A3DD1" w14:textId="77777777" w:rsidR="000E574F" w:rsidRDefault="00000000">
      <w:pPr>
        <w:pStyle w:val="1"/>
        <w:spacing w:before="80" w:after="100"/>
        <w:rPr>
          <w:lang w:eastAsia="ja-JP"/>
        </w:rPr>
      </w:pPr>
      <w:r>
        <w:rPr>
          <w:lang w:eastAsia="ja-JP"/>
        </w:rPr>
        <w:lastRenderedPageBreak/>
        <w:t xml:space="preserve">7. </w:t>
      </w:r>
      <w:r>
        <w:rPr>
          <w:lang w:eastAsia="ja-JP"/>
        </w:rPr>
        <w:t>主な介護者の状況</w:t>
      </w:r>
    </w:p>
    <w:p w14:paraId="60026579" w14:textId="77777777" w:rsidR="000E574F" w:rsidRDefault="00000000">
      <w:pPr>
        <w:spacing w:after="100"/>
        <w:rPr>
          <w:lang w:eastAsia="ja-JP"/>
        </w:rPr>
      </w:pPr>
      <w:r>
        <w:rPr>
          <w:lang w:eastAsia="ja-JP"/>
        </w:rPr>
        <w:t>最も多い回答は「</w:t>
      </w:r>
      <w:r>
        <w:rPr>
          <w:lang w:eastAsia="ja-JP"/>
        </w:rPr>
        <w:t>60</w:t>
      </w:r>
      <w:r>
        <w:rPr>
          <w:lang w:eastAsia="ja-JP"/>
        </w:rPr>
        <w:t>代」で、</w:t>
      </w:r>
      <w:r>
        <w:rPr>
          <w:lang w:eastAsia="ja-JP"/>
        </w:rPr>
        <w:t>26.3%</w:t>
      </w:r>
      <w:r>
        <w:rPr>
          <w:lang w:eastAsia="ja-JP"/>
        </w:rPr>
        <w:t>である。回答分布を以下に示す。</w:t>
      </w:r>
    </w:p>
    <w:p w14:paraId="1B34EFAC" w14:textId="77777777" w:rsidR="00000000" w:rsidRDefault="00110607" w:rsidP="005E1BAC">
      <w:pPr>
        <w:rPr>
          <w:noProof/>
        </w:rPr>
      </w:pPr>
      <w:r w:rsidRPr="00110607">
        <w:rPr>
          <w:rFonts w:hint="eastAsia"/>
          <w:noProof/>
        </w:rPr>
        <w:drawing>
          <wp:inline distT="0" distB="0" distL="0" distR="0" wp14:anchorId="73F2BF32" wp14:editId="2770089A">
            <wp:extent cx="6400800" cy="4267200"/>
            <wp:effectExtent l="0" t="0" r="0" b="0"/>
            <wp:docPr id="2012221692" name="図 201222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58DB665C" w14:textId="77777777" w:rsidR="000E574F" w:rsidRDefault="00000000" w:rsidP="005E1BAC">
      <w:r>
        <w:rPr>
          <w:noProof/>
        </w:rPr>
        <w:drawing>
          <wp:inline distT="0" distB="0" distL="0" distR="0" wp14:anchorId="3B662125" wp14:editId="58124F9F">
            <wp:extent cx="5943600" cy="3365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主な介護者の年齢.png"/>
                    <pic:cNvPicPr/>
                  </pic:nvPicPr>
                  <pic:blipFill>
                    <a:blip r:embed="rId11"/>
                    <a:stretch>
                      <a:fillRect/>
                    </a:stretch>
                  </pic:blipFill>
                  <pic:spPr>
                    <a:xfrm>
                      <a:off x="0" y="0"/>
                      <a:ext cx="5943600" cy="3365456"/>
                    </a:xfrm>
                    <a:prstGeom prst="rect">
                      <a:avLst/>
                    </a:prstGeom>
                  </pic:spPr>
                </pic:pic>
              </a:graphicData>
            </a:graphic>
          </wp:inline>
        </w:drawing>
      </w:r>
    </w:p>
    <w:p w14:paraId="11D00C63" w14:textId="77777777" w:rsidR="000E574F" w:rsidRDefault="00000000">
      <w:r>
        <w:lastRenderedPageBreak/>
        <w:br w:type="page"/>
      </w:r>
    </w:p>
    <w:p w14:paraId="7577E0A4" w14:textId="77777777" w:rsidR="000E574F" w:rsidRDefault="00000000">
      <w:pPr>
        <w:pStyle w:val="1"/>
        <w:spacing w:before="80" w:after="100"/>
        <w:rPr>
          <w:lang w:eastAsia="ja-JP"/>
        </w:rPr>
      </w:pPr>
      <w:r>
        <w:rPr>
          <w:lang w:eastAsia="ja-JP"/>
        </w:rPr>
        <w:lastRenderedPageBreak/>
        <w:t xml:space="preserve">8. </w:t>
      </w:r>
      <w:r>
        <w:rPr>
          <w:lang w:eastAsia="ja-JP"/>
        </w:rPr>
        <w:t>介護者の仕事と介護の両立</w:t>
      </w:r>
    </w:p>
    <w:p w14:paraId="12F1FA01" w14:textId="77777777" w:rsidR="000E574F" w:rsidRDefault="00000000">
      <w:pPr>
        <w:spacing w:after="100"/>
        <w:rPr>
          <w:lang w:eastAsia="ja-JP"/>
        </w:rPr>
      </w:pPr>
      <w:r>
        <w:rPr>
          <w:lang w:eastAsia="ja-JP"/>
        </w:rPr>
        <w:t>最も多い回答は「問題はあるが、何とか続けていける」で、</w:t>
      </w:r>
      <w:r>
        <w:rPr>
          <w:lang w:eastAsia="ja-JP"/>
        </w:rPr>
        <w:t>51.3%</w:t>
      </w:r>
      <w:r>
        <w:rPr>
          <w:lang w:eastAsia="ja-JP"/>
        </w:rPr>
        <w:t>である。回答分布を以下に示す。</w:t>
      </w:r>
    </w:p>
    <w:p w14:paraId="73EB9529" w14:textId="77777777" w:rsidR="00000000" w:rsidRDefault="004B0881" w:rsidP="005B5FAF">
      <w:pPr>
        <w:rPr>
          <w:noProof/>
        </w:rPr>
      </w:pPr>
      <w:r w:rsidRPr="004B0881">
        <w:rPr>
          <w:rFonts w:hint="eastAsia"/>
          <w:noProof/>
        </w:rPr>
        <w:drawing>
          <wp:inline distT="0" distB="0" distL="0" distR="0" wp14:anchorId="637C2A69" wp14:editId="486667FC">
            <wp:extent cx="6400800" cy="4267200"/>
            <wp:effectExtent l="0" t="0" r="0" b="0"/>
            <wp:docPr id="685696361" name="図 685696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2FC63F6E" w14:textId="77777777" w:rsidR="000E574F" w:rsidRDefault="00000000" w:rsidP="005B5FAF">
      <w:r>
        <w:rPr>
          <w:noProof/>
        </w:rPr>
        <w:drawing>
          <wp:inline distT="0" distB="0" distL="0" distR="0" wp14:anchorId="557013D3" wp14:editId="47B558AC">
            <wp:extent cx="5943600" cy="33654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今後も働きながら介護を続けられるか.png"/>
                    <pic:cNvPicPr/>
                  </pic:nvPicPr>
                  <pic:blipFill>
                    <a:blip r:embed="rId13"/>
                    <a:stretch>
                      <a:fillRect/>
                    </a:stretch>
                  </pic:blipFill>
                  <pic:spPr>
                    <a:xfrm>
                      <a:off x="0" y="0"/>
                      <a:ext cx="5943600" cy="3365456"/>
                    </a:xfrm>
                    <a:prstGeom prst="rect">
                      <a:avLst/>
                    </a:prstGeom>
                  </pic:spPr>
                </pic:pic>
              </a:graphicData>
            </a:graphic>
          </wp:inline>
        </w:drawing>
      </w:r>
    </w:p>
    <w:p w14:paraId="61D9B192" w14:textId="77777777" w:rsidR="000E574F" w:rsidRDefault="00000000">
      <w:r>
        <w:lastRenderedPageBreak/>
        <w:br w:type="page"/>
      </w:r>
    </w:p>
    <w:p w14:paraId="777E131D" w14:textId="77777777" w:rsidR="000E574F" w:rsidRDefault="00000000">
      <w:pPr>
        <w:pStyle w:val="1"/>
        <w:spacing w:before="80" w:after="100"/>
        <w:rPr>
          <w:lang w:eastAsia="ja-JP"/>
        </w:rPr>
      </w:pPr>
      <w:r>
        <w:rPr>
          <w:lang w:eastAsia="ja-JP"/>
        </w:rPr>
        <w:lastRenderedPageBreak/>
        <w:t xml:space="preserve">9. </w:t>
      </w:r>
      <w:r>
        <w:rPr>
          <w:lang w:eastAsia="ja-JP"/>
        </w:rPr>
        <w:t>クロス集計による横断的分析</w:t>
      </w:r>
    </w:p>
    <w:p w14:paraId="3AB04103" w14:textId="77777777" w:rsidR="000E574F" w:rsidRDefault="00000000">
      <w:pPr>
        <w:spacing w:after="100"/>
        <w:rPr>
          <w:lang w:eastAsia="ja-JP"/>
        </w:rPr>
      </w:pPr>
      <w:r>
        <w:rPr>
          <w:lang w:eastAsia="ja-JP"/>
        </w:rPr>
        <w:t>単独集計では把握しにくい属性間の違いを確認するため、世帯類型・要介護度と、施設入所・入居、介護保険サービス利用、介護者の就労継続意向等の関係を整理した。今回の</w:t>
      </w:r>
      <w:r>
        <w:rPr>
          <w:lang w:eastAsia="ja-JP"/>
        </w:rPr>
        <w:t>Excel</w:t>
      </w:r>
      <w:r>
        <w:rPr>
          <w:lang w:eastAsia="ja-JP"/>
        </w:rPr>
        <w:t>は設問別集計データのみで回答者単位の個票が含まれていないため、クロス表の数値は新規算出せず、分析候補として整理した。</w:t>
      </w:r>
    </w:p>
    <w:tbl>
      <w:tblPr>
        <w:tblStyle w:val="afe"/>
        <w:tblW w:w="0" w:type="auto"/>
        <w:jc w:val="center"/>
        <w:tblLook w:val="04A0" w:firstRow="1" w:lastRow="0" w:firstColumn="1" w:lastColumn="0" w:noHBand="0" w:noVBand="1"/>
      </w:tblPr>
      <w:tblGrid>
        <w:gridCol w:w="3356"/>
        <w:gridCol w:w="3357"/>
        <w:gridCol w:w="3357"/>
      </w:tblGrid>
      <w:tr w:rsidR="000E574F" w14:paraId="72ABB045" w14:textId="77777777">
        <w:trPr>
          <w:jc w:val="center"/>
        </w:trPr>
        <w:tc>
          <w:tcPr>
            <w:tcW w:w="3360" w:type="dxa"/>
            <w:shd w:val="clear" w:color="auto" w:fill="D9EAF7"/>
          </w:tcPr>
          <w:p w14:paraId="16BAE523" w14:textId="77777777" w:rsidR="000E574F" w:rsidRDefault="00000000">
            <w:proofErr w:type="spellStart"/>
            <w:r>
              <w:rPr>
                <w:b/>
                <w:sz w:val="18"/>
              </w:rPr>
              <w:t>項目</w:t>
            </w:r>
            <w:proofErr w:type="spellEnd"/>
          </w:p>
        </w:tc>
        <w:tc>
          <w:tcPr>
            <w:tcW w:w="3360" w:type="dxa"/>
            <w:shd w:val="clear" w:color="auto" w:fill="D9EAF7"/>
          </w:tcPr>
          <w:p w14:paraId="1AF5296A" w14:textId="77777777" w:rsidR="000E574F" w:rsidRDefault="00000000">
            <w:r>
              <w:rPr>
                <w:b/>
                <w:sz w:val="18"/>
              </w:rPr>
              <w:t>クロス分析候補</w:t>
            </w:r>
          </w:p>
        </w:tc>
        <w:tc>
          <w:tcPr>
            <w:tcW w:w="3360" w:type="dxa"/>
            <w:shd w:val="clear" w:color="auto" w:fill="D9EAF7"/>
          </w:tcPr>
          <w:p w14:paraId="4A4275BD" w14:textId="77777777" w:rsidR="000E574F" w:rsidRDefault="00000000">
            <w:r>
              <w:rPr>
                <w:b/>
                <w:sz w:val="18"/>
              </w:rPr>
              <w:t>分析目的</w:t>
            </w:r>
          </w:p>
        </w:tc>
      </w:tr>
      <w:tr w:rsidR="000E574F" w14:paraId="24D0FEBF" w14:textId="77777777">
        <w:trPr>
          <w:jc w:val="center"/>
        </w:trPr>
        <w:tc>
          <w:tcPr>
            <w:tcW w:w="3360" w:type="dxa"/>
            <w:vAlign w:val="center"/>
          </w:tcPr>
          <w:p w14:paraId="3F963463" w14:textId="77777777" w:rsidR="000E574F" w:rsidRDefault="00000000">
            <w:r>
              <w:rPr>
                <w:sz w:val="18"/>
              </w:rPr>
              <w:t>４－４</w:t>
            </w:r>
          </w:p>
        </w:tc>
        <w:tc>
          <w:tcPr>
            <w:tcW w:w="3360" w:type="dxa"/>
            <w:vAlign w:val="center"/>
          </w:tcPr>
          <w:p w14:paraId="00649468" w14:textId="77777777" w:rsidR="000E574F" w:rsidRDefault="00000000">
            <w:pPr>
              <w:rPr>
                <w:lang w:eastAsia="ja-JP"/>
              </w:rPr>
            </w:pPr>
            <w:r>
              <w:rPr>
                <w:sz w:val="18"/>
                <w:lang w:eastAsia="ja-JP"/>
              </w:rPr>
              <w:t>家族介護頻度</w:t>
            </w:r>
            <w:r>
              <w:rPr>
                <w:sz w:val="18"/>
                <w:lang w:eastAsia="ja-JP"/>
              </w:rPr>
              <w:t xml:space="preserve"> × </w:t>
            </w:r>
            <w:r>
              <w:rPr>
                <w:sz w:val="18"/>
                <w:lang w:eastAsia="ja-JP"/>
              </w:rPr>
              <w:t>介護者の不安</w:t>
            </w:r>
          </w:p>
        </w:tc>
        <w:tc>
          <w:tcPr>
            <w:tcW w:w="3360" w:type="dxa"/>
            <w:vAlign w:val="center"/>
          </w:tcPr>
          <w:p w14:paraId="2D9E167A" w14:textId="77777777" w:rsidR="000E574F" w:rsidRDefault="00000000">
            <w:pPr>
              <w:rPr>
                <w:lang w:eastAsia="ja-JP"/>
              </w:rPr>
            </w:pPr>
            <w:r>
              <w:rPr>
                <w:sz w:val="18"/>
                <w:lang w:eastAsia="ja-JP"/>
              </w:rPr>
              <w:t>高頻度介護と不安項目の関係を把握</w:t>
            </w:r>
          </w:p>
        </w:tc>
      </w:tr>
      <w:tr w:rsidR="000E574F" w14:paraId="31A50AFF" w14:textId="77777777">
        <w:trPr>
          <w:jc w:val="center"/>
        </w:trPr>
        <w:tc>
          <w:tcPr>
            <w:tcW w:w="3360" w:type="dxa"/>
            <w:vAlign w:val="center"/>
          </w:tcPr>
          <w:p w14:paraId="00C99EA3" w14:textId="77777777" w:rsidR="000E574F" w:rsidRDefault="00000000">
            <w:r>
              <w:rPr>
                <w:sz w:val="18"/>
              </w:rPr>
              <w:t>４－５</w:t>
            </w:r>
          </w:p>
        </w:tc>
        <w:tc>
          <w:tcPr>
            <w:tcW w:w="3360" w:type="dxa"/>
            <w:vAlign w:val="center"/>
          </w:tcPr>
          <w:p w14:paraId="51D77E00" w14:textId="77777777" w:rsidR="000E574F" w:rsidRDefault="00000000">
            <w:r>
              <w:rPr>
                <w:sz w:val="18"/>
              </w:rPr>
              <w:t>介護者年齢</w:t>
            </w:r>
            <w:r>
              <w:rPr>
                <w:sz w:val="18"/>
              </w:rPr>
              <w:t xml:space="preserve"> × </w:t>
            </w:r>
            <w:r>
              <w:rPr>
                <w:sz w:val="18"/>
              </w:rPr>
              <w:t>就労状況</w:t>
            </w:r>
          </w:p>
        </w:tc>
        <w:tc>
          <w:tcPr>
            <w:tcW w:w="3360" w:type="dxa"/>
            <w:vAlign w:val="center"/>
          </w:tcPr>
          <w:p w14:paraId="530994FA" w14:textId="77777777" w:rsidR="000E574F" w:rsidRDefault="00000000">
            <w:pPr>
              <w:rPr>
                <w:lang w:eastAsia="ja-JP"/>
              </w:rPr>
            </w:pPr>
            <w:r>
              <w:rPr>
                <w:sz w:val="18"/>
                <w:lang w:eastAsia="ja-JP"/>
              </w:rPr>
              <w:t>介護者の年齢階級別に就労継続支援の対象を把握</w:t>
            </w:r>
          </w:p>
        </w:tc>
      </w:tr>
      <w:tr w:rsidR="000E574F" w14:paraId="7DFDA511" w14:textId="77777777">
        <w:trPr>
          <w:jc w:val="center"/>
        </w:trPr>
        <w:tc>
          <w:tcPr>
            <w:tcW w:w="3360" w:type="dxa"/>
            <w:vAlign w:val="center"/>
          </w:tcPr>
          <w:p w14:paraId="23A399C0" w14:textId="77777777" w:rsidR="000E574F" w:rsidRDefault="00000000">
            <w:r>
              <w:rPr>
                <w:sz w:val="18"/>
              </w:rPr>
              <w:t>４－６</w:t>
            </w:r>
          </w:p>
        </w:tc>
        <w:tc>
          <w:tcPr>
            <w:tcW w:w="3360" w:type="dxa"/>
            <w:vAlign w:val="center"/>
          </w:tcPr>
          <w:p w14:paraId="564E2EAB" w14:textId="77777777" w:rsidR="000E574F" w:rsidRDefault="00000000">
            <w:pPr>
              <w:rPr>
                <w:lang w:eastAsia="ja-JP"/>
              </w:rPr>
            </w:pPr>
            <w:r>
              <w:rPr>
                <w:sz w:val="18"/>
                <w:lang w:eastAsia="ja-JP"/>
              </w:rPr>
              <w:t>勤務形態</w:t>
            </w:r>
            <w:r>
              <w:rPr>
                <w:sz w:val="18"/>
                <w:lang w:eastAsia="ja-JP"/>
              </w:rPr>
              <w:t xml:space="preserve"> × </w:t>
            </w:r>
            <w:r>
              <w:rPr>
                <w:sz w:val="18"/>
                <w:lang w:eastAsia="ja-JP"/>
              </w:rPr>
              <w:t>働き方の調整</w:t>
            </w:r>
          </w:p>
        </w:tc>
        <w:tc>
          <w:tcPr>
            <w:tcW w:w="3360" w:type="dxa"/>
            <w:vAlign w:val="center"/>
          </w:tcPr>
          <w:p w14:paraId="106140BF" w14:textId="77777777" w:rsidR="000E574F" w:rsidRDefault="00000000">
            <w:pPr>
              <w:rPr>
                <w:lang w:eastAsia="ja-JP"/>
              </w:rPr>
            </w:pPr>
            <w:r>
              <w:rPr>
                <w:sz w:val="18"/>
                <w:lang w:eastAsia="ja-JP"/>
              </w:rPr>
              <w:t>就労介護者の勤務調整ニーズを把握</w:t>
            </w:r>
          </w:p>
        </w:tc>
      </w:tr>
      <w:tr w:rsidR="000E574F" w14:paraId="3D82F8AE" w14:textId="77777777">
        <w:trPr>
          <w:jc w:val="center"/>
        </w:trPr>
        <w:tc>
          <w:tcPr>
            <w:tcW w:w="3360" w:type="dxa"/>
            <w:vAlign w:val="center"/>
          </w:tcPr>
          <w:p w14:paraId="06B27A89" w14:textId="77777777" w:rsidR="000E574F" w:rsidRDefault="00000000">
            <w:r>
              <w:rPr>
                <w:sz w:val="18"/>
              </w:rPr>
              <w:t>４－７</w:t>
            </w:r>
          </w:p>
        </w:tc>
        <w:tc>
          <w:tcPr>
            <w:tcW w:w="3360" w:type="dxa"/>
            <w:vAlign w:val="center"/>
          </w:tcPr>
          <w:p w14:paraId="081388E7" w14:textId="77777777" w:rsidR="000E574F" w:rsidRDefault="00000000">
            <w:pPr>
              <w:rPr>
                <w:lang w:eastAsia="ja-JP"/>
              </w:rPr>
            </w:pPr>
            <w:r>
              <w:rPr>
                <w:sz w:val="18"/>
                <w:lang w:eastAsia="ja-JP"/>
              </w:rPr>
              <w:t>働き方の調整</w:t>
            </w:r>
            <w:r>
              <w:rPr>
                <w:sz w:val="18"/>
                <w:lang w:eastAsia="ja-JP"/>
              </w:rPr>
              <w:t xml:space="preserve"> × </w:t>
            </w:r>
            <w:r>
              <w:rPr>
                <w:sz w:val="18"/>
                <w:lang w:eastAsia="ja-JP"/>
              </w:rPr>
              <w:t>今後の就労継続</w:t>
            </w:r>
          </w:p>
        </w:tc>
        <w:tc>
          <w:tcPr>
            <w:tcW w:w="3360" w:type="dxa"/>
            <w:vAlign w:val="center"/>
          </w:tcPr>
          <w:p w14:paraId="7077C30F" w14:textId="77777777" w:rsidR="000E574F" w:rsidRDefault="00000000">
            <w:pPr>
              <w:rPr>
                <w:lang w:eastAsia="ja-JP"/>
              </w:rPr>
            </w:pPr>
            <w:r>
              <w:rPr>
                <w:sz w:val="18"/>
                <w:lang w:eastAsia="ja-JP"/>
              </w:rPr>
              <w:t>調整内容と両立困難感の関係を把握</w:t>
            </w:r>
          </w:p>
        </w:tc>
      </w:tr>
      <w:tr w:rsidR="000E574F" w14:paraId="0ED2CAA5" w14:textId="77777777">
        <w:trPr>
          <w:jc w:val="center"/>
        </w:trPr>
        <w:tc>
          <w:tcPr>
            <w:tcW w:w="3360" w:type="dxa"/>
            <w:vAlign w:val="center"/>
          </w:tcPr>
          <w:p w14:paraId="648B0A25" w14:textId="77777777" w:rsidR="000E574F" w:rsidRDefault="00000000">
            <w:r>
              <w:rPr>
                <w:sz w:val="18"/>
              </w:rPr>
              <w:t>４－８</w:t>
            </w:r>
          </w:p>
        </w:tc>
        <w:tc>
          <w:tcPr>
            <w:tcW w:w="3360" w:type="dxa"/>
            <w:vAlign w:val="center"/>
          </w:tcPr>
          <w:p w14:paraId="45110C9A" w14:textId="77777777" w:rsidR="000E574F" w:rsidRDefault="00000000">
            <w:pPr>
              <w:rPr>
                <w:lang w:eastAsia="ja-JP"/>
              </w:rPr>
            </w:pPr>
            <w:r>
              <w:rPr>
                <w:sz w:val="18"/>
                <w:lang w:eastAsia="ja-JP"/>
              </w:rPr>
              <w:t>介護離職</w:t>
            </w:r>
            <w:r>
              <w:rPr>
                <w:sz w:val="18"/>
                <w:lang w:eastAsia="ja-JP"/>
              </w:rPr>
              <w:t xml:space="preserve"> × </w:t>
            </w:r>
            <w:r>
              <w:rPr>
                <w:sz w:val="18"/>
                <w:lang w:eastAsia="ja-JP"/>
              </w:rPr>
              <w:t>介護者の不安</w:t>
            </w:r>
          </w:p>
        </w:tc>
        <w:tc>
          <w:tcPr>
            <w:tcW w:w="3360" w:type="dxa"/>
            <w:vAlign w:val="center"/>
          </w:tcPr>
          <w:p w14:paraId="3A1D3DA6" w14:textId="77777777" w:rsidR="000E574F" w:rsidRDefault="00000000">
            <w:pPr>
              <w:rPr>
                <w:lang w:eastAsia="ja-JP"/>
              </w:rPr>
            </w:pPr>
            <w:r>
              <w:rPr>
                <w:sz w:val="18"/>
                <w:lang w:eastAsia="ja-JP"/>
              </w:rPr>
              <w:t>離職経験と介護不安の関係を把握</w:t>
            </w:r>
          </w:p>
        </w:tc>
      </w:tr>
    </w:tbl>
    <w:p w14:paraId="47B4DE67" w14:textId="77777777" w:rsidR="000E574F" w:rsidRDefault="00000000">
      <w:pPr>
        <w:spacing w:after="100"/>
        <w:rPr>
          <w:lang w:eastAsia="ja-JP"/>
        </w:rPr>
      </w:pPr>
      <w:r>
        <w:rPr>
          <w:lang w:eastAsia="ja-JP"/>
        </w:rPr>
        <w:t>各属性内でどの回答が多いかを比較することで、支援ニーズの違いを把握できる。個票データが整備された段階では、世帯類型・要介護度・介護頻度・介護者年齢・就労状況等を組み合わせたクロス分析が可能となる。</w:t>
      </w:r>
    </w:p>
    <w:p w14:paraId="00C4F3AF" w14:textId="77777777" w:rsidR="000E574F" w:rsidRDefault="00000000">
      <w:pPr>
        <w:rPr>
          <w:lang w:eastAsia="ja-JP"/>
        </w:rPr>
      </w:pPr>
      <w:r>
        <w:rPr>
          <w:lang w:eastAsia="ja-JP"/>
        </w:rPr>
        <w:br w:type="page"/>
      </w:r>
    </w:p>
    <w:p w14:paraId="1EC52105" w14:textId="77777777" w:rsidR="000E574F" w:rsidRDefault="00000000">
      <w:pPr>
        <w:pStyle w:val="1"/>
        <w:spacing w:before="80" w:after="100"/>
        <w:rPr>
          <w:lang w:eastAsia="ja-JP"/>
        </w:rPr>
      </w:pPr>
      <w:r>
        <w:rPr>
          <w:lang w:eastAsia="ja-JP"/>
        </w:rPr>
        <w:lastRenderedPageBreak/>
        <w:t xml:space="preserve">10. </w:t>
      </w:r>
      <w:r>
        <w:rPr>
          <w:lang w:eastAsia="ja-JP"/>
        </w:rPr>
        <w:t>課題分析</w:t>
      </w:r>
    </w:p>
    <w:p w14:paraId="1D27C07D" w14:textId="77777777" w:rsidR="000E574F" w:rsidRDefault="00000000" w:rsidP="008D7A0E">
      <w:pPr>
        <w:rPr>
          <w:lang w:eastAsia="ja-JP"/>
        </w:rPr>
      </w:pPr>
      <w:r>
        <w:rPr>
          <w:lang w:eastAsia="ja-JP"/>
        </w:rPr>
        <w:t xml:space="preserve">① </w:t>
      </w:r>
      <w:r>
        <w:rPr>
          <w:lang w:eastAsia="ja-JP"/>
        </w:rPr>
        <w:t>介護と就労の両立</w:t>
      </w:r>
    </w:p>
    <w:p w14:paraId="42EDFF5B" w14:textId="77777777" w:rsidR="000E574F" w:rsidRDefault="00000000">
      <w:pPr>
        <w:spacing w:after="100"/>
        <w:rPr>
          <w:lang w:eastAsia="ja-JP"/>
        </w:rPr>
      </w:pPr>
      <w:r>
        <w:rPr>
          <w:lang w:eastAsia="ja-JP"/>
        </w:rPr>
        <w:t>根拠：主な介護者の</w:t>
      </w:r>
      <w:r>
        <w:rPr>
          <w:lang w:eastAsia="ja-JP"/>
        </w:rPr>
        <w:t>60</w:t>
      </w:r>
      <w:r>
        <w:rPr>
          <w:lang w:eastAsia="ja-JP"/>
        </w:rPr>
        <w:t>代・</w:t>
      </w:r>
      <w:r>
        <w:rPr>
          <w:lang w:eastAsia="ja-JP"/>
        </w:rPr>
        <w:t>70</w:t>
      </w:r>
      <w:r>
        <w:rPr>
          <w:lang w:eastAsia="ja-JP"/>
        </w:rPr>
        <w:t>代が各</w:t>
      </w:r>
      <w:r>
        <w:rPr>
          <w:lang w:eastAsia="ja-JP"/>
        </w:rPr>
        <w:t>26.3%</w:t>
      </w:r>
      <w:r>
        <w:rPr>
          <w:lang w:eastAsia="ja-JP"/>
        </w:rPr>
        <w:t>。就労者では労働時間調整</w:t>
      </w:r>
      <w:r>
        <w:rPr>
          <w:lang w:eastAsia="ja-JP"/>
        </w:rPr>
        <w:t>40.9%</w:t>
      </w:r>
      <w:r>
        <w:rPr>
          <w:lang w:eastAsia="ja-JP"/>
        </w:rPr>
        <w:t>、休暇取得</w:t>
      </w:r>
      <w:r>
        <w:rPr>
          <w:lang w:eastAsia="ja-JP"/>
        </w:rPr>
        <w:t>20.5%</w:t>
      </w:r>
      <w:r>
        <w:rPr>
          <w:lang w:eastAsia="ja-JP"/>
        </w:rPr>
        <w:t>。</w:t>
      </w:r>
    </w:p>
    <w:p w14:paraId="3F6A1080" w14:textId="77777777" w:rsidR="000E574F" w:rsidRDefault="00000000">
      <w:pPr>
        <w:spacing w:after="100"/>
        <w:rPr>
          <w:lang w:eastAsia="ja-JP"/>
        </w:rPr>
      </w:pPr>
      <w:r>
        <w:rPr>
          <w:lang w:eastAsia="ja-JP"/>
        </w:rPr>
        <w:t>分析：就労しながら介護を担う層に具体的な勤務調整が発生している。</w:t>
      </w:r>
    </w:p>
    <w:p w14:paraId="1814B858" w14:textId="77777777" w:rsidR="000E574F" w:rsidRDefault="00CC5B0A" w:rsidP="001417AE">
      <w:pPr>
        <w:rPr>
          <w:lang w:eastAsia="ja-JP"/>
        </w:rPr>
      </w:pPr>
      <w:r w:rsidRPr="00CC5B0A">
        <w:rPr>
          <w:rFonts w:hint="eastAsia"/>
          <w:lang w:eastAsia="ja-JP"/>
        </w:rPr>
        <w:t>②</w:t>
      </w:r>
      <w:r w:rsidR="00000000">
        <w:rPr>
          <w:lang w:eastAsia="ja-JP"/>
        </w:rPr>
        <w:t xml:space="preserve"> </w:t>
      </w:r>
      <w:r w:rsidR="00000000">
        <w:rPr>
          <w:lang w:eastAsia="ja-JP"/>
        </w:rPr>
        <w:t>将来の就労継続不安</w:t>
      </w:r>
    </w:p>
    <w:p w14:paraId="3EC6F5FE" w14:textId="77777777" w:rsidR="000E574F" w:rsidRDefault="00000000">
      <w:pPr>
        <w:spacing w:after="100"/>
        <w:rPr>
          <w:lang w:eastAsia="ja-JP"/>
        </w:rPr>
      </w:pPr>
      <w:r>
        <w:rPr>
          <w:lang w:eastAsia="ja-JP"/>
        </w:rPr>
        <w:t>根拠：「問題はあるが何とか続けられる」</w:t>
      </w:r>
      <w:r>
        <w:rPr>
          <w:lang w:eastAsia="ja-JP"/>
        </w:rPr>
        <w:t>51.3%</w:t>
      </w:r>
      <w:r>
        <w:rPr>
          <w:lang w:eastAsia="ja-JP"/>
        </w:rPr>
        <w:t>、やや難しい</w:t>
      </w:r>
      <w:r>
        <w:rPr>
          <w:lang w:eastAsia="ja-JP"/>
        </w:rPr>
        <w:t>20.5%</w:t>
      </w:r>
      <w:r>
        <w:rPr>
          <w:lang w:eastAsia="ja-JP"/>
        </w:rPr>
        <w:t>、かなり難しい</w:t>
      </w:r>
      <w:r>
        <w:rPr>
          <w:lang w:eastAsia="ja-JP"/>
        </w:rPr>
        <w:t>5.1%</w:t>
      </w:r>
      <w:r>
        <w:rPr>
          <w:lang w:eastAsia="ja-JP"/>
        </w:rPr>
        <w:t>。</w:t>
      </w:r>
    </w:p>
    <w:p w14:paraId="71D7F47A" w14:textId="77777777" w:rsidR="000E574F" w:rsidRDefault="00000000">
      <w:pPr>
        <w:spacing w:after="100"/>
        <w:rPr>
          <w:lang w:eastAsia="ja-JP"/>
        </w:rPr>
      </w:pPr>
      <w:r>
        <w:rPr>
          <w:lang w:eastAsia="ja-JP"/>
        </w:rPr>
        <w:t>分析：「何とか続けられる」層も支援がなければ離職リスクが高まる可能性がある。</w:t>
      </w:r>
    </w:p>
    <w:p w14:paraId="0FAD2B74" w14:textId="77777777" w:rsidR="000E574F" w:rsidRDefault="00842C6A" w:rsidP="00E93A41">
      <w:pPr>
        <w:rPr>
          <w:lang w:eastAsia="ja-JP"/>
        </w:rPr>
      </w:pPr>
      <w:r w:rsidRPr="00842C6A">
        <w:rPr>
          <w:rFonts w:hint="eastAsia"/>
          <w:lang w:eastAsia="ja-JP"/>
        </w:rPr>
        <w:t>③</w:t>
      </w:r>
      <w:r w:rsidR="00000000">
        <w:rPr>
          <w:lang w:eastAsia="ja-JP"/>
        </w:rPr>
        <w:t xml:space="preserve"> </w:t>
      </w:r>
      <w:r w:rsidR="00000000">
        <w:rPr>
          <w:lang w:eastAsia="ja-JP"/>
        </w:rPr>
        <w:t>施設・在宅の選択支援</w:t>
      </w:r>
    </w:p>
    <w:p w14:paraId="74F5440C" w14:textId="77777777" w:rsidR="000E574F" w:rsidRDefault="00000000">
      <w:pPr>
        <w:spacing w:after="100"/>
        <w:rPr>
          <w:lang w:eastAsia="ja-JP"/>
        </w:rPr>
      </w:pPr>
      <w:r>
        <w:rPr>
          <w:lang w:eastAsia="ja-JP"/>
        </w:rPr>
        <w:t>根拠：施設検討</w:t>
      </w:r>
      <w:r>
        <w:rPr>
          <w:lang w:eastAsia="ja-JP"/>
        </w:rPr>
        <w:t>14.4%</w:t>
      </w:r>
      <w:r>
        <w:rPr>
          <w:lang w:eastAsia="ja-JP"/>
        </w:rPr>
        <w:t>、申込済み</w:t>
      </w:r>
      <w:r>
        <w:rPr>
          <w:lang w:eastAsia="ja-JP"/>
        </w:rPr>
        <w:t>33.8%</w:t>
      </w:r>
      <w:r>
        <w:rPr>
          <w:lang w:eastAsia="ja-JP"/>
        </w:rPr>
        <w:t>。</w:t>
      </w:r>
    </w:p>
    <w:p w14:paraId="00408463" w14:textId="77777777" w:rsidR="000E574F" w:rsidRDefault="00000000">
      <w:pPr>
        <w:spacing w:after="100"/>
        <w:rPr>
          <w:lang w:eastAsia="ja-JP"/>
        </w:rPr>
      </w:pPr>
      <w:r>
        <w:rPr>
          <w:lang w:eastAsia="ja-JP"/>
        </w:rPr>
        <w:t>分析：施設入所の意思決定・申込につながる層が一定数存在。本人・家族への早期情報提供が必要。</w:t>
      </w:r>
    </w:p>
    <w:p w14:paraId="4DF73169" w14:textId="77777777" w:rsidR="000E574F" w:rsidRDefault="00A5495A" w:rsidP="008A0ED0">
      <w:pPr>
        <w:rPr>
          <w:lang w:eastAsia="ja-JP"/>
        </w:rPr>
      </w:pPr>
      <w:r w:rsidRPr="00A5495A">
        <w:rPr>
          <w:rFonts w:hint="eastAsia"/>
          <w:lang w:eastAsia="ja-JP"/>
        </w:rPr>
        <w:t>④</w:t>
      </w:r>
      <w:r w:rsidR="00000000">
        <w:rPr>
          <w:lang w:eastAsia="ja-JP"/>
        </w:rPr>
        <w:t xml:space="preserve"> </w:t>
      </w:r>
      <w:r w:rsidR="00000000">
        <w:rPr>
          <w:lang w:eastAsia="ja-JP"/>
        </w:rPr>
        <w:t>サービス利用の偏り</w:t>
      </w:r>
    </w:p>
    <w:p w14:paraId="5AE0A61A" w14:textId="77777777" w:rsidR="000E574F" w:rsidRDefault="00000000">
      <w:pPr>
        <w:spacing w:after="100"/>
        <w:rPr>
          <w:lang w:eastAsia="ja-JP"/>
        </w:rPr>
      </w:pPr>
      <w:r>
        <w:rPr>
          <w:lang w:eastAsia="ja-JP"/>
        </w:rPr>
        <w:t>根拠：介護保険サービス利用あり</w:t>
      </w:r>
      <w:r>
        <w:rPr>
          <w:lang w:eastAsia="ja-JP"/>
        </w:rPr>
        <w:t>41.3%</w:t>
      </w:r>
      <w:r>
        <w:rPr>
          <w:lang w:eastAsia="ja-JP"/>
        </w:rPr>
        <w:t>、なし</w:t>
      </w:r>
      <w:r>
        <w:rPr>
          <w:lang w:eastAsia="ja-JP"/>
        </w:rPr>
        <w:t>58.7%</w:t>
      </w:r>
      <w:r>
        <w:rPr>
          <w:lang w:eastAsia="ja-JP"/>
        </w:rPr>
        <w:t>。</w:t>
      </w:r>
      <w:r>
        <w:rPr>
          <w:lang w:eastAsia="ja-JP"/>
        </w:rPr>
        <w:t>A</w:t>
      </w:r>
      <w:r>
        <w:rPr>
          <w:lang w:eastAsia="ja-JP"/>
        </w:rPr>
        <w:t>問</w:t>
      </w:r>
      <w:r>
        <w:rPr>
          <w:lang w:eastAsia="ja-JP"/>
        </w:rPr>
        <w:t>8</w:t>
      </w:r>
      <w:r>
        <w:rPr>
          <w:lang w:eastAsia="ja-JP"/>
        </w:rPr>
        <w:t>では訪問系・地域密着型サービスの未利用割合が高い。</w:t>
      </w:r>
    </w:p>
    <w:p w14:paraId="77511AEB" w14:textId="77777777" w:rsidR="000E574F" w:rsidRDefault="00000000">
      <w:pPr>
        <w:spacing w:after="100"/>
        <w:rPr>
          <w:lang w:eastAsia="ja-JP"/>
        </w:rPr>
      </w:pPr>
      <w:r>
        <w:rPr>
          <w:lang w:eastAsia="ja-JP"/>
        </w:rPr>
        <w:t>分析：必要な支援がある場合に、適切なサービスへつながっているか確認が必要。</w:t>
      </w:r>
    </w:p>
    <w:p w14:paraId="7D82A3A7" w14:textId="77777777" w:rsidR="000E574F" w:rsidRDefault="00000000">
      <w:pPr>
        <w:spacing w:after="100"/>
        <w:rPr>
          <w:lang w:eastAsia="ja-JP"/>
        </w:rPr>
      </w:pPr>
      <w:r>
        <w:rPr>
          <w:lang w:eastAsia="ja-JP"/>
        </w:rPr>
        <w:t xml:space="preserve">① </w:t>
      </w:r>
      <w:r>
        <w:rPr>
          <w:lang w:eastAsia="ja-JP"/>
        </w:rPr>
        <w:t>認知症対応への不安</w:t>
      </w:r>
    </w:p>
    <w:p w14:paraId="17CD284B" w14:textId="77777777" w:rsidR="000E574F" w:rsidRDefault="00000000">
      <w:pPr>
        <w:spacing w:after="100"/>
        <w:rPr>
          <w:lang w:eastAsia="ja-JP"/>
        </w:rPr>
      </w:pPr>
      <w:r>
        <w:rPr>
          <w:lang w:eastAsia="ja-JP"/>
        </w:rPr>
        <w:t>根拠：主な介護者の不安で「認知症状への対応」</w:t>
      </w:r>
      <w:r>
        <w:rPr>
          <w:lang w:eastAsia="ja-JP"/>
        </w:rPr>
        <w:t>33.3%</w:t>
      </w:r>
      <w:r>
        <w:rPr>
          <w:lang w:eastAsia="ja-JP"/>
        </w:rPr>
        <w:t>。</w:t>
      </w:r>
    </w:p>
    <w:p w14:paraId="5037C0FA" w14:textId="77777777" w:rsidR="000E574F" w:rsidRDefault="00000000" w:rsidP="00495013">
      <w:pPr>
        <w:rPr>
          <w:lang w:eastAsia="ja-JP"/>
        </w:rPr>
      </w:pPr>
      <w:r>
        <w:rPr>
          <w:lang w:eastAsia="ja-JP"/>
        </w:rPr>
        <w:t>分析：認知症の症状への対応方法、相談先、サービス選択に関する情報ニーズが高い。</w:t>
      </w:r>
    </w:p>
    <w:p w14:paraId="39D77318" w14:textId="77777777" w:rsidR="000E574F" w:rsidRDefault="00B40205" w:rsidP="000E2B7F">
      <w:pPr>
        <w:rPr>
          <w:lang w:eastAsia="ja-JP"/>
        </w:rPr>
      </w:pPr>
      <w:r w:rsidRPr="00B40205">
        <w:rPr>
          <w:rFonts w:hint="eastAsia"/>
          <w:lang w:eastAsia="ja-JP"/>
        </w:rPr>
        <w:t>⑥</w:t>
      </w:r>
      <w:r w:rsidR="00000000">
        <w:rPr>
          <w:lang w:eastAsia="ja-JP"/>
        </w:rPr>
        <w:t xml:space="preserve"> </w:t>
      </w:r>
      <w:r w:rsidR="00000000">
        <w:rPr>
          <w:lang w:eastAsia="ja-JP"/>
        </w:rPr>
        <w:t>移動・外出支援</w:t>
      </w:r>
    </w:p>
    <w:p w14:paraId="50BED873" w14:textId="77777777" w:rsidR="000E574F" w:rsidRDefault="00000000">
      <w:pPr>
        <w:spacing w:after="100"/>
        <w:rPr>
          <w:lang w:eastAsia="ja-JP"/>
        </w:rPr>
      </w:pPr>
      <w:r>
        <w:rPr>
          <w:lang w:eastAsia="ja-JP"/>
        </w:rPr>
        <w:t>根拠：主な介護者の不安で「外出の付き添い、送迎等」</w:t>
      </w:r>
      <w:r>
        <w:rPr>
          <w:lang w:eastAsia="ja-JP"/>
        </w:rPr>
        <w:t>33.3%</w:t>
      </w:r>
      <w:r>
        <w:rPr>
          <w:lang w:eastAsia="ja-JP"/>
        </w:rPr>
        <w:t>。</w:t>
      </w:r>
    </w:p>
    <w:p w14:paraId="448290B1" w14:textId="77777777" w:rsidR="000E574F" w:rsidRDefault="00000000">
      <w:pPr>
        <w:spacing w:after="100"/>
        <w:rPr>
          <w:lang w:eastAsia="ja-JP"/>
        </w:rPr>
      </w:pPr>
      <w:r>
        <w:rPr>
          <w:lang w:eastAsia="ja-JP"/>
        </w:rPr>
        <w:t>分析：通院・買物・社会参加等の移動支援が家族介護者の負担要因になっている。</w:t>
      </w:r>
    </w:p>
    <w:p w14:paraId="5FF5A9C5" w14:textId="77777777" w:rsidR="000E574F" w:rsidRDefault="00000000">
      <w:pPr>
        <w:rPr>
          <w:lang w:eastAsia="ja-JP"/>
        </w:rPr>
      </w:pPr>
      <w:r>
        <w:rPr>
          <w:lang w:eastAsia="ja-JP"/>
        </w:rPr>
        <w:br w:type="page"/>
      </w:r>
    </w:p>
    <w:p w14:paraId="6E7ED1BD" w14:textId="77777777" w:rsidR="000E574F" w:rsidRDefault="00000000">
      <w:pPr>
        <w:pStyle w:val="1"/>
        <w:spacing w:before="80" w:after="100"/>
        <w:rPr>
          <w:lang w:eastAsia="ja-JP"/>
        </w:rPr>
      </w:pPr>
      <w:r>
        <w:rPr>
          <w:lang w:eastAsia="ja-JP"/>
        </w:rPr>
        <w:lastRenderedPageBreak/>
        <w:t xml:space="preserve">11. </w:t>
      </w:r>
      <w:r>
        <w:rPr>
          <w:lang w:eastAsia="ja-JP"/>
        </w:rPr>
        <w:t>計画策定に向けた重点課題</w:t>
      </w:r>
    </w:p>
    <w:p w14:paraId="12414470" w14:textId="77777777" w:rsidR="000E574F" w:rsidRDefault="00000000">
      <w:pPr>
        <w:pStyle w:val="a0"/>
        <w:spacing w:after="60"/>
        <w:rPr>
          <w:lang w:eastAsia="ja-JP"/>
        </w:rPr>
      </w:pPr>
      <w:r>
        <w:rPr>
          <w:lang w:eastAsia="ja-JP"/>
        </w:rPr>
        <w:t>将来の就労継続不安：「何とか続けられる」層も支援がなければ離職リスクが高まる可能性がある。</w:t>
      </w:r>
    </w:p>
    <w:p w14:paraId="6CEB2B11" w14:textId="77777777" w:rsidR="000E574F" w:rsidRDefault="00000000">
      <w:pPr>
        <w:pStyle w:val="a0"/>
        <w:spacing w:after="60"/>
        <w:rPr>
          <w:lang w:eastAsia="ja-JP"/>
        </w:rPr>
      </w:pPr>
      <w:r>
        <w:rPr>
          <w:lang w:eastAsia="ja-JP"/>
        </w:rPr>
        <w:t>施設・在宅の選択支援：施設入所の意思決定・申込につながる層が一定数存在。本人・家族への早期情報提供が必要。</w:t>
      </w:r>
    </w:p>
    <w:p w14:paraId="14E015BA" w14:textId="77777777" w:rsidR="000E574F" w:rsidRDefault="00000000">
      <w:pPr>
        <w:pStyle w:val="a0"/>
        <w:spacing w:after="60"/>
        <w:rPr>
          <w:lang w:eastAsia="ja-JP"/>
        </w:rPr>
      </w:pPr>
      <w:r>
        <w:rPr>
          <w:lang w:eastAsia="ja-JP"/>
        </w:rPr>
        <w:t>サービス利用の偏り：必要な支援がある場合に、適切なサービスへつながっているか確認が必要。</w:t>
      </w:r>
    </w:p>
    <w:p w14:paraId="73AE3F6F" w14:textId="77777777" w:rsidR="000E574F" w:rsidRDefault="00000000">
      <w:pPr>
        <w:pStyle w:val="a0"/>
        <w:spacing w:after="60"/>
        <w:rPr>
          <w:lang w:eastAsia="ja-JP"/>
        </w:rPr>
      </w:pPr>
      <w:r>
        <w:rPr>
          <w:lang w:eastAsia="ja-JP"/>
        </w:rPr>
        <w:t>認知症対応への不安：認知症の症状への対応方法、相談先、サービス選択に関する情報ニーズが高い。</w:t>
      </w:r>
    </w:p>
    <w:p w14:paraId="7EC46E5F" w14:textId="77777777" w:rsidR="000E574F" w:rsidRDefault="00000000">
      <w:pPr>
        <w:pStyle w:val="a0"/>
        <w:spacing w:after="60"/>
        <w:rPr>
          <w:lang w:eastAsia="ja-JP"/>
        </w:rPr>
      </w:pPr>
      <w:r>
        <w:rPr>
          <w:lang w:eastAsia="ja-JP"/>
        </w:rPr>
        <w:t>移動・外出支援：通院・買物・社会参加等の移動支援が家族介護者の負担要因になっている。</w:t>
      </w:r>
    </w:p>
    <w:p w14:paraId="50CB25D3" w14:textId="77777777" w:rsidR="000E574F" w:rsidRDefault="00000000">
      <w:pPr>
        <w:rPr>
          <w:lang w:eastAsia="ja-JP"/>
        </w:rPr>
      </w:pPr>
      <w:r>
        <w:rPr>
          <w:lang w:eastAsia="ja-JP"/>
        </w:rPr>
        <w:br w:type="page"/>
      </w:r>
    </w:p>
    <w:p w14:paraId="1C76FE79" w14:textId="77777777" w:rsidR="000E574F" w:rsidRDefault="00000000">
      <w:pPr>
        <w:pStyle w:val="1"/>
        <w:spacing w:before="80" w:after="100"/>
        <w:rPr>
          <w:lang w:eastAsia="ja-JP"/>
        </w:rPr>
      </w:pPr>
      <w:r>
        <w:rPr>
          <w:lang w:eastAsia="ja-JP"/>
        </w:rPr>
        <w:lastRenderedPageBreak/>
        <w:t xml:space="preserve">12. </w:t>
      </w:r>
      <w:r>
        <w:rPr>
          <w:lang w:eastAsia="ja-JP"/>
        </w:rPr>
        <w:t>施策展開の方向性（案）</w:t>
      </w:r>
    </w:p>
    <w:tbl>
      <w:tblPr>
        <w:tblStyle w:val="afe"/>
        <w:tblW w:w="0" w:type="auto"/>
        <w:jc w:val="center"/>
        <w:tblLook w:val="04A0" w:firstRow="1" w:lastRow="0" w:firstColumn="1" w:lastColumn="0" w:noHBand="0" w:noVBand="1"/>
      </w:tblPr>
      <w:tblGrid>
        <w:gridCol w:w="2518"/>
        <w:gridCol w:w="2518"/>
        <w:gridCol w:w="2517"/>
        <w:gridCol w:w="2517"/>
      </w:tblGrid>
      <w:tr w:rsidR="000E574F" w14:paraId="6C67D474" w14:textId="77777777">
        <w:trPr>
          <w:jc w:val="center"/>
        </w:trPr>
        <w:tc>
          <w:tcPr>
            <w:tcW w:w="2520" w:type="dxa"/>
            <w:shd w:val="clear" w:color="auto" w:fill="D9EAF7"/>
          </w:tcPr>
          <w:p w14:paraId="1C0D343D" w14:textId="77777777" w:rsidR="000E574F" w:rsidRDefault="00000000">
            <w:proofErr w:type="spellStart"/>
            <w:r>
              <w:rPr>
                <w:b/>
                <w:sz w:val="18"/>
              </w:rPr>
              <w:t>課題</w:t>
            </w:r>
            <w:proofErr w:type="spellEnd"/>
          </w:p>
        </w:tc>
        <w:tc>
          <w:tcPr>
            <w:tcW w:w="2520" w:type="dxa"/>
            <w:shd w:val="clear" w:color="auto" w:fill="D9EAF7"/>
          </w:tcPr>
          <w:p w14:paraId="4199B830" w14:textId="77777777" w:rsidR="000E574F" w:rsidRDefault="00000000">
            <w:r>
              <w:rPr>
                <w:b/>
                <w:sz w:val="18"/>
              </w:rPr>
              <w:t>施策の方向性</w:t>
            </w:r>
          </w:p>
        </w:tc>
        <w:tc>
          <w:tcPr>
            <w:tcW w:w="2520" w:type="dxa"/>
            <w:shd w:val="clear" w:color="auto" w:fill="D9EAF7"/>
          </w:tcPr>
          <w:p w14:paraId="413BF3D6" w14:textId="77777777" w:rsidR="000E574F" w:rsidRDefault="00000000">
            <w:r>
              <w:rPr>
                <w:b/>
                <w:sz w:val="18"/>
              </w:rPr>
              <w:t>具体的な取組例</w:t>
            </w:r>
          </w:p>
        </w:tc>
        <w:tc>
          <w:tcPr>
            <w:tcW w:w="2520" w:type="dxa"/>
            <w:shd w:val="clear" w:color="auto" w:fill="D9EAF7"/>
          </w:tcPr>
          <w:p w14:paraId="34062FE3" w14:textId="77777777" w:rsidR="000E574F" w:rsidRDefault="00000000">
            <w:r>
              <w:rPr>
                <w:b/>
                <w:sz w:val="18"/>
              </w:rPr>
              <w:t>関連分野</w:t>
            </w:r>
          </w:p>
        </w:tc>
      </w:tr>
      <w:tr w:rsidR="000E574F" w14:paraId="01515371" w14:textId="77777777">
        <w:trPr>
          <w:jc w:val="center"/>
        </w:trPr>
        <w:tc>
          <w:tcPr>
            <w:tcW w:w="2520" w:type="dxa"/>
            <w:vAlign w:val="center"/>
          </w:tcPr>
          <w:p w14:paraId="664E60CC" w14:textId="77777777" w:rsidR="000E574F" w:rsidRDefault="00000000">
            <w:r>
              <w:rPr>
                <w:sz w:val="18"/>
              </w:rPr>
              <w:t>介護と就労の両立</w:t>
            </w:r>
          </w:p>
        </w:tc>
        <w:tc>
          <w:tcPr>
            <w:tcW w:w="2520" w:type="dxa"/>
            <w:vAlign w:val="center"/>
          </w:tcPr>
          <w:p w14:paraId="67E45949" w14:textId="77777777" w:rsidR="000E574F" w:rsidRDefault="00000000">
            <w:pPr>
              <w:rPr>
                <w:lang w:eastAsia="ja-JP"/>
              </w:rPr>
            </w:pPr>
            <w:r>
              <w:rPr>
                <w:sz w:val="18"/>
                <w:lang w:eastAsia="ja-JP"/>
              </w:rPr>
              <w:t>介護離職を予防する早期支援</w:t>
            </w:r>
          </w:p>
        </w:tc>
        <w:tc>
          <w:tcPr>
            <w:tcW w:w="2520" w:type="dxa"/>
            <w:vAlign w:val="center"/>
          </w:tcPr>
          <w:p w14:paraId="3E4223EE" w14:textId="77777777" w:rsidR="000E574F" w:rsidRDefault="00000000">
            <w:pPr>
              <w:rPr>
                <w:lang w:eastAsia="ja-JP"/>
              </w:rPr>
            </w:pPr>
            <w:r>
              <w:rPr>
                <w:sz w:val="18"/>
                <w:lang w:eastAsia="ja-JP"/>
              </w:rPr>
              <w:t>介護休業・休暇制度、勤務調整、相談先をまとめた案内、地域包括支援センター等への接続</w:t>
            </w:r>
          </w:p>
        </w:tc>
        <w:tc>
          <w:tcPr>
            <w:tcW w:w="2520" w:type="dxa"/>
            <w:vAlign w:val="center"/>
          </w:tcPr>
          <w:p w14:paraId="0A693635" w14:textId="77777777" w:rsidR="000E574F" w:rsidRDefault="00000000">
            <w:proofErr w:type="spellStart"/>
            <w:r>
              <w:rPr>
                <w:sz w:val="18"/>
              </w:rPr>
              <w:t>介護・雇用</w:t>
            </w:r>
            <w:proofErr w:type="spellEnd"/>
          </w:p>
        </w:tc>
      </w:tr>
      <w:tr w:rsidR="000E574F" w14:paraId="49004690" w14:textId="77777777">
        <w:trPr>
          <w:jc w:val="center"/>
        </w:trPr>
        <w:tc>
          <w:tcPr>
            <w:tcW w:w="2520" w:type="dxa"/>
            <w:vAlign w:val="center"/>
          </w:tcPr>
          <w:p w14:paraId="27FAD4C4" w14:textId="77777777" w:rsidR="000E574F" w:rsidRDefault="00000000">
            <w:r>
              <w:rPr>
                <w:sz w:val="18"/>
              </w:rPr>
              <w:t>就労継続不安</w:t>
            </w:r>
          </w:p>
        </w:tc>
        <w:tc>
          <w:tcPr>
            <w:tcW w:w="2520" w:type="dxa"/>
            <w:vAlign w:val="center"/>
          </w:tcPr>
          <w:p w14:paraId="5CC13E51" w14:textId="77777777" w:rsidR="000E574F" w:rsidRDefault="00000000">
            <w:pPr>
              <w:rPr>
                <w:lang w:eastAsia="ja-JP"/>
              </w:rPr>
            </w:pPr>
            <w:r>
              <w:rPr>
                <w:sz w:val="18"/>
                <w:lang w:eastAsia="ja-JP"/>
              </w:rPr>
              <w:t>「何とか続けられる」層を重点支援</w:t>
            </w:r>
          </w:p>
        </w:tc>
        <w:tc>
          <w:tcPr>
            <w:tcW w:w="2520" w:type="dxa"/>
            <w:vAlign w:val="center"/>
          </w:tcPr>
          <w:p w14:paraId="7C8089F8" w14:textId="77777777" w:rsidR="000E574F" w:rsidRDefault="00000000">
            <w:pPr>
              <w:rPr>
                <w:lang w:eastAsia="ja-JP"/>
              </w:rPr>
            </w:pPr>
            <w:r>
              <w:rPr>
                <w:sz w:val="18"/>
                <w:lang w:eastAsia="ja-JP"/>
              </w:rPr>
              <w:t>サービス利用調整、ケアマネジャーによる就労状況確認、家族介護者向け相談</w:t>
            </w:r>
          </w:p>
        </w:tc>
        <w:tc>
          <w:tcPr>
            <w:tcW w:w="2520" w:type="dxa"/>
            <w:vAlign w:val="center"/>
          </w:tcPr>
          <w:p w14:paraId="6A39DDD6" w14:textId="77777777" w:rsidR="000E574F" w:rsidRDefault="00000000">
            <w:proofErr w:type="spellStart"/>
            <w:r>
              <w:rPr>
                <w:sz w:val="18"/>
              </w:rPr>
              <w:t>介護・雇用</w:t>
            </w:r>
            <w:proofErr w:type="spellEnd"/>
          </w:p>
        </w:tc>
      </w:tr>
      <w:tr w:rsidR="000E574F" w14:paraId="0B4EC87F" w14:textId="77777777">
        <w:trPr>
          <w:jc w:val="center"/>
        </w:trPr>
        <w:tc>
          <w:tcPr>
            <w:tcW w:w="2520" w:type="dxa"/>
            <w:vAlign w:val="center"/>
          </w:tcPr>
          <w:p w14:paraId="2A9FEAC4" w14:textId="77777777" w:rsidR="000E574F" w:rsidRDefault="00000000">
            <w:r>
              <w:rPr>
                <w:sz w:val="18"/>
              </w:rPr>
              <w:t>施設・在宅の選択</w:t>
            </w:r>
          </w:p>
        </w:tc>
        <w:tc>
          <w:tcPr>
            <w:tcW w:w="2520" w:type="dxa"/>
            <w:vAlign w:val="center"/>
          </w:tcPr>
          <w:p w14:paraId="53FE1C9F" w14:textId="77777777" w:rsidR="000E574F" w:rsidRDefault="00000000">
            <w:r>
              <w:rPr>
                <w:sz w:val="18"/>
              </w:rPr>
              <w:t>早期の意思決定支援</w:t>
            </w:r>
          </w:p>
        </w:tc>
        <w:tc>
          <w:tcPr>
            <w:tcW w:w="2520" w:type="dxa"/>
            <w:vAlign w:val="center"/>
          </w:tcPr>
          <w:p w14:paraId="569CDB2C" w14:textId="77777777" w:rsidR="000E574F" w:rsidRDefault="00000000">
            <w:pPr>
              <w:rPr>
                <w:lang w:eastAsia="ja-JP"/>
              </w:rPr>
            </w:pPr>
            <w:r>
              <w:rPr>
                <w:sz w:val="18"/>
                <w:lang w:eastAsia="ja-JP"/>
              </w:rPr>
              <w:t>施設・在宅サービスの比較資料、入所相談、家族への説明支援</w:t>
            </w:r>
          </w:p>
        </w:tc>
        <w:tc>
          <w:tcPr>
            <w:tcW w:w="2520" w:type="dxa"/>
            <w:vAlign w:val="center"/>
          </w:tcPr>
          <w:p w14:paraId="5A9117E6" w14:textId="77777777" w:rsidR="000E574F" w:rsidRDefault="00000000">
            <w:proofErr w:type="spellStart"/>
            <w:r>
              <w:rPr>
                <w:sz w:val="18"/>
              </w:rPr>
              <w:t>介護・医療</w:t>
            </w:r>
            <w:proofErr w:type="spellEnd"/>
          </w:p>
        </w:tc>
      </w:tr>
      <w:tr w:rsidR="000E574F" w14:paraId="7B409C4B" w14:textId="77777777">
        <w:trPr>
          <w:jc w:val="center"/>
        </w:trPr>
        <w:tc>
          <w:tcPr>
            <w:tcW w:w="2520" w:type="dxa"/>
            <w:vAlign w:val="center"/>
          </w:tcPr>
          <w:p w14:paraId="686E5FDD" w14:textId="77777777" w:rsidR="000E574F" w:rsidRDefault="00000000">
            <w:pPr>
              <w:rPr>
                <w:lang w:eastAsia="ja-JP"/>
              </w:rPr>
            </w:pPr>
            <w:r>
              <w:rPr>
                <w:sz w:val="18"/>
                <w:lang w:eastAsia="ja-JP"/>
              </w:rPr>
              <w:t>サービス利用の適正化</w:t>
            </w:r>
          </w:p>
        </w:tc>
        <w:tc>
          <w:tcPr>
            <w:tcW w:w="2520" w:type="dxa"/>
            <w:vAlign w:val="center"/>
          </w:tcPr>
          <w:p w14:paraId="6D60962C" w14:textId="77777777" w:rsidR="000E574F" w:rsidRDefault="00000000">
            <w:pPr>
              <w:rPr>
                <w:lang w:eastAsia="ja-JP"/>
              </w:rPr>
            </w:pPr>
            <w:r>
              <w:rPr>
                <w:sz w:val="18"/>
                <w:lang w:eastAsia="ja-JP"/>
              </w:rPr>
              <w:t>未利用者を含めたニーズ確認</w:t>
            </w:r>
          </w:p>
        </w:tc>
        <w:tc>
          <w:tcPr>
            <w:tcW w:w="2520" w:type="dxa"/>
            <w:vAlign w:val="center"/>
          </w:tcPr>
          <w:p w14:paraId="2D6DFD9D" w14:textId="77777777" w:rsidR="000E574F" w:rsidRDefault="00000000">
            <w:pPr>
              <w:rPr>
                <w:lang w:eastAsia="ja-JP"/>
              </w:rPr>
            </w:pPr>
            <w:r>
              <w:rPr>
                <w:sz w:val="18"/>
                <w:lang w:eastAsia="ja-JP"/>
              </w:rPr>
              <w:t>サービス利用の阻害要因確認、ケアプラン点検、地域資源とのマッチング</w:t>
            </w:r>
          </w:p>
        </w:tc>
        <w:tc>
          <w:tcPr>
            <w:tcW w:w="2520" w:type="dxa"/>
            <w:vAlign w:val="center"/>
          </w:tcPr>
          <w:p w14:paraId="6FA72B9A" w14:textId="77777777" w:rsidR="000E574F" w:rsidRDefault="00000000">
            <w:proofErr w:type="spellStart"/>
            <w:r>
              <w:rPr>
                <w:sz w:val="18"/>
              </w:rPr>
              <w:t>介護</w:t>
            </w:r>
            <w:proofErr w:type="spellEnd"/>
          </w:p>
        </w:tc>
      </w:tr>
      <w:tr w:rsidR="000E574F" w14:paraId="22A4698E" w14:textId="77777777">
        <w:trPr>
          <w:jc w:val="center"/>
        </w:trPr>
        <w:tc>
          <w:tcPr>
            <w:tcW w:w="2520" w:type="dxa"/>
            <w:vAlign w:val="center"/>
          </w:tcPr>
          <w:p w14:paraId="78B8D211" w14:textId="77777777" w:rsidR="000E574F" w:rsidRDefault="00000000">
            <w:r>
              <w:rPr>
                <w:sz w:val="18"/>
              </w:rPr>
              <w:t>認知症への対応</w:t>
            </w:r>
          </w:p>
        </w:tc>
        <w:tc>
          <w:tcPr>
            <w:tcW w:w="2520" w:type="dxa"/>
            <w:vAlign w:val="center"/>
          </w:tcPr>
          <w:p w14:paraId="655FDADF" w14:textId="77777777" w:rsidR="000E574F" w:rsidRDefault="00000000">
            <w:pPr>
              <w:rPr>
                <w:lang w:eastAsia="ja-JP"/>
              </w:rPr>
            </w:pPr>
            <w:r>
              <w:rPr>
                <w:sz w:val="18"/>
                <w:lang w:eastAsia="ja-JP"/>
              </w:rPr>
              <w:t>認知症ケアと相談支援を強化</w:t>
            </w:r>
          </w:p>
        </w:tc>
        <w:tc>
          <w:tcPr>
            <w:tcW w:w="2520" w:type="dxa"/>
            <w:vAlign w:val="center"/>
          </w:tcPr>
          <w:p w14:paraId="295C913A" w14:textId="77777777" w:rsidR="000E574F" w:rsidRDefault="00000000">
            <w:pPr>
              <w:rPr>
                <w:lang w:eastAsia="ja-JP"/>
              </w:rPr>
            </w:pPr>
            <w:r>
              <w:rPr>
                <w:sz w:val="18"/>
                <w:lang w:eastAsia="ja-JP"/>
              </w:rPr>
              <w:t>初期相談、家族向け対応講座、認知症カフェ等の周知</w:t>
            </w:r>
          </w:p>
        </w:tc>
        <w:tc>
          <w:tcPr>
            <w:tcW w:w="2520" w:type="dxa"/>
            <w:vAlign w:val="center"/>
          </w:tcPr>
          <w:p w14:paraId="5F3C2D58" w14:textId="77777777" w:rsidR="000E574F" w:rsidRDefault="00000000">
            <w:proofErr w:type="spellStart"/>
            <w:r>
              <w:rPr>
                <w:sz w:val="18"/>
              </w:rPr>
              <w:t>保健・医療・介護</w:t>
            </w:r>
            <w:proofErr w:type="spellEnd"/>
          </w:p>
        </w:tc>
      </w:tr>
      <w:tr w:rsidR="000E574F" w14:paraId="53C6B7F6" w14:textId="77777777">
        <w:trPr>
          <w:jc w:val="center"/>
        </w:trPr>
        <w:tc>
          <w:tcPr>
            <w:tcW w:w="2520" w:type="dxa"/>
            <w:vAlign w:val="center"/>
          </w:tcPr>
          <w:p w14:paraId="1872253C" w14:textId="77777777" w:rsidR="000E574F" w:rsidRDefault="00000000">
            <w:r>
              <w:rPr>
                <w:sz w:val="18"/>
              </w:rPr>
              <w:t>移動支援</w:t>
            </w:r>
          </w:p>
        </w:tc>
        <w:tc>
          <w:tcPr>
            <w:tcW w:w="2520" w:type="dxa"/>
            <w:vAlign w:val="center"/>
          </w:tcPr>
          <w:p w14:paraId="6E0B2E8F" w14:textId="77777777" w:rsidR="000E574F" w:rsidRDefault="00000000">
            <w:pPr>
              <w:rPr>
                <w:lang w:eastAsia="ja-JP"/>
              </w:rPr>
            </w:pPr>
            <w:r>
              <w:rPr>
                <w:sz w:val="18"/>
                <w:lang w:eastAsia="ja-JP"/>
              </w:rPr>
              <w:t>送迎・外出支援の選択肢を拡充</w:t>
            </w:r>
          </w:p>
        </w:tc>
        <w:tc>
          <w:tcPr>
            <w:tcW w:w="2520" w:type="dxa"/>
            <w:vAlign w:val="center"/>
          </w:tcPr>
          <w:p w14:paraId="3E0613E4" w14:textId="77777777" w:rsidR="000E574F" w:rsidRDefault="00000000">
            <w:pPr>
              <w:rPr>
                <w:lang w:eastAsia="ja-JP"/>
              </w:rPr>
            </w:pPr>
            <w:r>
              <w:rPr>
                <w:sz w:val="18"/>
                <w:lang w:eastAsia="ja-JP"/>
              </w:rPr>
              <w:t>通院・買物支援、移送サービス、地域交通との連携</w:t>
            </w:r>
          </w:p>
        </w:tc>
        <w:tc>
          <w:tcPr>
            <w:tcW w:w="2520" w:type="dxa"/>
            <w:vAlign w:val="center"/>
          </w:tcPr>
          <w:p w14:paraId="0A35FA0F" w14:textId="77777777" w:rsidR="000E574F" w:rsidRDefault="00000000">
            <w:proofErr w:type="spellStart"/>
            <w:r>
              <w:rPr>
                <w:sz w:val="18"/>
              </w:rPr>
              <w:t>交通・まちづくり</w:t>
            </w:r>
            <w:proofErr w:type="spellEnd"/>
          </w:p>
        </w:tc>
      </w:tr>
    </w:tbl>
    <w:p w14:paraId="098C4026" w14:textId="77777777" w:rsidR="000E574F" w:rsidRDefault="00000000">
      <w:r>
        <w:br w:type="page"/>
      </w:r>
    </w:p>
    <w:p w14:paraId="648594DF" w14:textId="77777777" w:rsidR="000E574F" w:rsidRDefault="00000000">
      <w:pPr>
        <w:pStyle w:val="1"/>
        <w:spacing w:before="80" w:after="100"/>
      </w:pPr>
      <w:r>
        <w:lastRenderedPageBreak/>
        <w:t xml:space="preserve">13. </w:t>
      </w:r>
      <w:r>
        <w:t>総括・今後の検討事項</w:t>
      </w:r>
    </w:p>
    <w:p w14:paraId="73AD0926" w14:textId="77777777" w:rsidR="000E574F" w:rsidRDefault="00000000">
      <w:pPr>
        <w:spacing w:after="100"/>
        <w:rPr>
          <w:lang w:eastAsia="ja-JP"/>
        </w:rPr>
      </w:pPr>
      <w:r>
        <w:rPr>
          <w:lang w:eastAsia="ja-JP"/>
        </w:rPr>
        <w:t>・介護と就労の両立では、労働時間の調整や休暇取得など具体的な対応が行われている。今後も働きながら介護を続けることに「問題はあるが何とか続けられる」と回答した人が</w:t>
      </w:r>
      <w:r>
        <w:rPr>
          <w:lang w:eastAsia="ja-JP"/>
        </w:rPr>
        <w:t>51.3%</w:t>
      </w:r>
      <w:r>
        <w:rPr>
          <w:lang w:eastAsia="ja-JP"/>
        </w:rPr>
        <w:t>であり、予防的な両立支援が重要である。</w:t>
      </w:r>
    </w:p>
    <w:p w14:paraId="5044E459" w14:textId="77777777" w:rsidR="000E574F" w:rsidRDefault="00000000">
      <w:pPr>
        <w:spacing w:after="100"/>
        <w:rPr>
          <w:lang w:eastAsia="ja-JP"/>
        </w:rPr>
      </w:pPr>
      <w:r>
        <w:rPr>
          <w:lang w:eastAsia="ja-JP"/>
        </w:rPr>
        <w:t>・施設入所の検討・申込済みが合わせて</w:t>
      </w:r>
      <w:r>
        <w:rPr>
          <w:lang w:eastAsia="ja-JP"/>
        </w:rPr>
        <w:t>48.2%</w:t>
      </w:r>
      <w:r>
        <w:rPr>
          <w:lang w:eastAsia="ja-JP"/>
        </w:rPr>
        <w:t>となっており、在宅生活の継続支援と施設選択支援を切れ目なく行う必要がある。</w:t>
      </w:r>
    </w:p>
    <w:p w14:paraId="7DF919BF" w14:textId="77777777" w:rsidR="000E574F" w:rsidRDefault="00000000">
      <w:pPr>
        <w:spacing w:after="100"/>
        <w:rPr>
          <w:lang w:eastAsia="ja-JP"/>
        </w:rPr>
      </w:pPr>
      <w:r>
        <w:rPr>
          <w:lang w:eastAsia="ja-JP"/>
        </w:rPr>
        <w:t>・なお、報告書で実施されているような設問間クロス分析は、回答者単位の個票データがあれば実施可能である。今回の</w:t>
      </w:r>
      <w:r>
        <w:rPr>
          <w:lang w:eastAsia="ja-JP"/>
        </w:rPr>
        <w:t>Excel</w:t>
      </w:r>
      <w:r>
        <w:rPr>
          <w:lang w:eastAsia="ja-JP"/>
        </w:rPr>
        <w:t>は設問別集計データであるため、本版ではクロス分析候補と分析目的を整理し、数値の推測は行っていない。</w:t>
      </w:r>
    </w:p>
    <w:p w14:paraId="585DB869" w14:textId="77777777" w:rsidR="000E574F" w:rsidRDefault="00000000">
      <w:pPr>
        <w:rPr>
          <w:lang w:eastAsia="ja-JP"/>
        </w:rPr>
      </w:pPr>
      <w:r>
        <w:rPr>
          <w:lang w:eastAsia="ja-JP"/>
        </w:rPr>
        <w:br w:type="page"/>
      </w:r>
    </w:p>
    <w:p w14:paraId="1E787015" w14:textId="77777777" w:rsidR="000E574F" w:rsidRDefault="00000000">
      <w:pPr>
        <w:pStyle w:val="1"/>
        <w:spacing w:before="80" w:after="100"/>
        <w:rPr>
          <w:lang w:eastAsia="ja-JP"/>
        </w:rPr>
      </w:pPr>
      <w:r>
        <w:rPr>
          <w:lang w:eastAsia="ja-JP"/>
        </w:rPr>
        <w:lastRenderedPageBreak/>
        <w:t xml:space="preserve">14. </w:t>
      </w:r>
      <w:r>
        <w:rPr>
          <w:lang w:eastAsia="ja-JP"/>
        </w:rPr>
        <w:t>グラフによる主要指標の可視化</w:t>
      </w:r>
    </w:p>
    <w:p w14:paraId="0D70AA9A" w14:textId="77777777" w:rsidR="000E574F" w:rsidRDefault="00000000">
      <w:pPr>
        <w:spacing w:after="100"/>
        <w:rPr>
          <w:lang w:eastAsia="ja-JP"/>
        </w:rPr>
      </w:pPr>
      <w:r>
        <w:rPr>
          <w:lang w:eastAsia="ja-JP"/>
        </w:rPr>
        <w:t>主要な調査結果について、行政内部での共有や施策検討に活用しやすいよう、代表的な設問を円グラフ及び横棒グラフで可視化した。</w:t>
      </w:r>
    </w:p>
    <w:p w14:paraId="364D88AC" w14:textId="77777777" w:rsidR="000E574F" w:rsidRDefault="00000000">
      <w:pPr>
        <w:jc w:val="center"/>
      </w:pPr>
      <w:r>
        <w:rPr>
          <w:noProof/>
        </w:rPr>
        <w:drawing>
          <wp:inline distT="0" distB="0" distL="0" distR="0" wp14:anchorId="52425A5E" wp14:editId="5691B219">
            <wp:extent cx="5943600" cy="3365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世帯類型.png"/>
                    <pic:cNvPicPr/>
                  </pic:nvPicPr>
                  <pic:blipFill>
                    <a:blip r:embed="rId14"/>
                    <a:stretch>
                      <a:fillRect/>
                    </a:stretch>
                  </pic:blipFill>
                  <pic:spPr>
                    <a:xfrm>
                      <a:off x="0" y="0"/>
                      <a:ext cx="5943600" cy="3365456"/>
                    </a:xfrm>
                    <a:prstGeom prst="rect">
                      <a:avLst/>
                    </a:prstGeom>
                  </pic:spPr>
                </pic:pic>
              </a:graphicData>
            </a:graphic>
          </wp:inline>
        </w:drawing>
      </w:r>
    </w:p>
    <w:p w14:paraId="0B1EBBF6" w14:textId="77777777" w:rsidR="00BD7DC8" w:rsidRDefault="00BD7DC8">
      <w:pPr>
        <w:jc w:val="center"/>
        <w:rPr>
          <w:kern w:val="2"/>
          <w:szCs w:val="21"/>
          <w:lang w:eastAsia="ja-JP"/>
          <w14:ligatures w14:val="standardContextual"/>
        </w:rPr>
      </w:pPr>
      <w:r>
        <w:rPr>
          <w:rFonts w:hint="eastAsia"/>
          <w:noProof/>
        </w:rPr>
        <w:drawing>
          <wp:inline distT="0" distB="0" distL="0" distR="0" wp14:anchorId="351D7966" wp14:editId="1E037606">
            <wp:extent cx="6400800" cy="42672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5091974F" w14:textId="77777777" w:rsidR="000E574F" w:rsidRDefault="00000000">
      <w:r>
        <w:lastRenderedPageBreak/>
        <w:br w:type="page"/>
      </w:r>
    </w:p>
    <w:p w14:paraId="7C6681A5" w14:textId="77777777" w:rsidR="000E574F" w:rsidRDefault="00000000">
      <w:pPr>
        <w:pStyle w:val="1"/>
        <w:spacing w:before="80" w:after="100"/>
        <w:rPr>
          <w:lang w:eastAsia="ja-JP"/>
        </w:rPr>
      </w:pPr>
      <w:r>
        <w:rPr>
          <w:lang w:eastAsia="ja-JP"/>
        </w:rPr>
        <w:lastRenderedPageBreak/>
        <w:t xml:space="preserve">15. </w:t>
      </w:r>
      <w:r>
        <w:rPr>
          <w:lang w:eastAsia="ja-JP"/>
        </w:rPr>
        <w:t>クロス集計一覧</w:t>
      </w:r>
    </w:p>
    <w:p w14:paraId="03888FE1" w14:textId="77777777" w:rsidR="000E574F" w:rsidRDefault="00000000">
      <w:pPr>
        <w:spacing w:after="100"/>
        <w:rPr>
          <w:lang w:eastAsia="ja-JP"/>
        </w:rPr>
      </w:pPr>
      <w:r>
        <w:rPr>
          <w:lang w:eastAsia="ja-JP"/>
        </w:rPr>
        <w:t>クロス集計の結果は、各属性内の回答割合を比較して傾向を整理することを想定している。今回の</w:t>
      </w:r>
      <w:r>
        <w:rPr>
          <w:lang w:eastAsia="ja-JP"/>
        </w:rPr>
        <w:t>Excel</w:t>
      </w:r>
      <w:r>
        <w:rPr>
          <w:lang w:eastAsia="ja-JP"/>
        </w:rPr>
        <w:t>は回答者単位の個票データを含まないため、以下は分析候補の一覧であり、数値は推計していない。</w:t>
      </w:r>
    </w:p>
    <w:tbl>
      <w:tblPr>
        <w:tblStyle w:val="afe"/>
        <w:tblW w:w="0" w:type="auto"/>
        <w:jc w:val="center"/>
        <w:tblLook w:val="04A0" w:firstRow="1" w:lastRow="0" w:firstColumn="1" w:lastColumn="0" w:noHBand="0" w:noVBand="1"/>
      </w:tblPr>
      <w:tblGrid>
        <w:gridCol w:w="3356"/>
        <w:gridCol w:w="3357"/>
        <w:gridCol w:w="3357"/>
      </w:tblGrid>
      <w:tr w:rsidR="000E574F" w14:paraId="6A6E9C84" w14:textId="77777777">
        <w:trPr>
          <w:jc w:val="center"/>
        </w:trPr>
        <w:tc>
          <w:tcPr>
            <w:tcW w:w="3360" w:type="dxa"/>
            <w:shd w:val="clear" w:color="auto" w:fill="D9EAF7"/>
          </w:tcPr>
          <w:p w14:paraId="290464CF" w14:textId="77777777" w:rsidR="000E574F" w:rsidRDefault="00000000">
            <w:proofErr w:type="spellStart"/>
            <w:r>
              <w:rPr>
                <w:b/>
                <w:sz w:val="18"/>
              </w:rPr>
              <w:t>項目</w:t>
            </w:r>
            <w:proofErr w:type="spellEnd"/>
          </w:p>
        </w:tc>
        <w:tc>
          <w:tcPr>
            <w:tcW w:w="3360" w:type="dxa"/>
            <w:shd w:val="clear" w:color="auto" w:fill="D9EAF7"/>
          </w:tcPr>
          <w:p w14:paraId="289C2A46" w14:textId="77777777" w:rsidR="000E574F" w:rsidRDefault="00000000">
            <w:r>
              <w:rPr>
                <w:b/>
                <w:sz w:val="18"/>
              </w:rPr>
              <w:t>クロス集計候補</w:t>
            </w:r>
          </w:p>
        </w:tc>
        <w:tc>
          <w:tcPr>
            <w:tcW w:w="3360" w:type="dxa"/>
            <w:shd w:val="clear" w:color="auto" w:fill="D9EAF7"/>
          </w:tcPr>
          <w:p w14:paraId="0A0E8770" w14:textId="77777777" w:rsidR="000E574F" w:rsidRDefault="00000000">
            <w:r>
              <w:rPr>
                <w:b/>
                <w:sz w:val="18"/>
              </w:rPr>
              <w:t>主な確認事項</w:t>
            </w:r>
          </w:p>
        </w:tc>
      </w:tr>
      <w:tr w:rsidR="000E574F" w14:paraId="4842523A" w14:textId="77777777">
        <w:trPr>
          <w:jc w:val="center"/>
        </w:trPr>
        <w:tc>
          <w:tcPr>
            <w:tcW w:w="3360" w:type="dxa"/>
            <w:vAlign w:val="center"/>
          </w:tcPr>
          <w:p w14:paraId="30776313" w14:textId="77777777" w:rsidR="000E574F" w:rsidRDefault="00000000">
            <w:r>
              <w:rPr>
                <w:sz w:val="18"/>
              </w:rPr>
              <w:t>４－４</w:t>
            </w:r>
          </w:p>
        </w:tc>
        <w:tc>
          <w:tcPr>
            <w:tcW w:w="3360" w:type="dxa"/>
            <w:vAlign w:val="center"/>
          </w:tcPr>
          <w:p w14:paraId="6F2091B0" w14:textId="77777777" w:rsidR="000E574F" w:rsidRDefault="00000000">
            <w:pPr>
              <w:rPr>
                <w:lang w:eastAsia="ja-JP"/>
              </w:rPr>
            </w:pPr>
            <w:r>
              <w:rPr>
                <w:sz w:val="18"/>
                <w:lang w:eastAsia="ja-JP"/>
              </w:rPr>
              <w:t>家族介護頻度</w:t>
            </w:r>
            <w:r>
              <w:rPr>
                <w:sz w:val="18"/>
                <w:lang w:eastAsia="ja-JP"/>
              </w:rPr>
              <w:t xml:space="preserve"> × </w:t>
            </w:r>
            <w:r>
              <w:rPr>
                <w:sz w:val="18"/>
                <w:lang w:eastAsia="ja-JP"/>
              </w:rPr>
              <w:t>介護者の不安</w:t>
            </w:r>
          </w:p>
        </w:tc>
        <w:tc>
          <w:tcPr>
            <w:tcW w:w="3360" w:type="dxa"/>
            <w:vAlign w:val="center"/>
          </w:tcPr>
          <w:p w14:paraId="4F81F935" w14:textId="77777777" w:rsidR="000E574F" w:rsidRDefault="00000000">
            <w:pPr>
              <w:rPr>
                <w:lang w:eastAsia="ja-JP"/>
              </w:rPr>
            </w:pPr>
            <w:r>
              <w:rPr>
                <w:sz w:val="18"/>
                <w:lang w:eastAsia="ja-JP"/>
              </w:rPr>
              <w:t>高頻度介護と不安項目の関係を把握</w:t>
            </w:r>
          </w:p>
        </w:tc>
      </w:tr>
      <w:tr w:rsidR="000E574F" w14:paraId="593FE196" w14:textId="77777777">
        <w:trPr>
          <w:jc w:val="center"/>
        </w:trPr>
        <w:tc>
          <w:tcPr>
            <w:tcW w:w="3360" w:type="dxa"/>
            <w:vAlign w:val="center"/>
          </w:tcPr>
          <w:p w14:paraId="33594B18" w14:textId="77777777" w:rsidR="000E574F" w:rsidRDefault="00000000">
            <w:r>
              <w:rPr>
                <w:sz w:val="18"/>
              </w:rPr>
              <w:t>４－５</w:t>
            </w:r>
          </w:p>
        </w:tc>
        <w:tc>
          <w:tcPr>
            <w:tcW w:w="3360" w:type="dxa"/>
            <w:vAlign w:val="center"/>
          </w:tcPr>
          <w:p w14:paraId="03A2B143" w14:textId="77777777" w:rsidR="000E574F" w:rsidRDefault="00000000">
            <w:r>
              <w:rPr>
                <w:sz w:val="18"/>
              </w:rPr>
              <w:t>介護者年齢</w:t>
            </w:r>
            <w:r>
              <w:rPr>
                <w:sz w:val="18"/>
              </w:rPr>
              <w:t xml:space="preserve"> × </w:t>
            </w:r>
            <w:r>
              <w:rPr>
                <w:sz w:val="18"/>
              </w:rPr>
              <w:t>就労状況</w:t>
            </w:r>
          </w:p>
        </w:tc>
        <w:tc>
          <w:tcPr>
            <w:tcW w:w="3360" w:type="dxa"/>
            <w:vAlign w:val="center"/>
          </w:tcPr>
          <w:p w14:paraId="13770D24" w14:textId="77777777" w:rsidR="000E574F" w:rsidRDefault="00000000">
            <w:pPr>
              <w:rPr>
                <w:lang w:eastAsia="ja-JP"/>
              </w:rPr>
            </w:pPr>
            <w:r>
              <w:rPr>
                <w:sz w:val="18"/>
                <w:lang w:eastAsia="ja-JP"/>
              </w:rPr>
              <w:t>介護者の年齢階級別に就労継続支援の対象を把握</w:t>
            </w:r>
          </w:p>
        </w:tc>
      </w:tr>
      <w:tr w:rsidR="000E574F" w14:paraId="7DF2A598" w14:textId="77777777">
        <w:trPr>
          <w:jc w:val="center"/>
        </w:trPr>
        <w:tc>
          <w:tcPr>
            <w:tcW w:w="3360" w:type="dxa"/>
            <w:vAlign w:val="center"/>
          </w:tcPr>
          <w:p w14:paraId="02BE2A96" w14:textId="77777777" w:rsidR="000E574F" w:rsidRDefault="00000000">
            <w:r>
              <w:rPr>
                <w:sz w:val="18"/>
              </w:rPr>
              <w:t>４－６</w:t>
            </w:r>
          </w:p>
        </w:tc>
        <w:tc>
          <w:tcPr>
            <w:tcW w:w="3360" w:type="dxa"/>
            <w:vAlign w:val="center"/>
          </w:tcPr>
          <w:p w14:paraId="54746FF8" w14:textId="77777777" w:rsidR="000E574F" w:rsidRDefault="00000000">
            <w:pPr>
              <w:rPr>
                <w:lang w:eastAsia="ja-JP"/>
              </w:rPr>
            </w:pPr>
            <w:r>
              <w:rPr>
                <w:sz w:val="18"/>
                <w:lang w:eastAsia="ja-JP"/>
              </w:rPr>
              <w:t>勤務形態</w:t>
            </w:r>
            <w:r>
              <w:rPr>
                <w:sz w:val="18"/>
                <w:lang w:eastAsia="ja-JP"/>
              </w:rPr>
              <w:t xml:space="preserve"> × </w:t>
            </w:r>
            <w:r>
              <w:rPr>
                <w:sz w:val="18"/>
                <w:lang w:eastAsia="ja-JP"/>
              </w:rPr>
              <w:t>働き方の調整</w:t>
            </w:r>
          </w:p>
        </w:tc>
        <w:tc>
          <w:tcPr>
            <w:tcW w:w="3360" w:type="dxa"/>
            <w:vAlign w:val="center"/>
          </w:tcPr>
          <w:p w14:paraId="11F84EC5" w14:textId="77777777" w:rsidR="000E574F" w:rsidRDefault="00000000">
            <w:pPr>
              <w:rPr>
                <w:lang w:eastAsia="ja-JP"/>
              </w:rPr>
            </w:pPr>
            <w:r>
              <w:rPr>
                <w:sz w:val="18"/>
                <w:lang w:eastAsia="ja-JP"/>
              </w:rPr>
              <w:t>就労介護者の勤務調整ニーズを把握</w:t>
            </w:r>
          </w:p>
        </w:tc>
      </w:tr>
      <w:tr w:rsidR="000E574F" w14:paraId="332C27A3" w14:textId="77777777">
        <w:trPr>
          <w:jc w:val="center"/>
        </w:trPr>
        <w:tc>
          <w:tcPr>
            <w:tcW w:w="3360" w:type="dxa"/>
            <w:vAlign w:val="center"/>
          </w:tcPr>
          <w:p w14:paraId="60C7A3BD" w14:textId="77777777" w:rsidR="000E574F" w:rsidRDefault="00000000">
            <w:r>
              <w:rPr>
                <w:sz w:val="18"/>
              </w:rPr>
              <w:t>４－７</w:t>
            </w:r>
          </w:p>
        </w:tc>
        <w:tc>
          <w:tcPr>
            <w:tcW w:w="3360" w:type="dxa"/>
            <w:vAlign w:val="center"/>
          </w:tcPr>
          <w:p w14:paraId="65E17CAC" w14:textId="77777777" w:rsidR="000E574F" w:rsidRDefault="00000000">
            <w:pPr>
              <w:rPr>
                <w:lang w:eastAsia="ja-JP"/>
              </w:rPr>
            </w:pPr>
            <w:r>
              <w:rPr>
                <w:sz w:val="18"/>
                <w:lang w:eastAsia="ja-JP"/>
              </w:rPr>
              <w:t>働き方の調整</w:t>
            </w:r>
            <w:r>
              <w:rPr>
                <w:sz w:val="18"/>
                <w:lang w:eastAsia="ja-JP"/>
              </w:rPr>
              <w:t xml:space="preserve"> × </w:t>
            </w:r>
            <w:r>
              <w:rPr>
                <w:sz w:val="18"/>
                <w:lang w:eastAsia="ja-JP"/>
              </w:rPr>
              <w:t>今後の就労継続</w:t>
            </w:r>
          </w:p>
        </w:tc>
        <w:tc>
          <w:tcPr>
            <w:tcW w:w="3360" w:type="dxa"/>
            <w:vAlign w:val="center"/>
          </w:tcPr>
          <w:p w14:paraId="1678CBB9" w14:textId="77777777" w:rsidR="000E574F" w:rsidRDefault="00000000">
            <w:pPr>
              <w:rPr>
                <w:lang w:eastAsia="ja-JP"/>
              </w:rPr>
            </w:pPr>
            <w:r>
              <w:rPr>
                <w:sz w:val="18"/>
                <w:lang w:eastAsia="ja-JP"/>
              </w:rPr>
              <w:t>調整内容と両立困難感の関係を把握</w:t>
            </w:r>
          </w:p>
        </w:tc>
      </w:tr>
      <w:tr w:rsidR="000E574F" w14:paraId="7C69F3A4" w14:textId="77777777">
        <w:trPr>
          <w:jc w:val="center"/>
        </w:trPr>
        <w:tc>
          <w:tcPr>
            <w:tcW w:w="3360" w:type="dxa"/>
            <w:vAlign w:val="center"/>
          </w:tcPr>
          <w:p w14:paraId="3FF9713B" w14:textId="77777777" w:rsidR="000E574F" w:rsidRDefault="00000000">
            <w:r>
              <w:rPr>
                <w:sz w:val="18"/>
              </w:rPr>
              <w:t>４－８</w:t>
            </w:r>
          </w:p>
        </w:tc>
        <w:tc>
          <w:tcPr>
            <w:tcW w:w="3360" w:type="dxa"/>
            <w:vAlign w:val="center"/>
          </w:tcPr>
          <w:p w14:paraId="5F79B62E" w14:textId="77777777" w:rsidR="000E574F" w:rsidRDefault="00000000">
            <w:pPr>
              <w:rPr>
                <w:lang w:eastAsia="ja-JP"/>
              </w:rPr>
            </w:pPr>
            <w:r>
              <w:rPr>
                <w:sz w:val="18"/>
                <w:lang w:eastAsia="ja-JP"/>
              </w:rPr>
              <w:t>介護離職</w:t>
            </w:r>
            <w:r>
              <w:rPr>
                <w:sz w:val="18"/>
                <w:lang w:eastAsia="ja-JP"/>
              </w:rPr>
              <w:t xml:space="preserve"> × </w:t>
            </w:r>
            <w:r>
              <w:rPr>
                <w:sz w:val="18"/>
                <w:lang w:eastAsia="ja-JP"/>
              </w:rPr>
              <w:t>介護者の不安</w:t>
            </w:r>
          </w:p>
        </w:tc>
        <w:tc>
          <w:tcPr>
            <w:tcW w:w="3360" w:type="dxa"/>
            <w:vAlign w:val="center"/>
          </w:tcPr>
          <w:p w14:paraId="5B4EE311" w14:textId="77777777" w:rsidR="000E574F" w:rsidRDefault="00000000">
            <w:pPr>
              <w:rPr>
                <w:lang w:eastAsia="ja-JP"/>
              </w:rPr>
            </w:pPr>
            <w:r>
              <w:rPr>
                <w:sz w:val="18"/>
                <w:lang w:eastAsia="ja-JP"/>
              </w:rPr>
              <w:t>離職経験と介護不安の関係を把握</w:t>
            </w:r>
          </w:p>
        </w:tc>
      </w:tr>
    </w:tbl>
    <w:p w14:paraId="07B4CD13" w14:textId="77777777" w:rsidR="000E574F" w:rsidRDefault="00000000">
      <w:pPr>
        <w:spacing w:after="100"/>
        <w:rPr>
          <w:lang w:eastAsia="ja-JP"/>
        </w:rPr>
      </w:pPr>
      <w:r>
        <w:rPr>
          <w:lang w:eastAsia="ja-JP"/>
        </w:rPr>
        <w:t>個票データが整備された場合には、世帯類型</w:t>
      </w:r>
      <w:r>
        <w:rPr>
          <w:lang w:eastAsia="ja-JP"/>
        </w:rPr>
        <w:t>×</w:t>
      </w:r>
      <w:r>
        <w:rPr>
          <w:lang w:eastAsia="ja-JP"/>
        </w:rPr>
        <w:t>介護頻度、要介護度</w:t>
      </w:r>
      <w:r>
        <w:rPr>
          <w:lang w:eastAsia="ja-JP"/>
        </w:rPr>
        <w:t>×</w:t>
      </w:r>
      <w:r>
        <w:rPr>
          <w:lang w:eastAsia="ja-JP"/>
        </w:rPr>
        <w:t>施設入所検討、要介護度</w:t>
      </w:r>
      <w:r>
        <w:rPr>
          <w:lang w:eastAsia="ja-JP"/>
        </w:rPr>
        <w:t>×</w:t>
      </w:r>
      <w:r>
        <w:rPr>
          <w:lang w:eastAsia="ja-JP"/>
        </w:rPr>
        <w:t>サービス利用、家族介護頻度</w:t>
      </w:r>
      <w:r>
        <w:rPr>
          <w:lang w:eastAsia="ja-JP"/>
        </w:rPr>
        <w:t>×</w:t>
      </w:r>
      <w:r>
        <w:rPr>
          <w:lang w:eastAsia="ja-JP"/>
        </w:rPr>
        <w:t>介護者の不安、介護者年齢</w:t>
      </w:r>
      <w:r>
        <w:rPr>
          <w:lang w:eastAsia="ja-JP"/>
        </w:rPr>
        <w:t>×</w:t>
      </w:r>
      <w:r>
        <w:rPr>
          <w:lang w:eastAsia="ja-JP"/>
        </w:rPr>
        <w:t>就労状況、勤務形態</w:t>
      </w:r>
      <w:r>
        <w:rPr>
          <w:lang w:eastAsia="ja-JP"/>
        </w:rPr>
        <w:t>×</w:t>
      </w:r>
      <w:r>
        <w:rPr>
          <w:lang w:eastAsia="ja-JP"/>
        </w:rPr>
        <w:t>働き方の調整、働き方の調整</w:t>
      </w:r>
      <w:r>
        <w:rPr>
          <w:lang w:eastAsia="ja-JP"/>
        </w:rPr>
        <w:t>×</w:t>
      </w:r>
      <w:r>
        <w:rPr>
          <w:lang w:eastAsia="ja-JP"/>
        </w:rPr>
        <w:t>今後の就労継続、介護離職</w:t>
      </w:r>
      <w:r>
        <w:rPr>
          <w:lang w:eastAsia="ja-JP"/>
        </w:rPr>
        <w:t>×</w:t>
      </w:r>
      <w:r>
        <w:rPr>
          <w:lang w:eastAsia="ja-JP"/>
        </w:rPr>
        <w:t>介護者の不安等について、各属性内の割合を比較することが望まれる。</w:t>
      </w:r>
    </w:p>
    <w:sectPr w:rsidR="000E574F" w:rsidSect="00034616">
      <w:headerReference w:type="even" r:id="rId16"/>
      <w:headerReference w:type="default" r:id="rId17"/>
      <w:footerReference w:type="even" r:id="rId18"/>
      <w:footerReference w:type="default" r:id="rId19"/>
      <w:headerReference w:type="first" r:id="rId20"/>
      <w:footerReference w:type="first" r:id="rId2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D1582" w14:textId="77777777" w:rsidR="00A66C37" w:rsidRDefault="00A66C37">
      <w:pPr>
        <w:spacing w:after="0" w:line="240" w:lineRule="auto"/>
      </w:pPr>
      <w:r>
        <w:separator/>
      </w:r>
    </w:p>
  </w:endnote>
  <w:endnote w:type="continuationSeparator" w:id="0">
    <w:p w14:paraId="002748AC" w14:textId="77777777" w:rsidR="00A66C37" w:rsidRDefault="00A6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197D" w14:textId="77777777" w:rsidR="00A427D6" w:rsidRDefault="00A427D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F234" w14:textId="77777777" w:rsidR="000E574F" w:rsidRDefault="00000000">
    <w:pPr>
      <w:pStyle w:val="a7"/>
      <w:jc w:val="center"/>
      <w:rPr>
        <w:lang w:eastAsia="ja-JP"/>
      </w:rPr>
    </w:pPr>
    <w:r>
      <w:rPr>
        <w:lang w:eastAsia="ja-JP"/>
      </w:rPr>
      <w:t xml:space="preserve">調査結果に基づく分析資料　　</w:t>
    </w:r>
    <w:r>
      <w:fldChar w:fldCharType="begin"/>
    </w:r>
    <w:r>
      <w:rPr>
        <w:lang w:eastAsia="ja-JP"/>
      </w:rPr>
      <w:instrText>PAGE</w:instrText>
    </w:r>
    <w:r>
      <w:fldChar w:fldCharType="separate"/>
    </w:r>
    <w:r w:rsidR="007507AE">
      <w:rPr>
        <w:noProof/>
        <w:lang w:eastAsia="ja-JP"/>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ED80" w14:textId="77777777" w:rsidR="00A427D6" w:rsidRDefault="00A427D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C4B56" w14:textId="77777777" w:rsidR="00A66C37" w:rsidRDefault="00A66C37">
      <w:pPr>
        <w:spacing w:after="0" w:line="240" w:lineRule="auto"/>
      </w:pPr>
      <w:r>
        <w:separator/>
      </w:r>
    </w:p>
  </w:footnote>
  <w:footnote w:type="continuationSeparator" w:id="0">
    <w:p w14:paraId="530A56D0" w14:textId="77777777" w:rsidR="00A66C37" w:rsidRDefault="00A6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DD3DB" w14:textId="77777777" w:rsidR="00A427D6" w:rsidRDefault="00A427D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426B" w14:textId="77777777" w:rsidR="000E574F" w:rsidRDefault="00000000">
    <w:pPr>
      <w:pStyle w:val="a5"/>
      <w:jc w:val="right"/>
    </w:pPr>
    <w:proofErr w:type="spellStart"/>
    <w:r>
      <w:t>介護実態調査｜結果報告書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B4F0" w14:textId="77777777" w:rsidR="00A427D6" w:rsidRDefault="00A427D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1226313">
    <w:abstractNumId w:val="8"/>
  </w:num>
  <w:num w:numId="2" w16cid:durableId="1477454943">
    <w:abstractNumId w:val="6"/>
  </w:num>
  <w:num w:numId="3" w16cid:durableId="1917784206">
    <w:abstractNumId w:val="5"/>
  </w:num>
  <w:num w:numId="4" w16cid:durableId="1459058939">
    <w:abstractNumId w:val="4"/>
  </w:num>
  <w:num w:numId="5" w16cid:durableId="729499994">
    <w:abstractNumId w:val="7"/>
  </w:num>
  <w:num w:numId="6" w16cid:durableId="1233733812">
    <w:abstractNumId w:val="3"/>
  </w:num>
  <w:num w:numId="7" w16cid:durableId="1272589652">
    <w:abstractNumId w:val="2"/>
  </w:num>
  <w:num w:numId="8" w16cid:durableId="445004133">
    <w:abstractNumId w:val="1"/>
  </w:num>
  <w:num w:numId="9" w16cid:durableId="127031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74F"/>
    <w:rsid w:val="00110607"/>
    <w:rsid w:val="0015074B"/>
    <w:rsid w:val="0029639D"/>
    <w:rsid w:val="00326F90"/>
    <w:rsid w:val="00356FAF"/>
    <w:rsid w:val="004505BA"/>
    <w:rsid w:val="004B0881"/>
    <w:rsid w:val="00532612"/>
    <w:rsid w:val="007507AE"/>
    <w:rsid w:val="00842C6A"/>
    <w:rsid w:val="00A427D6"/>
    <w:rsid w:val="00A5495A"/>
    <w:rsid w:val="00A66C37"/>
    <w:rsid w:val="00A920A8"/>
    <w:rsid w:val="00AA1D8D"/>
    <w:rsid w:val="00B40205"/>
    <w:rsid w:val="00B47730"/>
    <w:rsid w:val="00BD7DC8"/>
    <w:rsid w:val="00BE2B9A"/>
    <w:rsid w:val="00C931BD"/>
    <w:rsid w:val="00CA2E11"/>
    <w:rsid w:val="00CB0664"/>
    <w:rsid w:val="00CC5B0A"/>
    <w:rsid w:val="00D43887"/>
    <w:rsid w:val="00ED5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09DFB07"/>
  <w14:defaultImageDpi w14:val="300"/>
  <w15:docId w15:val="{F708BAF4-2EF0-43E6-9858-47F41720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semiHidden/>
    <w:unhideWhenUsed/>
    <w:rsid w:val="00A920A8"/>
    <w:pPr>
      <w:spacing w:before="100" w:beforeAutospacing="1" w:after="100" w:afterAutospacing="1" w:line="240" w:lineRule="auto"/>
    </w:pPr>
    <w:rPr>
      <w:rFonts w:ascii="ＭＳ Ｐゴシック" w:eastAsia="ＭＳ Ｐゴシック" w:hAnsi="ＭＳ Ｐゴシック" w:cs="ＭＳ Ｐゴシック"/>
      <w:kern w:val="2"/>
      <w:sz w:val="24"/>
      <w:szCs w:val="24"/>
      <w:lang w:eastAsia="ja-JP"/>
      <w14:ligatures w14:val="standardContextual"/>
    </w:rPr>
  </w:style>
  <w:style w:type="table" w:styleId="4-1">
    <w:name w:val="Grid Table 4 Accent 1"/>
    <w:basedOn w:val="a3"/>
    <w:uiPriority w:val="49"/>
    <w:rsid w:val="00A920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3F47005-8A0A-4669-8068-0F111B7241AD}"/>
</file>

<file path=customXml/itemProps3.xml><?xml version="1.0" encoding="utf-8"?>
<ds:datastoreItem xmlns:ds="http://schemas.openxmlformats.org/officeDocument/2006/customXml" ds:itemID="{2026172B-EC60-413F-872B-513607AA0188}"/>
</file>

<file path=customXml/itemProps4.xml><?xml version="1.0" encoding="utf-8"?>
<ds:datastoreItem xmlns:ds="http://schemas.openxmlformats.org/officeDocument/2006/customXml" ds:itemID="{735E983E-8B1D-4E17-BA4E-C4B6D68C9F69}"/>
</file>

<file path=docProps/app.xml><?xml version="1.0" encoding="utf-8"?>
<Properties xmlns="http://schemas.openxmlformats.org/officeDocument/2006/extended-properties" xmlns:vt="http://schemas.openxmlformats.org/officeDocument/2006/docPropsVTypes">
  <Template>Normal</Template>
  <TotalTime>5</TotalTime>
  <Pages>21</Pages>
  <Words>2427</Words>
  <Characters>2840</Characters>
  <Application>Microsoft Office Word</Application>
  <DocSecurity>0</DocSecurity>
  <Lines>405</Lines>
  <Paragraphs>405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山内 香</cp:lastModifiedBy>
  <cp:revision>2</cp:revision>
  <dcterms:created xsi:type="dcterms:W3CDTF">2026-08-12T08:20:00Z</dcterms:created>
  <dcterms:modified xsi:type="dcterms:W3CDTF">2026-08-12T08:20:00Z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