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素案作成のご担当者様へのご確認（令和８年10月15日（木）　ビズアップ公共コンサルティング株式会社）</w:t>
      </w:r>
    </w:p>
    <w:p>
      <w:pPr>
        <w:spacing w:before="120" w:after="240"/>
        <w:jc w:val="center"/>
      </w:pPr>
      <w:r>
        <w:rPr>
          <w:rFonts w:ascii="BIZ UDPゴシック" w:hAnsi="BIZ UDPゴシック" w:eastAsia="BIZ UDPゴシック" w:cs="BIZ UDPゴシック"/>
          <w:b/>
          <w:sz w:val="30"/>
        </w:rPr>
        <w:t>北塩原村　第８期障がい福祉計画・第４期障がい児福祉計画</w:t>
      </w:r>
    </w:p>
    <w:p>
      <w:pPr>
        <w:spacing w:before="240" w:after="80"/>
      </w:pPr>
      <w:r>
        <w:rPr>
          <w:rFonts w:ascii="BIZ UDPゴシック" w:hAnsi="BIZ UDPゴシック" w:eastAsia="BIZ UDPゴシック" w:cs="BIZ UDPゴシック"/>
          <w:b/>
          <w:color w:val="1F3864"/>
          <w:sz w:val="24"/>
        </w:rPr>
        <w:t>■　このご確認について</w:t>
      </w:r>
    </w:p>
    <w:p>
      <w:pPr>
        <w:spacing w:after="80"/>
        <w:ind w:firstLine="210"/>
      </w:pPr>
      <w:r>
        <w:rPr>
          <w:rFonts w:ascii="BIZ UDPゴシック" w:hAnsi="BIZ UDPゴシック" w:eastAsia="BIZ UDPゴシック" w:cs="BIZ UDPゴシック"/>
          <w:b w:val="0"/>
          <w:sz w:val="21"/>
        </w:rPr>
        <w:t>素案の作成と当方の追記を一つの計画書にまとめるにあたり、ご担当者様にご確認・ご相談したい事項が20件、県へのお取次ぎをお願いしたい事項が２件、法令の原典の入手をお願いしたい事項が３件ございます。村へのご照会とは宛先が違うため、別の文書にしております。</w:t>
      </w:r>
    </w:p>
    <w:p>
      <w:pPr>
        <w:spacing w:after="80"/>
        <w:ind w:firstLine="210"/>
      </w:pPr>
      <w:r>
        <w:rPr>
          <w:rFonts w:ascii="BIZ UDPゴシック" w:hAnsi="BIZ UDPゴシック" w:eastAsia="BIZ UDPゴシック" w:cs="BIZ UDPゴシック"/>
          <w:b w:val="0"/>
          <w:sz w:val="21"/>
        </w:rPr>
        <w:t>いずれも村からの回答を待たずに決められるものです。最終版の体裁と用語の統一に関わるため、先に決めておきますと後戻りが生じません。</w:t>
      </w:r>
    </w:p>
    <w:p>
      <w:pPr>
        <w:spacing w:after="80"/>
        <w:ind w:firstLine="210"/>
      </w:pPr>
      <w:r>
        <w:rPr>
          <w:rFonts w:ascii="BIZ UDPゴシック" w:hAnsi="BIZ UDPゴシック" w:eastAsia="BIZ UDPゴシック" w:cs="BIZ UDPゴシック"/>
          <w:b w:val="0"/>
          <w:sz w:val="21"/>
        </w:rPr>
        <w:t>なお、当方が作成した追記は、ご担当者様の素案の記述を書き換えたものではありません。事実の誤りを直した箇所は３件あり、いずれも修正履歴の文書（北塩原村_計画素案_修正履歴.docx）にどこをどう直したかを残しております。</w:t>
      </w:r>
    </w:p>
    <w:p>
      <w:pPr>
        <w:spacing w:before="240" w:after="80"/>
      </w:pPr>
      <w:r>
        <w:rPr>
          <w:rFonts w:ascii="BIZ UDPゴシック" w:hAnsi="BIZ UDPゴシック" w:eastAsia="BIZ UDPゴシック" w:cs="BIZ UDPゴシック"/>
          <w:b/>
          <w:color w:val="1F3864"/>
          <w:sz w:val="24"/>
        </w:rPr>
        <w:t>■　８節の構成</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800" w:type="dxa"/>
            <w:shd w:val="clear" w:color="auto" w:fill="1F3864"/>
          </w:tcPr>
          <w:p>
            <w:pPr>
              <w:spacing w:after="0"/>
              <w:jc w:val="center"/>
            </w:pPr>
            <w:r>
              <w:rPr>
                <w:rFonts w:ascii="BIZ UDPゴシック" w:hAnsi="BIZ UDPゴシック" w:eastAsia="BIZ UDPゴシック" w:cs="BIZ UDPゴシック"/>
                <w:b/>
                <w:color w:val="FFFFFF"/>
                <w:sz w:val="19"/>
              </w:rPr>
              <w:t>節</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1000" w:type="dxa"/>
            <w:shd w:val="clear" w:color="auto" w:fill="1F3864"/>
          </w:tcPr>
          <w:p>
            <w:pPr>
              <w:spacing w:after="0"/>
              <w:jc w:val="center"/>
            </w:pPr>
            <w:r>
              <w:rPr>
                <w:rFonts w:ascii="BIZ UDPゴシック" w:hAnsi="BIZ UDPゴシック" w:eastAsia="BIZ UDPゴシック" w:cs="BIZ UDPゴシック"/>
                <w:b/>
                <w:color w:val="FFFFFF"/>
                <w:sz w:val="19"/>
              </w:rPr>
              <w:t>件数</w:t>
            </w:r>
          </w:p>
        </w:tc>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ご回答の希望期限</w:t>
            </w:r>
          </w:p>
        </w:tc>
      </w:tr>
      <w:tr>
        <w:tc>
          <w:tcPr>
            <w:tcW w:w="800" w:type="dxa"/>
          </w:tcPr>
          <w:p>
            <w:pPr>
              <w:spacing w:after="0"/>
            </w:pPr>
            <w:r>
              <w:rPr>
                <w:rFonts w:ascii="BIZ UDPゴシック" w:hAnsi="BIZ UDPゴシック" w:eastAsia="BIZ UDPゴシック" w:cs="BIZ UDPゴシック"/>
                <w:b w:val="0"/>
                <w:sz w:val="19"/>
              </w:rPr>
              <w:t>１</w:t>
            </w:r>
          </w:p>
        </w:tc>
        <w:tc>
          <w:tcPr>
            <w:tcW w:w="5200" w:type="dxa"/>
          </w:tcPr>
          <w:p>
            <w:pPr>
              <w:spacing w:after="0"/>
            </w:pPr>
            <w:r>
              <w:rPr>
                <w:rFonts w:ascii="BIZ UDPゴシック" w:hAnsi="BIZ UDPゴシック" w:eastAsia="BIZ UDPゴシック" w:cs="BIZ UDPゴシック"/>
                <w:b w:val="0"/>
                <w:sz w:val="19"/>
              </w:rPr>
              <w:t>図表について</w:t>
            </w:r>
          </w:p>
        </w:tc>
        <w:tc>
          <w:tcPr>
            <w:tcW w:w="1000" w:type="dxa"/>
          </w:tcPr>
          <w:p>
            <w:pPr>
              <w:spacing w:after="0"/>
            </w:pPr>
            <w:r>
              <w:rPr>
                <w:rFonts w:ascii="BIZ UDPゴシック" w:hAnsi="BIZ UDPゴシック" w:eastAsia="BIZ UDPゴシック" w:cs="BIZ UDPゴシック"/>
                <w:b w:val="0"/>
                <w:sz w:val="19"/>
              </w:rPr>
              <w:t>７件</w:t>
            </w:r>
          </w:p>
        </w:tc>
        <w:tc>
          <w:tcPr>
            <w:tcW w:w="3000" w:type="dxa"/>
          </w:tcPr>
          <w:p>
            <w:pPr>
              <w:spacing w:after="0"/>
            </w:pPr>
            <w:r>
              <w:rPr>
                <w:rFonts w:ascii="BIZ UDPゴシック" w:hAnsi="BIZ UDPゴシック" w:eastAsia="BIZ UDPゴシック" w:cs="BIZ UDPゴシック"/>
                <w:b w:val="0"/>
                <w:sz w:val="19"/>
              </w:rPr>
              <w:t>令和８年10月16日（金）</w:t>
            </w:r>
          </w:p>
        </w:tc>
      </w:tr>
      <w:tr>
        <w:tc>
          <w:tcPr>
            <w:tcW w:w="800" w:type="dxa"/>
          </w:tcPr>
          <w:p>
            <w:pPr>
              <w:spacing w:after="0"/>
            </w:pPr>
            <w:r>
              <w:rPr>
                <w:rFonts w:ascii="BIZ UDPゴシック" w:hAnsi="BIZ UDPゴシック" w:eastAsia="BIZ UDPゴシック" w:cs="BIZ UDPゴシック"/>
                <w:b w:val="0"/>
                <w:sz w:val="19"/>
              </w:rPr>
              <w:t>２</w:t>
            </w:r>
          </w:p>
        </w:tc>
        <w:tc>
          <w:tcPr>
            <w:tcW w:w="5200" w:type="dxa"/>
          </w:tcPr>
          <w:p>
            <w:pPr>
              <w:spacing w:after="0"/>
            </w:pPr>
            <w:r>
              <w:rPr>
                <w:rFonts w:ascii="BIZ UDPゴシック" w:hAnsi="BIZ UDPゴシック" w:eastAsia="BIZ UDPゴシック" w:cs="BIZ UDPゴシック"/>
                <w:b w:val="0"/>
                <w:sz w:val="19"/>
              </w:rPr>
              <w:t>制度名称の表記の統一と策定経過の日付</w:t>
            </w:r>
          </w:p>
        </w:tc>
        <w:tc>
          <w:tcPr>
            <w:tcW w:w="1000" w:type="dxa"/>
          </w:tcPr>
          <w:p>
            <w:pPr>
              <w:spacing w:after="0"/>
            </w:pPr>
            <w:r>
              <w:rPr>
                <w:rFonts w:ascii="BIZ UDPゴシック" w:hAnsi="BIZ UDPゴシック" w:eastAsia="BIZ UDPゴシック" w:cs="BIZ UDPゴシック"/>
                <w:b w:val="0"/>
                <w:sz w:val="19"/>
              </w:rPr>
              <w:t>２件</w:t>
            </w:r>
          </w:p>
        </w:tc>
        <w:tc>
          <w:tcPr>
            <w:tcW w:w="3000" w:type="dxa"/>
          </w:tcPr>
          <w:p>
            <w:pPr>
              <w:spacing w:after="0"/>
            </w:pPr>
            <w:r>
              <w:rPr>
                <w:rFonts w:ascii="BIZ UDPゴシック" w:hAnsi="BIZ UDPゴシック" w:eastAsia="BIZ UDPゴシック" w:cs="BIZ UDPゴシック"/>
                <w:b w:val="0"/>
                <w:sz w:val="19"/>
              </w:rPr>
              <w:t>令和８年10月16日（金）</w:t>
            </w:r>
          </w:p>
        </w:tc>
      </w:tr>
      <w:tr>
        <w:tc>
          <w:tcPr>
            <w:tcW w:w="800" w:type="dxa"/>
          </w:tcPr>
          <w:p>
            <w:pPr>
              <w:spacing w:after="0"/>
            </w:pPr>
            <w:r>
              <w:rPr>
                <w:rFonts w:ascii="BIZ UDPゴシック" w:hAnsi="BIZ UDPゴシック" w:eastAsia="BIZ UDPゴシック" w:cs="BIZ UDPゴシック"/>
                <w:b w:val="0"/>
                <w:sz w:val="19"/>
              </w:rPr>
              <w:t>３</w:t>
            </w:r>
          </w:p>
        </w:tc>
        <w:tc>
          <w:tcPr>
            <w:tcW w:w="5200" w:type="dxa"/>
          </w:tcPr>
          <w:p>
            <w:pPr>
              <w:spacing w:after="0"/>
            </w:pPr>
            <w:r>
              <w:rPr>
                <w:rFonts w:ascii="BIZ UDPゴシック" w:hAnsi="BIZ UDPゴシック" w:eastAsia="BIZ UDPゴシック" w:cs="BIZ UDPゴシック"/>
                <w:b w:val="0"/>
                <w:sz w:val="19"/>
              </w:rPr>
              <w:t>アンケート分析報告書のクロス集計</w:t>
            </w:r>
          </w:p>
        </w:tc>
        <w:tc>
          <w:tcPr>
            <w:tcW w:w="1000" w:type="dxa"/>
          </w:tcPr>
          <w:p>
            <w:pPr>
              <w:spacing w:after="0"/>
            </w:pPr>
            <w:r>
              <w:rPr>
                <w:rFonts w:ascii="BIZ UDPゴシック" w:hAnsi="BIZ UDPゴシック" w:eastAsia="BIZ UDPゴシック" w:cs="BIZ UDPゴシック"/>
                <w:b w:val="0"/>
                <w:sz w:val="19"/>
              </w:rPr>
              <w:t>３件</w:t>
            </w:r>
          </w:p>
        </w:tc>
        <w:tc>
          <w:tcPr>
            <w:tcW w:w="3000" w:type="dxa"/>
          </w:tcPr>
          <w:p>
            <w:pPr>
              <w:spacing w:after="0"/>
            </w:pPr>
            <w:r>
              <w:rPr>
                <w:rFonts w:ascii="BIZ UDPゴシック" w:hAnsi="BIZ UDPゴシック" w:eastAsia="BIZ UDPゴシック" w:cs="BIZ UDPゴシック"/>
                <w:b w:val="0"/>
                <w:sz w:val="19"/>
              </w:rPr>
              <w:t>令和８年10月16日（金）</w:t>
            </w:r>
          </w:p>
        </w:tc>
      </w:tr>
      <w:tr>
        <w:tc>
          <w:tcPr>
            <w:tcW w:w="800" w:type="dxa"/>
          </w:tcPr>
          <w:p>
            <w:pPr>
              <w:spacing w:after="0"/>
            </w:pPr>
            <w:r>
              <w:rPr>
                <w:rFonts w:ascii="BIZ UDPゴシック" w:hAnsi="BIZ UDPゴシック" w:eastAsia="BIZ UDPゴシック" w:cs="BIZ UDPゴシック"/>
                <w:b w:val="0"/>
                <w:sz w:val="19"/>
              </w:rPr>
              <w:t>４</w:t>
            </w:r>
          </w:p>
        </w:tc>
        <w:tc>
          <w:tcPr>
            <w:tcW w:w="5200" w:type="dxa"/>
          </w:tcPr>
          <w:p>
            <w:pPr>
              <w:spacing w:after="0"/>
            </w:pPr>
            <w:r>
              <w:rPr>
                <w:rFonts w:ascii="BIZ UDPゴシック" w:hAnsi="BIZ UDPゴシック" w:eastAsia="BIZ UDPゴシック" w:cs="BIZ UDPゴシック"/>
                <w:b w:val="0"/>
                <w:sz w:val="19"/>
              </w:rPr>
              <w:t>計画の体系と成果品の構え、目次の更新</w:t>
            </w:r>
          </w:p>
        </w:tc>
        <w:tc>
          <w:tcPr>
            <w:tcW w:w="1000" w:type="dxa"/>
          </w:tcPr>
          <w:p>
            <w:pPr>
              <w:spacing w:after="0"/>
            </w:pPr>
            <w:r>
              <w:rPr>
                <w:rFonts w:ascii="BIZ UDPゴシック" w:hAnsi="BIZ UDPゴシック" w:eastAsia="BIZ UDPゴシック" w:cs="BIZ UDPゴシック"/>
                <w:b w:val="0"/>
                <w:sz w:val="19"/>
              </w:rPr>
              <w:t>３件</w:t>
            </w:r>
          </w:p>
        </w:tc>
        <w:tc>
          <w:tcPr>
            <w:tcW w:w="3000" w:type="dxa"/>
          </w:tcPr>
          <w:p>
            <w:pPr>
              <w:spacing w:after="0"/>
            </w:pPr>
            <w:r>
              <w:rPr>
                <w:rFonts w:ascii="BIZ UDPゴシック" w:hAnsi="BIZ UDPゴシック" w:eastAsia="BIZ UDPゴシック" w:cs="BIZ UDPゴシック"/>
                <w:b w:val="0"/>
                <w:sz w:val="19"/>
              </w:rPr>
              <w:t>令和８年10月16日（金）</w:t>
            </w:r>
          </w:p>
        </w:tc>
      </w:tr>
      <w:tr>
        <w:tc>
          <w:tcPr>
            <w:tcW w:w="800" w:type="dxa"/>
          </w:tcPr>
          <w:p>
            <w:pPr>
              <w:spacing w:after="0"/>
            </w:pPr>
            <w:r>
              <w:rPr>
                <w:rFonts w:ascii="BIZ UDPゴシック" w:hAnsi="BIZ UDPゴシック" w:eastAsia="BIZ UDPゴシック" w:cs="BIZ UDPゴシック"/>
                <w:b w:val="0"/>
                <w:sz w:val="19"/>
              </w:rPr>
              <w:t>５</w:t>
            </w:r>
          </w:p>
        </w:tc>
        <w:tc>
          <w:tcPr>
            <w:tcW w:w="5200" w:type="dxa"/>
          </w:tcPr>
          <w:p>
            <w:pPr>
              <w:spacing w:after="0"/>
            </w:pPr>
            <w:r>
              <w:rPr>
                <w:rFonts w:ascii="BIZ UDPゴシック" w:hAnsi="BIZ UDPゴシック" w:eastAsia="BIZ UDPゴシック" w:cs="BIZ UDPゴシック"/>
                <w:b w:val="0"/>
                <w:sz w:val="19"/>
              </w:rPr>
              <w:t>県へのお取次ぎ</w:t>
            </w:r>
          </w:p>
        </w:tc>
        <w:tc>
          <w:tcPr>
            <w:tcW w:w="1000" w:type="dxa"/>
          </w:tcPr>
          <w:p>
            <w:pPr>
              <w:spacing w:after="0"/>
            </w:pPr>
            <w:r>
              <w:rPr>
                <w:rFonts w:ascii="BIZ UDPゴシック" w:hAnsi="BIZ UDPゴシック" w:eastAsia="BIZ UDPゴシック" w:cs="BIZ UDPゴシック"/>
                <w:b w:val="0"/>
                <w:sz w:val="19"/>
              </w:rPr>
              <w:t>２件</w:t>
            </w:r>
          </w:p>
        </w:tc>
        <w:tc>
          <w:tcPr>
            <w:tcW w:w="3000" w:type="dxa"/>
          </w:tcPr>
          <w:p>
            <w:pPr>
              <w:spacing w:after="0"/>
            </w:pPr>
            <w:r>
              <w:rPr>
                <w:rFonts w:ascii="BIZ UDPゴシック" w:hAnsi="BIZ UDPゴシック" w:eastAsia="BIZ UDPゴシック" w:cs="BIZ UDPゴシック"/>
                <w:b w:val="0"/>
                <w:sz w:val="19"/>
              </w:rPr>
              <w:t>令和８年10月31日（金）</w:t>
            </w:r>
          </w:p>
        </w:tc>
      </w:tr>
      <w:tr>
        <w:tc>
          <w:tcPr>
            <w:tcW w:w="800" w:type="dxa"/>
          </w:tcPr>
          <w:p>
            <w:pPr>
              <w:spacing w:after="0"/>
            </w:pPr>
            <w:r>
              <w:rPr>
                <w:rFonts w:ascii="BIZ UDPゴシック" w:hAnsi="BIZ UDPゴシック" w:eastAsia="BIZ UDPゴシック" w:cs="BIZ UDPゴシック"/>
                <w:b w:val="0"/>
                <w:sz w:val="19"/>
              </w:rPr>
              <w:t>６</w:t>
            </w:r>
          </w:p>
        </w:tc>
        <w:tc>
          <w:tcPr>
            <w:tcW w:w="5200" w:type="dxa"/>
          </w:tcPr>
          <w:p>
            <w:pPr>
              <w:spacing w:after="0"/>
            </w:pPr>
            <w:r>
              <w:rPr>
                <w:rFonts w:ascii="BIZ UDPゴシック" w:hAnsi="BIZ UDPゴシック" w:eastAsia="BIZ UDPゴシック" w:cs="BIZ UDPゴシック"/>
                <w:b w:val="0"/>
                <w:sz w:val="19"/>
              </w:rPr>
              <w:t>介護保険事業計画との中長期の推計の揃え方</w:t>
            </w:r>
          </w:p>
        </w:tc>
        <w:tc>
          <w:tcPr>
            <w:tcW w:w="1000" w:type="dxa"/>
          </w:tcPr>
          <w:p>
            <w:pPr>
              <w:spacing w:after="0"/>
            </w:pPr>
            <w:r>
              <w:rPr>
                <w:rFonts w:ascii="BIZ UDPゴシック" w:hAnsi="BIZ UDPゴシック" w:eastAsia="BIZ UDPゴシック" w:cs="BIZ UDPゴシック"/>
                <w:b w:val="0"/>
                <w:sz w:val="19"/>
              </w:rPr>
              <w:t>１件</w:t>
            </w:r>
          </w:p>
        </w:tc>
        <w:tc>
          <w:tcPr>
            <w:tcW w:w="3000" w:type="dxa"/>
          </w:tcPr>
          <w:p>
            <w:pPr>
              <w:spacing w:after="0"/>
            </w:pPr>
            <w:r>
              <w:rPr>
                <w:rFonts w:ascii="BIZ UDPゴシック" w:hAnsi="BIZ UDPゴシック" w:eastAsia="BIZ UDPゴシック" w:cs="BIZ UDPゴシック"/>
                <w:b w:val="0"/>
                <w:sz w:val="19"/>
              </w:rPr>
              <w:t>令和８年10月31日（金）</w:t>
            </w:r>
          </w:p>
        </w:tc>
      </w:tr>
      <w:tr>
        <w:tc>
          <w:tcPr>
            <w:tcW w:w="800" w:type="dxa"/>
          </w:tcPr>
          <w:p>
            <w:pPr>
              <w:spacing w:after="0"/>
            </w:pPr>
            <w:r>
              <w:rPr>
                <w:rFonts w:ascii="BIZ UDPゴシック" w:hAnsi="BIZ UDPゴシック" w:eastAsia="BIZ UDPゴシック" w:cs="BIZ UDPゴシック"/>
                <w:b w:val="0"/>
                <w:sz w:val="19"/>
              </w:rPr>
              <w:t>７</w:t>
            </w:r>
          </w:p>
        </w:tc>
        <w:tc>
          <w:tcPr>
            <w:tcW w:w="5200" w:type="dxa"/>
          </w:tcPr>
          <w:p>
            <w:pPr>
              <w:spacing w:after="0"/>
            </w:pPr>
            <w:r>
              <w:rPr>
                <w:rFonts w:ascii="BIZ UDPゴシック" w:hAnsi="BIZ UDPゴシック" w:eastAsia="BIZ UDPゴシック" w:cs="BIZ UDPゴシック"/>
                <w:b w:val="0"/>
                <w:sz w:val="19"/>
              </w:rPr>
              <w:t>法令の原典の入手のお願い</w:t>
            </w:r>
          </w:p>
        </w:tc>
        <w:tc>
          <w:tcPr>
            <w:tcW w:w="1000" w:type="dxa"/>
          </w:tcPr>
          <w:p>
            <w:pPr>
              <w:spacing w:after="0"/>
            </w:pPr>
            <w:r>
              <w:rPr>
                <w:rFonts w:ascii="BIZ UDPゴシック" w:hAnsi="BIZ UDPゴシック" w:eastAsia="BIZ UDPゴシック" w:cs="BIZ UDPゴシック"/>
                <w:b w:val="0"/>
                <w:sz w:val="19"/>
              </w:rPr>
              <w:t>３件</w:t>
            </w:r>
          </w:p>
        </w:tc>
        <w:tc>
          <w:tcPr>
            <w:tcW w:w="3000" w:type="dxa"/>
          </w:tcPr>
          <w:p>
            <w:pPr>
              <w:spacing w:after="0"/>
            </w:pPr>
            <w:r>
              <w:rPr>
                <w:rFonts w:ascii="BIZ UDPゴシック" w:hAnsi="BIZ UDPゴシック" w:eastAsia="BIZ UDPゴシック" w:cs="BIZ UDPゴシック"/>
                <w:b w:val="0"/>
                <w:sz w:val="19"/>
              </w:rPr>
              <w:t>令和８年10月31日（金）</w:t>
            </w:r>
          </w:p>
        </w:tc>
      </w:tr>
      <w:tr>
        <w:tc>
          <w:tcPr>
            <w:tcW w:w="800" w:type="dxa"/>
          </w:tcPr>
          <w:p>
            <w:pPr>
              <w:spacing w:after="0"/>
            </w:pPr>
            <w:r>
              <w:rPr>
                <w:rFonts w:ascii="BIZ UDPゴシック" w:hAnsi="BIZ UDPゴシック" w:eastAsia="BIZ UDPゴシック" w:cs="BIZ UDPゴシック"/>
                <w:b w:val="0"/>
                <w:sz w:val="19"/>
              </w:rPr>
              <w:t>８</w:t>
            </w:r>
          </w:p>
        </w:tc>
        <w:tc>
          <w:tcPr>
            <w:tcW w:w="5200" w:type="dxa"/>
          </w:tcPr>
          <w:p>
            <w:pPr>
              <w:spacing w:after="0"/>
            </w:pPr>
            <w:r>
              <w:rPr>
                <w:rFonts w:ascii="BIZ UDPゴシック" w:hAnsi="BIZ UDPゴシック" w:eastAsia="BIZ UDPゴシック" w:cs="BIZ UDPゴシック"/>
                <w:b w:val="0"/>
                <w:sz w:val="19"/>
              </w:rPr>
              <w:t>県医療計画と県障がい福祉計画の指標の食い違い</w:t>
            </w:r>
          </w:p>
        </w:tc>
        <w:tc>
          <w:tcPr>
            <w:tcW w:w="1000" w:type="dxa"/>
          </w:tcPr>
          <w:p>
            <w:pPr>
              <w:spacing w:after="0"/>
            </w:pPr>
            <w:r>
              <w:rPr>
                <w:rFonts w:ascii="BIZ UDPゴシック" w:hAnsi="BIZ UDPゴシック" w:eastAsia="BIZ UDPゴシック" w:cs="BIZ UDPゴシック"/>
                <w:b w:val="0"/>
                <w:sz w:val="19"/>
              </w:rPr>
              <w:t>１件</w:t>
            </w:r>
          </w:p>
        </w:tc>
        <w:tc>
          <w:tcPr>
            <w:tcW w:w="3000" w:type="dxa"/>
          </w:tcPr>
          <w:p>
            <w:pPr>
              <w:spacing w:after="0"/>
            </w:pPr>
            <w:r>
              <w:rPr>
                <w:rFonts w:ascii="BIZ UDPゴシック" w:hAnsi="BIZ UDPゴシック" w:eastAsia="BIZ UDPゴシック" w:cs="BIZ UDPゴシック"/>
                <w:b w:val="0"/>
                <w:sz w:val="19"/>
              </w:rPr>
              <w:t>令和８年10月31日（金）</w:t>
            </w:r>
          </w:p>
        </w:tc>
      </w:tr>
    </w:tbl>
    <w:p>
      <w:pPr>
        <w:spacing w:after="40"/>
      </w:pPr>
    </w:p>
    <w:p>
      <w:pPr>
        <w:spacing w:before="360" w:after="120"/>
      </w:pPr>
      <w:r>
        <w:rPr>
          <w:b/>
          <w:sz w:val="26"/>
        </w:rPr>
        <w:t>１　図表について（７件）</w:t>
      </w:r>
    </w:p>
    <w:p>
      <w:pPr>
        <w:spacing w:after="80"/>
        <w:ind w:firstLine="210"/>
      </w:pPr>
      <w:r>
        <w:rPr>
          <w:rFonts w:ascii="BIZ UDPゴシック" w:hAnsi="BIZ UDPゴシック" w:eastAsia="BIZ UDPゴシック" w:cs="BIZ UDPゴシック"/>
          <w:b w:val="0"/>
          <w:sz w:val="21"/>
        </w:rPr>
        <w:t>図はカラーで進めることとし、令和８年10月10日に当方で図26点・表96点に番号と表題を付け、目次の後に図表目次を置きました。これに伴って、既存の図についてお願いしたいことが６件あります。いずれも最終版の体裁に関わるもので、村の回答を待たずに決められるもの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Ｓ-19</w:t>
            </w:r>
          </w:p>
        </w:tc>
        <w:tc>
          <w:tcPr>
            <w:tcW w:w="3600" w:type="dxa"/>
          </w:tcPr>
          <w:p>
            <w:pPr>
              <w:spacing w:after="0"/>
            </w:pPr>
            <w:r>
              <w:rPr>
                <w:rFonts w:ascii="BIZ UDPゴシック" w:hAnsi="BIZ UDPゴシック" w:eastAsia="BIZ UDPゴシック" w:cs="BIZ UDPゴシック"/>
                <w:b w:val="0"/>
                <w:sz w:val="19"/>
              </w:rPr>
              <w:t>図の元データ</w:t>
            </w:r>
          </w:p>
        </w:tc>
        <w:tc>
          <w:tcPr>
            <w:tcW w:w="10900" w:type="dxa"/>
          </w:tcPr>
          <w:p>
            <w:pPr>
              <w:spacing w:after="0"/>
            </w:pPr>
            <w:r>
              <w:rPr>
                <w:rFonts w:ascii="BIZ UDPゴシック" w:hAnsi="BIZ UDPゴシック" w:eastAsia="BIZ UDPゴシック" w:cs="BIZ UDPゴシック"/>
                <w:b w:val="0"/>
                <w:sz w:val="19"/>
              </w:rPr>
              <w:t>既存の18図は画像で取り込まれており、数値を直せない。元のデータ（Excel等）と作図に使った道具を共有してほしい。村の実績が入れば、ほとんどの図を作り直すことになる</w:t>
            </w:r>
          </w:p>
        </w:tc>
      </w:tr>
      <w:tr>
        <w:tc>
          <w:tcPr>
            <w:tcW w:w="900" w:type="dxa"/>
          </w:tcPr>
          <w:p>
            <w:pPr>
              <w:spacing w:after="0"/>
            </w:pPr>
            <w:r>
              <w:rPr>
                <w:rFonts w:ascii="BIZ UDPゴシック" w:hAnsi="BIZ UDPゴシック" w:eastAsia="BIZ UDPゴシック" w:cs="BIZ UDPゴシック"/>
                <w:b w:val="0"/>
                <w:sz w:val="19"/>
              </w:rPr>
              <w:t>Ｓ-20</w:t>
            </w:r>
          </w:p>
        </w:tc>
        <w:tc>
          <w:tcPr>
            <w:tcW w:w="3600" w:type="dxa"/>
          </w:tcPr>
          <w:p>
            <w:pPr>
              <w:spacing w:after="0"/>
            </w:pPr>
            <w:r>
              <w:rPr>
                <w:rFonts w:ascii="BIZ UDPゴシック" w:hAnsi="BIZ UDPゴシック" w:eastAsia="BIZ UDPゴシック" w:cs="BIZ UDPゴシック"/>
                <w:b w:val="0"/>
                <w:sz w:val="19"/>
              </w:rPr>
              <w:t>緑と青の組合せ</w:t>
            </w:r>
          </w:p>
        </w:tc>
        <w:tc>
          <w:tcPr>
            <w:tcW w:w="10900" w:type="dxa"/>
          </w:tcPr>
          <w:p>
            <w:pPr>
              <w:spacing w:after="0"/>
            </w:pPr>
            <w:r>
              <w:rPr>
                <w:rFonts w:ascii="BIZ UDPゴシック" w:hAnsi="BIZ UDPゴシック" w:eastAsia="BIZ UDPゴシック" w:cs="BIZ UDPゴシック"/>
                <w:b w:val="0"/>
                <w:sz w:val="19"/>
              </w:rPr>
              <w:t>図はカラーで進めることとしたが、緑 RGB(46,158,107) と 青 RGB(61,134,198) はグレー値がいずれも119で、白黒コピーすると見分けられない。手帳の種類別のように３系列並べる図では、青を橙（グレー値171）に替えるか、網かけを足すことを提案したい</w:t>
            </w:r>
          </w:p>
        </w:tc>
      </w:tr>
      <w:tr>
        <w:tc>
          <w:tcPr>
            <w:tcW w:w="900" w:type="dxa"/>
          </w:tcPr>
          <w:p>
            <w:pPr>
              <w:spacing w:after="0"/>
            </w:pPr>
            <w:r>
              <w:rPr>
                <w:rFonts w:ascii="BIZ UDPゴシック" w:hAnsi="BIZ UDPゴシック" w:eastAsia="BIZ UDPゴシック" w:cs="BIZ UDPゴシック"/>
                <w:b w:val="0"/>
                <w:sz w:val="19"/>
              </w:rPr>
              <w:t>Ｓ-21</w:t>
            </w:r>
          </w:p>
        </w:tc>
        <w:tc>
          <w:tcPr>
            <w:tcW w:w="3600" w:type="dxa"/>
          </w:tcPr>
          <w:p>
            <w:pPr>
              <w:spacing w:after="0"/>
            </w:pPr>
            <w:r>
              <w:rPr>
                <w:rFonts w:ascii="BIZ UDPゴシック" w:hAnsi="BIZ UDPゴシック" w:eastAsia="BIZ UDPゴシック" w:cs="BIZ UDPゴシック"/>
                <w:b w:val="0"/>
                <w:sz w:val="19"/>
              </w:rPr>
              <w:t>図表番号と図表目次</w:t>
            </w:r>
          </w:p>
        </w:tc>
        <w:tc>
          <w:tcPr>
            <w:tcW w:w="10900" w:type="dxa"/>
          </w:tcPr>
          <w:p>
            <w:pPr>
              <w:spacing w:after="0"/>
            </w:pPr>
            <w:r>
              <w:rPr>
                <w:rFonts w:ascii="BIZ UDPゴシック" w:hAnsi="BIZ UDPゴシック" w:eastAsia="BIZ UDPゴシック" w:cs="BIZ UDPゴシック"/>
                <w:b w:val="0"/>
                <w:sz w:val="19"/>
              </w:rPr>
              <w:t>図表番号を振り、目次の後に図表目次を置くことを提案したい。番号の形（図１-１・表１-１）と、注記ボックスには番号を振らないことを合わせたい。令和8年10月10日に当方で図26点・表96点に番号と表題を付け、図表目次を置いた（北塩原村_図表番号一覧.xlsx）。これに伴う確認３件はＳ-22〜Ｓ-24として同書に立てている</w:t>
            </w:r>
          </w:p>
        </w:tc>
      </w:tr>
      <w:tr>
        <w:tc>
          <w:tcPr>
            <w:tcW w:w="900" w:type="dxa"/>
          </w:tcPr>
          <w:p>
            <w:pPr>
              <w:spacing w:after="0"/>
            </w:pPr>
            <w:r>
              <w:rPr>
                <w:rFonts w:ascii="BIZ UDPゴシック" w:hAnsi="BIZ UDPゴシック" w:eastAsia="BIZ UDPゴシック" w:cs="BIZ UDPゴシック"/>
                <w:b w:val="0"/>
                <w:sz w:val="19"/>
              </w:rPr>
              <w:t>Ｓ-22</w:t>
            </w:r>
          </w:p>
        </w:tc>
        <w:tc>
          <w:tcPr>
            <w:tcW w:w="3600" w:type="dxa"/>
          </w:tcPr>
          <w:p>
            <w:pPr>
              <w:spacing w:after="0"/>
            </w:pPr>
            <w:r>
              <w:rPr>
                <w:rFonts w:ascii="BIZ UDPゴシック" w:hAnsi="BIZ UDPゴシック" w:eastAsia="BIZ UDPゴシック" w:cs="BIZ UDPゴシック"/>
                <w:b w:val="0"/>
                <w:sz w:val="19"/>
              </w:rPr>
              <w:t>図２-８の表題</w:t>
            </w:r>
          </w:p>
        </w:tc>
        <w:tc>
          <w:tcPr>
            <w:tcW w:w="10900" w:type="dxa"/>
          </w:tcPr>
          <w:p>
            <w:pPr>
              <w:spacing w:after="0"/>
            </w:pPr>
            <w:r>
              <w:rPr>
                <w:rFonts w:ascii="BIZ UDPゴシック" w:hAnsi="BIZ UDPゴシック" w:eastAsia="BIZ UDPゴシック" w:cs="BIZ UDPゴシック"/>
                <w:b w:val="0"/>
                <w:sz w:val="19"/>
              </w:rPr>
              <w:t>図２-８（現在利用しているサービスと今後３年間で利用したいサービス）は、画像内の表題が右端で切れており、括弧の中が読み取れない。また「回答者数：38人（複数回答）」の注記が表題に重なっている。原データでの表題の確認と、画像の作り直しをお願いしたい</w:t>
            </w:r>
          </w:p>
        </w:tc>
      </w:tr>
      <w:tr>
        <w:tc>
          <w:tcPr>
            <w:tcW w:w="900" w:type="dxa"/>
          </w:tcPr>
          <w:p>
            <w:pPr>
              <w:spacing w:after="0"/>
            </w:pPr>
            <w:r>
              <w:rPr>
                <w:rFonts w:ascii="BIZ UDPゴシック" w:hAnsi="BIZ UDPゴシック" w:eastAsia="BIZ UDPゴシック" w:cs="BIZ UDPゴシック"/>
                <w:b w:val="0"/>
                <w:sz w:val="19"/>
              </w:rPr>
              <w:t>Ｓ-23</w:t>
            </w:r>
          </w:p>
        </w:tc>
        <w:tc>
          <w:tcPr>
            <w:tcW w:w="3600" w:type="dxa"/>
          </w:tcPr>
          <w:p>
            <w:pPr>
              <w:spacing w:after="0"/>
            </w:pPr>
            <w:r>
              <w:rPr>
                <w:rFonts w:ascii="BIZ UDPゴシック" w:hAnsi="BIZ UDPゴシック" w:eastAsia="BIZ UDPゴシック" w:cs="BIZ UDPゴシック"/>
                <w:b w:val="0"/>
                <w:sz w:val="19"/>
              </w:rPr>
              <w:t>計画の位置づけ図の重複</w:t>
            </w:r>
          </w:p>
        </w:tc>
        <w:tc>
          <w:tcPr>
            <w:tcW w:w="10900" w:type="dxa"/>
          </w:tcPr>
          <w:p>
            <w:pPr>
              <w:spacing w:after="0"/>
            </w:pPr>
            <w:r>
              <w:rPr>
                <w:rFonts w:ascii="BIZ UDPゴシック" w:hAnsi="BIZ UDPゴシック" w:eastAsia="BIZ UDPゴシック" w:cs="BIZ UDPゴシック"/>
                <w:b w:val="0"/>
                <w:sz w:val="19"/>
              </w:rPr>
              <w:t>図１-１（計画の位置づけ。第1章2）と図７-１（他の計画との関係。第7章冒頭）は、いずれも国・県・村の計画の関係を示しており内容が重なる。第1章は国・県との関係、第7章は村の関連計画との関係、と役割を分けることを提案したい。あわせて、両図とも村のこども計画を「子ども・子育て支援事業計画」と書いているが、村ホームページは「こども・子育て計画」としており、村への照会中である（Ｍ-70）</w:t>
            </w:r>
          </w:p>
        </w:tc>
      </w:tr>
      <w:tr>
        <w:tc>
          <w:tcPr>
            <w:tcW w:w="900" w:type="dxa"/>
          </w:tcPr>
          <w:p>
            <w:pPr>
              <w:spacing w:after="0"/>
            </w:pPr>
            <w:r>
              <w:rPr>
                <w:rFonts w:ascii="BIZ UDPゴシック" w:hAnsi="BIZ UDPゴシック" w:eastAsia="BIZ UDPゴシック" w:cs="BIZ UDPゴシック"/>
                <w:b w:val="0"/>
                <w:sz w:val="19"/>
              </w:rPr>
              <w:t>Ｓ-24</w:t>
            </w:r>
          </w:p>
        </w:tc>
        <w:tc>
          <w:tcPr>
            <w:tcW w:w="3600" w:type="dxa"/>
          </w:tcPr>
          <w:p>
            <w:pPr>
              <w:spacing w:after="0"/>
            </w:pPr>
            <w:r>
              <w:rPr>
                <w:rFonts w:ascii="BIZ UDPゴシック" w:hAnsi="BIZ UDPゴシック" w:eastAsia="BIZ UDPゴシック" w:cs="BIZ UDPゴシック"/>
                <w:b w:val="0"/>
                <w:sz w:val="19"/>
              </w:rPr>
              <w:t>画像内の表題の扱い</w:t>
            </w:r>
          </w:p>
        </w:tc>
        <w:tc>
          <w:tcPr>
            <w:tcW w:w="10900" w:type="dxa"/>
          </w:tcPr>
          <w:p>
            <w:pPr>
              <w:spacing w:after="0"/>
            </w:pPr>
            <w:r>
              <w:rPr>
                <w:rFonts w:ascii="BIZ UDPゴシック" w:hAnsi="BIZ UDPゴシック" w:eastAsia="BIZ UDPゴシック" w:cs="BIZ UDPゴシック"/>
                <w:b w:val="0"/>
                <w:sz w:val="19"/>
              </w:rPr>
              <w:t>他メンバー版の図16点のうち14点は、表題が画像の中に焼き込まれている。規約により図の下に番号付きの表題を置いたため、最終版では表題が二重になる。画像を作り直すときに画像内の表題を外すことを提案したい</w:t>
            </w:r>
          </w:p>
        </w:tc>
      </w:tr>
      <w:tr>
        <w:tc>
          <w:tcPr>
            <w:tcW w:w="900" w:type="dxa"/>
          </w:tcPr>
          <w:p>
            <w:pPr>
              <w:spacing w:after="0"/>
            </w:pPr>
            <w:r>
              <w:rPr>
                <w:rFonts w:ascii="BIZ UDPゴシック" w:hAnsi="BIZ UDPゴシック" w:eastAsia="BIZ UDPゴシック" w:cs="BIZ UDPゴシック"/>
                <w:b w:val="0"/>
                <w:sz w:val="19"/>
              </w:rPr>
              <w:t>Ｓ-30</w:t>
            </w:r>
          </w:p>
        </w:tc>
        <w:tc>
          <w:tcPr>
            <w:tcW w:w="3600" w:type="dxa"/>
          </w:tcPr>
          <w:p>
            <w:pPr>
              <w:spacing w:after="0"/>
            </w:pPr>
            <w:r>
              <w:rPr>
                <w:rFonts w:ascii="BIZ UDPゴシック" w:hAnsi="BIZ UDPゴシック" w:eastAsia="BIZ UDPゴシック" w:cs="BIZ UDPゴシック"/>
                <w:b w:val="0"/>
                <w:sz w:val="19"/>
              </w:rPr>
              <w:t>ロービジョンへの配慮（文字の大きさ、模様、テキスト版）</w:t>
            </w:r>
          </w:p>
        </w:tc>
        <w:tc>
          <w:tcPr>
            <w:tcW w:w="10900" w:type="dxa"/>
          </w:tcPr>
          <w:p>
            <w:pPr>
              <w:spacing w:after="0"/>
            </w:pPr>
            <w:r>
              <w:rPr>
                <w:rFonts w:ascii="BIZ UDPゴシック" w:hAnsi="BIZ UDPゴシック" w:eastAsia="BIZ UDPゴシック" w:cs="BIZ UDPゴシック"/>
                <w:b w:val="0"/>
                <w:sz w:val="19"/>
              </w:rPr>
              <w:t>令和８年10月13日の打合せ論点⑦に関わるものです。図の色については、当方で白黒に変換したときに潰れる図10点を特定し、緑と青の明度差が25未満となる組合せが０件であることを生成のたびに確かめています（北塩原村_図表一覧.xlsx 02_モノクロ判定）。そのうえで、ロービジョンの方への配慮として次の３点をご相談させてください。①本文及び概要版の文字の大きさと行間。概要版を大きめの字で組むかどうか。②図の中で、色に加えて模様（ハッチング）又は線の種類で区別するかどうか。色の違いが分かりにくい方にも読めるようにするためです。③村ホームページに、読み上げに対応する形（テキスト版又はタグを付けたＰＤＦ）を置くかどうか。障害者による情報の取得及び利用並びに意思疎通に係る施策の推進に関する法律の趣旨に沿うものです。いずれも紙面と工程に関わるため、初校（令和９年２月26日）の前に決めておく必要があります。入稿は令和９年３月17日です。</w:t>
            </w:r>
          </w:p>
        </w:tc>
      </w:tr>
    </w:tbl>
    <w:p>
      <w:pPr>
        <w:spacing w:after="40"/>
      </w:pPr>
    </w:p>
    <w:p>
      <w:pPr>
        <w:spacing w:before="360" w:after="120"/>
      </w:pPr>
      <w:r>
        <w:rPr>
          <w:b/>
          <w:sz w:val="26"/>
        </w:rPr>
        <w:t>２　制度名称の表記の統一と策定経過の日付（２件）</w:t>
      </w:r>
    </w:p>
    <w:p>
      <w:pPr>
        <w:spacing w:after="80"/>
        <w:ind w:firstLine="210"/>
      </w:pPr>
      <w:r>
        <w:rPr>
          <w:rFonts w:ascii="BIZ UDPゴシック" w:hAnsi="BIZ UDPゴシック" w:eastAsia="BIZ UDPゴシック" w:cs="BIZ UDPゴシック"/>
          <w:b w:val="0"/>
          <w:sz w:val="21"/>
        </w:rPr>
        <w:t>計画の冒頭の注記は、法律用語や施設名等の固有名称を除き「害」の字をひらがなで表記するとしています。ところが制度の名称について、法令の表記と村の表記が混在している箇所があります。同じ並びの中で食い違っている箇所もあるため、どちらに揃えるかを決めていただきたく存じます。当方の追記は決まった方に合わせます。決まり次第、置換の一覧を作ってお送りします。あわせて、第１章５（４）のパブリックコメントの記述の時制について確かめさせていただきたく存じます。日程は工程の引き直し（令和８年10月14日）により令和９年１月26日から２月９日まで（15日間）へ書き換えておりますが、「意見を募りました」と過去形で書かれている点はそのままにしてお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Ｓ-25</w:t>
            </w:r>
          </w:p>
        </w:tc>
        <w:tc>
          <w:tcPr>
            <w:tcW w:w="3600" w:type="dxa"/>
          </w:tcPr>
          <w:p>
            <w:pPr>
              <w:spacing w:after="0"/>
            </w:pPr>
            <w:r>
              <w:rPr>
                <w:rFonts w:ascii="BIZ UDPゴシック" w:hAnsi="BIZ UDPゴシック" w:eastAsia="BIZ UDPゴシック" w:cs="BIZ UDPゴシック"/>
                <w:b w:val="0"/>
                <w:sz w:val="19"/>
              </w:rPr>
              <w:t>制度名称の表記の統一</w:t>
            </w:r>
          </w:p>
        </w:tc>
        <w:tc>
          <w:tcPr>
            <w:tcW w:w="10900" w:type="dxa"/>
          </w:tcPr>
          <w:p>
            <w:pPr>
              <w:spacing w:after="0"/>
            </w:pPr>
            <w:r>
              <w:rPr>
                <w:rFonts w:ascii="BIZ UDPゴシック" w:hAnsi="BIZ UDPゴシック" w:eastAsia="BIZ UDPゴシック" w:cs="BIZ UDPゴシック"/>
                <w:b w:val="0"/>
                <w:sz w:val="19"/>
              </w:rPr>
              <w:t>計画冒頭の注記は「法律用語や施設名等の固有名称を除き、可能な限り『害』の字をひらがなで表記」としている。正本では障害支援区分（６件）・障害児入所支援（５件）は法令表記で統一されている一方、障害児通所支援は法令表記４件・村表記11件、障害児相談支援は法令表記３件・村表記12件と混在している。第5章1（5）では⑤障害児入所支援と⑥障がい児相談支援が同じ並びの中で食い違っている。①給付・制度・区分の正式名称はすべて法令表記にする②村の編集方針として制度名称も村表記に統一するのいずれかに決めたい。当方の追記は決まった方に合わせる</w:t>
            </w:r>
          </w:p>
        </w:tc>
      </w:tr>
      <w:tr>
        <w:tc>
          <w:tcPr>
            <w:tcW w:w="900" w:type="dxa"/>
          </w:tcPr>
          <w:p>
            <w:pPr>
              <w:spacing w:after="0"/>
            </w:pPr>
            <w:r>
              <w:rPr>
                <w:rFonts w:ascii="BIZ UDPゴシック" w:hAnsi="BIZ UDPゴシック" w:eastAsia="BIZ UDPゴシック" w:cs="BIZ UDPゴシック"/>
                <w:b w:val="0"/>
                <w:sz w:val="19"/>
              </w:rPr>
              <w:t>Ｓ-27</w:t>
            </w:r>
          </w:p>
        </w:tc>
        <w:tc>
          <w:tcPr>
            <w:tcW w:w="3600" w:type="dxa"/>
          </w:tcPr>
          <w:p>
            <w:pPr>
              <w:spacing w:after="0"/>
            </w:pPr>
            <w:r>
              <w:rPr>
                <w:rFonts w:ascii="BIZ UDPゴシック" w:hAnsi="BIZ UDPゴシック" w:eastAsia="BIZ UDPゴシック" w:cs="BIZ UDPゴシック"/>
                <w:b w:val="0"/>
                <w:sz w:val="19"/>
              </w:rPr>
              <w:t>第1章5（4）の時制</w:t>
            </w:r>
          </w:p>
        </w:tc>
        <w:tc>
          <w:tcPr>
            <w:tcW w:w="10900" w:type="dxa"/>
          </w:tcPr>
          <w:p>
            <w:pPr>
              <w:spacing w:after="0"/>
            </w:pPr>
            <w:r>
              <w:rPr>
                <w:rFonts w:ascii="BIZ UDPゴシック" w:hAnsi="BIZ UDPゴシック" w:eastAsia="BIZ UDPゴシック" w:cs="BIZ UDPゴシック"/>
                <w:b w:val="0"/>
                <w:sz w:val="19"/>
              </w:rPr>
              <w:t>第1章5（4）は「本計画案を、令和９年２月８日～令和９年２月22日まで村ホームページ等で公開し、広く村民の方々から意見を募りました」と書かれていました。令和８年10月14日に工程を引き直したため（案Ａ）、日程を令和９年１月26日～令和９年２月９日（15日間）へ書き換えています（ＴＫ-4）。日程そのものは村への照会（Ｍ-125）に移しました。こちらでお伺いしたいのは時制の扱いです。「意見を募りました」と過去形で書かれていますが、令和９年１月はまだ先であり、行われていません。素案の段階で確定版の体裁にしておく書き方と理解したため当方は書き換えていません。①素案（策定委員会・パブリックコメントに出すもの）の段階では　過去形のままとするか、　「公開し、意見を募ります」と改めるか。②確定版で過去形に戻すか。第1章5は（1）アンケート調査から（7）計画の公表まで7項すべてが同じ書き方であるため、直す場合は7項をまとめて直すことになります</w:t>
            </w:r>
          </w:p>
        </w:tc>
      </w:tr>
    </w:tbl>
    <w:p>
      <w:pPr>
        <w:spacing w:after="40"/>
      </w:pPr>
    </w:p>
    <w:p>
      <w:pPr>
        <w:spacing w:before="360" w:after="120"/>
      </w:pPr>
      <w:r>
        <w:rPr>
          <w:b/>
          <w:sz w:val="26"/>
        </w:rPr>
        <w:t>３　アンケート分析報告書のクロス集計（３件）</w:t>
      </w:r>
    </w:p>
    <w:p>
      <w:pPr>
        <w:spacing w:after="80"/>
        <w:ind w:firstLine="210"/>
      </w:pPr>
      <w:r>
        <w:rPr>
          <w:rFonts w:ascii="BIZ UDPゴシック" w:hAnsi="BIZ UDPゴシック" w:eastAsia="BIZ UDPゴシック" w:cs="BIZ UDPゴシック"/>
          <w:b w:val="0"/>
          <w:sz w:val="21"/>
        </w:rPr>
        <w:t>アンケート調査から見えた潜在のニーズを見込量につなぐために、報告書のクロス集計をお願いしたい事項があります。本調査は無記名であり回答者本人は特定できないため、報告書で示していただくのはアンケート内のクロスまでとし、そこから先の個別の確認は当方が行政のデータで行います。あわせて、前回計画の評価とアンケート結果報告の概要版（各Ａ４・２ページ）を作成しましたので、アンケートの概要版に載せた割合を分析報告書の確定値と照合させてください（Ｓ-36）。あわせて、令和８年10月14日に報告書用集計表の改訂版を受領しました。令和８年10月３日に当方が洗い出した不整合11件のうち、割合の基数の統一（Ａ-1）、問27-1と問27-3の基数の統一（Ａ-2）、表1-1の調査の概要の記入（Ｄ-1）、障がい児調査の基数の統一（Ｃ-1）が解消されています。残っているのは基数が１から２の区分に割合を表示していること（Ａ-3）と、医療的ケアの３項目が１人の回答であることの書き方（Ｃ-2）です（Ｓ-37）。課題の数は改訂版により８件で確定しましたので、当方の計画素案 第２章７の表２-８に８区分目を足しました。</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Ｓ-26</w:t>
            </w:r>
          </w:p>
        </w:tc>
        <w:tc>
          <w:tcPr>
            <w:tcW w:w="3600" w:type="dxa"/>
          </w:tcPr>
          <w:p>
            <w:pPr>
              <w:spacing w:after="0"/>
            </w:pPr>
            <w:r>
              <w:rPr>
                <w:rFonts w:ascii="BIZ UDPゴシック" w:hAnsi="BIZ UDPゴシック" w:eastAsia="BIZ UDPゴシック" w:cs="BIZ UDPゴシック"/>
                <w:b w:val="0"/>
                <w:sz w:val="19"/>
              </w:rPr>
              <w:t>優先してクロスする5項目</w:t>
            </w:r>
          </w:p>
        </w:tc>
        <w:tc>
          <w:tcPr>
            <w:tcW w:w="10900" w:type="dxa"/>
          </w:tcPr>
          <w:p>
            <w:pPr>
              <w:spacing w:after="0"/>
            </w:pPr>
            <w:r>
              <w:rPr>
                <w:rFonts w:ascii="BIZ UDPゴシック" w:hAnsi="BIZ UDPゴシック" w:eastAsia="BIZ UDPゴシック" w:cs="BIZ UDPゴシック"/>
                <w:b w:val="0"/>
                <w:sz w:val="19"/>
              </w:rPr>
              <w:t>アンケート分析報告書のクロス集計について、施設入所の利用希望23.7％、共同生活援助13.2％、短期入所10.5％、冬季の外出困難34.2％、訪問系を知らない23.7％の５つを優先して集計いただきたい。本調査は無記名であり回答者本人は特定できないため、アンケート内のクロス（年齢・障がい種別・住まい・介護者の有無）までを報告書で示し、そこから先の個別の確認は当方が行政データ（支給決定者台帳、障害支援区分、認定調査の行動関連項目）で行う。分母の定義（無回答を含めるか）は10テーマすべてで揃えたい</w:t>
            </w:r>
          </w:p>
        </w:tc>
      </w:tr>
      <w:tr>
        <w:tc>
          <w:tcPr>
            <w:tcW w:w="900" w:type="dxa"/>
          </w:tcPr>
          <w:p>
            <w:pPr>
              <w:spacing w:after="0"/>
            </w:pPr>
            <w:r>
              <w:rPr>
                <w:rFonts w:ascii="BIZ UDPゴシック" w:hAnsi="BIZ UDPゴシック" w:eastAsia="BIZ UDPゴシック" w:cs="BIZ UDPゴシック"/>
                <w:b w:val="0"/>
                <w:sz w:val="19"/>
              </w:rPr>
              <w:t>Ｓ-36</w:t>
            </w:r>
          </w:p>
        </w:tc>
        <w:tc>
          <w:tcPr>
            <w:tcW w:w="3600" w:type="dxa"/>
          </w:tcPr>
          <w:p>
            <w:pPr>
              <w:spacing w:after="0"/>
            </w:pPr>
            <w:r>
              <w:rPr>
                <w:rFonts w:ascii="BIZ UDPゴシック" w:hAnsi="BIZ UDPゴシック" w:eastAsia="BIZ UDPゴシック" w:cs="BIZ UDPゴシック"/>
                <w:b w:val="0"/>
                <w:sz w:val="19"/>
              </w:rPr>
              <w:t>アンケート結果報告の概要版と分析報告書の確定値の照合</w:t>
            </w:r>
          </w:p>
        </w:tc>
        <w:tc>
          <w:tcPr>
            <w:tcW w:w="10900" w:type="dxa"/>
          </w:tcPr>
          <w:p>
            <w:pPr>
              <w:spacing w:after="0"/>
            </w:pPr>
            <w:r>
              <w:rPr>
                <w:rFonts w:ascii="BIZ UDPゴシック" w:hAnsi="BIZ UDPゴシック" w:eastAsia="BIZ UDPゴシック" w:cs="BIZ UDPゴシック"/>
                <w:b w:val="0"/>
                <w:sz w:val="19"/>
              </w:rPr>
              <w:t>前回計画の評価とアンケート結果報告について、それぞれ概要版（Ａ４・２ページ）を作成しました。３本（前回計画の評価・アンケート結果報告・計画素案）を本体と概要版でそろえる構えに合わせたものです。アンケートの概要版は、当方が計画素案 第２章７に要約した内容から作成しており、分析報告書の確定値との照合が済んでいません。次の２点をお願いします。①分析報告書の確定版をお送りいただき、概要版に載せた割合（22項目）と照合させてください。とくに、分析報告書が課題を８件としている一方で当方の計画素案 第２章７の表は７区分であり、区分の数が違います（Ｓ-26）。どちらに揃えるかを決めていただきたく存じます。②概要版の体裁（字の大きさ、色の使い方、グレースケールでの見え方）について、３本の概要版で揃える必要があります。現在は計画素案の概要版と同じ９ポイントにそろえていますが、住民向けに12ポイントとする案もあります（Ｓ-34）。</w:t>
            </w:r>
          </w:p>
        </w:tc>
      </w:tr>
      <w:tr>
        <w:tc>
          <w:tcPr>
            <w:tcW w:w="900" w:type="dxa"/>
          </w:tcPr>
          <w:p>
            <w:pPr>
              <w:spacing w:after="0"/>
            </w:pPr>
            <w:r>
              <w:rPr>
                <w:rFonts w:ascii="BIZ UDPゴシック" w:hAnsi="BIZ UDPゴシック" w:eastAsia="BIZ UDPゴシック" w:cs="BIZ UDPゴシック"/>
                <w:b w:val="0"/>
                <w:sz w:val="19"/>
              </w:rPr>
              <w:t>Ｓ-37</w:t>
            </w:r>
          </w:p>
        </w:tc>
        <w:tc>
          <w:tcPr>
            <w:tcW w:w="3600" w:type="dxa"/>
          </w:tcPr>
          <w:p>
            <w:pPr>
              <w:spacing w:after="0"/>
            </w:pPr>
            <w:r>
              <w:rPr>
                <w:rFonts w:ascii="BIZ UDPゴシック" w:hAnsi="BIZ UDPゴシック" w:eastAsia="BIZ UDPゴシック" w:cs="BIZ UDPゴシック"/>
                <w:b w:val="0"/>
                <w:sz w:val="19"/>
              </w:rPr>
              <w:t>集計表の改訂版の確認結果（基数1〜2の区分の注記と課題8件）</w:t>
            </w:r>
          </w:p>
        </w:tc>
        <w:tc>
          <w:tcPr>
            <w:tcW w:w="10900" w:type="dxa"/>
          </w:tcPr>
          <w:p>
            <w:pPr>
              <w:spacing w:after="0"/>
            </w:pPr>
            <w:r>
              <w:rPr>
                <w:rFonts w:ascii="BIZ UDPゴシック" w:hAnsi="BIZ UDPゴシック" w:eastAsia="BIZ UDPゴシック" w:cs="BIZ UDPゴシック"/>
                <w:b w:val="0"/>
                <w:sz w:val="19"/>
              </w:rPr>
              <w:t>報告書用集計表の改訂版を拝見しました。令和８年10月３日に当方が洗い出した不整合11件のうち、次の点が解消されています。①割合の基数を各設問の回答者数（無回答を含む）に統一し、「無回答」を選択肢として表に明示されたこと（Ａ-1）。単純集計とクロス集計が同じ基準になりました。②問27-1と問27-3の基数が38に統一され、「差（今後－現在）」が同じ分母の差になったこと（Ａ-2）。③表1-1の調査の概要が記入されたこと（Ｄ-1）。④障がい児調査の基数が3に統一され「無回答」が明示されたこと（Ｃ-1）。残っているのは次の2点です。ア　基数が1から2の区分に割合を表示していること（Ａ-3）。新設の「集計_障がい別」シートは知的障がい（n=2）の列に割合を入れており、1件が100.0％として表示されます。当方の計画素案 第２章７の表２-７は同じ列を持ちますが、「知的障がい及び精神障がいは回答者数が少ないため参考値です」と注記しています。報告書の側にも同じ注記を置いていただけますでしょうか。イ　医療的ケアの3項目が1人の回答であることの書き方（Ｃ-2）。所持している手帳等は n=3 に直り「無回答」1件が明示されましたが、医療的ケアの書き方は報告書本文の側の修正であり集計表では確かめられません。あわせて、課題の数が決着しました。改訂版の 6章_課題（表6-1）は課題を8件としており、当方の計画素案 第２章７の表２-８は7区分でした。8件目の「専門的支援」に対応する区分を表２-８に足しました（Ｓ-26の決着）。なお、図表の点数が図61点・表23点から図100点・表25点に増えています（各設問に【障がい別】の図表が加わったため）。当方の計画素案は別冊を名称で参照しており図表番号では参照していないため、影響はありません。</w:t>
            </w:r>
          </w:p>
        </w:tc>
      </w:tr>
    </w:tbl>
    <w:p>
      <w:pPr>
        <w:spacing w:after="40"/>
      </w:pPr>
    </w:p>
    <w:p>
      <w:pPr>
        <w:spacing w:before="360" w:after="120"/>
      </w:pPr>
      <w:r>
        <w:rPr>
          <w:b/>
          <w:sz w:val="26"/>
        </w:rPr>
        <w:t>４　計画の体系と成果品の構え、目次の更新（３件）</w:t>
      </w:r>
    </w:p>
    <w:p>
      <w:pPr>
        <w:spacing w:after="80"/>
        <w:ind w:firstLine="210"/>
      </w:pPr>
      <w:r>
        <w:rPr>
          <w:rFonts w:ascii="BIZ UDPゴシック" w:hAnsi="BIZ UDPゴシック" w:eastAsia="BIZ UDPゴシック" w:cs="BIZ UDPゴシック"/>
          <w:b w:val="0"/>
          <w:sz w:val="21"/>
        </w:rPr>
        <w:t>村の方針資料では計画の基本項目が７章、当方の正本と策定委員会資料は８章で食い違っていました。令和８年10月14日に折衷の案で決着し、当方の８章を保ったまま、第３章の章題を「第４次北塩原村障がい者計画の推進状況と本計画で新たに加える施策」へ改め、同章の末尾に節４と新たに加える施策の一覧（表３-３）を置きました。第１章４にも項（４）を本文で置いています。図表は図26点・表96点で番号が確定しており、章の途中に表を足すと以降の番号がすべてずれるため、いずれも章の末尾に足す形にしています。本文の目次は Ｗｏｒｄ の目次フィールドですので、目次を更新していただければ章題と頁数が入れ替わります（当方の環境では更新できません）。あわせて、概要版の体裁についてもご相談させてください。</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Ｓ-32</w:t>
            </w:r>
          </w:p>
        </w:tc>
        <w:tc>
          <w:tcPr>
            <w:tcW w:w="3600" w:type="dxa"/>
          </w:tcPr>
          <w:p>
            <w:pPr>
              <w:spacing w:after="0"/>
            </w:pPr>
            <w:r>
              <w:rPr>
                <w:rFonts w:ascii="BIZ UDPゴシック" w:hAnsi="BIZ UDPゴシック" w:eastAsia="BIZ UDPゴシック" w:cs="BIZ UDPゴシック"/>
                <w:b w:val="0"/>
                <w:sz w:val="19"/>
              </w:rPr>
              <w:t>計画の体系（章立て）と成果品の構え</w:t>
            </w:r>
          </w:p>
        </w:tc>
        <w:tc>
          <w:tcPr>
            <w:tcW w:w="10900" w:type="dxa"/>
          </w:tcPr>
          <w:p>
            <w:pPr>
              <w:spacing w:after="0"/>
            </w:pPr>
            <w:r>
              <w:rPr>
                <w:rFonts w:ascii="BIZ UDPゴシック" w:hAnsi="BIZ UDPゴシック" w:eastAsia="BIZ UDPゴシック" w:cs="BIZ UDPゴシック"/>
                <w:b w:val="0"/>
                <w:sz w:val="19"/>
              </w:rPr>
              <w:t>令和８年10月13日に受領した村の方針資料では、計画の基本項目が７章（第１章 計画策定の概要／第２章 村の障がい者の現状／第３章 新規の追加施策・施策の展開／第４章 令和11年度に向けた成果目標／第５章 障がい福祉サービス等の実績と今後の見込み量／第６章 成年後見制度の利用促進／第７章 資料編）とされていました。当方の正本及び策定委員会資料は８章で、食い違いは次の２点です。①第３章の中身。方針資料は「新規の追加施策・施策の展開」、当方は「第４次障がい者計画の推進状況」としています。策定委員会資料は「目標値を改める場合は計画（案）第３章に改定後の値を掲げます」として当方の第３章を前提にしておられます。②「他計画との連携」を独立の章にするかどうか。当方は第７章としています。介護保険事業計画との突合は版をハッシュで固定して行っており、その受け渡しの単位が第７章です。当方は折衷の案Ｃを推奨します。８章を維持したうえで、第１章に「第８期計画の主なポイント（新規の追加施策の一覧）」を置き（策定委員会資料の１（５）がそのまま使えます）、第３章の表題を「第４次障がい者計画の推進状況と本計画で新たに加える施策」とし、中間見直しの目標値の後に新規施策の一覧表を置くものです。いずれも図表の番号を動かさずに収まります（図26点・表94点の番号は確定しています）。あわせて成果品の構えについてご相談させてください。前回計画評価・アンケート結果報告・計画素案の３本をそれぞれ素案と概要版で用意する案もありますが、当方は、３本の本体に計画素案の概要版１本を加え、今回の策定委員会資料を３本を要約した会議用の１本として位置付ける案を推奨します。概要版を３本作ると同じ数値が６か所に分かれ、照合の組合せが15通りになるためです。村の要請があれば３本×２でも作成できます。</w:t>
            </w:r>
          </w:p>
        </w:tc>
      </w:tr>
      <w:tr>
        <w:tc>
          <w:tcPr>
            <w:tcW w:w="900" w:type="dxa"/>
          </w:tcPr>
          <w:p>
            <w:pPr>
              <w:spacing w:after="0"/>
            </w:pPr>
            <w:r>
              <w:rPr>
                <w:rFonts w:ascii="BIZ UDPゴシック" w:hAnsi="BIZ UDPゴシック" w:eastAsia="BIZ UDPゴシック" w:cs="BIZ UDPゴシック"/>
                <w:b w:val="0"/>
                <w:sz w:val="19"/>
              </w:rPr>
              <w:t>Ｓ-33</w:t>
            </w:r>
          </w:p>
        </w:tc>
        <w:tc>
          <w:tcPr>
            <w:tcW w:w="3600" w:type="dxa"/>
          </w:tcPr>
          <w:p>
            <w:pPr>
              <w:spacing w:after="0"/>
            </w:pPr>
            <w:r>
              <w:rPr>
                <w:rFonts w:ascii="BIZ UDPゴシック" w:hAnsi="BIZ UDPゴシック" w:eastAsia="BIZ UDPゴシック" w:cs="BIZ UDPゴシック"/>
                <w:b w:val="0"/>
                <w:sz w:val="19"/>
              </w:rPr>
              <w:t>第3章の章題の変更と目次の更新</w:t>
            </w:r>
          </w:p>
        </w:tc>
        <w:tc>
          <w:tcPr>
            <w:tcW w:w="10900" w:type="dxa"/>
          </w:tcPr>
          <w:p>
            <w:pPr>
              <w:spacing w:after="0"/>
            </w:pPr>
            <w:r>
              <w:rPr>
                <w:rFonts w:ascii="BIZ UDPゴシック" w:hAnsi="BIZ UDPゴシック" w:eastAsia="BIZ UDPゴシック" w:cs="BIZ UDPゴシック"/>
                <w:b w:val="0"/>
                <w:sz w:val="19"/>
              </w:rPr>
              <w:t>村の決定（案Ｃ）により、第3章の章題を「第４次北塩原村障がい者計画の推進状況」から「第４次北塩原村障がい者計画の推進状況と本計画で新たに加える施策」へ改めました。あわせて、第3章の末尾に節4「本計画で新たに加える施策」と表３-３（新たに加える施策の一覧。15件）を、第1章4の末尾に項（4）「本計画で新たに加える施策」を置いています。本文の目次は Word の目次フィールド（TOC）であるため、目次を更新していただければ章題と頁数が入れ替わります。当方の環境では目次フィールドを更新できません。目次と頁数の確定は工程上 令和9年2月25日までです（初校が2月26日）。次の2点をお願いします。①目次の更新（第3章の章題と頁数）。②図表目次（目次の後に置いている一覧）の表３-３の追加の確認。図表目次は当方の生成器で作っており、表は94点から95点になります。</w:t>
            </w:r>
          </w:p>
        </w:tc>
      </w:tr>
      <w:tr>
        <w:tc>
          <w:tcPr>
            <w:tcW w:w="900" w:type="dxa"/>
          </w:tcPr>
          <w:p>
            <w:pPr>
              <w:spacing w:after="0"/>
            </w:pPr>
            <w:r>
              <w:rPr>
                <w:rFonts w:ascii="BIZ UDPゴシック" w:hAnsi="BIZ UDPゴシック" w:eastAsia="BIZ UDPゴシック" w:cs="BIZ UDPゴシック"/>
                <w:b w:val="0"/>
                <w:sz w:val="19"/>
              </w:rPr>
              <w:t>Ｓ-34</w:t>
            </w:r>
          </w:p>
        </w:tc>
        <w:tc>
          <w:tcPr>
            <w:tcW w:w="3600" w:type="dxa"/>
          </w:tcPr>
          <w:p>
            <w:pPr>
              <w:spacing w:after="0"/>
            </w:pPr>
            <w:r>
              <w:rPr>
                <w:rFonts w:ascii="BIZ UDPゴシック" w:hAnsi="BIZ UDPゴシック" w:eastAsia="BIZ UDPゴシック" w:cs="BIZ UDPゴシック"/>
                <w:b w:val="0"/>
                <w:sz w:val="19"/>
              </w:rPr>
              <w:t>概要版のグラフをモノクロ印刷で読めるようにする</w:t>
            </w:r>
          </w:p>
        </w:tc>
        <w:tc>
          <w:tcPr>
            <w:tcW w:w="10900" w:type="dxa"/>
          </w:tcPr>
          <w:p>
            <w:pPr>
              <w:spacing w:after="0"/>
            </w:pPr>
            <w:r>
              <w:rPr>
                <w:rFonts w:ascii="BIZ UDPゴシック" w:hAnsi="BIZ UDPゴシック" w:eastAsia="BIZ UDPゴシック" w:cs="BIZ UDPゴシック"/>
                <w:b w:val="0"/>
                <w:sz w:val="19"/>
              </w:rPr>
              <w:t>概要版の体裁は、前回計画の概要版（第４次障がい者計画等 概要版。令和６年３月・４頁）を実測して揃えました。書体はＵＤデジタル教科書体、本文は10ポイント、基調色は緑です。字の大きさについては、住民向けに12ポイントとする案も考えていましたが、前回が９から10ポイント（10ポイントが主）であったため10ポイントとしています。残っているのはグラフです。前回の概要版の２頁の棒グラフは、凡例を橙・桃・紫・青の４色で分けています。村の印刷はモノクロ（コピー）であるため、この形ではモノクロ印刷したときに凡例の区別が付きません。当方のグラフは、色のほかに模様（ハッチング）又は線の種類で分ける形にしたいと考えています。次の２点をご教示ください。①他の計画（高齢者福祉計画・こども計画）の概要版で、グラフをどのように分けておられるか。②前回計画の概要版と同じ色の並び（橙・桃・紫・青）を保ったうえで模様を重ねるか、色の並びも変えるか。あわせて、本文を10ポイントにしたことにより計画素案の概要版が７頁から８頁になりました。印刷の折り方と部数は村と再確認します。</w:t>
            </w:r>
          </w:p>
        </w:tc>
      </w:tr>
    </w:tbl>
    <w:p>
      <w:pPr>
        <w:spacing w:after="40"/>
      </w:pPr>
    </w:p>
    <w:p>
      <w:pPr>
        <w:spacing w:before="360" w:after="120"/>
      </w:pPr>
      <w:r>
        <w:rPr>
          <w:b/>
          <w:sz w:val="26"/>
        </w:rPr>
        <w:t>５　県へのお取次ぎ（２件）</w:t>
      </w:r>
    </w:p>
    <w:p>
      <w:pPr>
        <w:spacing w:after="80"/>
        <w:ind w:firstLine="210"/>
      </w:pPr>
      <w:r>
        <w:rPr>
          <w:rFonts w:ascii="BIZ UDPゴシック" w:hAnsi="BIZ UDPゴシック" w:eastAsia="BIZ UDPゴシック" w:cs="BIZ UDPゴシック"/>
          <w:b w:val="0"/>
          <w:sz w:val="21"/>
        </w:rPr>
        <w:t>県にご確認いただきたい事項のうち、計画の記述に直に関わるものです。村を通じた県への照会（Ｍ-99）とは別に、研修の実施の予定に関わるものであるため、お取次ぎいただけますと幸いです。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Ｓ-11</w:t>
            </w:r>
          </w:p>
        </w:tc>
        <w:tc>
          <w:tcPr>
            <w:tcW w:w="3600" w:type="dxa"/>
          </w:tcPr>
          <w:p>
            <w:pPr>
              <w:spacing w:after="0"/>
            </w:pPr>
            <w:r>
              <w:rPr>
                <w:rFonts w:ascii="BIZ UDPゴシック" w:hAnsi="BIZ UDPゴシック" w:eastAsia="BIZ UDPゴシック" w:cs="BIZ UDPゴシック"/>
                <w:b w:val="0"/>
                <w:sz w:val="19"/>
              </w:rPr>
              <w:t>特定地域サービス等の対象地域の基準、県が定める区域の指定の予定、障がい福祉分野での施行期日。あわせて法律番号・施行期日の原典</w:t>
            </w:r>
          </w:p>
        </w:tc>
        <w:tc>
          <w:tcPr>
            <w:tcW w:w="10900" w:type="dxa"/>
          </w:tcPr>
          <w:p>
            <w:pPr>
              <w:spacing w:after="0"/>
            </w:pPr>
            <w:r>
              <w:rPr>
                <w:rFonts w:ascii="BIZ UDPゴシック" w:hAnsi="BIZ UDPゴシック" w:eastAsia="BIZ UDPゴシック" w:cs="BIZ UDPゴシック"/>
                <w:b w:val="0"/>
                <w:sz w:val="19"/>
              </w:rPr>
              <w:t>特定地域サービス等の対象地域の基準、県が定める区域の指定の予定、障がい福祉分野での施行期日。あわせて法律番号・施行期日の原典</w:t>
            </w:r>
          </w:p>
        </w:tc>
      </w:tr>
      <w:tr>
        <w:tc>
          <w:tcPr>
            <w:tcW w:w="900" w:type="dxa"/>
          </w:tcPr>
          <w:p>
            <w:pPr>
              <w:spacing w:after="0"/>
            </w:pPr>
            <w:r>
              <w:rPr>
                <w:rFonts w:ascii="BIZ UDPゴシック" w:hAnsi="BIZ UDPゴシック" w:eastAsia="BIZ UDPゴシック" w:cs="BIZ UDPゴシック"/>
                <w:b w:val="0"/>
                <w:sz w:val="19"/>
              </w:rPr>
              <w:t>Ｓ-12</w:t>
            </w:r>
          </w:p>
        </w:tc>
        <w:tc>
          <w:tcPr>
            <w:tcW w:w="3600" w:type="dxa"/>
          </w:tcPr>
          <w:p>
            <w:pPr>
              <w:spacing w:after="0"/>
            </w:pPr>
            <w:r>
              <w:rPr>
                <w:rFonts w:ascii="BIZ UDPゴシック" w:hAnsi="BIZ UDPゴシック" w:eastAsia="BIZ UDPゴシック" w:cs="BIZ UDPゴシック"/>
                <w:b w:val="0"/>
                <w:sz w:val="19"/>
              </w:rPr>
              <w:t>意思決定支援ガイドライン（第２版）を用いた県研修の予定</w:t>
            </w:r>
          </w:p>
        </w:tc>
        <w:tc>
          <w:tcPr>
            <w:tcW w:w="10900" w:type="dxa"/>
          </w:tcPr>
          <w:p>
            <w:pPr>
              <w:spacing w:after="0"/>
            </w:pPr>
            <w:r>
              <w:rPr>
                <w:rFonts w:ascii="BIZ UDPゴシック" w:hAnsi="BIZ UDPゴシック" w:eastAsia="BIZ UDPゴシック" w:cs="BIZ UDPゴシック"/>
                <w:b w:val="0"/>
                <w:sz w:val="19"/>
              </w:rPr>
              <w:t>意思決定支援ガイドライン（第２版）は令和８年９月に厚生労働省から公表されました。第２版は、意思決定能力があることを前提とすること、本人の意思と選好に基づく最善の解釈、本人参加の意思決定支援会議など、第１版から実務に関わる変更があります。県が実施する相談支援専門員・サービス管理責任者等の研修において、第２版がいつから扱われるか、どの研修が対象となるかを確認したい。本計画は県研修への参加を成果目標としており、その内数として第２版を用いた研修への参加を位置づけるためです。</w:t>
            </w:r>
          </w:p>
        </w:tc>
      </w:tr>
    </w:tbl>
    <w:p>
      <w:pPr>
        <w:spacing w:after="40"/>
      </w:pPr>
    </w:p>
    <w:p>
      <w:pPr>
        <w:spacing w:before="360" w:after="120"/>
      </w:pPr>
      <w:r>
        <w:rPr>
          <w:b/>
          <w:sz w:val="26"/>
        </w:rPr>
        <w:t>６　介護保険事業計画との中長期の推計の揃え方（１件）</w:t>
      </w:r>
    </w:p>
    <w:p>
      <w:pPr>
        <w:spacing w:after="80"/>
        <w:ind w:firstLine="210"/>
      </w:pPr>
      <w:r>
        <w:rPr>
          <w:rFonts w:ascii="BIZ UDPゴシック" w:hAnsi="BIZ UDPゴシック" w:eastAsia="BIZ UDPゴシック" w:cs="BIZ UDPゴシック"/>
          <w:b w:val="0"/>
          <w:sz w:val="21"/>
        </w:rPr>
        <w:t>社会福祉法等の一部を改正する法律（令和８年法律第51号）により、介護保険事業（支援）計画にはサービス量の中長期的な推計と将来に向けたサービス提供体制の確保に関する施策を必ず記載することとされ、厚生労働省の概要資料には「障害福祉分野においても同様の見直しを行う」と明記されています（11頁。施行日 令和９年４月１日）。障がい福祉の側でも中長期の推計を載せることとなった場合、両計画で年次が食い違うと並べて読めなくなります。貴計画の素案 5-11 が令和22年度（2040年度）を見据えた見通しを置いておられるため、年次の揃え方をご相談させてください。</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Ｓ-29</w:t>
            </w:r>
          </w:p>
        </w:tc>
        <w:tc>
          <w:tcPr>
            <w:tcW w:w="3600" w:type="dxa"/>
          </w:tcPr>
          <w:p>
            <w:pPr>
              <w:spacing w:after="0"/>
            </w:pPr>
            <w:r>
              <w:rPr>
                <w:rFonts w:ascii="BIZ UDPゴシック" w:hAnsi="BIZ UDPゴシック" w:eastAsia="BIZ UDPゴシック" w:cs="BIZ UDPゴシック"/>
                <w:b w:val="0"/>
                <w:sz w:val="19"/>
              </w:rPr>
              <w:t>介護保険事業計画の中長期推計との年次の揃え方</w:t>
            </w:r>
          </w:p>
        </w:tc>
        <w:tc>
          <w:tcPr>
            <w:tcW w:w="10900" w:type="dxa"/>
          </w:tcPr>
          <w:p>
            <w:pPr>
              <w:spacing w:after="0"/>
            </w:pPr>
            <w:r>
              <w:rPr>
                <w:rFonts w:ascii="BIZ UDPゴシック" w:hAnsi="BIZ UDPゴシック" w:eastAsia="BIZ UDPゴシック" w:cs="BIZ UDPゴシック"/>
                <w:b w:val="0"/>
                <w:sz w:val="19"/>
              </w:rPr>
              <w:t>社会福祉法等の一部を改正する法律（令和８年法律第51号）により、介護保険事業（支援）計画にはサービス量の中長期的な推計と将来に向けたサービス提供体制の確保に関する施策を必ず記載することとされ、「障害福祉分野においても同様の見直しを行う」と明記されています（厚生労働省「社会福祉法等の一部を改正する法律の概要について」11頁。施行日 令和９年４月１日）。貴計画の素案 5-11 は、令和22年度（2040年度）を見据えた見通しとして令和７年・令和12年・令和17年・令和22年の総人口、高齢者人口、75歳以上人口、高齢化率、生産年齢人口を置いておられます。障がい福祉の側でも中長期の推計を載せることとなった場合、年次が食い違うと両計画を並べて読めなくなります。次をご相談させてください。①障がい福祉の側も令和22年度を目標の年次とすることでよいか。②貴計画の 5-11 の人口の数値を障がい福祉の側でもそのまま用いてよいか（出所を「北塩原村高齢者福祉計画・介護保険事業計画」と表示します）。③貴計画の 5-11 の令和７年の総人口は2,315人ですが、当方の正本 第２章１の令和８年４月１日は2,316人です。基準日が違うだけか、系列が違うのかを確かめさせてください。なお、人口の見通しそのものについては、正本 表２-１（令和11年度 総人口2,166人・高齢化率45.2％）と村のこども・子育て計画の公式推計（令和11年 総人口2,185人・老年人口1,051人・高齢化率48.1％）が食い違っており、老年人口の向きが逆です。こちらは別途、三者で決めさせてください。</w:t>
            </w:r>
          </w:p>
        </w:tc>
      </w:tr>
    </w:tbl>
    <w:p>
      <w:pPr>
        <w:spacing w:after="40"/>
      </w:pPr>
    </w:p>
    <w:p>
      <w:pPr>
        <w:spacing w:before="360" w:after="120"/>
      </w:pPr>
      <w:r>
        <w:rPr>
          <w:b/>
          <w:sz w:val="26"/>
        </w:rPr>
        <w:t>７　法令の原典の入手のお願い（３件）</w:t>
      </w:r>
    </w:p>
    <w:p>
      <w:pPr>
        <w:spacing w:after="80"/>
        <w:ind w:firstLine="210"/>
      </w:pPr>
      <w:r>
        <w:rPr>
          <w:rFonts w:ascii="BIZ UDPゴシック" w:hAnsi="BIZ UDPゴシック" w:eastAsia="BIZ UDPゴシック" w:cs="BIZ UDPゴシック"/>
          <w:b w:val="0"/>
          <w:sz w:val="21"/>
        </w:rPr>
        <w:t>当方の環境からは、官報及び法令のページに接続できません（組織のネットワーク方針によります）。下記の３件について、原典（官報又は所管省庁の通知・告示）をお送りいただけますと、照合して本文に反映します。原典が無い間は、本文に法律番号や月数を書きません。これまでにお送りいただいた原典により、高次脳機能障害者支援法（施行通知・施行令）、社会福祉法等の一部を改正する法律（令和８年法律第51号。Ｓ-11の一部）、及び民法等の一部を改正する法律（令和８年法律第45号。令和８年６月24日公布。Ｓ-13）の法律番号・公布の日・施行の期日を本文に書くことができました。Ｓ-13は解消し、Ｓ-11は原典ではなく県への照会（上記５）に移しています。同じ形でお願いできますと幸いです。このうちＳ-35は、令和８年10月に告示される予定の基本指針の追加改正です。当方は現在、障害者部会第157回（令和８年７月10日）及び障害児支援部会第21回・障害者部会第158回（令和８年８月19日）の会議資料（新旧対照表）を原典として用いていますが、いずれも「改正案」であり告示そのものではありません。別表第二の六の項の新設（市町村の努力義務事項）、医療的ケア児等支援地域協議会、医療的ケア者の定義の二つの類型、及び重度の障がいのある方の内数の対象サービスは、いずれもこの改正案を根拠としているため、告示の現物で最終の照合を行う必要があ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Ｓ-28</w:t>
            </w:r>
          </w:p>
        </w:tc>
        <w:tc>
          <w:tcPr>
            <w:tcW w:w="3600" w:type="dxa"/>
          </w:tcPr>
          <w:p>
            <w:pPr>
              <w:spacing w:after="0"/>
            </w:pPr>
            <w:r>
              <w:rPr>
                <w:rFonts w:ascii="BIZ UDPゴシック" w:hAnsi="BIZ UDPゴシック" w:eastAsia="BIZ UDPゴシック" w:cs="BIZ UDPゴシック"/>
                <w:b w:val="0"/>
                <w:sz w:val="19"/>
              </w:rPr>
              <w:t>モニタリングの標準の期間を定める告示の原典</w:t>
            </w:r>
          </w:p>
        </w:tc>
        <w:tc>
          <w:tcPr>
            <w:tcW w:w="10900" w:type="dxa"/>
          </w:tcPr>
          <w:p>
            <w:pPr>
              <w:spacing w:after="0"/>
            </w:pPr>
            <w:r>
              <w:rPr>
                <w:rFonts w:ascii="BIZ UDPゴシック" w:hAnsi="BIZ UDPゴシック" w:eastAsia="BIZ UDPゴシック" w:cs="BIZ UDPゴシック"/>
                <w:b w:val="0"/>
                <w:sz w:val="19"/>
              </w:rPr>
              <w:t>計画相談支援のモニタリングの負荷を量で示すため、モニタリングの標準の期間を定める告示（指定計画相談支援の提供に当たって当該指定を受けた者が遵守すべき基準を定める件。平成24年厚生労働省告示第231号）の最新の改正後の本文を入手いただけないでしょうか。当方の環境からは官報及び法令検索にアクセスできません（403が返ります）。期間の月数を記憶で書くことはしないため、原典が無い間は計画本文に月数を書きません。入手できましたら、サービスの種類ごとの標準の期間を正本 第５章１（４）に書き加えます。</w:t>
            </w:r>
          </w:p>
        </w:tc>
      </w:tr>
      <w:tr>
        <w:tc>
          <w:tcPr>
            <w:tcW w:w="900" w:type="dxa"/>
          </w:tcPr>
          <w:p>
            <w:pPr>
              <w:spacing w:after="0"/>
            </w:pPr>
            <w:r>
              <w:rPr>
                <w:rFonts w:ascii="BIZ UDPゴシック" w:hAnsi="BIZ UDPゴシック" w:eastAsia="BIZ UDPゴシック" w:cs="BIZ UDPゴシック"/>
                <w:b w:val="0"/>
                <w:sz w:val="19"/>
              </w:rPr>
              <w:t>Ｓ-31</w:t>
            </w:r>
          </w:p>
        </w:tc>
        <w:tc>
          <w:tcPr>
            <w:tcW w:w="3600" w:type="dxa"/>
          </w:tcPr>
          <w:p>
            <w:pPr>
              <w:spacing w:after="0"/>
            </w:pPr>
            <w:r>
              <w:rPr>
                <w:rFonts w:ascii="BIZ UDPゴシック" w:hAnsi="BIZ UDPゴシック" w:eastAsia="BIZ UDPゴシック" w:cs="BIZ UDPゴシック"/>
                <w:b w:val="0"/>
                <w:sz w:val="19"/>
              </w:rPr>
              <w:t>基本指針の令和8年10月の追加改正の出所</w:t>
            </w:r>
          </w:p>
        </w:tc>
        <w:tc>
          <w:tcPr>
            <w:tcW w:w="10900" w:type="dxa"/>
          </w:tcPr>
          <w:p>
            <w:pPr>
              <w:spacing w:after="0"/>
            </w:pPr>
            <w:r>
              <w:rPr>
                <w:rFonts w:ascii="BIZ UDPゴシック" w:hAnsi="BIZ UDPゴシック" w:eastAsia="BIZ UDPゴシック" w:cs="BIZ UDPゴシック"/>
                <w:b w:val="0"/>
                <w:sz w:val="19"/>
              </w:rPr>
              <w:t>令和８年10月13日のレビュー結果に、「2026年10月には追加改正も予定されているため、最終的な計画素案では適用される告示を再確認する必要があります」との記述がありました。当方が手元に持っている基本指針は、令和８年３月31日のこども家庭庁・厚生労働省告示第４号と、令和８年８月19日に示された改正の２つです。検索では令和８年10月の追加改正に当たる記述を見つけられませんでした（厚生労働省のページには接続できません）。次をご教示いただけないでしょうか。①令和８年10月の追加改正の出所（告示の番号、公表の日、資料のURL又はＰＤＦ）。②改正の対象（成果目標、活動指標、計画に定める事項のいずれか）。当方の法定記載事項チェックは令和８年３月31日告示第４号の22項目で組んでいます。追加改正があれば、この22項目の基礎が動くため、計画の確定（令和９年３月予定）の前に反映する必要があります。あわせて、レビューが示された原典のURL（e-Gov法令検索、厚生労働省、内閣府、こども家庭庁）は、当方の環境からは組織のネットワーク方針により接続できませんでした。災害対策基本法、障害者の雇用の促進等に関する法律、社会福祉士及び介護福祉士法の各条文について、ＰＤＦ又はテキストでお送りいただけますと、条文の文言を照合して本文に反映できます。現在は、公的機関の資料が複数一致することを確かめた範囲（避難行動要支援者名簿の義務と個別避難計画の努力義務、法定雇用率、障害者活躍推進計画の根拠条文）に限って本文に書いています。</w:t>
            </w:r>
          </w:p>
        </w:tc>
      </w:tr>
      <w:tr>
        <w:tc>
          <w:tcPr>
            <w:tcW w:w="900" w:type="dxa"/>
          </w:tcPr>
          <w:p>
            <w:pPr>
              <w:spacing w:after="0"/>
            </w:pPr>
            <w:r>
              <w:rPr>
                <w:rFonts w:ascii="BIZ UDPゴシック" w:hAnsi="BIZ UDPゴシック" w:eastAsia="BIZ UDPゴシック" w:cs="BIZ UDPゴシック"/>
                <w:b w:val="0"/>
                <w:sz w:val="19"/>
              </w:rPr>
              <w:t>Ｓ-35</w:t>
            </w:r>
          </w:p>
        </w:tc>
        <w:tc>
          <w:tcPr>
            <w:tcW w:w="3600" w:type="dxa"/>
          </w:tcPr>
          <w:p>
            <w:pPr>
              <w:spacing w:after="0"/>
            </w:pPr>
            <w:r>
              <w:rPr>
                <w:rFonts w:ascii="BIZ UDPゴシック" w:hAnsi="BIZ UDPゴシック" w:eastAsia="BIZ UDPゴシック" w:cs="BIZ UDPゴシック"/>
                <w:b w:val="0"/>
                <w:sz w:val="19"/>
              </w:rPr>
              <w:t>基本指針の追加告示の入手と最終照合</w:t>
            </w:r>
          </w:p>
        </w:tc>
        <w:tc>
          <w:tcPr>
            <w:tcW w:w="10900" w:type="dxa"/>
          </w:tcPr>
          <w:p>
            <w:pPr>
              <w:spacing w:after="0"/>
            </w:pPr>
            <w:r>
              <w:rPr>
                <w:rFonts w:ascii="BIZ UDPゴシック" w:hAnsi="BIZ UDPゴシック" w:eastAsia="BIZ UDPゴシック" w:cs="BIZ UDPゴシック"/>
                <w:b w:val="0"/>
                <w:sz w:val="19"/>
              </w:rPr>
              <w:t>令和８年３月31日に告示された基本指針について、①社会福祉法等の一部を改正する法律（令和８年法律第51号）②医療的ケア児及びその家族に対する支援に関する法律の改正（令和８年法律第77号）を踏まえた追加の改正が、令和８年10月に告示される予定とうかがっています。当方は現在、次の２点の会議資料（新旧対照表）を原典として用いています。ア　障害者部会第157回（令和８年７月10日）の資料（社会福祉法等改正を踏まえた基本指針の改正案）イ　障害児支援部会第21回・障害者部会第158回（令和８年８月19日）の資料1-2（医療的ケア児支援法改正を踏まえた基本指針の改正案）いずれも「改正案」であり告示そのものではありません。追加の告示が出ましたら現物をお送りいただけますと、新旧対照表で最終の照合を行います。計画本文の記述のうち、別表第二の六の項の新設（市町村の努力義務事項）、医療的ケア児等支援地域協議会、医療的ケア者の定義の二つの類型、及び重度の障がいのある方の内数の対象サービスは、いずれもこの改正案を根拠としています。あわせて、障害児支援部会第20回（令和８年７月22日）の資料2-1（社会福祉法等改正法と基本指針改正）について、障害児通所支援及び障害児相談支援に係る新たな記載事項が児童福祉法第33条の20のどの項に置かれたかが記されていれば、その箇所をお教えください。当方が持つ資料には児童福祉法の条項の記載がないため、条項番号を計画本文に書いていません。</w:t>
            </w:r>
          </w:p>
        </w:tc>
      </w:tr>
    </w:tbl>
    <w:p>
      <w:pPr>
        <w:spacing w:after="40"/>
      </w:pPr>
    </w:p>
    <w:p>
      <w:pPr>
        <w:spacing w:before="360" w:after="120"/>
      </w:pPr>
      <w:r>
        <w:rPr>
          <w:b/>
          <w:sz w:val="26"/>
        </w:rPr>
        <w:t>８　県医療計画と県障がい福祉計画の指標の食い違い（１件）</w:t>
      </w:r>
    </w:p>
    <w:p>
      <w:pPr>
        <w:spacing w:after="80"/>
        <w:ind w:firstLine="210"/>
      </w:pPr>
      <w:r>
        <w:rPr>
          <w:rFonts w:ascii="BIZ UDPゴシック" w:hAnsi="BIZ UDPゴシック" w:eastAsia="BIZ UDPゴシック" w:cs="BIZ UDPゴシック"/>
          <w:b w:val="0"/>
          <w:sz w:val="21"/>
        </w:rPr>
        <w:t>第８次福島県医療計画（令和６年３月）を拝見したところ、精神疾患対策の指標について、第７期福島県障がい福祉計画と基準年・目標値が違っておりました。出典はいずれも地域精神保健福祉資源分析データベースです。正本 第４章２（２）はこれまで県の障がい福祉計画の目標値と突き合わせておりましたが、県医療計画の目標年（令和11年）が本計画の終期と同じであるため、どちらに沿うかを決めておく必要があります。県にお取次ぎいただく事項を含み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109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900" w:type="dxa"/>
          </w:tcPr>
          <w:p>
            <w:pPr>
              <w:spacing w:after="0"/>
            </w:pPr>
            <w:r>
              <w:rPr>
                <w:rFonts w:ascii="BIZ UDPゴシック" w:hAnsi="BIZ UDPゴシック" w:eastAsia="BIZ UDPゴシック" w:cs="BIZ UDPゴシック"/>
                <w:b w:val="0"/>
                <w:sz w:val="19"/>
              </w:rPr>
              <w:t>Ｓ-38</w:t>
            </w:r>
          </w:p>
        </w:tc>
        <w:tc>
          <w:tcPr>
            <w:tcW w:w="3600" w:type="dxa"/>
          </w:tcPr>
          <w:p>
            <w:pPr>
              <w:spacing w:after="0"/>
            </w:pPr>
            <w:r>
              <w:rPr>
                <w:rFonts w:ascii="BIZ UDPゴシック" w:hAnsi="BIZ UDPゴシック" w:eastAsia="BIZ UDPゴシック" w:cs="BIZ UDPゴシック"/>
                <w:b w:val="0"/>
                <w:sz w:val="19"/>
              </w:rPr>
              <w:t>県医療計画と県障がい福祉計画の指標の食い違い</w:t>
            </w:r>
          </w:p>
        </w:tc>
        <w:tc>
          <w:tcPr>
            <w:tcW w:w="10900" w:type="dxa"/>
          </w:tcPr>
          <w:p>
            <w:pPr>
              <w:spacing w:after="0"/>
            </w:pPr>
            <w:r>
              <w:rPr>
                <w:rFonts w:ascii="BIZ UDPゴシック" w:hAnsi="BIZ UDPゴシック" w:eastAsia="BIZ UDPゴシック" w:cs="BIZ UDPゴシック"/>
                <w:b w:val="0"/>
                <w:sz w:val="19"/>
              </w:rPr>
              <w:t>①精神病床の1年以上長期入院患者数が、県障がい福祉計画（第7期）では令和4年度実績995人・県医療計画（第8次）では令和3年1,059人となっている。出典はいずれも地域精神保健福祉資源分析データベースである。どちらを本計画の記述の前提にするか。②平均生活日数の目標が県障がい福祉計画325.3日以上・県医療計画334日以上（令和11年）と違う。目標年が本計画の終期と同じ県医療計画に沿うという整理でよいか。③県の「こころの健康サポーター」と国の新指標「心のサポーター」の関係（同じ養成課程か別か）。④会津・南会津医療圏で医療的ケア児が利用可能な訪問看護事業所数。⑤災害拠点精神科病院の指定の状況</w:t>
            </w:r>
          </w:p>
        </w:tc>
      </w:tr>
    </w:tbl>
    <w:p>
      <w:pPr>
        <w:spacing w:after="40"/>
      </w:pPr>
    </w:p>
    <w:p>
      <w:pPr>
        <w:spacing w:before="240" w:after="80"/>
      </w:pPr>
      <w:r>
        <w:rPr>
          <w:rFonts w:ascii="BIZ UDPゴシック" w:hAnsi="BIZ UDPゴシック" w:eastAsia="BIZ UDPゴシック" w:cs="BIZ UDPゴシック"/>
          <w:b/>
          <w:color w:val="1F3864"/>
          <w:sz w:val="24"/>
        </w:rPr>
        <w:t>■　ご回答をいただいた後に当方が行うこと</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800" w:type="dxa"/>
            <w:shd w:val="clear" w:color="auto" w:fill="1F3864"/>
          </w:tcPr>
          <w:p>
            <w:pPr>
              <w:spacing w:after="0"/>
              <w:jc w:val="center"/>
            </w:pPr>
            <w:r>
              <w:rPr>
                <w:rFonts w:ascii="BIZ UDPゴシック" w:hAnsi="BIZ UDPゴシック" w:eastAsia="BIZ UDPゴシック" w:cs="BIZ UDPゴシック"/>
                <w:b/>
                <w:color w:val="FFFFFF"/>
                <w:sz w:val="19"/>
              </w:rPr>
              <w:t>節</w:t>
            </w:r>
          </w:p>
        </w:tc>
        <w:tc>
          <w:tcPr>
            <w:tcW w:w="14600" w:type="dxa"/>
            <w:shd w:val="clear" w:color="auto" w:fill="1F3864"/>
          </w:tcPr>
          <w:p>
            <w:pPr>
              <w:spacing w:after="0"/>
              <w:jc w:val="center"/>
            </w:pPr>
            <w:r>
              <w:rPr>
                <w:rFonts w:ascii="BIZ UDPゴシック" w:hAnsi="BIZ UDPゴシック" w:eastAsia="BIZ UDPゴシック" w:cs="BIZ UDPゴシック"/>
                <w:b/>
                <w:color w:val="FFFFFF"/>
                <w:sz w:val="19"/>
              </w:rPr>
              <w:t>ご回答後に進めること</w:t>
            </w:r>
          </w:p>
        </w:tc>
      </w:tr>
      <w:tr>
        <w:tc>
          <w:tcPr>
            <w:tcW w:w="800" w:type="dxa"/>
          </w:tcPr>
          <w:p>
            <w:pPr>
              <w:spacing w:after="0"/>
            </w:pPr>
            <w:r>
              <w:rPr>
                <w:rFonts w:ascii="BIZ UDPゴシック" w:hAnsi="BIZ UDPゴシック" w:eastAsia="BIZ UDPゴシック" w:cs="BIZ UDPゴシック"/>
                <w:b w:val="0"/>
                <w:sz w:val="19"/>
              </w:rPr>
              <w:t>１</w:t>
            </w:r>
          </w:p>
        </w:tc>
        <w:tc>
          <w:tcPr>
            <w:tcW w:w="14600" w:type="dxa"/>
          </w:tcPr>
          <w:p>
            <w:pPr>
              <w:spacing w:after="0"/>
            </w:pPr>
            <w:r>
              <w:rPr>
                <w:rFonts w:ascii="BIZ UDPゴシック" w:hAnsi="BIZ UDPゴシック" w:eastAsia="BIZ UDPゴシック" w:cs="BIZ UDPゴシック"/>
                <w:b w:val="0"/>
                <w:sz w:val="19"/>
              </w:rPr>
              <w:t>元のデータをいただければ、村の実績が届いた段階で図を作り直します。白黒で見分けられない配色は、青を橙に替えるか網かけを足す形で直します。画像の中の表題は、図の下の番号付きの表題と二重になるため外します。</w:t>
            </w:r>
          </w:p>
        </w:tc>
      </w:tr>
      <w:tr>
        <w:tc>
          <w:tcPr>
            <w:tcW w:w="800" w:type="dxa"/>
          </w:tcPr>
          <w:p>
            <w:pPr>
              <w:spacing w:after="0"/>
            </w:pPr>
            <w:r>
              <w:rPr>
                <w:rFonts w:ascii="BIZ UDPゴシック" w:hAnsi="BIZ UDPゴシック" w:eastAsia="BIZ UDPゴシック" w:cs="BIZ UDPゴシック"/>
                <w:b w:val="0"/>
                <w:sz w:val="19"/>
              </w:rPr>
              <w:t>２</w:t>
            </w:r>
          </w:p>
        </w:tc>
        <w:tc>
          <w:tcPr>
            <w:tcW w:w="14600" w:type="dxa"/>
          </w:tcPr>
          <w:p>
            <w:pPr>
              <w:spacing w:after="0"/>
            </w:pPr>
            <w:r>
              <w:rPr>
                <w:rFonts w:ascii="BIZ UDPゴシック" w:hAnsi="BIZ UDPゴシック" w:eastAsia="BIZ UDPゴシック" w:cs="BIZ UDPゴシック"/>
                <w:b w:val="0"/>
                <w:sz w:val="19"/>
              </w:rPr>
              <w:t>決まった方に合わせて、制度名称の置換の一覧を作り、正本の全文に当てます。当方の追記も同じ表記に揃えます。</w:t>
            </w:r>
          </w:p>
        </w:tc>
      </w:tr>
      <w:tr>
        <w:tc>
          <w:tcPr>
            <w:tcW w:w="800" w:type="dxa"/>
          </w:tcPr>
          <w:p>
            <w:pPr>
              <w:spacing w:after="0"/>
            </w:pPr>
            <w:r>
              <w:rPr>
                <w:rFonts w:ascii="BIZ UDPゴシック" w:hAnsi="BIZ UDPゴシック" w:eastAsia="BIZ UDPゴシック" w:cs="BIZ UDPゴシック"/>
                <w:b w:val="0"/>
                <w:sz w:val="19"/>
              </w:rPr>
              <w:t>３</w:t>
            </w:r>
          </w:p>
        </w:tc>
        <w:tc>
          <w:tcPr>
            <w:tcW w:w="14600" w:type="dxa"/>
          </w:tcPr>
          <w:p>
            <w:pPr>
              <w:spacing w:after="0"/>
            </w:pPr>
            <w:r>
              <w:rPr>
                <w:rFonts w:ascii="BIZ UDPゴシック" w:hAnsi="BIZ UDPゴシック" w:eastAsia="BIZ UDPゴシック" w:cs="BIZ UDPゴシック"/>
                <w:b w:val="0"/>
                <w:sz w:val="19"/>
              </w:rPr>
              <w:t>クロス集計の結果を見込量の第２次算定の材料にします。個別の確認は当方が行政のデータで行いますので、報告書ではアンケート内のクロスまでで結構です。</w:t>
            </w:r>
          </w:p>
        </w:tc>
      </w:tr>
      <w:tr>
        <w:tc>
          <w:tcPr>
            <w:tcW w:w="800" w:type="dxa"/>
          </w:tcPr>
          <w:p>
            <w:pPr>
              <w:spacing w:after="0"/>
            </w:pPr>
            <w:r>
              <w:rPr>
                <w:rFonts w:ascii="BIZ UDPゴシック" w:hAnsi="BIZ UDPゴシック" w:eastAsia="BIZ UDPゴシック" w:cs="BIZ UDPゴシック"/>
                <w:b w:val="0"/>
                <w:sz w:val="19"/>
              </w:rPr>
              <w:t>４</w:t>
            </w:r>
          </w:p>
        </w:tc>
        <w:tc>
          <w:tcPr>
            <w:tcW w:w="14600" w:type="dxa"/>
          </w:tcPr>
          <w:p>
            <w:pPr>
              <w:spacing w:after="0"/>
            </w:pPr>
            <w:r>
              <w:rPr>
                <w:rFonts w:ascii="BIZ UDPゴシック" w:hAnsi="BIZ UDPゴシック" w:eastAsia="BIZ UDPゴシック" w:cs="BIZ UDPゴシック"/>
                <w:b w:val="0"/>
                <w:sz w:val="19"/>
              </w:rPr>
              <w:t>県研修の予定が分かれば、第４章２（７）の意思決定支援に関する研修への参加を第２版を用いた研修の参加として位置づけます。</w:t>
            </w:r>
          </w:p>
        </w:tc>
      </w:tr>
      <w:tr>
        <w:tc>
          <w:tcPr>
            <w:tcW w:w="800" w:type="dxa"/>
          </w:tcPr>
          <w:p>
            <w:pPr>
              <w:spacing w:after="0"/>
            </w:pPr>
            <w:r>
              <w:rPr>
                <w:rFonts w:ascii="BIZ UDPゴシック" w:hAnsi="BIZ UDPゴシック" w:eastAsia="BIZ UDPゴシック" w:cs="BIZ UDPゴシック"/>
                <w:b w:val="0"/>
                <w:sz w:val="19"/>
              </w:rPr>
              <w:t>５</w:t>
            </w:r>
          </w:p>
        </w:tc>
        <w:tc>
          <w:tcPr>
            <w:tcW w:w="14600" w:type="dxa"/>
          </w:tcPr>
          <w:p>
            <w:pPr>
              <w:spacing w:after="0"/>
            </w:pPr>
            <w:r>
              <w:rPr>
                <w:rFonts w:ascii="BIZ UDPゴシック" w:hAnsi="BIZ UDPゴシック" w:eastAsia="BIZ UDPゴシック" w:cs="BIZ UDPゴシック"/>
                <w:b w:val="0"/>
                <w:sz w:val="19"/>
              </w:rPr>
              <w:t>原典をいただければ照合し、法律番号と施行期日を本文に書きます。いただけない間は、公布の月までの書き方にとどめます。</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ご回答の様式について】様式は定めておりません。番号を添えてメール本文にご記入いただく形で差し支えありません。図の元データは、作図に使った道具が分かるだけでも助かります。表記の統一については、どちらに揃えるかのご判断だけで結構です。置換の一覧は当方で作り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