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令和8年度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令和8年8月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keepNext/>
      </w:pPr>
      <w:r>
        <w:t>第１章　調査の概要</w:t>
      </w:r>
    </w:p>
    <w:p>
      <w:pPr>
        <w:pStyle w:val="Heading2"/>
        <w:keepNext/>
      </w:pPr>
      <w:r>
        <w:t>1. 調査の目的</w:t>
      </w:r>
    </w:p>
    <w:p>
      <w:pPr>
        <w:spacing w:after="120" w:line="276" w:lineRule="auto"/>
      </w:pPr>
      <w:r>
        <w:rPr>
          <w:rFonts w:ascii="BIZ UDPゴシック" w:hAnsi="BIZ UDPゴシック" w:eastAsia="BIZ UDPゴシック"/>
          <w:b w:val="0"/>
        </w:rPr>
        <w:t>本報告書は、第10期介護保険事業計画（令和9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施策の必要性、サービス見込量の感度検討及びKPIの設定の参考資料とすることを目的とします。</w:t>
      </w:r>
    </w:p>
    <w:p>
      <w:pPr>
        <w:pStyle w:val="note"/>
        <w:spacing w:after="80" w:line="276" w:lineRule="auto"/>
      </w:pPr>
      <w:r>
        <w:rPr>
          <w:b w:val="0"/>
        </w:rPr>
        <w:t>本報告書の集計値は、サービス見込量の算定式に直接入力するものではありません（第１章第２節（５）、第８章第２節）。</w:t>
      </w:r>
    </w:p>
    <w:p>
      <w:pPr>
        <w:pStyle w:val="Heading2"/>
        <w:keepNext/>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・在宅生活改善調査、居所変更実態調査、介護人材実態調査：令和7年4月1日現在</w:t>
      </w:r>
    </w:p>
    <w:p>
      <w:pPr>
        <w:spacing w:after="120" w:line="276" w:lineRule="auto"/>
      </w:pPr>
      <w:r>
        <w:rPr>
          <w:rFonts w:ascii="BIZ UDPゴシック" w:hAnsi="BIZ UDPゴシック" w:eastAsia="BIZ UDPゴシック"/>
          <w:b w:val="0"/>
        </w:rPr>
        <w:t>・健康とくらしの調査：令和7年11月17日～12月8日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調査・票種</w:t>
            </w:r>
          </w:p>
        </w:tc>
        <w:tc>
          <w:tcPr>
            <w:tcW w:type="dxa" w:w="1134"/>
            <w:shd w:val="clear" w:fill="F2F2F2"/>
          </w:tcPr>
          <w:p>
            <w:pPr>
              <w:keepNext/>
              <w:spacing w:after="20" w:before="20"/>
              <w:jc w:val="center"/>
            </w:pPr>
            <w:r/>
            <w:r>
              <w:rPr>
                <w:rFonts w:ascii="BIZ UDPゴシック" w:hAnsi="BIZ UDPゴシック" w:eastAsia="BIZ UDPゴシック"/>
                <w:b/>
                <w:sz w:val="18"/>
              </w:rPr>
              <w:t>受領件数</w:t>
            </w:r>
          </w:p>
        </w:tc>
        <w:tc>
          <w:tcPr>
            <w:tcW w:type="dxa" w:w="3061"/>
            <w:shd w:val="clear" w:fill="F2F2F2"/>
          </w:tcPr>
          <w:p>
            <w:pPr>
              <w:keepNext/>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keepNext/>
              <w:spacing w:after="20" w:before="20"/>
              <w:jc w:val="center"/>
            </w:pPr>
            <w:r/>
            <w:r>
              <w:rPr>
                <w:rFonts w:ascii="BIZ UDPゴシック" w:hAnsi="BIZ UDPゴシック" w:eastAsia="BIZ UDPゴシック"/>
                <w:b/>
                <w:sz w:val="18"/>
              </w:rPr>
              <w:t>把握率</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事業所票</w:t>
            </w:r>
          </w:p>
        </w:tc>
        <w:tc>
          <w:tcPr>
            <w:tcW w:type="dxa" w:w="1134"/>
          </w:tcPr>
          <w:p>
            <w:pPr>
              <w:keepNext/>
              <w:spacing w:after="20" w:before="20"/>
              <w:jc w:val="right"/>
            </w:pPr>
            <w:r/>
            <w:r>
              <w:rPr>
                <w:rFonts w:ascii="BIZ UDPゴシック" w:hAnsi="BIZ UDPゴシック" w:eastAsia="BIZ UDPゴシック"/>
                <w:b w:val="0"/>
                <w:sz w:val="18"/>
              </w:rPr>
              <w:t>15件</w:t>
            </w:r>
          </w:p>
        </w:tc>
        <w:tc>
          <w:tcPr>
            <w:tcW w:type="dxa" w:w="3061"/>
          </w:tcPr>
          <w:p>
            <w:pPr>
              <w:keepNext/>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在宅生活改善調査　利用者票</w:t>
            </w:r>
          </w:p>
        </w:tc>
        <w:tc>
          <w:tcPr>
            <w:tcW w:type="dxa" w:w="1134"/>
          </w:tcPr>
          <w:p>
            <w:pPr>
              <w:keepNext/>
              <w:spacing w:after="20" w:before="20"/>
              <w:jc w:val="right"/>
            </w:pPr>
            <w:r/>
            <w:r>
              <w:rPr>
                <w:rFonts w:ascii="BIZ UDPゴシック" w:hAnsi="BIZ UDPゴシック" w:eastAsia="BIZ UDPゴシック"/>
                <w:b w:val="0"/>
                <w:sz w:val="18"/>
              </w:rPr>
              <w:t>99票</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居所変更実態調査　施設等票</w:t>
            </w:r>
          </w:p>
        </w:tc>
        <w:tc>
          <w:tcPr>
            <w:tcW w:type="dxa" w:w="1134"/>
          </w:tcPr>
          <w:p>
            <w:pPr>
              <w:keepNext/>
              <w:spacing w:after="20" w:before="20"/>
              <w:jc w:val="right"/>
            </w:pPr>
            <w:r/>
            <w:r>
              <w:rPr>
                <w:rFonts w:ascii="BIZ UDPゴシック" w:hAnsi="BIZ UDPゴシック" w:eastAsia="BIZ UDPゴシック"/>
                <w:b w:val="0"/>
                <w:sz w:val="18"/>
              </w:rPr>
              <w:t>18件</w:t>
            </w:r>
          </w:p>
        </w:tc>
        <w:tc>
          <w:tcPr>
            <w:tcW w:type="dxa" w:w="3061"/>
          </w:tcPr>
          <w:p>
            <w:pPr>
              <w:keepNext/>
              <w:spacing w:after="20" w:before="20"/>
              <w:jc w:val="right"/>
            </w:pPr>
            <w:r/>
            <w:r>
              <w:rPr>
                <w:rFonts w:ascii="BIZ UDPゴシック" w:hAnsi="BIZ UDPゴシック" w:eastAsia="BIZ UDPゴシック"/>
                <w:b w:val="0"/>
                <w:sz w:val="18"/>
              </w:rPr>
              <w:t>区域内31施設（指定を受けるもの19、受けないもの12）</w:t>
            </w:r>
          </w:p>
        </w:tc>
        <w:tc>
          <w:tcPr>
            <w:tcW w:type="dxa" w:w="1134"/>
          </w:tcPr>
          <w:p>
            <w:pPr>
              <w:keepNext/>
              <w:spacing w:after="20" w:before="20"/>
              <w:jc w:val="right"/>
            </w:pPr>
            <w:r/>
            <w:r>
              <w:rPr>
                <w:rFonts w:ascii="BIZ UDPゴシック" w:hAnsi="BIZ UDPゴシック" w:eastAsia="BIZ UDPゴシック"/>
                <w:b w:val="0"/>
                <w:sz w:val="18"/>
              </w:rPr>
              <w:t>58.1%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事業所票（施設・通所系）</w:t>
            </w:r>
          </w:p>
        </w:tc>
        <w:tc>
          <w:tcPr>
            <w:tcW w:type="dxa" w:w="1134"/>
          </w:tcPr>
          <w:p>
            <w:pPr>
              <w:keepNext/>
              <w:spacing w:after="20" w:before="20"/>
              <w:jc w:val="right"/>
            </w:pPr>
            <w:r/>
            <w:r>
              <w:rPr>
                <w:rFonts w:ascii="BIZ UDPゴシック" w:hAnsi="BIZ UDPゴシック" w:eastAsia="BIZ UDPゴシック"/>
                <w:b w:val="0"/>
                <w:sz w:val="18"/>
              </w:rPr>
              <w:t>24件</w:t>
            </w:r>
          </w:p>
        </w:tc>
        <w:tc>
          <w:tcPr>
            <w:tcW w:type="dxa" w:w="3061"/>
          </w:tcPr>
          <w:p>
            <w:pPr>
              <w:keepNext/>
              <w:spacing w:after="20" w:before="20"/>
              <w:jc w:val="right"/>
            </w:pPr>
            <w:r/>
            <w:r>
              <w:rPr>
                <w:rFonts w:ascii="BIZ UDPゴシック" w:hAnsi="BIZ UDPゴシック" w:eastAsia="BIZ UDPゴシック"/>
                <w:b w:val="0"/>
                <w:sz w:val="18"/>
              </w:rPr>
              <w:t>―</w:t>
            </w:r>
          </w:p>
        </w:tc>
        <w:tc>
          <w:tcPr>
            <w:tcW w:type="dxa" w:w="1134"/>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事業所票（訪問系）</w:t>
            </w:r>
          </w:p>
        </w:tc>
        <w:tc>
          <w:tcPr>
            <w:tcW w:type="dxa" w:w="1134"/>
          </w:tcPr>
          <w:p>
            <w:pPr>
              <w:keepNext/>
              <w:spacing w:after="20" w:before="20"/>
              <w:jc w:val="right"/>
            </w:pPr>
            <w:r/>
            <w:r>
              <w:rPr>
                <w:rFonts w:ascii="BIZ UDPゴシック" w:hAnsi="BIZ UDPゴシック" w:eastAsia="BIZ UDPゴシック"/>
                <w:b w:val="0"/>
                <w:sz w:val="18"/>
              </w:rPr>
              <w:t>3件</w:t>
            </w:r>
          </w:p>
        </w:tc>
        <w:tc>
          <w:tcPr>
            <w:tcW w:type="dxa" w:w="3061"/>
          </w:tcPr>
          <w:p>
            <w:pPr>
              <w:keepNext/>
              <w:spacing w:after="20" w:before="20"/>
              <w:jc w:val="right"/>
            </w:pPr>
            <w:r/>
            <w:r>
              <w:rPr>
                <w:rFonts w:ascii="BIZ UDPゴシック" w:hAnsi="BIZ UDPゴシック" w:eastAsia="BIZ UDPゴシック"/>
                <w:b w:val="0"/>
                <w:sz w:val="18"/>
              </w:rPr>
              <w:t>訪問介護13事業所</w:t>
            </w:r>
          </w:p>
        </w:tc>
        <w:tc>
          <w:tcPr>
            <w:tcW w:type="dxa" w:w="1134"/>
          </w:tcPr>
          <w:p>
            <w:pPr>
              <w:keepNext/>
              <w:spacing w:after="20" w:before="20"/>
              <w:jc w:val="right"/>
            </w:pPr>
            <w:r/>
            <w:r>
              <w:rPr>
                <w:rFonts w:ascii="BIZ UDPゴシック" w:hAnsi="BIZ UDPゴシック" w:eastAsia="BIZ UDPゴシック"/>
                <w:b w:val="0"/>
                <w:sz w:val="18"/>
              </w:rPr>
              <w:t>23.1%</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職員個票</w:t>
            </w:r>
          </w:p>
        </w:tc>
        <w:tc>
          <w:tcPr>
            <w:tcW w:type="dxa" w:w="1134"/>
          </w:tcPr>
          <w:p>
            <w:pPr>
              <w:keepNext/>
              <w:spacing w:after="20" w:before="20"/>
              <w:jc w:val="right"/>
            </w:pPr>
            <w:r/>
            <w:r>
              <w:rPr>
                <w:rFonts w:ascii="BIZ UDPゴシック" w:hAnsi="BIZ UDPゴシック" w:eastAsia="BIZ UDPゴシック"/>
                <w:b w:val="0"/>
                <w:sz w:val="18"/>
              </w:rPr>
              <w:t>317人</w:t>
            </w:r>
          </w:p>
        </w:tc>
        <w:tc>
          <w:tcPr>
            <w:tcW w:type="dxa" w:w="3061"/>
          </w:tcPr>
          <w:p>
            <w:pPr>
              <w:keepNext/>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keepNext/>
              <w:spacing w:after="20" w:before="20"/>
              <w:jc w:val="right"/>
            </w:pPr>
            <w:r/>
            <w:r>
              <w:rPr>
                <w:rFonts w:ascii="BIZ UDPゴシック" w:hAnsi="BIZ UDPゴシック" w:eastAsia="BIZ UDPゴシック"/>
                <w:b w:val="0"/>
                <w:sz w:val="18"/>
              </w:rPr>
              <w:t>99.4%</w:t>
            </w:r>
          </w:p>
        </w:tc>
      </w:tr>
      <w:tr>
        <w:trPr>
          <w:cantSplit/>
        </w:trPr>
        <w:tc>
          <w:tcPr>
            <w:tcW w:type="dxa" w:w="3628"/>
          </w:tcPr>
          <w:p>
            <w:pPr>
              <w:keepNext/>
              <w:spacing w:after="20" w:before="20"/>
            </w:pPr>
            <w:r/>
            <w:r>
              <w:rPr>
                <w:rFonts w:ascii="BIZ UDPゴシック" w:hAnsi="BIZ UDPゴシック" w:eastAsia="BIZ UDPゴシック"/>
                <w:b w:val="0"/>
                <w:sz w:val="18"/>
              </w:rPr>
              <w:t>介護人材実態調査　職員票（訪問系）</w:t>
            </w:r>
          </w:p>
        </w:tc>
        <w:tc>
          <w:tcPr>
            <w:tcW w:type="dxa" w:w="1134"/>
          </w:tcPr>
          <w:p>
            <w:pPr>
              <w:keepNext/>
              <w:spacing w:after="20" w:before="20"/>
              <w:jc w:val="right"/>
            </w:pPr>
            <w:r/>
            <w:r>
              <w:rPr>
                <w:rFonts w:ascii="BIZ UDPゴシック" w:hAnsi="BIZ UDPゴシック" w:eastAsia="BIZ UDPゴシック"/>
                <w:b w:val="0"/>
                <w:sz w:val="18"/>
              </w:rPr>
              <w:t>26件</w:t>
            </w:r>
          </w:p>
        </w:tc>
        <w:tc>
          <w:tcPr>
            <w:tcW w:type="dxa" w:w="3061"/>
          </w:tcPr>
          <w:p>
            <w:pPr>
              <w:keepNext/>
              <w:spacing w:after="20" w:before="20"/>
              <w:jc w:val="right"/>
            </w:pPr>
            <w:r/>
            <w:r>
              <w:rPr>
                <w:rFonts w:ascii="BIZ UDPゴシック" w:hAnsi="BIZ UDPゴシック" w:eastAsia="BIZ UDPゴシック"/>
                <w:b w:val="0"/>
                <w:sz w:val="18"/>
              </w:rPr>
              <w:t>訪問系3事業所の介護職員42人</w:t>
            </w:r>
          </w:p>
        </w:tc>
        <w:tc>
          <w:tcPr>
            <w:tcW w:type="dxa" w:w="1134"/>
          </w:tcPr>
          <w:p>
            <w:pPr>
              <w:keepNext/>
              <w:spacing w:after="20" w:before="20"/>
              <w:jc w:val="right"/>
            </w:pPr>
            <w:r/>
            <w:r>
              <w:rPr>
                <w:rFonts w:ascii="BIZ UDPゴシック" w:hAnsi="BIZ UDPゴシック" w:eastAsia="BIZ UDPゴシック"/>
                <w:b w:val="0"/>
                <w:sz w:val="18"/>
              </w:rPr>
              <w:t>61.9%</w:t>
            </w:r>
          </w:p>
        </w:tc>
      </w:tr>
      <w:tr>
        <w:trPr>
          <w:cantSplit/>
        </w:trP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4,798票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before="0"/>
      </w:pPr>
    </w:p>
    <w:p>
      <w:pPr>
        <w:pStyle w:val="note"/>
        <w:spacing w:after="80" w:line="276" w:lineRule="auto"/>
      </w:pPr>
      <w:r>
        <w:rPr>
          <w:b w:val="0"/>
        </w:rPr>
        <w:t>在宅生活改善調査、居所変更実態調査及び介護人材実態調査は配布名簿・配布数の記録がないため、回収率（回収数÷配布数）は算定できません。表の「把握率」は、母数を公表データで置き換えられるものに限り、受領件数÷公表データによる母数として算定したものであり、回収率とは異なります。</w:t>
      </w:r>
    </w:p>
    <w:p>
      <w:pPr>
        <w:pStyle w:val="note"/>
        <w:spacing w:after="80" w:line="276" w:lineRule="auto"/>
      </w:pPr>
      <w:r>
        <w:rPr>
          <w:b w:val="0"/>
        </w:rPr>
        <w:t>居所変更実態調査の58.1%は、区域内31施設のうち18施設から回答を得たという施設数ベースの割合（回答施設割合）です。定員ベースの把握率は第３章の冒頭に示します。</w:t>
      </w:r>
    </w:p>
    <w:p>
      <w:pPr>
        <w:pStyle w:val="note"/>
        <w:spacing w:after="80" w:line="276" w:lineRule="auto"/>
      </w:pPr>
      <w:r>
        <w:rPr>
          <w:b w:val="0"/>
        </w:rPr>
        <w:t>健康とくらしの調査は回収4,798票（回収率67.4%）で、このうち分析対象は4,729票です。本報告書第６章の集計はこの4,729票によります。</w:t>
      </w:r>
    </w:p>
    <w:p>
      <w:pPr>
        <w:pStyle w:val="Heading2"/>
        <w:keepNext/>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在宅生活改善調査の複数回答の設問は、選択肢ごとの無回答を判別できないため、回答票数99票を分母としています。単数回答の設問は無回答を除いた有効回答数（n）を分母とするため、同じ調査でも設問により分母が異なります。</w:t>
      </w:r>
    </w:p>
    <w:p>
      <w:pPr>
        <w:pStyle w:val="note"/>
        <w:spacing w:after="80" w:line="276" w:lineRule="auto"/>
      </w:pPr>
      <w:r>
        <w:rPr>
          <w:b w:val="0"/>
        </w:rPr>
        <w:t>５．グラフや表の選択肢（カテゴリー）は、文字数の制約により簡略化して表記している場合があります。</w:t>
      </w:r>
    </w:p>
    <w:p>
      <w:pPr>
        <w:pStyle w:val="note"/>
        <w:spacing w:after="80" w:line="276" w:lineRule="auto"/>
      </w:pPr>
      <w:r>
        <w:rPr>
          <w:b w:val="0"/>
        </w:rPr>
        <w:t>６．図表の表題に付す分母は、単数回答を「n=○」、複数回答を「回答票n=○・複数回答」、事業所・施設単位の集計を「N=○施設」又は「N=○事業所」、介護職員を単位とする集計を「N=○人」、時間の集計を「n=○職員票・合計○分」と表記します。</w:t>
      </w:r>
    </w:p>
    <w:p>
      <w:pPr>
        <w:pStyle w:val="note"/>
        <w:spacing w:after="80" w:line="276" w:lineRule="auto"/>
      </w:pPr>
      <w:r>
        <w:rPr>
          <w:b w:val="0"/>
        </w:rPr>
        <w:t>７．表記は次の基準によります。本文中の１桁の数は全角数字、２桁以上の数、割合及び年月日は半角数字、表・グラフ内の数値は半角数字とします。元号は「令和7年度」のように半角数字で表記します。サービスの名称は本文・表では正式名称を用い、グラフの軸ラベルに限り略記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用語とサービスの範囲</w:t>
      </w:r>
    </w:p>
    <w:p>
      <w:pPr>
        <w:spacing w:after="120" w:line="276" w:lineRule="auto"/>
      </w:pPr>
      <w:r>
        <w:rPr>
          <w:rFonts w:ascii="BIZ UDPゴシック" w:hAnsi="BIZ UDPゴシック" w:eastAsia="BIZ UDPゴシック"/>
          <w:b w:val="0"/>
        </w:rPr>
        <w:t>本報告書では、サービスの範囲を次のとおり用います。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用語</w:t>
            </w:r>
          </w:p>
        </w:tc>
        <w:tc>
          <w:tcPr>
            <w:tcW w:type="dxa" w:w="5443"/>
            <w:shd w:val="clear" w:fill="F2F2F2"/>
          </w:tcPr>
          <w:p>
            <w:pPr>
              <w:keepNext/>
              <w:spacing w:after="20" w:before="20"/>
              <w:jc w:val="center"/>
            </w:pPr>
            <w:r/>
            <w:r>
              <w:rPr>
                <w:rFonts w:ascii="BIZ UDPゴシック" w:hAnsi="BIZ UDPゴシック" w:eastAsia="BIZ UDPゴシック"/>
                <w:b/>
                <w:sz w:val="18"/>
              </w:rPr>
              <w:t>含まれるサービス</w:t>
            </w:r>
          </w:p>
        </w:tc>
        <w:tc>
          <w:tcPr>
            <w:tcW w:type="dxa" w:w="1928"/>
            <w:shd w:val="clear" w:fill="F2F2F2"/>
          </w:tcPr>
          <w:p>
            <w:pPr>
              <w:keepNext/>
              <w:spacing w:after="20" w:before="20"/>
              <w:jc w:val="center"/>
            </w:pPr>
            <w:r/>
            <w:r>
              <w:rPr>
                <w:rFonts w:ascii="BIZ UDPゴシック" w:hAnsi="BIZ UDPゴシック" w:eastAsia="BIZ UDPゴシック"/>
                <w:b/>
                <w:sz w:val="18"/>
              </w:rPr>
              <w:t>介護保険の指定</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5443"/>
          </w:tcPr>
          <w:p>
            <w:pPr>
              <w:keepNext/>
              <w:spacing w:after="20" w:before="20"/>
            </w:pPr>
            <w:r/>
            <w:r>
              <w:rPr>
                <w:rFonts w:ascii="BIZ UDPゴシック" w:hAnsi="BIZ UDPゴシック" w:eastAsia="BIZ UDPゴシック"/>
                <w:b w:val="0"/>
                <w:sz w:val="18"/>
              </w:rPr>
              <w:t>介護老人福祉施設（特別養護老人ホーム）、地域密着型介護老人福祉施設、介護老人保健施設</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5443"/>
          </w:tcPr>
          <w:p>
            <w:pPr>
              <w:keepNext/>
              <w:spacing w:after="20" w:before="20"/>
            </w:pPr>
            <w:r/>
            <w:r>
              <w:rPr>
                <w:rFonts w:ascii="BIZ UDPゴシック" w:hAnsi="BIZ UDPゴシック" w:eastAsia="BIZ UDPゴシック"/>
                <w:b w:val="0"/>
                <w:sz w:val="18"/>
              </w:rPr>
              <w:t>認知症対応型共同生活介護（グループホーム）、特定施設入居者生活介護（介護付有料老人ホーム）</w:t>
            </w:r>
          </w:p>
        </w:tc>
        <w:tc>
          <w:tcPr>
            <w:tcW w:type="dxa" w:w="1928"/>
          </w:tcPr>
          <w:p>
            <w:pPr>
              <w:keepNext/>
              <w:spacing w:after="20" w:before="20"/>
            </w:pPr>
            <w:r/>
            <w:r>
              <w:rPr>
                <w:rFonts w:ascii="BIZ UDPゴシック" w:hAnsi="BIZ UDPゴシック" w:eastAsia="BIZ UDPゴシック"/>
                <w:b w:val="0"/>
                <w:sz w:val="18"/>
              </w:rPr>
              <w:t>受ける</w:t>
            </w:r>
          </w:p>
        </w:tc>
      </w:tr>
      <w:tr>
        <w:trPr>
          <w:cantSplit/>
        </w:trPr>
        <w:tc>
          <w:tcPr>
            <w:tcW w:type="dxa" w:w="2268"/>
          </w:tcPr>
          <w:p>
            <w:pPr>
              <w:keepNext/>
              <w:spacing w:after="20" w:before="20"/>
            </w:pPr>
            <w:r/>
            <w:r>
              <w:rPr>
                <w:rFonts w:ascii="BIZ UDPゴシック" w:hAnsi="BIZ UDPゴシック" w:eastAsia="BIZ UDPゴシック"/>
                <w:b w:val="0"/>
                <w:sz w:val="18"/>
              </w:rPr>
              <w:t>指定を受けない住まい</w:t>
            </w:r>
          </w:p>
        </w:tc>
        <w:tc>
          <w:tcPr>
            <w:tcW w:type="dxa" w:w="5443"/>
          </w:tcPr>
          <w:p>
            <w:pPr>
              <w:keepNext/>
              <w:spacing w:after="20" w:before="20"/>
            </w:pPr>
            <w:r/>
            <w:r>
              <w:rPr>
                <w:rFonts w:ascii="BIZ UDPゴシック" w:hAnsi="BIZ UDPゴシック" w:eastAsia="BIZ UDPゴシック"/>
                <w:b w:val="0"/>
                <w:sz w:val="18"/>
              </w:rPr>
              <w:t>住宅型有料老人ホーム、サービス付き高齢者向け住宅、軽費老人ホーム（ケアハウス）</w:t>
            </w:r>
          </w:p>
        </w:tc>
        <w:tc>
          <w:tcPr>
            <w:tcW w:type="dxa" w:w="1928"/>
          </w:tcPr>
          <w:p>
            <w:pPr>
              <w:keepNext/>
              <w:spacing w:after="20" w:before="20"/>
            </w:pPr>
            <w:r/>
            <w:r>
              <w:rPr>
                <w:rFonts w:ascii="BIZ UDPゴシック" w:hAnsi="BIZ UDPゴシック" w:eastAsia="BIZ UDPゴシック"/>
                <w:b w:val="0"/>
                <w:sz w:val="18"/>
              </w:rPr>
              <w:t>受けない</w:t>
            </w:r>
          </w:p>
        </w:tc>
      </w:tr>
      <w:tr>
        <w:trPr>
          <w:cantSplit/>
        </w:trPr>
        <w:tc>
          <w:tcPr>
            <w:tcW w:type="dxa" w:w="2268"/>
          </w:tcPr>
          <w:p>
            <w:pPr>
              <w:keepNext/>
              <w:spacing w:after="20" w:before="20"/>
            </w:pPr>
            <w:r/>
            <w:r>
              <w:rPr>
                <w:rFonts w:ascii="BIZ UDPゴシック" w:hAnsi="BIZ UDPゴシック" w:eastAsia="BIZ UDPゴシック"/>
                <w:b w:val="0"/>
                <w:sz w:val="18"/>
              </w:rPr>
              <w:t>施設・住まい</w:t>
            </w:r>
          </w:p>
        </w:tc>
        <w:tc>
          <w:tcPr>
            <w:tcW w:type="dxa" w:w="5443"/>
          </w:tcPr>
          <w:p>
            <w:pPr>
              <w:keepNext/>
              <w:spacing w:after="20" w:before="20"/>
            </w:pPr>
            <w:r/>
            <w:r>
              <w:rPr>
                <w:rFonts w:ascii="BIZ UDPゴシック" w:hAnsi="BIZ UDPゴシック" w:eastAsia="BIZ UDPゴシック"/>
                <w:b w:val="0"/>
                <w:sz w:val="18"/>
              </w:rPr>
              <w:t>上記3区分の全体（区域内31施設）</w:t>
            </w:r>
          </w:p>
        </w:tc>
        <w:tc>
          <w:tcPr>
            <w:tcW w:type="dxa" w:w="1928"/>
          </w:tcPr>
          <w:p>
            <w:pPr>
              <w:keepNext/>
              <w:spacing w:after="20" w:before="20"/>
            </w:pPr>
            <w:r/>
            <w:r>
              <w:rPr>
                <w:rFonts w:ascii="BIZ UDPゴシック" w:hAnsi="BIZ UDPゴシック" w:eastAsia="BIZ UDPゴシック"/>
                <w:b w:val="0"/>
                <w:sz w:val="18"/>
              </w:rPr>
              <w:t>―</w:t>
            </w:r>
          </w:p>
        </w:tc>
      </w:tr>
      <w:tr>
        <w:trPr>
          <w:cantSplit/>
        </w:trPr>
        <w:tc>
          <w:tcPr>
            <w:tcW w:type="dxa" w:w="2268"/>
          </w:tcPr>
          <w:p>
            <w:pPr>
              <w:spacing w:after="20" w:before="20"/>
            </w:pPr>
            <w:r/>
            <w:r>
              <w:rPr>
                <w:rFonts w:ascii="BIZ UDPゴシック" w:hAnsi="BIZ UDPゴシック" w:eastAsia="BIZ UDPゴシック"/>
                <w:b w:val="0"/>
                <w:sz w:val="18"/>
              </w:rPr>
              <w:t>在宅サービス</w:t>
            </w:r>
          </w:p>
        </w:tc>
        <w:tc>
          <w:tcPr>
            <w:tcW w:type="dxa" w:w="5443"/>
          </w:tcPr>
          <w:p>
            <w:pPr>
              <w:spacing w:after="20" w:before="20"/>
            </w:pPr>
            <w:r/>
            <w:r>
              <w:rPr>
                <w:rFonts w:ascii="BIZ UDPゴシック" w:hAnsi="BIZ UDPゴシック" w:eastAsia="BIZ UDPゴシック"/>
                <w:b w:val="0"/>
                <w:sz w:val="18"/>
              </w:rPr>
              <w:t>訪問系、通所系、短期入所、小規模多機能型居宅介護等。指定を受けない住まいの入居者もこれを利用する</w:t>
            </w:r>
          </w:p>
        </w:tc>
        <w:tc>
          <w:tcPr>
            <w:tcW w:type="dxa" w:w="1928"/>
          </w:tcPr>
          <w:p>
            <w:pPr>
              <w:spacing w:after="20" w:before="20"/>
            </w:pPr>
            <w:r/>
            <w:r>
              <w:rPr>
                <w:rFonts w:ascii="BIZ UDPゴシック" w:hAnsi="BIZ UDPゴシック" w:eastAsia="BIZ UDPゴシック"/>
                <w:b w:val="0"/>
                <w:sz w:val="18"/>
              </w:rPr>
              <w:t>受ける</w:t>
            </w:r>
          </w:p>
        </w:tc>
      </w:tr>
    </w:tbl>
    <w:p>
      <w:pPr>
        <w:spacing w:after="80" w:before="0"/>
      </w:pPr>
    </w:p>
    <w:p>
      <w:pPr>
        <w:pStyle w:val="note"/>
        <w:spacing w:after="80" w:line="276" w:lineRule="auto"/>
      </w:pPr>
      <w:r>
        <w:rPr>
          <w:b w:val="0"/>
        </w:rPr>
        <w:t>「サービス付き高齢者向け住宅」は本文・表で略記しません。グラフの軸ラベルに限り、文字数の制約により「サ高住」と表記する場合があります。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サービス見込量は、要介護度別の認定者数に給付実績から求めた利用率と受給者1人当たりの利用日数・回数を乗じて算定します（別冊「将来推計 第2段階　サービス見込量」）。本報告書の調査結果は、この算定の直接の入力値ではありません。</w:t>
      </w:r>
    </w:p>
    <w:p>
      <w:pPr>
        <w:spacing w:after="120" w:line="276" w:lineRule="auto"/>
      </w:pPr>
      <w:r>
        <w:rPr>
          <w:rFonts w:ascii="BIZ UDPゴシック" w:hAnsi="BIZ UDPゴシック" w:eastAsia="BIZ UDPゴシック"/>
          <w:b w:val="0"/>
        </w:rPr>
        <w:t>調査結果は、①施策の必要性の根拠、②見込量の上振れ・下振れを検討する際の材料、③代表KPIの基準値（第８章第２節（２））の3つに用います。調査で得られた件数（たとえば「より適切と思われるサービス」の件数）をそのまま需要人数や必要整備量に読み替えることはしません。読み替えるには、重複、回答事業所の構成、利用意向、現在の給付実績、町別の供給状況を併せて補正する必要があり、本報告書ではその補正を行っていません。</w:t>
      </w:r>
    </w:p>
    <w:p>
      <w:pPr>
        <w:pStyle w:val="note"/>
        <w:spacing w:after="80" w:line="276" w:lineRule="auto"/>
      </w:pPr>
      <w:r>
        <w:rPr>
          <w:b w:val="0"/>
        </w:rPr>
        <w:t>上記の補正と、低位・標準・高位の需要シナリオの設定は、点検事項の取扱いが決まった後に、将来推計の資料として別途作成します（第8章第3節）。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割合の表記</w:t>
      </w:r>
    </w:p>
    <w:p>
      <w:pPr>
        <w:pStyle w:val="note"/>
        <w:spacing w:after="80" w:line="276" w:lineRule="auto"/>
      </w:pPr>
      <w:r>
        <w:rPr>
          <w:b w:val="0"/>
        </w:rPr>
        <w:t>割合は小数第2位を四捨五入し、小数第1位まで表記しています。端数処理により、内訳の合計が100.0%とならない場合があります。また、設問により無回答の数が異なるため、分母（n）は設問ごとに異なります。各図表には「n=○」を付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（７）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keepNext/>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keepNext/>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自宅等</w:t>
            </w:r>
          </w:p>
        </w:tc>
        <w:tc>
          <w:tcPr>
            <w:tcW w:type="dxa" w:w="1701"/>
          </w:tcPr>
          <w:p>
            <w:pPr>
              <w:keepNext/>
              <w:spacing w:after="20" w:before="20"/>
              <w:jc w:val="right"/>
            </w:pPr>
            <w:r/>
            <w:r>
              <w:rPr>
                <w:rFonts w:ascii="BIZ UDPゴシック" w:hAnsi="BIZ UDPゴシック" w:eastAsia="BIZ UDPゴシック"/>
                <w:b w:val="0"/>
                <w:sz w:val="18"/>
              </w:rPr>
              <w:t>81</w:t>
            </w:r>
          </w:p>
        </w:tc>
        <w:tc>
          <w:tcPr>
            <w:tcW w:type="dxa" w:w="1701"/>
          </w:tcPr>
          <w:p>
            <w:pPr>
              <w:keepNext/>
              <w:spacing w:after="20" w:before="20"/>
              <w:jc w:val="right"/>
            </w:pPr>
            <w:r/>
            <w:r>
              <w:rPr>
                <w:rFonts w:ascii="BIZ UDPゴシック" w:hAnsi="BIZ UDPゴシック" w:eastAsia="BIZ UDPゴシック"/>
                <w:b w:val="0"/>
                <w:sz w:val="18"/>
              </w:rPr>
              <w:t>82.7%</w:t>
            </w:r>
          </w:p>
        </w:tc>
      </w:tr>
      <w:tr>
        <w:trPr>
          <w:cantSplit/>
        </w:trPr>
        <w:tc>
          <w:tcPr>
            <w:tcW w:type="dxa" w:w="4535"/>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11.2%</w:t>
            </w:r>
          </w:p>
        </w:tc>
      </w:tr>
      <w:tr>
        <w:trPr>
          <w:cantSplit/>
        </w:trPr>
        <w:tc>
          <w:tcPr>
            <w:tcW w:type="dxa" w:w="4535"/>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軽費老人ホーム</w:t>
            </w:r>
          </w:p>
        </w:tc>
        <w:tc>
          <w:tcPr>
            <w:tcW w:type="dxa" w:w="1701"/>
          </w:tcPr>
          <w:p>
            <w:pPr>
              <w:keepNext/>
              <w:spacing w:after="20" w:before="20"/>
              <w:jc w:val="right"/>
            </w:pPr>
            <w:r/>
            <w:r>
              <w:rPr>
                <w:rFonts w:ascii="BIZ UDPゴシック" w:hAnsi="BIZ UDPゴシック" w:eastAsia="BIZ UDPゴシック"/>
                <w:b w:val="0"/>
                <w:sz w:val="18"/>
              </w:rPr>
              <w:t>6</w:t>
            </w:r>
          </w:p>
        </w:tc>
        <w:tc>
          <w:tcPr>
            <w:tcW w:type="dxa" w:w="1701"/>
          </w:tcPr>
          <w:p>
            <w:pPr>
              <w:keepNext/>
              <w:spacing w:after="20" w:before="20"/>
              <w:jc w:val="right"/>
            </w:pPr>
            <w:r/>
            <w:r>
              <w:rPr>
                <w:rFonts w:ascii="BIZ UDPゴシック" w:hAnsi="BIZ UDPゴシック" w:eastAsia="BIZ UDPゴシック"/>
                <w:b w:val="0"/>
                <w:sz w:val="18"/>
              </w:rPr>
              <w:t>6.1%</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　現在の居所（n=98）</w:t>
      </w:r>
    </w:p>
    <w:p>
      <w:pPr>
        <w:keepLines/>
        <w:spacing w:after="160" w:before="0"/>
        <w:jc w:val="center"/>
      </w:pPr>
      <w:r>
        <w:drawing>
          <wp:inline xmlns:a="http://schemas.openxmlformats.org/drawingml/2006/main" xmlns:pic="http://schemas.openxmlformats.org/drawingml/2006/picture">
            <wp:extent cx="5976000" cy="1477271"/>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976000" cy="1477271"/>
                    </a:xfrm>
                    <a:prstGeom prst="rect"/>
                  </pic:spPr>
                </pic:pic>
              </a:graphicData>
            </a:graphic>
          </wp:inline>
        </w:drawing>
      </w:r>
    </w:p>
    <w:p>
      <w:pPr>
        <w:pStyle w:val="note"/>
        <w:spacing w:after="80" w:line="276" w:lineRule="auto"/>
      </w:pPr>
      <w:r>
        <w:rPr>
          <w:b w:val="0"/>
        </w:rPr>
        <w:t>該当のない区分（サービス付き高齢者向け住宅）はグラフから省略しています。</w:t>
      </w:r>
    </w:p>
    <w:p>
      <w:pPr>
        <w:spacing w:after="120" w:line="276" w:lineRule="auto"/>
      </w:pPr>
      <w:r>
        <w:rPr>
          <w:rFonts w:ascii="BIZ UDPゴシック" w:hAnsi="BIZ UDPゴシック" w:eastAsia="BIZ UDPゴシック"/>
          <w:b w:val="0"/>
        </w:rPr>
        <w:t>回答のあった98人のうち、自宅等で生活している方が81人（82.7%）と大半を占めます。住宅型有料老人ホームが11人（11.2%）、軽費老人ホームが６人（6.1%）で、介護保険の指定を受けない住まいに居住している方が17人（17.3%）です。サービス付き高齢者向け住宅に該当する回答はあり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13.3%</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33</w:t>
            </w:r>
          </w:p>
        </w:tc>
        <w:tc>
          <w:tcPr>
            <w:tcW w:type="dxa" w:w="1701"/>
          </w:tcPr>
          <w:p>
            <w:pPr>
              <w:keepNext/>
              <w:spacing w:after="20" w:before="20"/>
              <w:jc w:val="right"/>
            </w:pPr>
            <w:r/>
            <w:r>
              <w:rPr>
                <w:rFonts w:ascii="BIZ UDPゴシック" w:hAnsi="BIZ UDPゴシック" w:eastAsia="BIZ UDPゴシック"/>
                <w:b w:val="0"/>
                <w:sz w:val="18"/>
              </w:rPr>
              <w:t>33.7%</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19.4%</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5</w:t>
            </w:r>
          </w:p>
        </w:tc>
        <w:tc>
          <w:tcPr>
            <w:tcW w:type="dxa" w:w="1701"/>
          </w:tcPr>
          <w:p>
            <w:pPr>
              <w:keepNext/>
              <w:spacing w:after="20" w:before="20"/>
              <w:jc w:val="right"/>
            </w:pPr>
            <w:r/>
            <w:r>
              <w:rPr>
                <w:rFonts w:ascii="BIZ UDPゴシック" w:hAnsi="BIZ UDPゴシック" w:eastAsia="BIZ UDPゴシック"/>
                <w:b w:val="0"/>
                <w:sz w:val="18"/>
              </w:rPr>
              <w:t>5.1%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3</w:t>
            </w:r>
          </w:p>
        </w:tc>
        <w:tc>
          <w:tcPr>
            <w:tcW w:type="dxa" w:w="1701"/>
          </w:tcPr>
          <w:p>
            <w:pPr>
              <w:keepNext/>
              <w:spacing w:after="20" w:before="20"/>
              <w:jc w:val="right"/>
            </w:pPr>
            <w:r/>
            <w:r>
              <w:rPr>
                <w:rFonts w:ascii="BIZ UDPゴシック" w:hAnsi="BIZ UDPゴシック" w:eastAsia="BIZ UDPゴシック"/>
                <w:b w:val="0"/>
                <w:sz w:val="18"/>
              </w:rPr>
              <w:t>3.1%</w:t>
            </w:r>
          </w:p>
        </w:tc>
      </w:tr>
      <w:tr>
        <w:trPr>
          <w:cantSplit/>
        </w:trPr>
        <w:tc>
          <w:tcPr>
            <w:tcW w:type="dxa" w:w="4535"/>
          </w:tcPr>
          <w:p>
            <w:pPr>
              <w:keepNext/>
              <w:spacing w:after="20" w:before="20"/>
            </w:pPr>
            <w:r/>
            <w:r>
              <w:rPr>
                <w:rFonts w:ascii="BIZ UDPゴシック" w:hAnsi="BIZ UDPゴシック" w:eastAsia="BIZ UDPゴシック"/>
                <w:b w:val="0"/>
                <w:sz w:val="18"/>
              </w:rPr>
              <w:t>新規申請中</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701"/>
          </w:tcPr>
          <w:p>
            <w:pPr>
              <w:keepNext/>
              <w:spacing w:after="20" w:before="20"/>
              <w:jc w:val="right"/>
            </w:pPr>
            <w:r/>
            <w:r>
              <w:rPr>
                <w:rFonts w:ascii="BIZ UDPゴシック" w:hAnsi="BIZ UDPゴシック" w:eastAsia="BIZ UDPゴシック"/>
                <w:b w:val="0"/>
                <w:sz w:val="18"/>
              </w:rPr>
              <w:t>0.0%</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　利用者の要支援・要介護度（n=98）</w:t>
      </w:r>
    </w:p>
    <w:p>
      <w:pPr>
        <w:keepLines/>
        <w:spacing w:after="160" w:before="0"/>
        <w:jc w:val="center"/>
      </w:pPr>
      <w:r>
        <w:drawing>
          <wp:inline xmlns:a="http://schemas.openxmlformats.org/drawingml/2006/main" xmlns:pic="http://schemas.openxmlformats.org/drawingml/2006/picture">
            <wp:extent cx="5976000" cy="2642482"/>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976000" cy="2642482"/>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要介護1が33人（33.7%）と最も多く、要介護2が22人（22.4%）、要介護3が19人（19.4%）と続きます。要介護4・5は８人（8.2%）です。本調査で抽出された課題事例では、中軽度の方が多数を占めています。</w:t>
      </w:r>
    </w:p>
    <w:p>
      <w:pPr>
        <w:pStyle w:val="note"/>
        <w:spacing w:after="80" w:line="276" w:lineRule="auto"/>
      </w:pPr>
      <w:r>
        <w:rPr>
          <w:b w:val="0"/>
        </w:rPr>
        <w:t>本調査は事業所が在宅生活の継続に課題があると判断した利用者を抽出したものであり、区域内の在宅利用者の要介護度の分布を示すものではありません。課題事例に中軽度の方が多いことと、区域全体で中軽度の方が在宅生活を続けにくいこととは別の事柄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独居</w:t>
            </w:r>
          </w:p>
        </w:tc>
        <w:tc>
          <w:tcPr>
            <w:tcW w:type="dxa" w:w="1701"/>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45.9%</w:t>
            </w:r>
          </w:p>
        </w:tc>
      </w:tr>
      <w:tr>
        <w:trPr>
          <w:cantSplit/>
        </w:trPr>
        <w:tc>
          <w:tcPr>
            <w:tcW w:type="dxa" w:w="4535"/>
          </w:tcPr>
          <w:p>
            <w:pPr>
              <w:keepNext/>
              <w:spacing w:after="20" w:before="20"/>
            </w:pPr>
            <w:r/>
            <w:r>
              <w:rPr>
                <w:rFonts w:ascii="BIZ UDPゴシック" w:hAnsi="BIZ UDPゴシック" w:eastAsia="BIZ UDPゴシック"/>
                <w:b w:val="0"/>
                <w:sz w:val="18"/>
              </w:rPr>
              <w:t>夫婦のみ</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17.3%</w:t>
            </w:r>
          </w:p>
        </w:tc>
      </w:tr>
      <w:tr>
        <w:trPr>
          <w:cantSplit/>
        </w:trPr>
        <w:tc>
          <w:tcPr>
            <w:tcW w:type="dxa" w:w="4535"/>
          </w:tcPr>
          <w:p>
            <w:pPr>
              <w:keepNext/>
              <w:spacing w:after="20" w:before="20"/>
            </w:pPr>
            <w:r/>
            <w:r>
              <w:rPr>
                <w:rFonts w:ascii="BIZ UDPゴシック" w:hAnsi="BIZ UDPゴシック" w:eastAsia="BIZ UDPゴシック"/>
                <w:b w:val="0"/>
                <w:sz w:val="18"/>
              </w:rPr>
              <w:t>単身の子との同居</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14.3%</w:t>
            </w:r>
          </w:p>
        </w:tc>
      </w:tr>
      <w:tr>
        <w:trPr>
          <w:cantSplit/>
        </w:trPr>
        <w:tc>
          <w:tcPr>
            <w:tcW w:type="dxa" w:w="4535"/>
          </w:tcPr>
          <w:p>
            <w:pPr>
              <w:keepNext/>
              <w:spacing w:after="20" w:before="20"/>
            </w:pPr>
            <w:r/>
            <w:r>
              <w:rPr>
                <w:rFonts w:ascii="BIZ UDPゴシック" w:hAnsi="BIZ UDPゴシック" w:eastAsia="BIZ UDPゴシック"/>
                <w:b w:val="0"/>
                <w:sz w:val="18"/>
              </w:rPr>
              <w:t>その他の同居</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22.4%</w:t>
            </w:r>
          </w:p>
        </w:tc>
      </w:tr>
      <w:tr>
        <w:trPr>
          <w:cantSplit/>
        </w:trPr>
        <w:tc>
          <w:tcPr>
            <w:tcW w:type="dxa" w:w="4535"/>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　世帯類型（n=98）</w:t>
      </w:r>
    </w:p>
    <w:p>
      <w:pPr>
        <w:keepLines/>
        <w:spacing w:after="160" w:before="0"/>
        <w:jc w:val="center"/>
      </w:pPr>
      <w:r>
        <w:drawing>
          <wp:inline xmlns:a="http://schemas.openxmlformats.org/drawingml/2006/main" xmlns:pic="http://schemas.openxmlformats.org/drawingml/2006/picture">
            <wp:extent cx="5976000" cy="1477271"/>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独居が45人（45.9%）と最も多く、夫婦のみが17人（17.3%）です。独居と夫婦のみを合わせると62人（63.3%）で、３分の２を占めます。</w:t>
      </w:r>
    </w:p>
    <w:p>
      <w:pPr>
        <w:pStyle w:val="note"/>
        <w:spacing w:after="80" w:line="276" w:lineRule="auto"/>
      </w:pPr>
      <w:r>
        <w:rPr>
          <w:b w:val="0"/>
        </w:rPr>
        <w:t>同居する介護の担い手の有無や年齢は、本設問からは分かりません。主な介護者の年代は別に集計しており、60代34人・50代19人・80歳以上15人・70代9人です（家族等介護者はいない12人を除く）。</w:t>
      </w:r>
    </w:p>
    <w:p>
      <w:pPr>
        <w:pStyle w:val="Heading2"/>
        <w:keepNext/>
      </w:pPr>
      <w:r>
        <w:t>問２　在宅生活の維持の見通しについて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現在の状態では在宅生活の維持が困難</w:t>
            </w:r>
          </w:p>
        </w:tc>
        <w:tc>
          <w:tcPr>
            <w:tcW w:type="dxa" w:w="1701"/>
          </w:tcPr>
          <w:p>
            <w:pPr>
              <w:keepNext/>
              <w:spacing w:after="20" w:before="20"/>
              <w:jc w:val="right"/>
            </w:pPr>
            <w:r/>
            <w:r>
              <w:rPr>
                <w:rFonts w:ascii="BIZ UDPゴシック" w:hAnsi="BIZ UDPゴシック" w:eastAsia="BIZ UDPゴシック"/>
                <w:b w:val="0"/>
                <w:sz w:val="18"/>
              </w:rPr>
              <w:t>72</w:t>
            </w:r>
          </w:p>
        </w:tc>
        <w:tc>
          <w:tcPr>
            <w:tcW w:type="dxa" w:w="1701"/>
          </w:tcPr>
          <w:p>
            <w:pPr>
              <w:keepNext/>
              <w:spacing w:after="20" w:before="20"/>
              <w:jc w:val="right"/>
            </w:pPr>
            <w:r/>
            <w:r>
              <w:rPr>
                <w:rFonts w:ascii="BIZ UDPゴシック" w:hAnsi="BIZ UDPゴシック" w:eastAsia="BIZ UDPゴシック"/>
                <w:b w:val="0"/>
                <w:sz w:val="18"/>
              </w:rPr>
              <w:t>73.5%</w:t>
            </w:r>
          </w:p>
        </w:tc>
      </w:tr>
      <w:tr>
        <w:trPr>
          <w:cantSplit/>
        </w:trPr>
        <w:tc>
          <w:tcPr>
            <w:tcW w:type="dxa" w:w="5669"/>
          </w:tcPr>
          <w:p>
            <w:pPr>
              <w:keepNext/>
              <w:spacing w:after="20" w:before="20"/>
            </w:pPr>
            <w:r/>
            <w:r>
              <w:rPr>
                <w:rFonts w:ascii="BIZ UDPゴシック" w:hAnsi="BIZ UDPゴシック" w:eastAsia="BIZ UDPゴシック"/>
                <w:b w:val="0"/>
                <w:sz w:val="18"/>
              </w:rPr>
              <w:t>当面は在宅生活を維持できる</w:t>
            </w:r>
          </w:p>
        </w:tc>
        <w:tc>
          <w:tcPr>
            <w:tcW w:type="dxa" w:w="1701"/>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26.5%</w:t>
            </w:r>
          </w:p>
        </w:tc>
      </w:tr>
      <w:tr>
        <w:trPr>
          <w:cantSplit/>
        </w:trPr>
        <w:tc>
          <w:tcPr>
            <w:tcW w:type="dxa" w:w="5669"/>
          </w:tcPr>
          <w:p>
            <w:pPr>
              <w:keepNext/>
              <w:spacing w:after="20" w:before="20"/>
            </w:pPr>
            <w:r/>
            <w:r>
              <w:rPr>
                <w:rFonts w:ascii="BIZ UDPゴシック" w:hAnsi="BIZ UDPゴシック" w:eastAsia="BIZ UDPゴシック"/>
                <w:b w:val="0"/>
                <w:sz w:val="18"/>
              </w:rPr>
              <w:t>無回答</w:t>
            </w:r>
          </w:p>
        </w:tc>
        <w:tc>
          <w:tcPr>
            <w:tcW w:type="dxa" w:w="1701"/>
          </w:tcPr>
          <w:p>
            <w:pPr>
              <w:keepNext/>
              <w:spacing w:after="20" w:before="20"/>
              <w:jc w:val="right"/>
            </w:pPr>
            <w:r/>
            <w:r>
              <w:rPr>
                <w:rFonts w:ascii="BIZ UDPゴシック" w:hAnsi="BIZ UDPゴシック" w:eastAsia="BIZ UDPゴシック"/>
                <w:b w:val="0"/>
                <w:sz w:val="18"/>
              </w:rPr>
              <w:t>1</w:t>
            </w:r>
          </w:p>
        </w:tc>
        <w:tc>
          <w:tcPr>
            <w:tcW w:type="dxa" w:w="1701"/>
          </w:tcPr>
          <w:p>
            <w:pPr>
              <w:keepNext/>
              <w:spacing w:after="20" w:before="20"/>
              <w:jc w:val="right"/>
            </w:pPr>
            <w:r/>
            <w:r>
              <w:rPr>
                <w:rFonts w:ascii="BIZ UDPゴシック" w:hAnsi="BIZ UDPゴシック" w:eastAsia="BIZ UDPゴシック"/>
                <w:b w:val="0"/>
                <w:sz w:val="18"/>
              </w:rPr>
              <w:t>―</w:t>
            </w:r>
          </w:p>
        </w:tc>
      </w:tr>
      <w:tr>
        <w:trPr>
          <w:cantSplit/>
        </w:trPr>
        <w:tc>
          <w:tcPr>
            <w:tcW w:type="dxa" w:w="5669"/>
          </w:tcPr>
          <w:p>
            <w:pPr>
              <w:keepNext/>
              <w:spacing w:after="20" w:before="20"/>
            </w:pPr>
            <w:r/>
            <w:r>
              <w:rPr>
                <w:rFonts w:ascii="BIZ UDPゴシック" w:hAnsi="BIZ UDPゴシック" w:eastAsia="BIZ UDPゴシック"/>
                <w:b w:val="0"/>
                <w:sz w:val="18"/>
              </w:rPr>
              <w:t>合計（n=98）</w:t>
            </w:r>
          </w:p>
        </w:tc>
        <w:tc>
          <w:tcPr>
            <w:tcW w:type="dxa" w:w="1701"/>
          </w:tcPr>
          <w:p>
            <w:pPr>
              <w:keepNext/>
              <w:spacing w:after="20" w:before="20"/>
              <w:jc w:val="right"/>
            </w:pPr>
            <w:r/>
            <w:r>
              <w:rPr>
                <w:rFonts w:ascii="BIZ UDPゴシック" w:hAnsi="BIZ UDPゴシック" w:eastAsia="BIZ UDPゴシック"/>
                <w:b w:val="0"/>
                <w:sz w:val="18"/>
              </w:rPr>
              <w:t>98</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【図表4】　在宅生活の維持の見通しと就労継続（n=98）</w:t>
      </w:r>
    </w:p>
    <w:p>
      <w:pPr>
        <w:keepLines/>
        <w:spacing w:after="160" w:before="0"/>
        <w:jc w:val="center"/>
      </w:pPr>
      <w:r>
        <w:drawing>
          <wp:inline xmlns:a="http://schemas.openxmlformats.org/drawingml/2006/main" xmlns:pic="http://schemas.openxmlformats.org/drawingml/2006/picture">
            <wp:extent cx="5976000" cy="1898993"/>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976000" cy="1898993"/>
                    </a:xfrm>
                    <a:prstGeom prst="rect"/>
                  </pic:spPr>
                </pic:pic>
              </a:graphicData>
            </a:graphic>
          </wp:inline>
        </w:drawing>
      </w:r>
    </w:p>
    <w:p>
      <w:pPr>
        <w:spacing w:after="120" w:line="276" w:lineRule="auto"/>
      </w:pPr>
      <w:r>
        <w:rPr>
          <w:rFonts w:ascii="BIZ UDPゴシック" w:hAnsi="BIZ UDPゴシック" w:eastAsia="BIZ UDPゴシック"/>
          <w:b w:val="0"/>
        </w:rPr>
        <w:t>調査対象99人のうち本設問の有効回答は98人で、現在の状態では在宅生活の維持が困難とされた方は72人（有効回答の73.5%）です。本調査は事業所が課題があると判断した利用者を抽出する設計であるため、この割合を区域内の在宅利用者全体の割合として読むことはできません。計画本文でも「調査対象99人のうち本設問の有効回答98人において」と母集団と分母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keepNext/>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認知症の症状の悪化</w:t>
            </w:r>
          </w:p>
        </w:tc>
        <w:tc>
          <w:tcPr>
            <w:tcW w:type="dxa" w:w="1474"/>
          </w:tcPr>
          <w:p>
            <w:pPr>
              <w:keepNext/>
              <w:spacing w:after="20" w:before="20"/>
              <w:jc w:val="right"/>
            </w:pPr>
            <w:r/>
            <w:r>
              <w:rPr>
                <w:rFonts w:ascii="BIZ UDPゴシック" w:hAnsi="BIZ UDPゴシック" w:eastAsia="BIZ UDPゴシック"/>
                <w:b w:val="0"/>
                <w:sz w:val="18"/>
              </w:rPr>
              <w:t>37</w:t>
            </w:r>
          </w:p>
        </w:tc>
        <w:tc>
          <w:tcPr>
            <w:tcW w:type="dxa" w:w="1928"/>
          </w:tcPr>
          <w:p>
            <w:pPr>
              <w:keepNext/>
              <w:spacing w:after="20" w:before="20"/>
              <w:jc w:val="right"/>
            </w:pPr>
            <w:r/>
            <w:r>
              <w:rPr>
                <w:rFonts w:ascii="BIZ UDPゴシック" w:hAnsi="BIZ UDPゴシック" w:eastAsia="BIZ UDPゴシック"/>
                <w:b w:val="0"/>
                <w:sz w:val="18"/>
              </w:rPr>
              <w:t>37.4%</w:t>
            </w:r>
          </w:p>
        </w:tc>
      </w:tr>
      <w:tr>
        <w:trPr>
          <w:cantSplit/>
        </w:trPr>
        <w:tc>
          <w:tcPr>
            <w:tcW w:type="dxa" w:w="4876"/>
          </w:tcPr>
          <w:p>
            <w:pPr>
              <w:keepNext/>
              <w:spacing w:after="20" w:before="20"/>
            </w:pPr>
            <w:r/>
            <w:r>
              <w:rPr>
                <w:rFonts w:ascii="BIZ UDPゴシック" w:hAnsi="BIZ UDPゴシック" w:eastAsia="BIZ UDPゴシック"/>
                <w:b w:val="0"/>
                <w:sz w:val="18"/>
              </w:rPr>
              <w:t>必要な生活支援の発生･増大</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必要な身体介護の増大</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その他､本人の状態等の悪化</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医療的ｹｱ･医療処置の必要性の高まり</w:t>
            </w:r>
          </w:p>
        </w:tc>
        <w:tc>
          <w:tcPr>
            <w:tcW w:type="dxa" w:w="1474"/>
          </w:tcPr>
          <w:p>
            <w:pPr>
              <w:keepNext/>
              <w:spacing w:after="20" w:before="20"/>
              <w:jc w:val="right"/>
            </w:pPr>
            <w:r/>
            <w:r>
              <w:rPr>
                <w:rFonts w:ascii="BIZ UDPゴシック" w:hAnsi="BIZ UDPゴシック" w:eastAsia="BIZ UDPゴシック"/>
                <w:b w:val="0"/>
                <w:sz w:val="18"/>
              </w:rPr>
              <w:t>15</w:t>
            </w:r>
          </w:p>
        </w:tc>
        <w:tc>
          <w:tcPr>
            <w:tcW w:type="dxa" w:w="1928"/>
          </w:tcPr>
          <w:p>
            <w:pPr>
              <w:keepNext/>
              <w:spacing w:after="20" w:before="20"/>
              <w:jc w:val="right"/>
            </w:pPr>
            <w:r/>
            <w:r>
              <w:rPr>
                <w:rFonts w:ascii="BIZ UDPゴシック" w:hAnsi="BIZ UDPゴシック" w:eastAsia="BIZ UDPゴシック"/>
                <w:b w:val="0"/>
                <w:sz w:val="18"/>
              </w:rPr>
              <w:t>15.2%</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本人の状態等の改善</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7.1%</w:t>
            </w:r>
          </w:p>
        </w:tc>
      </w:tr>
    </w:tbl>
    <w:p>
      <w:pPr>
        <w:keepNext/>
        <w:spacing w:after="80" w:before="0"/>
      </w:pPr>
    </w:p>
    <w:p>
      <w:pPr>
        <w:keepNext/>
        <w:keepLines/>
        <w:spacing w:before="120" w:after="40"/>
      </w:pPr>
      <w:r>
        <w:rPr>
          <w:rFonts w:ascii="BIZ UDPゴシック" w:hAnsi="BIZ UDPゴシック" w:eastAsia="BIZ UDPゴシック"/>
          <w:b/>
          <w:sz w:val="18"/>
        </w:rPr>
        <w:t>【図表5】　在宅生活の継続を困難にしている要因（本人の状態等・回答票n=99・複数回答）</w:t>
      </w:r>
    </w:p>
    <w:p>
      <w:pPr>
        <w:keepLines/>
        <w:spacing w:after="160" w:before="0"/>
        <w:jc w:val="center"/>
      </w:pPr>
      <w:r>
        <w:drawing>
          <wp:inline xmlns:a="http://schemas.openxmlformats.org/drawingml/2006/main" xmlns:pic="http://schemas.openxmlformats.org/drawingml/2006/picture">
            <wp:extent cx="5976000" cy="2123670"/>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976000" cy="2123670"/>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要因</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介護者の介護に係る不安･負担量の増大</w:t>
            </w:r>
          </w:p>
        </w:tc>
        <w:tc>
          <w:tcPr>
            <w:tcW w:type="dxa" w:w="1474"/>
          </w:tcPr>
          <w:p>
            <w:pPr>
              <w:keepNext/>
              <w:spacing w:after="20" w:before="20"/>
              <w:jc w:val="right"/>
            </w:pPr>
            <w:r/>
            <w:r>
              <w:rPr>
                <w:rFonts w:ascii="BIZ UDPゴシック" w:hAnsi="BIZ UDPゴシック" w:eastAsia="BIZ UDPゴシック"/>
                <w:b w:val="0"/>
                <w:sz w:val="18"/>
              </w:rPr>
              <w:t>50</w:t>
            </w:r>
          </w:p>
        </w:tc>
        <w:tc>
          <w:tcPr>
            <w:tcW w:type="dxa" w:w="1928"/>
          </w:tcPr>
          <w:p>
            <w:pPr>
              <w:keepNext/>
              <w:spacing w:after="20" w:before="20"/>
              <w:jc w:val="right"/>
            </w:pPr>
            <w:r/>
            <w:r>
              <w:rPr>
                <w:rFonts w:ascii="BIZ UDPゴシック" w:hAnsi="BIZ UDPゴシック" w:eastAsia="BIZ UDPゴシック"/>
                <w:b w:val="0"/>
                <w:sz w:val="18"/>
              </w:rPr>
              <w:t>50.5%</w:t>
            </w:r>
          </w:p>
        </w:tc>
      </w:tr>
      <w:tr>
        <w:trPr>
          <w:cantSplit/>
        </w:trPr>
        <w:tc>
          <w:tcPr>
            <w:tcW w:type="dxa" w:w="4876"/>
          </w:tcPr>
          <w:p>
            <w:pPr>
              <w:keepNext/>
              <w:spacing w:after="20" w:before="20"/>
            </w:pPr>
            <w:r/>
            <w:r>
              <w:rPr>
                <w:rFonts w:ascii="BIZ UDPゴシック" w:hAnsi="BIZ UDPゴシック" w:eastAsia="BIZ UDPゴシック"/>
                <w:b w:val="0"/>
                <w:sz w:val="18"/>
              </w:rPr>
              <w:t>該当なし</w:t>
            </w:r>
          </w:p>
        </w:tc>
        <w:tc>
          <w:tcPr>
            <w:tcW w:type="dxa" w:w="1474"/>
          </w:tcPr>
          <w:p>
            <w:pPr>
              <w:keepNext/>
              <w:spacing w:after="20" w:before="20"/>
              <w:jc w:val="right"/>
            </w:pPr>
            <w:r/>
            <w:r>
              <w:rPr>
                <w:rFonts w:ascii="BIZ UDPゴシック" w:hAnsi="BIZ UDPゴシック" w:eastAsia="BIZ UDPゴシック"/>
                <w:b w:val="0"/>
                <w:sz w:val="18"/>
              </w:rPr>
              <w:t>24</w:t>
            </w:r>
          </w:p>
        </w:tc>
        <w:tc>
          <w:tcPr>
            <w:tcW w:type="dxa" w:w="1928"/>
          </w:tcPr>
          <w:p>
            <w:pPr>
              <w:keepNext/>
              <w:spacing w:after="20" w:before="20"/>
              <w:jc w:val="right"/>
            </w:pPr>
            <w:r/>
            <w:r>
              <w:rPr>
                <w:rFonts w:ascii="BIZ UDPゴシック" w:hAnsi="BIZ UDPゴシック" w:eastAsia="BIZ UDPゴシック"/>
                <w:b w:val="0"/>
                <w:sz w:val="18"/>
              </w:rPr>
              <w:t>24.2%</w:t>
            </w:r>
          </w:p>
        </w:tc>
      </w:tr>
      <w:tr>
        <w:trPr>
          <w:cantSplit/>
        </w:trPr>
        <w:tc>
          <w:tcPr>
            <w:tcW w:type="dxa" w:w="4876"/>
          </w:tcPr>
          <w:p>
            <w:pPr>
              <w:keepNext/>
              <w:spacing w:after="20" w:before="20"/>
            </w:pPr>
            <w:r/>
            <w:r>
              <w:rPr>
                <w:rFonts w:ascii="BIZ UDPゴシック" w:hAnsi="BIZ UDPゴシック" w:eastAsia="BIZ UDPゴシック"/>
                <w:b w:val="0"/>
                <w:sz w:val="18"/>
              </w:rPr>
              <w:t>家族等の介護等技術では対応が困難</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その他､家族等介護者の意向等があるから</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本人と家族等の関係性に課題があるから</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16.2%</w:t>
            </w:r>
          </w:p>
        </w:tc>
      </w:tr>
      <w:tr>
        <w:trPr>
          <w:cantSplit/>
        </w:trPr>
        <w:tc>
          <w:tcPr>
            <w:tcW w:type="dxa" w:w="4876"/>
          </w:tcPr>
          <w:p>
            <w:pPr>
              <w:keepNext/>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家族等の就労継続が困難になり始めたから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費用負担が重いから</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bl>
    <w:p>
      <w:pPr>
        <w:keepNext/>
        <w:spacing w:after="80" w:before="0"/>
      </w:pPr>
    </w:p>
    <w:p>
      <w:pPr>
        <w:keepNext/>
        <w:keepLines/>
        <w:spacing w:before="120" w:after="40"/>
      </w:pPr>
      <w:r>
        <w:rPr>
          <w:rFonts w:ascii="BIZ UDPゴシック" w:hAnsi="BIZ UDPゴシック" w:eastAsia="BIZ UDPゴシック"/>
          <w:b/>
          <w:sz w:val="18"/>
        </w:rPr>
        <w:t>【図表6】　在宅生活の継続を困難にしている要因（家族等介護者・回答票n=99・複数回答）</w:t>
      </w:r>
    </w:p>
    <w:p>
      <w:pPr>
        <w:keepLines/>
        <w:spacing w:after="160" w:before="0"/>
        <w:jc w:val="center"/>
      </w:pPr>
      <w:r>
        <w:drawing>
          <wp:inline xmlns:a="http://schemas.openxmlformats.org/drawingml/2006/main" xmlns:pic="http://schemas.openxmlformats.org/drawingml/2006/picture">
            <wp:extent cx="5976000" cy="2154391"/>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976000" cy="2154391"/>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介護の内容</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外出の付き添い、送迎等</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1928"/>
          </w:tcPr>
          <w:p>
            <w:pPr>
              <w:keepNext/>
              <w:spacing w:after="20" w:before="20"/>
              <w:jc w:val="right"/>
            </w:pPr>
            <w:r/>
            <w:r>
              <w:rPr>
                <w:rFonts w:ascii="BIZ UDPゴシック" w:hAnsi="BIZ UDPゴシック" w:eastAsia="BIZ UDPゴシック"/>
                <w:b w:val="0"/>
                <w:sz w:val="18"/>
              </w:rPr>
              <w:t>30.3%</w:t>
            </w:r>
          </w:p>
        </w:tc>
      </w:tr>
      <w:tr>
        <w:trPr>
          <w:cantSplit/>
        </w:trPr>
        <w:tc>
          <w:tcPr>
            <w:tcW w:type="dxa" w:w="4876"/>
          </w:tcPr>
          <w:p>
            <w:pPr>
              <w:keepNext/>
              <w:spacing w:after="20" w:before="20"/>
            </w:pPr>
            <w:r/>
            <w:r>
              <w:rPr>
                <w:rFonts w:ascii="BIZ UDPゴシック" w:hAnsi="BIZ UDPゴシック" w:eastAsia="BIZ UDPゴシック"/>
                <w:b w:val="0"/>
                <w:sz w:val="18"/>
              </w:rPr>
              <w:t>認知症状への対応</w:t>
            </w:r>
          </w:p>
        </w:tc>
        <w:tc>
          <w:tcPr>
            <w:tcW w:type="dxa" w:w="1474"/>
          </w:tcPr>
          <w:p>
            <w:pPr>
              <w:keepNext/>
              <w:spacing w:after="20" w:before="20"/>
              <w:jc w:val="right"/>
            </w:pPr>
            <w:r/>
            <w:r>
              <w:rPr>
                <w:rFonts w:ascii="BIZ UDPゴシック" w:hAnsi="BIZ UDPゴシック" w:eastAsia="BIZ UDPゴシック"/>
                <w:b w:val="0"/>
                <w:sz w:val="18"/>
              </w:rPr>
              <w:t>28</w:t>
            </w:r>
          </w:p>
        </w:tc>
        <w:tc>
          <w:tcPr>
            <w:tcW w:type="dxa" w:w="1928"/>
          </w:tcPr>
          <w:p>
            <w:pPr>
              <w:keepNext/>
              <w:spacing w:after="20" w:before="20"/>
              <w:jc w:val="right"/>
            </w:pPr>
            <w:r/>
            <w:r>
              <w:rPr>
                <w:rFonts w:ascii="BIZ UDPゴシック" w:hAnsi="BIZ UDPゴシック" w:eastAsia="BIZ UDPゴシック"/>
                <w:b w:val="0"/>
                <w:sz w:val="18"/>
              </w:rPr>
              <w:t>28.3%</w:t>
            </w:r>
          </w:p>
        </w:tc>
      </w:tr>
      <w:tr>
        <w:trPr>
          <w:cantSplit/>
        </w:trPr>
        <w:tc>
          <w:tcPr>
            <w:tcW w:type="dxa" w:w="4876"/>
          </w:tcPr>
          <w:p>
            <w:pPr>
              <w:keepNext/>
              <w:spacing w:after="20" w:before="20"/>
            </w:pPr>
            <w:r/>
            <w:r>
              <w:rPr>
                <w:rFonts w:ascii="BIZ UDPゴシック" w:hAnsi="BIZ UDPゴシック" w:eastAsia="BIZ UDPゴシック"/>
                <w:b w:val="0"/>
                <w:sz w:val="18"/>
              </w:rPr>
              <w:t>日中の排泄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夜間の排泄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入浴・洗身</w:t>
            </w:r>
          </w:p>
        </w:tc>
        <w:tc>
          <w:tcPr>
            <w:tcW w:type="dxa" w:w="1474"/>
          </w:tcPr>
          <w:p>
            <w:pPr>
              <w:keepNext/>
              <w:spacing w:after="20" w:before="20"/>
              <w:jc w:val="right"/>
            </w:pPr>
            <w:r/>
            <w:r>
              <w:rPr>
                <w:rFonts w:ascii="BIZ UDPゴシック" w:hAnsi="BIZ UDPゴシック" w:eastAsia="BIZ UDPゴシック"/>
                <w:b w:val="0"/>
                <w:sz w:val="18"/>
              </w:rPr>
              <w:t>18</w:t>
            </w:r>
          </w:p>
        </w:tc>
        <w:tc>
          <w:tcPr>
            <w:tcW w:type="dxa" w:w="1928"/>
          </w:tcPr>
          <w:p>
            <w:pPr>
              <w:keepNext/>
              <w:spacing w:after="20" w:before="20"/>
              <w:jc w:val="right"/>
            </w:pPr>
            <w:r/>
            <w:r>
              <w:rPr>
                <w:rFonts w:ascii="BIZ UDPゴシック" w:hAnsi="BIZ UDPゴシック" w:eastAsia="BIZ UDPゴシック"/>
                <w:b w:val="0"/>
                <w:sz w:val="18"/>
              </w:rPr>
              <w:t>18.2%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12.1%</w:t>
            </w:r>
          </w:p>
        </w:tc>
      </w:tr>
      <w:tr>
        <w:trPr>
          <w:cantSplit/>
        </w:trPr>
        <w:tc>
          <w:tcPr>
            <w:tcW w:type="dxa" w:w="4876"/>
          </w:tcPr>
          <w:p>
            <w:pPr>
              <w:keepNext/>
              <w:spacing w:after="20" w:before="20"/>
            </w:pPr>
            <w:r/>
            <w:r>
              <w:rPr>
                <w:rFonts w:ascii="BIZ UDPゴシック" w:hAnsi="BIZ UDPゴシック" w:eastAsia="BIZ UDPゴシック"/>
                <w:b w:val="0"/>
                <w:sz w:val="18"/>
              </w:rPr>
              <w:t>食事の準備（調理等）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928"/>
          </w:tcPr>
          <w:p>
            <w:pPr>
              <w:keepNext/>
              <w:spacing w:after="20" w:before="20"/>
              <w:jc w:val="right"/>
            </w:pPr>
            <w:r/>
            <w:r>
              <w:rPr>
                <w:rFonts w:ascii="BIZ UDPゴシック" w:hAnsi="BIZ UDPゴシック" w:eastAsia="BIZ UDPゴシック"/>
                <w:b w:val="0"/>
                <w:sz w:val="18"/>
              </w:rPr>
              <w:t>11.1%</w:t>
            </w:r>
          </w:p>
        </w:tc>
      </w:tr>
      <w:tr>
        <w:trPr>
          <w:cantSplit/>
        </w:trPr>
        <w:tc>
          <w:tcPr>
            <w:tcW w:type="dxa" w:w="4876"/>
          </w:tcPr>
          <w:p>
            <w:pPr>
              <w:keepNext/>
              <w:spacing w:after="20" w:before="20"/>
            </w:pPr>
            <w:r/>
            <w:r>
              <w:rPr>
                <w:rFonts w:ascii="BIZ UDPゴシック" w:hAnsi="BIZ UDPゴシック" w:eastAsia="BIZ UDPゴシック"/>
                <w:b w:val="0"/>
                <w:sz w:val="18"/>
              </w:rPr>
              <w:t>金銭管理や生活面に必要な諸手続き</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10.1%</w:t>
            </w:r>
          </w:p>
        </w:tc>
      </w:tr>
      <w:tr>
        <w:trPr>
          <w:cantSplit/>
        </w:trPr>
        <w:tc>
          <w:tcPr>
            <w:tcW w:type="dxa" w:w="4876"/>
          </w:tcPr>
          <w:p>
            <w:pPr>
              <w:keepNext/>
              <w:spacing w:after="20" w:before="20"/>
            </w:pPr>
            <w:r/>
            <w:r>
              <w:rPr>
                <w:rFonts w:ascii="BIZ UDPゴシック" w:hAnsi="BIZ UDPゴシック" w:eastAsia="BIZ UDPゴシック"/>
                <w:b w:val="0"/>
                <w:sz w:val="18"/>
              </w:rPr>
              <w:t>屋内の移乗・移動</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r>
        <w:trPr>
          <w:cantSplit/>
        </w:trPr>
        <w:tc>
          <w:tcPr>
            <w:tcW w:type="dxa" w:w="4876"/>
          </w:tcPr>
          <w:p>
            <w:pPr>
              <w:keepNext/>
              <w:spacing w:after="20" w:before="20"/>
            </w:pPr>
            <w:r/>
            <w:r>
              <w:rPr>
                <w:rFonts w:ascii="BIZ UDPゴシック" w:hAnsi="BIZ UDPゴシック" w:eastAsia="BIZ UDPゴシック"/>
                <w:b w:val="0"/>
                <w:sz w:val="18"/>
              </w:rPr>
              <w:t>服薬</w:t>
            </w:r>
          </w:p>
        </w:tc>
        <w:tc>
          <w:tcPr>
            <w:tcW w:type="dxa" w:w="1474"/>
          </w:tcPr>
          <w:p>
            <w:pPr>
              <w:keepNext/>
              <w:spacing w:after="20" w:before="20"/>
              <w:jc w:val="right"/>
            </w:pPr>
            <w:r/>
            <w:r>
              <w:rPr>
                <w:rFonts w:ascii="BIZ UDPゴシック" w:hAnsi="BIZ UDPゴシック" w:eastAsia="BIZ UDPゴシック"/>
                <w:b w:val="0"/>
                <w:sz w:val="18"/>
              </w:rPr>
              <w:t>9</w:t>
            </w:r>
          </w:p>
        </w:tc>
        <w:tc>
          <w:tcPr>
            <w:tcW w:type="dxa" w:w="1928"/>
          </w:tcPr>
          <w:p>
            <w:pPr>
              <w:keepNext/>
              <w:spacing w:after="20" w:before="20"/>
              <w:jc w:val="right"/>
            </w:pPr>
            <w:r/>
            <w:r>
              <w:rPr>
                <w:rFonts w:ascii="BIZ UDPゴシック" w:hAnsi="BIZ UDPゴシック" w:eastAsia="BIZ UDPゴシック"/>
                <w:b w:val="0"/>
                <w:sz w:val="18"/>
              </w:rPr>
              <w:t>9.1%</w:t>
            </w:r>
          </w:p>
        </w:tc>
      </w:tr>
    </w:tbl>
    <w:p>
      <w:pPr>
        <w:keepNext/>
        <w:spacing w:after="80" w:before="0"/>
      </w:pPr>
    </w:p>
    <w:p>
      <w:pPr>
        <w:keepNext/>
        <w:keepLines/>
        <w:spacing w:before="120" w:after="40"/>
      </w:pPr>
      <w:r>
        <w:rPr>
          <w:rFonts w:ascii="BIZ UDPゴシック" w:hAnsi="BIZ UDPゴシック" w:eastAsia="BIZ UDPゴシック"/>
          <w:b/>
          <w:sz w:val="18"/>
        </w:rPr>
        <w:t>【図表7】　主な介護者の負担となっている介護（上位10・回答票n=99・複数回答）</w:t>
      </w:r>
    </w:p>
    <w:p>
      <w:pPr>
        <w:keepLines/>
        <w:spacing w:after="160" w:before="0"/>
        <w:jc w:val="center"/>
      </w:pPr>
      <w:r>
        <w:drawing>
          <wp:inline xmlns:a="http://schemas.openxmlformats.org/drawingml/2006/main" xmlns:pic="http://schemas.openxmlformats.org/drawingml/2006/picture">
            <wp:extent cx="5976000" cy="2780911"/>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976000" cy="2780911"/>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keepNext/>
      </w:pPr>
      <w:r>
        <w:t>問４　必要な生活支援について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生活支援</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1928"/>
            <w:shd w:val="clear" w:fill="F2F2F2"/>
          </w:tcPr>
          <w:p>
            <w:pPr>
              <w:keepNext/>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keepNext/>
              <w:spacing w:after="20" w:before="20"/>
            </w:pPr>
            <w:r/>
            <w:r>
              <w:rPr>
                <w:rFonts w:ascii="BIZ UDPゴシック" w:hAnsi="BIZ UDPゴシック" w:eastAsia="BIZ UDPゴシック"/>
                <w:b w:val="0"/>
                <w:sz w:val="18"/>
              </w:rPr>
              <w:t>外出同行（通院、買い物など）</w:t>
            </w:r>
          </w:p>
        </w:tc>
        <w:tc>
          <w:tcPr>
            <w:tcW w:type="dxa" w:w="1474"/>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51.5%</w:t>
            </w:r>
          </w:p>
        </w:tc>
      </w:tr>
      <w:tr>
        <w:trPr>
          <w:cantSplit/>
        </w:trPr>
        <w:tc>
          <w:tcPr>
            <w:tcW w:type="dxa" w:w="4876"/>
          </w:tcPr>
          <w:p>
            <w:pPr>
              <w:keepNext/>
              <w:spacing w:after="20" w:before="20"/>
            </w:pPr>
            <w:r/>
            <w:r>
              <w:rPr>
                <w:rFonts w:ascii="BIZ UDPゴシック" w:hAnsi="BIZ UDPゴシック" w:eastAsia="BIZ UDPゴシック"/>
                <w:b w:val="0"/>
                <w:sz w:val="18"/>
              </w:rPr>
              <w:t>見守り、声かけ</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サロンなどの定期的な通いの場</w:t>
            </w:r>
          </w:p>
        </w:tc>
        <w:tc>
          <w:tcPr>
            <w:tcW w:type="dxa" w:w="1474"/>
          </w:tcPr>
          <w:p>
            <w:pPr>
              <w:keepNext/>
              <w:spacing w:after="20" w:before="20"/>
              <w:jc w:val="right"/>
            </w:pPr>
            <w:r/>
            <w:r>
              <w:rPr>
                <w:rFonts w:ascii="BIZ UDPゴシック" w:hAnsi="BIZ UDPゴシック" w:eastAsia="BIZ UDPゴシック"/>
                <w:b w:val="0"/>
                <w:sz w:val="18"/>
              </w:rPr>
              <w:t>34</w:t>
            </w:r>
          </w:p>
        </w:tc>
        <w:tc>
          <w:tcPr>
            <w:tcW w:type="dxa" w:w="1928"/>
          </w:tcPr>
          <w:p>
            <w:pPr>
              <w:keepNext/>
              <w:spacing w:after="20" w:before="20"/>
              <w:jc w:val="right"/>
            </w:pPr>
            <w:r/>
            <w:r>
              <w:rPr>
                <w:rFonts w:ascii="BIZ UDPゴシック" w:hAnsi="BIZ UDPゴシック" w:eastAsia="BIZ UDPゴシック"/>
                <w:b w:val="0"/>
                <w:sz w:val="18"/>
              </w:rPr>
              <w:t>34.3%</w:t>
            </w:r>
          </w:p>
        </w:tc>
      </w:tr>
      <w:tr>
        <w:trPr>
          <w:cantSplit/>
        </w:trPr>
        <w:tc>
          <w:tcPr>
            <w:tcW w:type="dxa" w:w="4876"/>
          </w:tcPr>
          <w:p>
            <w:pPr>
              <w:keepNext/>
              <w:spacing w:after="20" w:before="20"/>
            </w:pPr>
            <w:r/>
            <w:r>
              <w:rPr>
                <w:rFonts w:ascii="BIZ UDPゴシック" w:hAnsi="BIZ UDPゴシック" w:eastAsia="BIZ UDPゴシック"/>
                <w:b w:val="0"/>
                <w:sz w:val="18"/>
              </w:rPr>
              <w:t>配食</w:t>
            </w:r>
          </w:p>
        </w:tc>
        <w:tc>
          <w:tcPr>
            <w:tcW w:type="dxa" w:w="1474"/>
          </w:tcPr>
          <w:p>
            <w:pPr>
              <w:keepNext/>
              <w:spacing w:after="20" w:before="20"/>
              <w:jc w:val="right"/>
            </w:pPr>
            <w:r/>
            <w:r>
              <w:rPr>
                <w:rFonts w:ascii="BIZ UDPゴシック" w:hAnsi="BIZ UDPゴシック" w:eastAsia="BIZ UDPゴシック"/>
                <w:b w:val="0"/>
                <w:sz w:val="18"/>
              </w:rPr>
              <w:t>29</w:t>
            </w:r>
          </w:p>
        </w:tc>
        <w:tc>
          <w:tcPr>
            <w:tcW w:type="dxa" w:w="1928"/>
          </w:tcPr>
          <w:p>
            <w:pPr>
              <w:keepNext/>
              <w:spacing w:after="20" w:before="20"/>
              <w:jc w:val="right"/>
            </w:pPr>
            <w:r/>
            <w:r>
              <w:rPr>
                <w:rFonts w:ascii="BIZ UDPゴシック" w:hAnsi="BIZ UDPゴシック" w:eastAsia="BIZ UDPゴシック"/>
                <w:b w:val="0"/>
                <w:sz w:val="18"/>
              </w:rPr>
              <w:t>29.3%</w:t>
            </w:r>
          </w:p>
        </w:tc>
      </w:tr>
      <w:tr>
        <w:trPr>
          <w:cantSplit/>
        </w:trPr>
        <w:tc>
          <w:tcPr>
            <w:tcW w:type="dxa" w:w="4876"/>
          </w:tcPr>
          <w:p>
            <w:pPr>
              <w:keepNext/>
              <w:spacing w:after="20" w:before="20"/>
            </w:pPr>
            <w:r/>
            <w:r>
              <w:rPr>
                <w:rFonts w:ascii="BIZ UDPゴシック" w:hAnsi="BIZ UDPゴシック" w:eastAsia="BIZ UDPゴシック"/>
                <w:b w:val="0"/>
                <w:sz w:val="18"/>
              </w:rPr>
              <w:t>掃除・洗濯</w:t>
            </w:r>
          </w:p>
        </w:tc>
        <w:tc>
          <w:tcPr>
            <w:tcW w:type="dxa" w:w="1474"/>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23.2%</w:t>
            </w:r>
          </w:p>
        </w:tc>
      </w:tr>
      <w:tr>
        <w:trPr>
          <w:cantSplit/>
        </w:trPr>
        <w:tc>
          <w:tcPr>
            <w:tcW w:type="dxa" w:w="4876"/>
          </w:tcPr>
          <w:p>
            <w:pPr>
              <w:keepNext/>
              <w:spacing w:after="20" w:before="20"/>
            </w:pPr>
            <w:r/>
            <w:r>
              <w:rPr>
                <w:rFonts w:ascii="BIZ UDPゴシック" w:hAnsi="BIZ UDPゴシック" w:eastAsia="BIZ UDPゴシック"/>
                <w:b w:val="0"/>
                <w:sz w:val="18"/>
              </w:rPr>
              <w:t>調理</w:t>
            </w:r>
          </w:p>
        </w:tc>
        <w:tc>
          <w:tcPr>
            <w:tcW w:type="dxa" w:w="1474"/>
          </w:tcPr>
          <w:p>
            <w:pPr>
              <w:keepNext/>
              <w:spacing w:after="20" w:before="20"/>
              <w:jc w:val="right"/>
            </w:pPr>
            <w:r/>
            <w:r>
              <w:rPr>
                <w:rFonts w:ascii="BIZ UDPゴシック" w:hAnsi="BIZ UDPゴシック" w:eastAsia="BIZ UDPゴシック"/>
                <w:b w:val="0"/>
                <w:sz w:val="18"/>
              </w:rPr>
              <w:t>21</w:t>
            </w:r>
          </w:p>
        </w:tc>
        <w:tc>
          <w:tcPr>
            <w:tcW w:type="dxa" w:w="1928"/>
          </w:tcPr>
          <w:p>
            <w:pPr>
              <w:keepNext/>
              <w:spacing w:after="20" w:before="20"/>
              <w:jc w:val="right"/>
            </w:pPr>
            <w:r/>
            <w:r>
              <w:rPr>
                <w:rFonts w:ascii="BIZ UDPゴシック" w:hAnsi="BIZ UDPゴシック" w:eastAsia="BIZ UDPゴシック"/>
                <w:b w:val="0"/>
                <w:sz w:val="18"/>
              </w:rPr>
              <w:t>21.2%</w:t>
            </w:r>
          </w:p>
        </w:tc>
      </w:tr>
      <w:tr>
        <w:trPr>
          <w:cantSplit/>
        </w:trPr>
        <w:tc>
          <w:tcPr>
            <w:tcW w:type="dxa" w:w="4876"/>
          </w:tcPr>
          <w:p>
            <w:pPr>
              <w:keepNext/>
              <w:spacing w:after="20" w:before="20"/>
            </w:pPr>
            <w:r/>
            <w:r>
              <w:rPr>
                <w:rFonts w:ascii="BIZ UDPゴシック" w:hAnsi="BIZ UDPゴシック" w:eastAsia="BIZ UDPゴシック"/>
                <w:b w:val="0"/>
                <w:sz w:val="18"/>
              </w:rPr>
              <w:t>買い物（宅配は含まない）</w:t>
            </w:r>
          </w:p>
        </w:tc>
        <w:tc>
          <w:tcPr>
            <w:tcW w:type="dxa" w:w="1474"/>
          </w:tcPr>
          <w:p>
            <w:pPr>
              <w:keepNext/>
              <w:spacing w:after="20" w:before="20"/>
              <w:jc w:val="right"/>
            </w:pPr>
            <w:r/>
            <w:r>
              <w:rPr>
                <w:rFonts w:ascii="BIZ UDPゴシック" w:hAnsi="BIZ UDPゴシック" w:eastAsia="BIZ UDPゴシック"/>
                <w:b w:val="0"/>
                <w:sz w:val="18"/>
              </w:rPr>
              <w:t>20</w:t>
            </w:r>
          </w:p>
        </w:tc>
        <w:tc>
          <w:tcPr>
            <w:tcW w:type="dxa" w:w="1928"/>
          </w:tcPr>
          <w:p>
            <w:pPr>
              <w:keepNext/>
              <w:spacing w:after="20" w:before="20"/>
              <w:jc w:val="right"/>
            </w:pPr>
            <w:r/>
            <w:r>
              <w:rPr>
                <w:rFonts w:ascii="BIZ UDPゴシック" w:hAnsi="BIZ UDPゴシック" w:eastAsia="BIZ UDPゴシック"/>
                <w:b w:val="0"/>
                <w:sz w:val="18"/>
              </w:rPr>
              <w:t>20.2%</w:t>
            </w:r>
          </w:p>
        </w:tc>
      </w:tr>
      <w:tr>
        <w:trPr>
          <w:cantSplit/>
        </w:trPr>
        <w:tc>
          <w:tcPr>
            <w:tcW w:type="dxa" w:w="4876"/>
          </w:tcPr>
          <w:p>
            <w:pPr>
              <w:keepNext/>
              <w:spacing w:after="20" w:before="20"/>
            </w:pPr>
            <w:r/>
            <w:r>
              <w:rPr>
                <w:rFonts w:ascii="BIZ UDPゴシック" w:hAnsi="BIZ UDPゴシック" w:eastAsia="BIZ UDPゴシック"/>
                <w:b w:val="0"/>
                <w:sz w:val="18"/>
              </w:rPr>
              <w:t>ゴミ出し</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移送サービス（介護・福祉ﾀｸｼｰ等）</w:t>
            </w:r>
          </w:p>
        </w:tc>
        <w:tc>
          <w:tcPr>
            <w:tcW w:type="dxa" w:w="1474"/>
          </w:tcPr>
          <w:p>
            <w:pPr>
              <w:keepNext/>
              <w:spacing w:after="20" w:before="20"/>
              <w:jc w:val="right"/>
            </w:pPr>
            <w:r/>
            <w:r>
              <w:rPr>
                <w:rFonts w:ascii="BIZ UDPゴシック" w:hAnsi="BIZ UDPゴシック" w:eastAsia="BIZ UDPゴシック"/>
                <w:b w:val="0"/>
                <w:sz w:val="18"/>
              </w:rPr>
              <w:t>19</w:t>
            </w:r>
          </w:p>
        </w:tc>
        <w:tc>
          <w:tcPr>
            <w:tcW w:type="dxa" w:w="1928"/>
          </w:tcPr>
          <w:p>
            <w:pPr>
              <w:keepNext/>
              <w:spacing w:after="20" w:before="20"/>
              <w:jc w:val="right"/>
            </w:pPr>
            <w:r/>
            <w:r>
              <w:rPr>
                <w:rFonts w:ascii="BIZ UDPゴシック" w:hAnsi="BIZ UDPゴシック" w:eastAsia="BIZ UDPゴシック"/>
                <w:b w:val="0"/>
                <w:sz w:val="18"/>
              </w:rPr>
              <w:t>19.2%</w:t>
            </w:r>
          </w:p>
        </w:tc>
      </w:tr>
      <w:tr>
        <w:trPr>
          <w:cantSplit/>
        </w:trPr>
        <w:tc>
          <w:tcPr>
            <w:tcW w:type="dxa" w:w="4876"/>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13.1%</w:t>
            </w:r>
          </w:p>
        </w:tc>
      </w:tr>
      <w:tr>
        <w:trPr>
          <w:cantSplit/>
        </w:trPr>
        <w:tc>
          <w:tcPr>
            <w:tcW w:type="dxa" w:w="4876"/>
          </w:tcPr>
          <w:p>
            <w:pPr>
              <w:keepNext/>
              <w:spacing w:after="20" w:before="20"/>
            </w:pPr>
            <w:r/>
            <w:r>
              <w:rPr>
                <w:rFonts w:ascii="BIZ UDPゴシック" w:hAnsi="BIZ UDPゴシック" w:eastAsia="BIZ UDPゴシック"/>
                <w:b w:val="0"/>
                <w:sz w:val="18"/>
              </w:rPr>
              <w:t>特にない</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928"/>
          </w:tcPr>
          <w:p>
            <w:pPr>
              <w:keepNext/>
              <w:spacing w:after="20" w:before="20"/>
              <w:jc w:val="right"/>
            </w:pPr>
            <w:r/>
            <w:r>
              <w:rPr>
                <w:rFonts w:ascii="BIZ UDPゴシック" w:hAnsi="BIZ UDPゴシック" w:eastAsia="BIZ UDPゴシック"/>
                <w:b w:val="0"/>
                <w:sz w:val="18"/>
              </w:rPr>
              <w:t>6.1%</w:t>
            </w:r>
          </w:p>
        </w:tc>
      </w:tr>
    </w:tbl>
    <w:p>
      <w:pPr>
        <w:keepNext/>
        <w:spacing w:after="80" w:before="0"/>
      </w:pPr>
    </w:p>
    <w:p>
      <w:pPr>
        <w:keepNext/>
        <w:keepLines/>
        <w:spacing w:before="120" w:after="40"/>
      </w:pPr>
      <w:r>
        <w:rPr>
          <w:rFonts w:ascii="BIZ UDPゴシック" w:hAnsi="BIZ UDPゴシック" w:eastAsia="BIZ UDPゴシック"/>
          <w:b/>
          <w:sz w:val="18"/>
        </w:rPr>
        <w:t>【図表8】　必要な生活支援（回答票n=99・複数回答）</w:t>
      </w:r>
    </w:p>
    <w:p>
      <w:pPr>
        <w:keepLines/>
        <w:spacing w:after="160" w:before="0"/>
        <w:jc w:val="center"/>
      </w:pPr>
      <w:r>
        <w:drawing>
          <wp:inline xmlns:a="http://schemas.openxmlformats.org/drawingml/2006/main" xmlns:pic="http://schemas.openxmlformats.org/drawingml/2006/picture">
            <wp:extent cx="5976000" cy="2989970"/>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976000" cy="2989970"/>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keepNext/>
      </w:pPr>
      <w:r>
        <w:t>問５　より適切と思われるサービスについて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rPr>
          <w:cantSplit/>
        </w:trP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rPr>
          <w:cantSplit/>
        </w:trP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rPr>
          <w:cantSplit/>
        </w:trP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rPr>
          <w:cantSplit/>
        </w:trP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rPr>
          <w:cantSplit/>
        </w:trP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rPr>
          <w:cantSplit/>
        </w:trP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rPr>
          <w:cantSplit/>
        </w:trP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rPr>
          <w:cantSplit/>
        </w:trP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rPr>
          <w:cantSplit/>
        </w:trP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rPr>
          <w:cantSplit/>
        </w:trP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rPr>
          <w:cantSplit/>
        </w:trP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rPr>
          <w:cantSplit/>
        </w:trP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rPr>
          <w:cantSplit/>
        </w:trP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rPr>
          <w:cantSplit/>
        </w:trP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before="0"/>
      </w:pPr>
    </w:p>
    <w:p>
      <w:pPr>
        <w:keepNext/>
        <w:keepLines/>
        <w:spacing w:before="120" w:after="40"/>
      </w:pPr>
      <w:r>
        <w:rPr>
          <w:rFonts w:ascii="BIZ UDPゴシック" w:hAnsi="BIZ UDPゴシック" w:eastAsia="BIZ UDPゴシック"/>
          <w:b/>
          <w:sz w:val="18"/>
        </w:rPr>
        <w:t>【図表9】　より適切と思われるサービス（回答票n=99・複数回答）</w:t>
      </w:r>
    </w:p>
    <w:p>
      <w:pPr>
        <w:keepLines/>
        <w:spacing w:after="160" w:before="0"/>
        <w:jc w:val="center"/>
      </w:pPr>
      <w:r>
        <w:drawing>
          <wp:inline xmlns:a="http://schemas.openxmlformats.org/drawingml/2006/main" xmlns:pic="http://schemas.openxmlformats.org/drawingml/2006/picture">
            <wp:extent cx="5976000" cy="4699649"/>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976000" cy="4699649"/>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keepNext/>
      </w:pPr>
      <w:r>
        <w:t>問６　施設等への入所の緊急度について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3か月以内</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28.3%</w:t>
            </w:r>
          </w:p>
        </w:tc>
      </w:tr>
      <w:tr>
        <w:trPr>
          <w:cantSplit/>
        </w:trPr>
        <w:tc>
          <w:tcPr>
            <w:tcW w:type="dxa" w:w="4535"/>
          </w:tcPr>
          <w:p>
            <w:pPr>
              <w:keepNext/>
              <w:spacing w:after="20" w:before="20"/>
            </w:pPr>
            <w:r/>
            <w:r>
              <w:rPr>
                <w:rFonts w:ascii="BIZ UDPゴシック" w:hAnsi="BIZ UDPゴシック" w:eastAsia="BIZ UDPゴシック"/>
                <w:b w:val="0"/>
                <w:sz w:val="18"/>
              </w:rPr>
              <w:t>1年以内</w:t>
            </w:r>
          </w:p>
        </w:tc>
        <w:tc>
          <w:tcPr>
            <w:tcW w:type="dxa" w:w="1701"/>
          </w:tcPr>
          <w:p>
            <w:pPr>
              <w:keepNext/>
              <w:spacing w:after="20" w:before="20"/>
              <w:jc w:val="right"/>
            </w:pPr>
            <w:r/>
            <w:r>
              <w:rPr>
                <w:rFonts w:ascii="BIZ UDPゴシック" w:hAnsi="BIZ UDPゴシック" w:eastAsia="BIZ UDPゴシック"/>
                <w:b w:val="0"/>
                <w:sz w:val="18"/>
              </w:rPr>
              <w:t>39</w:t>
            </w:r>
          </w:p>
        </w:tc>
        <w:tc>
          <w:tcPr>
            <w:tcW w:type="dxa" w:w="1701"/>
          </w:tcPr>
          <w:p>
            <w:pPr>
              <w:keepNext/>
              <w:spacing w:after="20" w:before="20"/>
              <w:jc w:val="right"/>
            </w:pPr>
            <w:r/>
            <w:r>
              <w:rPr>
                <w:rFonts w:ascii="BIZ UDPゴシック" w:hAnsi="BIZ UDPゴシック" w:eastAsia="BIZ UDPゴシック"/>
                <w:b w:val="0"/>
                <w:sz w:val="18"/>
              </w:rPr>
              <w:t>65.0%</w:t>
            </w:r>
          </w:p>
        </w:tc>
      </w:tr>
      <w:tr>
        <w:trPr>
          <w:cantSplit/>
        </w:trPr>
        <w:tc>
          <w:tcPr>
            <w:tcW w:type="dxa" w:w="4535"/>
          </w:tcPr>
          <w:p>
            <w:pPr>
              <w:keepNext/>
              <w:spacing w:after="20" w:before="20"/>
            </w:pPr>
            <w:r/>
            <w:r>
              <w:rPr>
                <w:rFonts w:ascii="BIZ UDPゴシック" w:hAnsi="BIZ UDPゴシック" w:eastAsia="BIZ UDPゴシック"/>
                <w:b w:val="0"/>
                <w:sz w:val="18"/>
              </w:rPr>
              <w:t>1年より先</w:t>
            </w:r>
          </w:p>
        </w:tc>
        <w:tc>
          <w:tcPr>
            <w:tcW w:type="dxa" w:w="1701"/>
          </w:tcPr>
          <w:p>
            <w:pPr>
              <w:keepNext/>
              <w:spacing w:after="20" w:before="20"/>
              <w:jc w:val="right"/>
            </w:pPr>
            <w:r/>
            <w:r>
              <w:rPr>
                <w:rFonts w:ascii="BIZ UDPゴシック" w:hAnsi="BIZ UDPゴシック" w:eastAsia="BIZ UDPゴシック"/>
                <w:b w:val="0"/>
                <w:sz w:val="18"/>
              </w:rPr>
              <w:t>4</w:t>
            </w:r>
          </w:p>
        </w:tc>
        <w:tc>
          <w:tcPr>
            <w:tcW w:type="dxa" w:w="1701"/>
          </w:tcPr>
          <w:p>
            <w:pPr>
              <w:keepNext/>
              <w:spacing w:after="20" w:before="20"/>
              <w:jc w:val="right"/>
            </w:pPr>
            <w:r/>
            <w:r>
              <w:rPr>
                <w:rFonts w:ascii="BIZ UDPゴシック" w:hAnsi="BIZ UDPゴシック" w:eastAsia="BIZ UDPゴシック"/>
                <w:b w:val="0"/>
                <w:sz w:val="18"/>
              </w:rPr>
              <w:t>6.7%</w:t>
            </w:r>
          </w:p>
        </w:tc>
      </w:tr>
      <w:tr>
        <w:trPr>
          <w:cantSplit/>
        </w:trPr>
        <w:tc>
          <w:tcPr>
            <w:tcW w:type="dxa" w:w="4535"/>
          </w:tcPr>
          <w:p>
            <w:pPr>
              <w:keepNext/>
              <w:spacing w:after="20" w:before="20"/>
            </w:pPr>
            <w:r/>
            <w:r>
              <w:rPr>
                <w:rFonts w:ascii="BIZ UDPゴシック" w:hAnsi="BIZ UDPゴシック" w:eastAsia="BIZ UDPゴシック"/>
                <w:b w:val="0"/>
                <w:sz w:val="18"/>
              </w:rPr>
              <w:t>合計（n=60）</w:t>
            </w:r>
          </w:p>
        </w:tc>
        <w:tc>
          <w:tcPr>
            <w:tcW w:type="dxa" w:w="1701"/>
          </w:tcPr>
          <w:p>
            <w:pPr>
              <w:keepNext/>
              <w:spacing w:after="20" w:before="20"/>
              <w:jc w:val="right"/>
            </w:pPr>
            <w:r/>
            <w:r>
              <w:rPr>
                <w:rFonts w:ascii="BIZ UDPゴシック" w:hAnsi="BIZ UDPゴシック" w:eastAsia="BIZ UDPゴシック"/>
                <w:b w:val="0"/>
                <w:sz w:val="18"/>
              </w:rPr>
              <w:t>60</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【図表10】　施設等への入所の緊急度（n=60）</w:t>
      </w:r>
    </w:p>
    <w:p>
      <w:pPr>
        <w:keepLines/>
        <w:spacing w:after="160" w:before="0"/>
        <w:jc w:val="center"/>
      </w:pPr>
      <w:r>
        <w:drawing>
          <wp:inline xmlns:a="http://schemas.openxmlformats.org/drawingml/2006/main" xmlns:pic="http://schemas.openxmlformats.org/drawingml/2006/picture">
            <wp:extent cx="5976000" cy="1477271"/>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理由</w:t>
            </w:r>
          </w:p>
        </w:tc>
        <w:tc>
          <w:tcPr>
            <w:tcW w:type="dxa" w:w="1474"/>
            <w:shd w:val="clear" w:fill="F2F2F2"/>
          </w:tcPr>
          <w:p>
            <w:pPr>
              <w:keepNext/>
              <w:spacing w:after="20" w:before="20"/>
              <w:jc w:val="center"/>
            </w:pPr>
            <w:r/>
            <w:r>
              <w:rPr>
                <w:rFonts w:ascii="BIZ UDPゴシック" w:hAnsi="BIZ UDPゴシック" w:eastAsia="BIZ UDPゴシック"/>
                <w:b/>
                <w:sz w:val="18"/>
              </w:rPr>
              <w:t>件数</w:t>
            </w:r>
          </w:p>
        </w:tc>
        <w:tc>
          <w:tcPr>
            <w:tcW w:type="dxa" w:w="2268"/>
            <w:shd w:val="clear" w:fill="F2F2F2"/>
          </w:tcPr>
          <w:p>
            <w:pPr>
              <w:keepNext/>
              <w:spacing w:after="20" w:before="20"/>
              <w:jc w:val="center"/>
            </w:pPr>
            <w:r/>
            <w:r>
              <w:rPr>
                <w:rFonts w:ascii="BIZ UDPゴシック" w:hAnsi="BIZ UDPゴシック" w:eastAsia="BIZ UDPゴシック"/>
                <w:b/>
                <w:sz w:val="18"/>
              </w:rPr>
              <w:t>備考</w:t>
            </w:r>
          </w:p>
        </w:tc>
      </w:tr>
      <w:tr>
        <w:trPr>
          <w:cantSplit/>
        </w:trPr>
        <w:tc>
          <w:tcPr>
            <w:tcW w:type="dxa" w:w="4535"/>
          </w:tcPr>
          <w:p>
            <w:pPr>
              <w:keepNext/>
              <w:spacing w:after="20" w:before="20"/>
            </w:pPr>
            <w:r/>
            <w:r>
              <w:rPr>
                <w:rFonts w:ascii="BIZ UDPゴシック" w:hAnsi="BIZ UDPゴシック" w:eastAsia="BIZ UDPゴシック"/>
                <w:b w:val="0"/>
                <w:sz w:val="18"/>
              </w:rPr>
              <w:t>空きがない</w:t>
            </w:r>
          </w:p>
        </w:tc>
        <w:tc>
          <w:tcPr>
            <w:tcW w:type="dxa" w:w="1474"/>
          </w:tcPr>
          <w:p>
            <w:pPr>
              <w:keepNext/>
              <w:spacing w:after="20" w:before="20"/>
              <w:jc w:val="right"/>
            </w:pPr>
            <w:r/>
            <w:r>
              <w:rPr>
                <w:rFonts w:ascii="BIZ UDPゴシック" w:hAnsi="BIZ UDPゴシック" w:eastAsia="BIZ UDPゴシック"/>
                <w:b w:val="0"/>
                <w:sz w:val="18"/>
              </w:rPr>
              <w:t>30</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費用負担</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本人が望まない</w:t>
            </w:r>
          </w:p>
        </w:tc>
        <w:tc>
          <w:tcPr>
            <w:tcW w:type="dxa" w:w="1474"/>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家族が望まない</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474"/>
          </w:tcPr>
          <w:p>
            <w:pPr>
              <w:keepNext/>
              <w:spacing w:after="20" w:before="20"/>
              <w:jc w:val="right"/>
            </w:pPr>
            <w:r/>
            <w:r>
              <w:rPr>
                <w:rFonts w:ascii="BIZ UDPゴシック" w:hAnsi="BIZ UDPゴシック" w:eastAsia="BIZ UDPゴシック"/>
                <w:b w:val="0"/>
                <w:sz w:val="18"/>
              </w:rPr>
              <w:t>10</w:t>
            </w:r>
          </w:p>
        </w:tc>
        <w:tc>
          <w:tcPr>
            <w:tcW w:type="dxa" w:w="226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【図表11】　入所できていない理由（n=53）</w:t>
      </w:r>
    </w:p>
    <w:p>
      <w:pPr>
        <w:keepLines/>
        <w:spacing w:after="160" w:before="0"/>
        <w:jc w:val="center"/>
      </w:pPr>
      <w:r>
        <w:drawing>
          <wp:inline xmlns:a="http://schemas.openxmlformats.org/drawingml/2006/main" xmlns:pic="http://schemas.openxmlformats.org/drawingml/2006/picture">
            <wp:extent cx="5976000" cy="198286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976000" cy="198286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keepNext/>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rPr>
          <w:cantSplit/>
        </w:trP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rPr>
          <w:cantSplit/>
        </w:trP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rPr>
          <w:cantSplit/>
        </w:trP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rPr>
          <w:cantSplit/>
        </w:trP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rPr>
          <w:cantSplit/>
        </w:trP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rPr>
          <w:cantSplit/>
        </w:trP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rPr>
          <w:cantSplit/>
        </w:trP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rPr>
          <w:cantSplit/>
        </w:trP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rPr>
          <w:cantSplit/>
        </w:trP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rPr>
          <w:cantSplit/>
        </w:trP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rPr>
          <w:cantSplit/>
        </w:trP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rPr>
          <w:cantSplit/>
        </w:trP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keepNext/>
        <w:keepLines/>
        <w:spacing w:before="120" w:after="40"/>
      </w:pPr>
      <w:r>
        <w:rPr>
          <w:rFonts w:ascii="BIZ UDPゴシック" w:hAnsi="BIZ UDPゴシック" w:eastAsia="BIZ UDPゴシック"/>
          <w:b/>
          <w:sz w:val="18"/>
        </w:rPr>
        <w:t>【図表12】　過去1年間の居場所の変更先（n=171）</w:t>
      </w:r>
    </w:p>
    <w:p>
      <w:pPr>
        <w:keepLines/>
        <w:spacing w:after="160" w:before="0"/>
        <w:jc w:val="center"/>
      </w:pPr>
      <w:r>
        <w:drawing>
          <wp:inline xmlns:a="http://schemas.openxmlformats.org/drawingml/2006/main" xmlns:pic="http://schemas.openxmlformats.org/drawingml/2006/picture">
            <wp:extent cx="5976000" cy="4277018"/>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976000" cy="4277018"/>
                    </a:xfrm>
                    <a:prstGeom prst="rect"/>
                  </pic:spPr>
                </pic:pic>
              </a:graphicData>
            </a:graphic>
          </wp:inline>
        </w:drawing>
      </w:r>
    </w:p>
    <w:p>
      <w:pPr>
        <w:pStyle w:val="note"/>
        <w:spacing w:after="80" w:line="276" w:lineRule="auto"/>
      </w:pPr>
      <w:r>
        <w:rPr>
          <w:b w:val="0"/>
        </w:rPr>
        <w:t>事業所票15件のうち1件（居宅介護支援事業所おうか）は、事業所名の記入はあるものの各設問が0又は記号のみとなっています。介護サービス情報公表システムの個別公表画面（記入日 令和8年2月11日）により、同事業所の事業開始年月日及び指定年月日がいずれも令和7年10月1日であることを確認しました。調査の基準日である令和7年4月1日時点では開設していないため、0は記入漏れではなく正しい状態です。本報告書では「回答事業所15件」と「集計に反映した事業所14件」を区別しています。</w:t>
      </w:r>
    </w:p>
    <w:p>
      <w:pPr>
        <w:spacing w:after="120" w:line="276" w:lineRule="auto"/>
      </w:pPr>
      <w:r>
        <w:rPr>
          <w:rFonts w:ascii="BIZ UDPゴシック" w:hAnsi="BIZ UDPゴシック" w:eastAsia="BIZ UDPゴシック"/>
          <w:b w:val="0"/>
        </w:rPr>
      </w:r>
    </w:p>
    <w:p>
      <w:pPr>
        <w:pStyle w:val="note"/>
        <w:spacing w:after="80" w:line="276" w:lineRule="auto"/>
      </w:pPr>
      <w:r>
        <w:rPr>
          <w:b w:val="0"/>
        </w:rPr>
        <w:t>区域内の事業所数は、北海道の介護保険事業所一覧（令和8年6月30日現在）により、居宅介護支援13事業所、小規模多機能型居宅介護5事業所、地域包括支援センター3か所です。回答は居宅介護支援10事業所、小規模多機能型居宅介護3事業所、地域包括支援センター2か所です。居宅介護支援の未回答3事業所は、ひがしかわ介護相談センター、ほの香居宅介護支援事業所及びライフデザイン陽風です。ただし、これらの事業所の指定年月日を確認していないため、基準日に開設していたかどうかは確定していません。</w:t>
      </w:r>
    </w:p>
    <w:p>
      <w:r>
        <w:br w:type="page"/>
      </w:r>
    </w:p>
    <w:p>
      <w:pPr>
        <w:pStyle w:val="Heading1"/>
        <w:keepNext/>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31施設（介護保険の指定を受けるもの19、受けないもの12）で、回答は18施設、未回答は13施設です。施設数ベースの把握率は58.1%、介護保険の指定を受けるものに限れば73.7%（19施設中14施設）です。本章の数値は回答した18施設の記述値であり、区域全体の値ではありません。定員は北海道が公表する名簿によります（第７章第１節）。</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rPr>
        <w:tc>
          <w:tcPr>
            <w:tcW w:type="dxa" w:w="2381"/>
            <w:shd w:val="clear" w:fill="F2F2F2"/>
          </w:tcPr>
          <w:p>
            <w:pPr>
              <w:keepNext/>
              <w:spacing w:after="20" w:before="20"/>
              <w:jc w:val="center"/>
            </w:pPr>
            <w:r/>
            <w:r>
              <w:rPr>
                <w:rFonts w:ascii="BIZ UDPゴシック" w:hAnsi="BIZ UDPゴシック" w:eastAsia="BIZ UDPゴシック"/>
                <w:b/>
                <w:sz w:val="18"/>
              </w:rPr>
              <w:t>区分</w:t>
            </w:r>
          </w:p>
        </w:tc>
        <w:tc>
          <w:tcPr>
            <w:tcW w:type="dxa" w:w="907"/>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施設数</w:t>
            </w:r>
          </w:p>
        </w:tc>
        <w:tc>
          <w:tcPr>
            <w:tcW w:type="dxa" w:w="907"/>
            <w:shd w:val="clear" w:fill="F2F2F2"/>
          </w:tcPr>
          <w:p>
            <w:pPr>
              <w:keepNext/>
              <w:spacing w:after="20" w:before="20"/>
              <w:jc w:val="center"/>
            </w:pPr>
            <w:r/>
            <w:r>
              <w:rPr>
                <w:rFonts w:ascii="BIZ UDPゴシック" w:hAnsi="BIZ UDPゴシック" w:eastAsia="BIZ UDPゴシック"/>
                <w:b/>
                <w:sz w:val="18"/>
              </w:rPr>
              <w:t>回答</w:t>
            </w:r>
          </w:p>
          <w:p>
            <w:pPr>
              <w:keepNext/>
              <w:spacing w:after="20" w:before="0"/>
            </w:pPr>
            <w:r>
              <w:rPr>
                <w:rFonts w:ascii="BIZ UDPゴシック" w:hAnsi="BIZ UDPゴシック" w:eastAsia="BIZ UDPゴシック"/>
                <w:b/>
                <w:sz w:val="18"/>
              </w:rPr>
              <w:t>施設数</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p>
            <w:pPr>
              <w:keepNext/>
              <w:spacing w:after="20" w:before="0"/>
            </w:pPr>
            <w:r>
              <w:rPr>
                <w:rFonts w:ascii="BIZ UDPゴシック" w:hAnsi="BIZ UDPゴシック" w:eastAsia="BIZ UDPゴシック"/>
                <w:b/>
                <w:sz w:val="18"/>
              </w:rPr>
              <w:t>把握率</w:t>
            </w:r>
          </w:p>
        </w:tc>
        <w:tc>
          <w:tcPr>
            <w:tcW w:type="dxa" w:w="1020"/>
            <w:shd w:val="clear" w:fill="F2F2F2"/>
          </w:tcPr>
          <w:p>
            <w:pPr>
              <w:keepNext/>
              <w:spacing w:after="20" w:before="20"/>
              <w:jc w:val="center"/>
            </w:pPr>
            <w:r/>
            <w:r>
              <w:rPr>
                <w:rFonts w:ascii="BIZ UDPゴシック" w:hAnsi="BIZ UDPゴシック" w:eastAsia="BIZ UDPゴシック"/>
                <w:b/>
                <w:sz w:val="18"/>
              </w:rPr>
              <w:t>区域内</w:t>
            </w:r>
          </w:p>
          <w:p>
            <w:pPr>
              <w:keepNext/>
              <w:spacing w:after="20" w:before="0"/>
            </w:pPr>
            <w:r>
              <w:rPr>
                <w:rFonts w:ascii="BIZ UDPゴシック" w:hAnsi="BIZ UDPゴシック" w:eastAsia="BIZ UDPゴシック"/>
                <w:b/>
                <w:sz w:val="18"/>
              </w:rPr>
              <w:t>定員</w:t>
            </w:r>
          </w:p>
        </w:tc>
        <w:tc>
          <w:tcPr>
            <w:tcW w:type="dxa" w:w="1134"/>
            <w:shd w:val="clear" w:fill="F2F2F2"/>
          </w:tcPr>
          <w:p>
            <w:pPr>
              <w:keepNext/>
              <w:spacing w:after="20" w:before="20"/>
              <w:jc w:val="center"/>
            </w:pPr>
            <w:r/>
            <w:r>
              <w:rPr>
                <w:rFonts w:ascii="BIZ UDPゴシック" w:hAnsi="BIZ UDPゴシック" w:eastAsia="BIZ UDPゴシック"/>
                <w:b/>
                <w:sz w:val="18"/>
              </w:rPr>
              <w:t>回答施設</w:t>
            </w:r>
          </w:p>
          <w:p>
            <w:pPr>
              <w:keepNext/>
              <w:spacing w:after="20" w:before="0"/>
            </w:pPr>
            <w:r>
              <w:rPr>
                <w:rFonts w:ascii="BIZ UDPゴシック" w:hAnsi="BIZ UDPゴシック" w:eastAsia="BIZ UDPゴシック"/>
                <w:b/>
                <w:sz w:val="18"/>
              </w:rPr>
              <w:t>の定員</w:t>
            </w:r>
          </w:p>
        </w:tc>
        <w:tc>
          <w:tcPr>
            <w:tcW w:type="dxa" w:w="1020"/>
            <w:shd w:val="clear" w:fill="F2F2F2"/>
          </w:tcPr>
          <w:p>
            <w:pPr>
              <w:keepNext/>
              <w:spacing w:after="20" w:before="20"/>
              <w:jc w:val="center"/>
            </w:pPr>
            <w:r/>
            <w:r>
              <w:rPr>
                <w:rFonts w:ascii="BIZ UDPゴシック" w:hAnsi="BIZ UDPゴシック" w:eastAsia="BIZ UDPゴシック"/>
                <w:b/>
                <w:sz w:val="18"/>
              </w:rPr>
              <w:t>定員</w:t>
            </w:r>
          </w:p>
          <w:p>
            <w:pPr>
              <w:keepNext/>
              <w:spacing w:after="20" w:before="0"/>
            </w:pPr>
            <w:r>
              <w:rPr>
                <w:rFonts w:ascii="BIZ UDPゴシック" w:hAnsi="BIZ UDPゴシック" w:eastAsia="BIZ UDPゴシック"/>
                <w:b/>
                <w:sz w:val="18"/>
              </w:rPr>
              <w:t>把握率</w:t>
            </w:r>
          </w:p>
        </w:tc>
      </w:tr>
      <w:tr>
        <w:trPr>
          <w:cantSplit/>
        </w:trPr>
        <w:tc>
          <w:tcPr>
            <w:tcW w:type="dxa" w:w="2381"/>
          </w:tcPr>
          <w:p>
            <w:pPr>
              <w:keepNext/>
              <w:spacing w:after="20" w:before="20"/>
            </w:pPr>
            <w:r/>
            <w:r>
              <w:rPr>
                <w:rFonts w:ascii="BIZ UDPゴシック" w:hAnsi="BIZ UDPゴシック" w:eastAsia="BIZ UDPゴシック"/>
                <w:b w:val="0"/>
                <w:sz w:val="18"/>
              </w:rPr>
              <w:t>特別養護老人ホーム</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160</w:t>
            </w:r>
          </w:p>
        </w:tc>
        <w:tc>
          <w:tcPr>
            <w:tcW w:type="dxa" w:w="1134"/>
          </w:tcPr>
          <w:p>
            <w:pPr>
              <w:keepNext/>
              <w:spacing w:after="20" w:before="20"/>
              <w:jc w:val="right"/>
            </w:pPr>
            <w:r/>
            <w:r>
              <w:rPr>
                <w:rFonts w:ascii="BIZ UDPゴシック" w:hAnsi="BIZ UDPゴシック" w:eastAsia="BIZ UDPゴシック"/>
                <w:b w:val="0"/>
                <w:sz w:val="18"/>
              </w:rPr>
              <w:t>110</w:t>
            </w:r>
          </w:p>
        </w:tc>
        <w:tc>
          <w:tcPr>
            <w:tcW w:type="dxa" w:w="1020"/>
          </w:tcPr>
          <w:p>
            <w:pPr>
              <w:keepNext/>
              <w:spacing w:after="20" w:before="20"/>
              <w:jc w:val="right"/>
            </w:pPr>
            <w:r/>
            <w:r>
              <w:rPr>
                <w:rFonts w:ascii="BIZ UDPゴシック" w:hAnsi="BIZ UDPゴシック" w:eastAsia="BIZ UDPゴシック"/>
                <w:b w:val="0"/>
                <w:sz w:val="18"/>
              </w:rPr>
              <w:t>68.8%</w:t>
            </w:r>
          </w:p>
        </w:tc>
      </w:tr>
      <w:tr>
        <w:trPr>
          <w:cantSplit/>
        </w:trPr>
        <w:tc>
          <w:tcPr>
            <w:tcW w:type="dxa" w:w="2381"/>
          </w:tcPr>
          <w:p>
            <w:pPr>
              <w:keepNext/>
              <w:spacing w:after="20" w:before="20"/>
            </w:pPr>
            <w:r/>
            <w:r>
              <w:rPr>
                <w:rFonts w:ascii="BIZ UDPゴシック" w:hAnsi="BIZ UDPゴシック" w:eastAsia="BIZ UDPゴシック"/>
                <w:b w:val="0"/>
                <w:sz w:val="18"/>
              </w:rPr>
              <w:t>地域密着型介護老人福祉施設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62</w:t>
            </w:r>
          </w:p>
        </w:tc>
        <w:tc>
          <w:tcPr>
            <w:tcW w:type="dxa" w:w="1134"/>
          </w:tcPr>
          <w:p>
            <w:pPr>
              <w:keepNext/>
              <w:spacing w:after="20" w:before="20"/>
              <w:jc w:val="right"/>
            </w:pPr>
            <w:r/>
            <w:r>
              <w:rPr>
                <w:rFonts w:ascii="BIZ UDPゴシック" w:hAnsi="BIZ UDPゴシック" w:eastAsia="BIZ UDPゴシック"/>
                <w:b w:val="0"/>
                <w:sz w:val="18"/>
              </w:rPr>
              <w:t>42</w:t>
            </w:r>
          </w:p>
        </w:tc>
        <w:tc>
          <w:tcPr>
            <w:tcW w:type="dxa" w:w="1020"/>
          </w:tcPr>
          <w:p>
            <w:pPr>
              <w:keepNext/>
              <w:spacing w:after="20" w:before="20"/>
              <w:jc w:val="right"/>
            </w:pPr>
            <w:r/>
            <w:r>
              <w:rPr>
                <w:rFonts w:ascii="BIZ UDPゴシック" w:hAnsi="BIZ UDPゴシック" w:eastAsia="BIZ UDPゴシック"/>
                <w:b w:val="0"/>
                <w:sz w:val="18"/>
              </w:rPr>
              <w:t>67.7%</w:t>
            </w:r>
          </w:p>
        </w:tc>
      </w:tr>
      <w:tr>
        <w:trPr>
          <w:cantSplit/>
        </w:trPr>
        <w:tc>
          <w:tcPr>
            <w:tcW w:type="dxa" w:w="2381"/>
          </w:tcPr>
          <w:p>
            <w:pPr>
              <w:keepNext/>
              <w:spacing w:after="20" w:before="20"/>
            </w:pPr>
            <w:r/>
            <w:r>
              <w:rPr>
                <w:rFonts w:ascii="BIZ UDPゴシック" w:hAnsi="BIZ UDPゴシック" w:eastAsia="BIZ UDPゴシック"/>
                <w:b w:val="0"/>
                <w:sz w:val="18"/>
              </w:rPr>
              <w:t>介護老人保健施設</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100.0%</w:t>
            </w:r>
          </w:p>
        </w:tc>
        <w:tc>
          <w:tcPr>
            <w:tcW w:type="dxa" w:w="1020"/>
          </w:tcPr>
          <w:p>
            <w:pPr>
              <w:keepNext/>
              <w:spacing w:after="20" w:before="20"/>
              <w:jc w:val="right"/>
            </w:pPr>
            <w:r/>
            <w:r>
              <w:rPr>
                <w:rFonts w:ascii="BIZ UDPゴシック" w:hAnsi="BIZ UDPゴシック" w:eastAsia="BIZ UDPゴシック"/>
                <w:b w:val="0"/>
                <w:sz w:val="18"/>
              </w:rPr>
              <w:t>240</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020"/>
          </w:tcPr>
          <w:p>
            <w:pPr>
              <w:keepNext/>
              <w:spacing w:after="20" w:before="20"/>
              <w:jc w:val="right"/>
            </w:pPr>
            <w:r/>
            <w:r>
              <w:rPr>
                <w:rFonts w:ascii="BIZ UDPゴシック" w:hAnsi="BIZ UDPゴシック" w:eastAsia="BIZ UDPゴシック"/>
                <w:b w:val="0"/>
                <w:sz w:val="18"/>
              </w:rPr>
              <w:t>100.0%</w:t>
            </w:r>
          </w:p>
        </w:tc>
      </w:tr>
      <w:tr>
        <w:trPr>
          <w:cantSplit/>
        </w:trPr>
        <w:tc>
          <w:tcPr>
            <w:tcW w:type="dxa" w:w="2381"/>
          </w:tcPr>
          <w:p>
            <w:pPr>
              <w:keepNext/>
              <w:spacing w:after="20" w:before="20"/>
            </w:pPr>
            <w:r/>
            <w:r>
              <w:rPr>
                <w:rFonts w:ascii="BIZ UDPゴシック" w:hAnsi="BIZ UDPゴシック" w:eastAsia="BIZ UDPゴシック"/>
                <w:b w:val="0"/>
                <w:sz w:val="18"/>
              </w:rPr>
              <w:t>認知症対応型共同生活介護</w:t>
            </w:r>
          </w:p>
        </w:tc>
        <w:tc>
          <w:tcPr>
            <w:tcW w:type="dxa" w:w="907"/>
          </w:tcPr>
          <w:p>
            <w:pPr>
              <w:keepNext/>
              <w:spacing w:after="20" w:before="20"/>
              <w:jc w:val="right"/>
            </w:pPr>
            <w:r/>
            <w:r>
              <w:rPr>
                <w:rFonts w:ascii="BIZ UDPゴシック" w:hAnsi="BIZ UDPゴシック" w:eastAsia="BIZ UDPゴシック"/>
                <w:b w:val="0"/>
                <w:sz w:val="18"/>
              </w:rPr>
              <w:t>7</w:t>
            </w:r>
          </w:p>
        </w:tc>
        <w:tc>
          <w:tcPr>
            <w:tcW w:type="dxa" w:w="907"/>
          </w:tcPr>
          <w:p>
            <w:pPr>
              <w:keepNext/>
              <w:spacing w:after="20" w:before="20"/>
              <w:jc w:val="right"/>
            </w:pPr>
            <w:r/>
            <w:r>
              <w:rPr>
                <w:rFonts w:ascii="BIZ UDPゴシック" w:hAnsi="BIZ UDPゴシック" w:eastAsia="BIZ UDPゴシック"/>
                <w:b w:val="0"/>
                <w:sz w:val="18"/>
              </w:rPr>
              <w:t>5</w:t>
            </w:r>
          </w:p>
        </w:tc>
        <w:tc>
          <w:tcPr>
            <w:tcW w:type="dxa" w:w="1020"/>
          </w:tcPr>
          <w:p>
            <w:pPr>
              <w:keepNext/>
              <w:spacing w:after="20" w:before="20"/>
              <w:jc w:val="right"/>
            </w:pPr>
            <w:r/>
            <w:r>
              <w:rPr>
                <w:rFonts w:ascii="BIZ UDPゴシック" w:hAnsi="BIZ UDPゴシック" w:eastAsia="BIZ UDPゴシック"/>
                <w:b w:val="0"/>
                <w:sz w:val="18"/>
              </w:rPr>
              <w:t>71.4%</w:t>
            </w:r>
          </w:p>
        </w:tc>
        <w:tc>
          <w:tcPr>
            <w:tcW w:type="dxa" w:w="1020"/>
          </w:tcPr>
          <w:p>
            <w:pPr>
              <w:keepNext/>
              <w:spacing w:after="20" w:before="20"/>
              <w:jc w:val="right"/>
            </w:pPr>
            <w:r/>
            <w:r>
              <w:rPr>
                <w:rFonts w:ascii="BIZ UDPゴシック" w:hAnsi="BIZ UDPゴシック" w:eastAsia="BIZ UDPゴシック"/>
                <w:b w:val="0"/>
                <w:sz w:val="18"/>
              </w:rPr>
              <w:t>99</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020"/>
          </w:tcPr>
          <w:p>
            <w:pPr>
              <w:keepNext/>
              <w:spacing w:after="20" w:before="20"/>
              <w:jc w:val="right"/>
            </w:pPr>
            <w:r/>
            <w:r>
              <w:rPr>
                <w:rFonts w:ascii="BIZ UDPゴシック" w:hAnsi="BIZ UDPゴシック" w:eastAsia="BIZ UDPゴシック"/>
                <w:b w:val="0"/>
                <w:sz w:val="18"/>
              </w:rPr>
              <w:t>81.8%</w:t>
            </w:r>
          </w:p>
        </w:tc>
      </w:tr>
      <w:tr>
        <w:trPr>
          <w:cantSplit/>
        </w:trPr>
        <w:tc>
          <w:tcPr>
            <w:tcW w:type="dxa" w:w="2381"/>
          </w:tcPr>
          <w:p>
            <w:pPr>
              <w:keepNext/>
              <w:spacing w:after="20" w:before="20"/>
            </w:pPr>
            <w:r/>
            <w:r>
              <w:rPr>
                <w:rFonts w:ascii="BIZ UDPゴシック" w:hAnsi="BIZ UDPゴシック" w:eastAsia="BIZ UDPゴシック"/>
                <w:b w:val="0"/>
                <w:sz w:val="18"/>
              </w:rPr>
              <w:t>特定施設入居者生活介護</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1020"/>
          </w:tcPr>
          <w:p>
            <w:pPr>
              <w:keepNext/>
              <w:spacing w:after="20" w:before="20"/>
              <w:jc w:val="right"/>
            </w:pPr>
            <w:r/>
            <w:r>
              <w:rPr>
                <w:rFonts w:ascii="BIZ UDPゴシック" w:hAnsi="BIZ UDPゴシック" w:eastAsia="BIZ UDPゴシック"/>
                <w:b w:val="0"/>
                <w:sz w:val="18"/>
              </w:rPr>
              <w:t>66.7%</w:t>
            </w:r>
          </w:p>
        </w:tc>
        <w:tc>
          <w:tcPr>
            <w:tcW w:type="dxa" w:w="1020"/>
          </w:tcPr>
          <w:p>
            <w:pPr>
              <w:keepNext/>
              <w:spacing w:after="20" w:before="20"/>
              <w:jc w:val="right"/>
            </w:pPr>
            <w:r/>
            <w:r>
              <w:rPr>
                <w:rFonts w:ascii="BIZ UDPゴシック" w:hAnsi="BIZ UDPゴシック" w:eastAsia="BIZ UDPゴシック"/>
                <w:b w:val="0"/>
                <w:sz w:val="18"/>
              </w:rPr>
              <w:t>156</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020"/>
          </w:tcPr>
          <w:p>
            <w:pPr>
              <w:keepNext/>
              <w:spacing w:after="20" w:before="20"/>
              <w:jc w:val="right"/>
            </w:pPr>
            <w:r/>
            <w:r>
              <w:rPr>
                <w:rFonts w:ascii="BIZ UDPゴシック" w:hAnsi="BIZ UDPゴシック" w:eastAsia="BIZ UDPゴシック"/>
                <w:b w:val="0"/>
                <w:sz w:val="18"/>
              </w:rPr>
              <w:t>37.2%</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指定を受けるもの　小計</w:t>
            </w:r>
          </w:p>
        </w:tc>
        <w:tc>
          <w:tcPr>
            <w:tcW w:type="dxa" w:w="907"/>
          </w:tcPr>
          <w:p>
            <w:pPr>
              <w:keepNext/>
              <w:spacing w:after="20" w:before="20"/>
              <w:jc w:val="right"/>
            </w:pPr>
            <w:r/>
            <w:r>
              <w:rPr>
                <w:rFonts w:ascii="BIZ UDPゴシック" w:hAnsi="BIZ UDPゴシック" w:eastAsia="BIZ UDPゴシック"/>
                <w:b w:val="0"/>
                <w:sz w:val="18"/>
              </w:rPr>
              <w:t>19</w:t>
            </w:r>
          </w:p>
        </w:tc>
        <w:tc>
          <w:tcPr>
            <w:tcW w:type="dxa" w:w="907"/>
          </w:tcPr>
          <w:p>
            <w:pPr>
              <w:keepNext/>
              <w:spacing w:after="20" w:before="20"/>
              <w:jc w:val="right"/>
            </w:pPr>
            <w:r/>
            <w:r>
              <w:rPr>
                <w:rFonts w:ascii="BIZ UDPゴシック" w:hAnsi="BIZ UDPゴシック" w:eastAsia="BIZ UDPゴシック"/>
                <w:b w:val="0"/>
                <w:sz w:val="18"/>
              </w:rPr>
              <w:t>14</w:t>
            </w:r>
          </w:p>
        </w:tc>
        <w:tc>
          <w:tcPr>
            <w:tcW w:type="dxa" w:w="1020"/>
          </w:tcPr>
          <w:p>
            <w:pPr>
              <w:keepNext/>
              <w:spacing w:after="20" w:before="20"/>
              <w:jc w:val="right"/>
            </w:pPr>
            <w:r/>
            <w:r>
              <w:rPr>
                <w:rFonts w:ascii="BIZ UDPゴシック" w:hAnsi="BIZ UDPゴシック" w:eastAsia="BIZ UDPゴシック"/>
                <w:b w:val="0"/>
                <w:sz w:val="18"/>
              </w:rPr>
              <w:t>73.7%</w:t>
            </w:r>
          </w:p>
        </w:tc>
        <w:tc>
          <w:tcPr>
            <w:tcW w:type="dxa" w:w="1020"/>
          </w:tcPr>
          <w:p>
            <w:pPr>
              <w:keepNext/>
              <w:spacing w:after="20" w:before="20"/>
              <w:jc w:val="right"/>
            </w:pPr>
            <w:r/>
            <w:r>
              <w:rPr>
                <w:rFonts w:ascii="BIZ UDPゴシック" w:hAnsi="BIZ UDPゴシック" w:eastAsia="BIZ UDPゴシック"/>
                <w:b w:val="0"/>
                <w:sz w:val="18"/>
              </w:rPr>
              <w:t>717</w:t>
            </w:r>
          </w:p>
        </w:tc>
        <w:tc>
          <w:tcPr>
            <w:tcW w:type="dxa" w:w="1134"/>
          </w:tcPr>
          <w:p>
            <w:pPr>
              <w:keepNext/>
              <w:spacing w:after="20" w:before="20"/>
              <w:jc w:val="right"/>
            </w:pPr>
            <w:r/>
            <w:r>
              <w:rPr>
                <w:rFonts w:ascii="BIZ UDPゴシック" w:hAnsi="BIZ UDPゴシック" w:eastAsia="BIZ UDPゴシック"/>
                <w:b w:val="0"/>
                <w:sz w:val="18"/>
              </w:rPr>
              <w:t>531</w:t>
            </w:r>
          </w:p>
        </w:tc>
        <w:tc>
          <w:tcPr>
            <w:tcW w:type="dxa" w:w="1020"/>
          </w:tcPr>
          <w:p>
            <w:pPr>
              <w:keepNext/>
              <w:spacing w:after="20" w:before="20"/>
              <w:jc w:val="right"/>
            </w:pPr>
            <w:r/>
            <w:r>
              <w:rPr>
                <w:rFonts w:ascii="BIZ UDPゴシック" w:hAnsi="BIZ UDPゴシック" w:eastAsia="BIZ UDPゴシック"/>
                <w:b w:val="0"/>
                <w:sz w:val="18"/>
              </w:rPr>
              <w:t>74.1%</w:t>
            </w:r>
          </w:p>
        </w:tc>
      </w:tr>
      <w:tr>
        <w:trPr>
          <w:cantSplit/>
        </w:trPr>
        <w:tc>
          <w:tcPr>
            <w:tcW w:type="dxa" w:w="2381"/>
          </w:tcPr>
          <w:p>
            <w:pPr>
              <w:keepNext/>
              <w:spacing w:after="20" w:before="20"/>
            </w:pPr>
            <w:r/>
            <w:r>
              <w:rPr>
                <w:rFonts w:ascii="BIZ UDPゴシック" w:hAnsi="BIZ UDPゴシック" w:eastAsia="BIZ UDPゴシック"/>
                <w:b w:val="0"/>
                <w:sz w:val="18"/>
              </w:rPr>
              <w:t>住宅型有料老人ホーム</w:t>
            </w:r>
          </w:p>
        </w:tc>
        <w:tc>
          <w:tcPr>
            <w:tcW w:type="dxa" w:w="907"/>
          </w:tcPr>
          <w:p>
            <w:pPr>
              <w:keepNext/>
              <w:spacing w:after="20" w:before="20"/>
              <w:jc w:val="right"/>
            </w:pPr>
            <w:r/>
            <w:r>
              <w:rPr>
                <w:rFonts w:ascii="BIZ UDPゴシック" w:hAnsi="BIZ UDPゴシック" w:eastAsia="BIZ UDPゴシック"/>
                <w:b w:val="0"/>
                <w:sz w:val="18"/>
              </w:rPr>
              <w:t>9</w:t>
            </w:r>
          </w:p>
        </w:tc>
        <w:tc>
          <w:tcPr>
            <w:tcW w:type="dxa" w:w="907"/>
          </w:tcPr>
          <w:p>
            <w:pPr>
              <w:keepNext/>
              <w:spacing w:after="20" w:before="20"/>
              <w:jc w:val="right"/>
            </w:pPr>
            <w:r/>
            <w:r>
              <w:rPr>
                <w:rFonts w:ascii="BIZ UDPゴシック" w:hAnsi="BIZ UDPゴシック" w:eastAsia="BIZ UDPゴシック"/>
                <w:b w:val="0"/>
                <w:sz w:val="18"/>
              </w:rPr>
              <w:t>3</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223</w:t>
            </w:r>
          </w:p>
        </w:tc>
        <w:tc>
          <w:tcPr>
            <w:tcW w:type="dxa" w:w="1134"/>
          </w:tcPr>
          <w:p>
            <w:pPr>
              <w:keepNext/>
              <w:spacing w:after="20" w:before="20"/>
              <w:jc w:val="right"/>
            </w:pPr>
            <w:r/>
            <w:r>
              <w:rPr>
                <w:rFonts w:ascii="BIZ UDPゴシック" w:hAnsi="BIZ UDPゴシック" w:eastAsia="BIZ UDPゴシック"/>
                <w:b w:val="0"/>
                <w:sz w:val="18"/>
              </w:rPr>
              <w:t>91</w:t>
            </w:r>
          </w:p>
        </w:tc>
        <w:tc>
          <w:tcPr>
            <w:tcW w:type="dxa" w:w="1020"/>
          </w:tcPr>
          <w:p>
            <w:pPr>
              <w:keepNext/>
              <w:spacing w:after="20" w:before="20"/>
              <w:jc w:val="right"/>
            </w:pPr>
            <w:r/>
            <w:r>
              <w:rPr>
                <w:rFonts w:ascii="BIZ UDPゴシック" w:hAnsi="BIZ UDPゴシック" w:eastAsia="BIZ UDPゴシック"/>
                <w:b w:val="0"/>
                <w:sz w:val="18"/>
              </w:rPr>
              <w:t>40.8%</w:t>
            </w:r>
          </w:p>
        </w:tc>
      </w:tr>
      <w:tr>
        <w:trPr>
          <w:cantSplit/>
        </w:trPr>
        <w:tc>
          <w:tcPr>
            <w:tcW w:type="dxa" w:w="2381"/>
          </w:tcPr>
          <w:p>
            <w:pPr>
              <w:keepNext/>
              <w:spacing w:after="20" w:before="20"/>
            </w:pPr>
            <w:r/>
            <w:r>
              <w:rPr>
                <w:rFonts w:ascii="BIZ UDPゴシック" w:hAnsi="BIZ UDPゴシック" w:eastAsia="BIZ UDPゴシック"/>
                <w:b w:val="0"/>
                <w:sz w:val="18"/>
              </w:rPr>
              <w:t>サービス付き高齢者向け住宅</w:t>
            </w:r>
          </w:p>
        </w:tc>
        <w:tc>
          <w:tcPr>
            <w:tcW w:type="dxa" w:w="907"/>
          </w:tcPr>
          <w:p>
            <w:pPr>
              <w:keepNext/>
              <w:spacing w:after="20" w:before="20"/>
              <w:jc w:val="right"/>
            </w:pPr>
            <w:r/>
            <w:r>
              <w:rPr>
                <w:rFonts w:ascii="BIZ UDPゴシック" w:hAnsi="BIZ UDPゴシック" w:eastAsia="BIZ UDPゴシック"/>
                <w:b w:val="0"/>
                <w:sz w:val="18"/>
              </w:rPr>
              <w:t>2</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1020"/>
          </w:tcPr>
          <w:p>
            <w:pPr>
              <w:keepNext/>
              <w:spacing w:after="20" w:before="20"/>
              <w:jc w:val="right"/>
            </w:pPr>
            <w:r/>
            <w:r>
              <w:rPr>
                <w:rFonts w:ascii="BIZ UDPゴシック" w:hAnsi="BIZ UDPゴシック" w:eastAsia="BIZ UDPゴシック"/>
                <w:b w:val="0"/>
                <w:sz w:val="18"/>
              </w:rPr>
              <w:t>50.0%</w:t>
            </w:r>
          </w:p>
        </w:tc>
        <w:tc>
          <w:tcPr>
            <w:tcW w:type="dxa" w:w="1020"/>
          </w:tcPr>
          <w:p>
            <w:pPr>
              <w:keepNext/>
              <w:spacing w:after="20" w:before="20"/>
              <w:jc w:val="right"/>
            </w:pPr>
            <w:r/>
            <w:r>
              <w:rPr>
                <w:rFonts w:ascii="BIZ UDPゴシック" w:hAnsi="BIZ UDPゴシック" w:eastAsia="BIZ UDPゴシック"/>
                <w:b w:val="0"/>
                <w:sz w:val="18"/>
              </w:rPr>
              <w:t>66</w:t>
            </w:r>
          </w:p>
        </w:tc>
        <w:tc>
          <w:tcPr>
            <w:tcW w:type="dxa" w:w="1134"/>
          </w:tcPr>
          <w:p>
            <w:pPr>
              <w:keepNext/>
              <w:spacing w:after="20" w:before="20"/>
              <w:jc w:val="right"/>
            </w:pPr>
            <w:r/>
            <w:r>
              <w:rPr>
                <w:rFonts w:ascii="BIZ UDPゴシック" w:hAnsi="BIZ UDPゴシック" w:eastAsia="BIZ UDPゴシック"/>
                <w:b w:val="0"/>
                <w:sz w:val="18"/>
              </w:rPr>
              <w:t>30</w:t>
            </w:r>
          </w:p>
        </w:tc>
        <w:tc>
          <w:tcPr>
            <w:tcW w:type="dxa" w:w="1020"/>
          </w:tcPr>
          <w:p>
            <w:pPr>
              <w:keepNext/>
              <w:spacing w:after="20" w:before="20"/>
              <w:jc w:val="right"/>
            </w:pPr>
            <w:r/>
            <w:r>
              <w:rPr>
                <w:rFonts w:ascii="BIZ UDPゴシック" w:hAnsi="BIZ UDPゴシック" w:eastAsia="BIZ UDPゴシック"/>
                <w:b w:val="0"/>
                <w:sz w:val="18"/>
              </w:rPr>
              <w:t>45.5%</w:t>
            </w:r>
          </w:p>
        </w:tc>
      </w:tr>
      <w:tr>
        <w:trPr>
          <w:cantSplit/>
        </w:trPr>
        <w:tc>
          <w:tcPr>
            <w:tcW w:type="dxa" w:w="2381"/>
          </w:tcPr>
          <w:p>
            <w:pPr>
              <w:keepNext/>
              <w:spacing w:after="20" w:before="20"/>
            </w:pPr>
            <w:r/>
            <w:r>
              <w:rPr>
                <w:rFonts w:ascii="BIZ UDPゴシック" w:hAnsi="BIZ UDPゴシック" w:eastAsia="BIZ UDPゴシック"/>
                <w:b w:val="0"/>
                <w:sz w:val="18"/>
              </w:rPr>
              <w:t>軽費老人ホーム</w:t>
            </w:r>
          </w:p>
        </w:tc>
        <w:tc>
          <w:tcPr>
            <w:tcW w:type="dxa" w:w="907"/>
          </w:tcPr>
          <w:p>
            <w:pPr>
              <w:keepNext/>
              <w:spacing w:after="20" w:before="20"/>
              <w:jc w:val="right"/>
            </w:pPr>
            <w:r/>
            <w:r>
              <w:rPr>
                <w:rFonts w:ascii="BIZ UDPゴシック" w:hAnsi="BIZ UDPゴシック" w:eastAsia="BIZ UDPゴシック"/>
                <w:b w:val="0"/>
                <w:sz w:val="18"/>
              </w:rPr>
              <w:t>1</w:t>
            </w:r>
          </w:p>
        </w:tc>
        <w:tc>
          <w:tcPr>
            <w:tcW w:type="dxa" w:w="907"/>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c>
          <w:tcPr>
            <w:tcW w:type="dxa" w:w="1020"/>
          </w:tcPr>
          <w:p>
            <w:pPr>
              <w:keepNext/>
              <w:spacing w:after="20" w:before="20"/>
              <w:jc w:val="right"/>
            </w:pPr>
            <w:r/>
            <w:r>
              <w:rPr>
                <w:rFonts w:ascii="BIZ UDPゴシック" w:hAnsi="BIZ UDPゴシック" w:eastAsia="BIZ UDPゴシック"/>
                <w:b w:val="0"/>
                <w:sz w:val="18"/>
              </w:rPr>
              <w:t>50</w:t>
            </w:r>
          </w:p>
        </w:tc>
        <w:tc>
          <w:tcPr>
            <w:tcW w:type="dxa" w:w="1134"/>
          </w:tcPr>
          <w:p>
            <w:pPr>
              <w:keepNext/>
              <w:spacing w:after="20" w:before="20"/>
              <w:jc w:val="right"/>
            </w:pPr>
            <w:r/>
            <w:r>
              <w:rPr>
                <w:rFonts w:ascii="BIZ UDPゴシック" w:hAnsi="BIZ UDPゴシック" w:eastAsia="BIZ UDPゴシック"/>
                <w:b w:val="0"/>
                <w:sz w:val="18"/>
              </w:rPr>
              <w:t>0</w:t>
            </w:r>
          </w:p>
        </w:tc>
        <w:tc>
          <w:tcPr>
            <w:tcW w:type="dxa" w:w="1020"/>
          </w:tcPr>
          <w:p>
            <w:pPr>
              <w:keepNext/>
              <w:spacing w:after="20" w:before="20"/>
              <w:jc w:val="right"/>
            </w:pPr>
            <w:r/>
            <w:r>
              <w:rPr>
                <w:rFonts w:ascii="BIZ UDPゴシック" w:hAnsi="BIZ UDPゴシック" w:eastAsia="BIZ UDPゴシック"/>
                <w:b w:val="0"/>
                <w:sz w:val="18"/>
              </w:rPr>
              <w:t>0.0%</w:t>
            </w:r>
          </w:p>
        </w:tc>
      </w:tr>
      <w:tr>
        <w:trPr>
          <w:cantSplit/>
        </w:trPr>
        <w:tc>
          <w:tcPr>
            <w:tcW w:type="dxa" w:w="2381"/>
          </w:tcPr>
          <w:p>
            <w:pPr>
              <w:keepNext/>
              <w:spacing w:after="20" w:before="20"/>
            </w:pPr>
            <w:r/>
            <w:r>
              <w:rPr>
                <w:rFonts w:ascii="BIZ UDPゴシック" w:hAnsi="BIZ UDPゴシック" w:eastAsia="BIZ UDPゴシック"/>
                <w:b w:val="0"/>
                <w:sz w:val="18"/>
              </w:rPr>
              <w:t xml:space="preserve">　指定を受けないもの　小計</w:t>
            </w:r>
          </w:p>
        </w:tc>
        <w:tc>
          <w:tcPr>
            <w:tcW w:type="dxa" w:w="907"/>
          </w:tcPr>
          <w:p>
            <w:pPr>
              <w:keepNext/>
              <w:spacing w:after="20" w:before="20"/>
              <w:jc w:val="right"/>
            </w:pPr>
            <w:r/>
            <w:r>
              <w:rPr>
                <w:rFonts w:ascii="BIZ UDPゴシック" w:hAnsi="BIZ UDPゴシック" w:eastAsia="BIZ UDPゴシック"/>
                <w:b w:val="0"/>
                <w:sz w:val="18"/>
              </w:rPr>
              <w:t>12</w:t>
            </w:r>
          </w:p>
        </w:tc>
        <w:tc>
          <w:tcPr>
            <w:tcW w:type="dxa" w:w="907"/>
          </w:tcPr>
          <w:p>
            <w:pPr>
              <w:keepNext/>
              <w:spacing w:after="20" w:before="20"/>
              <w:jc w:val="right"/>
            </w:pPr>
            <w:r/>
            <w:r>
              <w:rPr>
                <w:rFonts w:ascii="BIZ UDPゴシック" w:hAnsi="BIZ UDPゴシック" w:eastAsia="BIZ UDPゴシック"/>
                <w:b w:val="0"/>
                <w:sz w:val="18"/>
              </w:rPr>
              <w:t>4</w:t>
            </w:r>
          </w:p>
        </w:tc>
        <w:tc>
          <w:tcPr>
            <w:tcW w:type="dxa" w:w="1020"/>
          </w:tcPr>
          <w:p>
            <w:pPr>
              <w:keepNext/>
              <w:spacing w:after="20" w:before="20"/>
              <w:jc w:val="right"/>
            </w:pPr>
            <w:r/>
            <w:r>
              <w:rPr>
                <w:rFonts w:ascii="BIZ UDPゴシック" w:hAnsi="BIZ UDPゴシック" w:eastAsia="BIZ UDPゴシック"/>
                <w:b w:val="0"/>
                <w:sz w:val="18"/>
              </w:rPr>
              <w:t>33.3%</w:t>
            </w:r>
          </w:p>
        </w:tc>
        <w:tc>
          <w:tcPr>
            <w:tcW w:type="dxa" w:w="1020"/>
          </w:tcPr>
          <w:p>
            <w:pPr>
              <w:keepNext/>
              <w:spacing w:after="20" w:before="20"/>
              <w:jc w:val="right"/>
            </w:pPr>
            <w:r/>
            <w:r>
              <w:rPr>
                <w:rFonts w:ascii="BIZ UDPゴシック" w:hAnsi="BIZ UDPゴシック" w:eastAsia="BIZ UDPゴシック"/>
                <w:b w:val="0"/>
                <w:sz w:val="18"/>
              </w:rPr>
              <w:t>339（参考）</w:t>
            </w:r>
          </w:p>
        </w:tc>
        <w:tc>
          <w:tcPr>
            <w:tcW w:type="dxa" w:w="1134"/>
          </w:tcPr>
          <w:p>
            <w:pPr>
              <w:keepNext/>
              <w:spacing w:after="20" w:before="20"/>
              <w:jc w:val="right"/>
            </w:pPr>
            <w:r/>
            <w:r>
              <w:rPr>
                <w:rFonts w:ascii="BIZ UDPゴシック" w:hAnsi="BIZ UDPゴシック" w:eastAsia="BIZ UDPゴシック"/>
                <w:b w:val="0"/>
                <w:sz w:val="18"/>
              </w:rPr>
              <w:t>121（参考）</w:t>
            </w:r>
          </w:p>
        </w:tc>
        <w:tc>
          <w:tcPr>
            <w:tcW w:type="dxa" w:w="1020"/>
          </w:tcPr>
          <w:p>
            <w:pPr>
              <w:keepNext/>
              <w:spacing w:after="20" w:before="20"/>
              <w:jc w:val="right"/>
            </w:pPr>
            <w:r/>
            <w:r>
              <w:rPr>
                <w:rFonts w:ascii="BIZ UDPゴシック" w:hAnsi="BIZ UDPゴシック" w:eastAsia="BIZ UDPゴシック"/>
                <w:b w:val="0"/>
                <w:sz w:val="18"/>
              </w:rPr>
              <w:t>―</w:t>
            </w:r>
          </w:p>
        </w:tc>
      </w:tr>
      <w:tr>
        <w:trPr>
          <w:cantSplit/>
        </w:trPr>
        <w:tc>
          <w:tcPr>
            <w:tcW w:type="dxa" w:w="2381"/>
          </w:tcPr>
          <w:p>
            <w:pPr>
              <w:spacing w:after="20" w:before="20"/>
            </w:pPr>
            <w:r/>
            <w:r>
              <w:rPr>
                <w:rFonts w:ascii="BIZ UDPゴシック" w:hAnsi="BIZ UDPゴシック" w:eastAsia="BIZ UDPゴシック"/>
                <w:b w:val="0"/>
                <w:sz w:val="18"/>
              </w:rPr>
              <w:t>合計</w:t>
            </w:r>
          </w:p>
        </w:tc>
        <w:tc>
          <w:tcPr>
            <w:tcW w:type="dxa" w:w="907"/>
          </w:tcPr>
          <w:p>
            <w:pPr>
              <w:spacing w:after="20" w:before="20"/>
              <w:jc w:val="right"/>
            </w:pPr>
            <w:r/>
            <w:r>
              <w:rPr>
                <w:rFonts w:ascii="BIZ UDPゴシック" w:hAnsi="BIZ UDPゴシック" w:eastAsia="BIZ UDPゴシック"/>
                <w:b w:val="0"/>
                <w:sz w:val="18"/>
              </w:rPr>
              <w:t>31</w:t>
            </w:r>
          </w:p>
        </w:tc>
        <w:tc>
          <w:tcPr>
            <w:tcW w:type="dxa" w:w="907"/>
          </w:tcPr>
          <w:p>
            <w:pPr>
              <w:spacing w:after="20" w:before="20"/>
              <w:jc w:val="right"/>
            </w:pPr>
            <w:r/>
            <w:r>
              <w:rPr>
                <w:rFonts w:ascii="BIZ UDPゴシック" w:hAnsi="BIZ UDPゴシック" w:eastAsia="BIZ UDPゴシック"/>
                <w:b w:val="0"/>
                <w:sz w:val="18"/>
              </w:rPr>
              <w:t>18</w:t>
            </w:r>
          </w:p>
        </w:tc>
        <w:tc>
          <w:tcPr>
            <w:tcW w:type="dxa" w:w="1020"/>
          </w:tcPr>
          <w:p>
            <w:pPr>
              <w:spacing w:after="20" w:before="20"/>
              <w:jc w:val="right"/>
            </w:pPr>
            <w:r/>
            <w:r>
              <w:rPr>
                <w:rFonts w:ascii="BIZ UDPゴシック" w:hAnsi="BIZ UDPゴシック" w:eastAsia="BIZ UDPゴシック"/>
                <w:b w:val="0"/>
                <w:sz w:val="18"/>
              </w:rPr>
              <w:t>58.1%</w:t>
            </w:r>
          </w:p>
        </w:tc>
        <w:tc>
          <w:tcPr>
            <w:tcW w:type="dxa" w:w="1020"/>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c>
          <w:tcPr>
            <w:tcW w:type="dxa" w:w="1020"/>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定員の単位は人です。ただしサービス付き高齢者向け住宅は登録戸数（戸）であるため、指定を受けないものの小計及び合計の定員は算定していません。</w:t>
      </w:r>
    </w:p>
    <w:p>
      <w:pPr>
        <w:pStyle w:val="note"/>
        <w:spacing w:after="80" w:line="276" w:lineRule="auto"/>
      </w:pPr>
      <w:r>
        <w:rPr>
          <w:b w:val="0"/>
        </w:rPr>
        <w:t>未回答13施設のうち8施設は介護保険の指定を受けない住まいです。指定を受けるものでは、東神楽町特別養護老人ホームアゼリアハイツ（広域型・ユニット型の２件）、グループホームファミリー、グループホームくるみの郷、さわやか東神楽館（特定施設・区域内最大）が未回答です。</w:t>
      </w:r>
    </w:p>
    <w:p>
      <w:pPr>
        <w:pStyle w:val="note"/>
        <w:spacing w:after="80" w:line="276" w:lineRule="auto"/>
      </w:pPr>
      <w:r>
        <w:rPr>
          <w:b w:val="0"/>
        </w:rPr>
        <w:t>介護保険の指定を受ける施設・居住系の定員ベースの把握率は74.1%（区域内の既知定員717人に対し回答施設の定員531人）です。ただし、グループホーム１事業所（くるみの郷）の定員が公表資料で確認できないため、区域内定員717人はこの１事業所を含まず、定員ベースの把握率は暫定値です（第８章第３節）。</w:t>
      </w:r>
    </w:p>
    <w:p>
      <w:pPr>
        <w:pStyle w:val="Heading2"/>
        <w:keepNext/>
      </w:pPr>
      <w:r>
        <w:t>問１　施設等の規模について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区分</w:t>
            </w:r>
          </w:p>
        </w:tc>
        <w:tc>
          <w:tcPr>
            <w:tcW w:type="dxa" w:w="1020"/>
            <w:shd w:val="clear" w:fill="F2F2F2"/>
          </w:tcPr>
          <w:p>
            <w:pPr>
              <w:keepNext/>
              <w:spacing w:after="20" w:before="20"/>
              <w:jc w:val="center"/>
            </w:pPr>
            <w:r/>
            <w:r>
              <w:rPr>
                <w:rFonts w:ascii="BIZ UDPゴシック" w:hAnsi="BIZ UDPゴシック" w:eastAsia="BIZ UDPゴシック"/>
                <w:b/>
                <w:sz w:val="18"/>
              </w:rPr>
              <w:t>施設数</w:t>
            </w:r>
          </w:p>
        </w:tc>
        <w:tc>
          <w:tcPr>
            <w:tcW w:type="dxa" w:w="1134"/>
            <w:shd w:val="clear" w:fill="F2F2F2"/>
          </w:tcPr>
          <w:p>
            <w:pPr>
              <w:keepNext/>
              <w:spacing w:after="20" w:before="20"/>
              <w:jc w:val="center"/>
            </w:pPr>
            <w:r/>
            <w:r>
              <w:rPr>
                <w:rFonts w:ascii="BIZ UDPゴシック" w:hAnsi="BIZ UDPゴシック" w:eastAsia="BIZ UDPゴシック"/>
                <w:b/>
                <w:sz w:val="18"/>
              </w:rPr>
              <w:t>定員</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247"/>
            <w:shd w:val="clear" w:fill="F2F2F2"/>
          </w:tcPr>
          <w:p>
            <w:pPr>
              <w:keepNext/>
              <w:spacing w:after="20" w:before="20"/>
              <w:jc w:val="center"/>
            </w:pPr>
            <w:r/>
            <w:r>
              <w:rPr>
                <w:rFonts w:ascii="BIZ UDPゴシック" w:hAnsi="BIZ UDPゴシック" w:eastAsia="BIZ UDPゴシック"/>
                <w:b/>
                <w:sz w:val="18"/>
              </w:rPr>
              <w:t>入所率</w:t>
            </w:r>
          </w:p>
        </w:tc>
      </w:tr>
      <w:tr>
        <w:trPr>
          <w:cantSplit/>
        </w:trPr>
        <w:tc>
          <w:tcPr>
            <w:tcW w:type="dxa" w:w="4195"/>
          </w:tcPr>
          <w:p>
            <w:pPr>
              <w:keepNext/>
              <w:spacing w:after="20" w:before="20"/>
            </w:pPr>
            <w:r/>
            <w:r>
              <w:rPr>
                <w:rFonts w:ascii="BIZ UDPゴシック" w:hAnsi="BIZ UDPゴシック" w:eastAsia="BIZ UDPゴシック"/>
                <w:b w:val="0"/>
                <w:sz w:val="18"/>
              </w:rPr>
              <w:t>介護老人福祉施設・地域密着型介護老人福祉施設</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152</w:t>
            </w:r>
          </w:p>
        </w:tc>
        <w:tc>
          <w:tcPr>
            <w:tcW w:type="dxa" w:w="1247"/>
          </w:tcPr>
          <w:p>
            <w:pPr>
              <w:keepNext/>
              <w:spacing w:after="20" w:before="20"/>
              <w:jc w:val="right"/>
            </w:pPr>
            <w:r/>
            <w:r>
              <w:rPr>
                <w:rFonts w:ascii="BIZ UDPゴシック" w:hAnsi="BIZ UDPゴシック" w:eastAsia="BIZ UDPゴシック"/>
                <w:b w:val="0"/>
                <w:sz w:val="18"/>
              </w:rPr>
              <w:t>146</w:t>
            </w:r>
          </w:p>
        </w:tc>
        <w:tc>
          <w:tcPr>
            <w:tcW w:type="dxa" w:w="1247"/>
          </w:tcPr>
          <w:p>
            <w:pPr>
              <w:keepNext/>
              <w:spacing w:after="20" w:before="20"/>
              <w:jc w:val="right"/>
            </w:pPr>
            <w:r/>
            <w:r>
              <w:rPr>
                <w:rFonts w:ascii="BIZ UDPゴシック" w:hAnsi="BIZ UDPゴシック" w:eastAsia="BIZ UDPゴシック"/>
                <w:b w:val="0"/>
                <w:sz w:val="18"/>
              </w:rPr>
              <w:t>96.1%</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020"/>
          </w:tcPr>
          <w:p>
            <w:pPr>
              <w:keepNext/>
              <w:spacing w:after="20" w:before="20"/>
              <w:jc w:val="right"/>
            </w:pPr>
            <w:r/>
            <w:r>
              <w:rPr>
                <w:rFonts w:ascii="BIZ UDPゴシック" w:hAnsi="BIZ UDPゴシック" w:eastAsia="BIZ UDPゴシック"/>
                <w:b w:val="0"/>
                <w:sz w:val="18"/>
              </w:rPr>
              <w:t>3</w:t>
            </w:r>
          </w:p>
        </w:tc>
        <w:tc>
          <w:tcPr>
            <w:tcW w:type="dxa" w:w="1134"/>
          </w:tcPr>
          <w:p>
            <w:pPr>
              <w:keepNext/>
              <w:spacing w:after="20" w:before="20"/>
              <w:jc w:val="right"/>
            </w:pPr>
            <w:r/>
            <w:r>
              <w:rPr>
                <w:rFonts w:ascii="BIZ UDPゴシック" w:hAnsi="BIZ UDPゴシック" w:eastAsia="BIZ UDPゴシック"/>
                <w:b w:val="0"/>
                <w:sz w:val="18"/>
              </w:rPr>
              <w:t>240</w:t>
            </w:r>
          </w:p>
        </w:tc>
        <w:tc>
          <w:tcPr>
            <w:tcW w:type="dxa" w:w="1247"/>
          </w:tcPr>
          <w:p>
            <w:pPr>
              <w:keepNext/>
              <w:spacing w:after="20" w:before="20"/>
              <w:jc w:val="right"/>
            </w:pPr>
            <w:r/>
            <w:r>
              <w:rPr>
                <w:rFonts w:ascii="BIZ UDPゴシック" w:hAnsi="BIZ UDPゴシック" w:eastAsia="BIZ UDPゴシック"/>
                <w:b w:val="0"/>
                <w:sz w:val="18"/>
              </w:rPr>
              <w:t>201</w:t>
            </w:r>
          </w:p>
        </w:tc>
        <w:tc>
          <w:tcPr>
            <w:tcW w:type="dxa" w:w="1247"/>
          </w:tcPr>
          <w:p>
            <w:pPr>
              <w:keepNext/>
              <w:spacing w:after="20" w:before="20"/>
              <w:jc w:val="right"/>
            </w:pPr>
            <w:r/>
            <w:r>
              <w:rPr>
                <w:rFonts w:ascii="BIZ UDPゴシック" w:hAnsi="BIZ UDPゴシック" w:eastAsia="BIZ UDPゴシック"/>
                <w:b w:val="0"/>
                <w:sz w:val="18"/>
              </w:rPr>
              <w:t>83.8%</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020"/>
          </w:tcPr>
          <w:p>
            <w:pPr>
              <w:keepNext/>
              <w:spacing w:after="20" w:before="20"/>
              <w:jc w:val="right"/>
            </w:pPr>
            <w:r/>
            <w:r>
              <w:rPr>
                <w:rFonts w:ascii="BIZ UDPゴシック" w:hAnsi="BIZ UDPゴシック" w:eastAsia="BIZ UDPゴシック"/>
                <w:b w:val="0"/>
                <w:sz w:val="18"/>
              </w:rPr>
              <w:t>5</w:t>
            </w:r>
          </w:p>
        </w:tc>
        <w:tc>
          <w:tcPr>
            <w:tcW w:type="dxa" w:w="1134"/>
          </w:tcPr>
          <w:p>
            <w:pPr>
              <w:keepNext/>
              <w:spacing w:after="20" w:before="20"/>
              <w:jc w:val="right"/>
            </w:pPr>
            <w:r/>
            <w:r>
              <w:rPr>
                <w:rFonts w:ascii="BIZ UDPゴシック" w:hAnsi="BIZ UDPゴシック" w:eastAsia="BIZ UDPゴシック"/>
                <w:b w:val="0"/>
                <w:sz w:val="18"/>
              </w:rPr>
              <w:t>81</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247"/>
          </w:tcPr>
          <w:p>
            <w:pPr>
              <w:keepNext/>
              <w:spacing w:after="20" w:before="20"/>
              <w:jc w:val="right"/>
            </w:pPr>
            <w:r/>
            <w:r>
              <w:rPr>
                <w:rFonts w:ascii="BIZ UDPゴシック" w:hAnsi="BIZ UDPゴシック" w:eastAsia="BIZ UDPゴシック"/>
                <w:b w:val="0"/>
                <w:sz w:val="18"/>
              </w:rPr>
              <w:t>92.6%</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020"/>
          </w:tcPr>
          <w:p>
            <w:pPr>
              <w:keepNext/>
              <w:spacing w:after="20" w:before="20"/>
              <w:jc w:val="right"/>
            </w:pPr>
            <w:r/>
            <w:r>
              <w:rPr>
                <w:rFonts w:ascii="BIZ UDPゴシック" w:hAnsi="BIZ UDPゴシック" w:eastAsia="BIZ UDPゴシック"/>
                <w:b w:val="0"/>
                <w:sz w:val="18"/>
              </w:rPr>
              <w:t>2</w:t>
            </w:r>
          </w:p>
        </w:tc>
        <w:tc>
          <w:tcPr>
            <w:tcW w:type="dxa" w:w="1134"/>
          </w:tcPr>
          <w:p>
            <w:pPr>
              <w:keepNext/>
              <w:spacing w:after="20" w:before="20"/>
              <w:jc w:val="right"/>
            </w:pPr>
            <w:r/>
            <w:r>
              <w:rPr>
                <w:rFonts w:ascii="BIZ UDPゴシック" w:hAnsi="BIZ UDPゴシック" w:eastAsia="BIZ UDPゴシック"/>
                <w:b w:val="0"/>
                <w:sz w:val="18"/>
              </w:rPr>
              <w:t>58</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247"/>
          </w:tcPr>
          <w:p>
            <w:pPr>
              <w:keepNext/>
              <w:spacing w:after="20" w:before="20"/>
              <w:jc w:val="right"/>
            </w:pPr>
            <w:r/>
            <w:r>
              <w:rPr>
                <w:rFonts w:ascii="BIZ UDPゴシック" w:hAnsi="BIZ UDPゴシック" w:eastAsia="BIZ UDPゴシック"/>
                <w:b w:val="0"/>
                <w:sz w:val="18"/>
              </w:rPr>
              <w:t>98.3%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020"/>
          </w:tcPr>
          <w:p>
            <w:pPr>
              <w:keepNext/>
              <w:spacing w:after="20" w:before="20"/>
              <w:jc w:val="right"/>
            </w:pPr>
            <w:r/>
            <w:r>
              <w:rPr>
                <w:rFonts w:ascii="BIZ UDPゴシック" w:hAnsi="BIZ UDPゴシック" w:eastAsia="BIZ UDPゴシック"/>
                <w:b w:val="0"/>
                <w:sz w:val="18"/>
              </w:rPr>
              <w:t>4</w:t>
            </w:r>
          </w:p>
        </w:tc>
        <w:tc>
          <w:tcPr>
            <w:tcW w:type="dxa" w:w="1134"/>
          </w:tcPr>
          <w:p>
            <w:pPr>
              <w:keepNext/>
              <w:spacing w:after="20" w:before="20"/>
              <w:jc w:val="right"/>
            </w:pPr>
            <w:r/>
            <w:r>
              <w:rPr>
                <w:rFonts w:ascii="BIZ UDPゴシック" w:hAnsi="BIZ UDPゴシック" w:eastAsia="BIZ UDPゴシック"/>
                <w:b w:val="0"/>
                <w:sz w:val="18"/>
              </w:rPr>
              <w:t>121</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247"/>
          </w:tcPr>
          <w:p>
            <w:pPr>
              <w:keepNext/>
              <w:spacing w:after="20" w:before="20"/>
              <w:jc w:val="right"/>
            </w:pPr>
            <w:r/>
            <w:r>
              <w:rPr>
                <w:rFonts w:ascii="BIZ UDPゴシック" w:hAnsi="BIZ UDPゴシック" w:eastAsia="BIZ UDPゴシック"/>
                <w:b w:val="0"/>
                <w:sz w:val="18"/>
              </w:rPr>
              <w:t>95.0%</w:t>
            </w:r>
          </w:p>
        </w:tc>
      </w:tr>
      <w:tr>
        <w:trPr>
          <w:cantSplit/>
        </w:trPr>
        <w:tc>
          <w:tcPr>
            <w:tcW w:type="dxa" w:w="4195"/>
          </w:tcPr>
          <w:p>
            <w:pPr>
              <w:keepNext/>
              <w:spacing w:after="20" w:before="20"/>
            </w:pPr>
            <w:r/>
            <w:r>
              <w:rPr>
                <w:rFonts w:ascii="BIZ UDPゴシック" w:hAnsi="BIZ UDPゴシック" w:eastAsia="BIZ UDPゴシック"/>
                <w:b w:val="0"/>
                <w:sz w:val="18"/>
              </w:rPr>
              <w:t>合計</w:t>
            </w:r>
          </w:p>
        </w:tc>
        <w:tc>
          <w:tcPr>
            <w:tcW w:type="dxa" w:w="1020"/>
          </w:tcPr>
          <w:p>
            <w:pPr>
              <w:keepNext/>
              <w:spacing w:after="20" w:before="20"/>
              <w:jc w:val="right"/>
            </w:pPr>
            <w:r/>
            <w:r>
              <w:rPr>
                <w:rFonts w:ascii="BIZ UDPゴシック" w:hAnsi="BIZ UDPゴシック" w:eastAsia="BIZ UDPゴシック"/>
                <w:b w:val="0"/>
                <w:sz w:val="18"/>
              </w:rPr>
              <w:t>18</w:t>
            </w:r>
          </w:p>
        </w:tc>
        <w:tc>
          <w:tcPr>
            <w:tcW w:type="dxa" w:w="1134"/>
          </w:tcPr>
          <w:p>
            <w:pPr>
              <w:keepNext/>
              <w:spacing w:after="20" w:before="20"/>
              <w:jc w:val="right"/>
            </w:pPr>
            <w:r/>
            <w:r>
              <w:rPr>
                <w:rFonts w:ascii="BIZ UDPゴシック" w:hAnsi="BIZ UDPゴシック" w:eastAsia="BIZ UDPゴシック"/>
                <w:b w:val="0"/>
                <w:sz w:val="18"/>
              </w:rPr>
              <w:t>652</w:t>
            </w:r>
          </w:p>
        </w:tc>
        <w:tc>
          <w:tcPr>
            <w:tcW w:type="dxa" w:w="1247"/>
          </w:tcPr>
          <w:p>
            <w:pPr>
              <w:keepNext/>
              <w:spacing w:after="20" w:before="20"/>
              <w:jc w:val="right"/>
            </w:pPr>
            <w:r/>
            <w:r>
              <w:rPr>
                <w:rFonts w:ascii="BIZ UDPゴシック" w:hAnsi="BIZ UDPゴシック" w:eastAsia="BIZ UDPゴシック"/>
                <w:b w:val="0"/>
                <w:sz w:val="18"/>
              </w:rPr>
              <w:t>594</w:t>
            </w:r>
          </w:p>
        </w:tc>
        <w:tc>
          <w:tcPr>
            <w:tcW w:type="dxa" w:w="1247"/>
          </w:tcPr>
          <w:p>
            <w:pPr>
              <w:keepNext/>
              <w:spacing w:after="20" w:before="20"/>
              <w:jc w:val="right"/>
            </w:pPr>
            <w:r/>
            <w:r>
              <w:rPr>
                <w:rFonts w:ascii="BIZ UDPゴシック" w:hAnsi="BIZ UDPゴシック" w:eastAsia="BIZ UDPゴシック"/>
                <w:b w:val="0"/>
                <w:sz w:val="18"/>
              </w:rPr>
              <w:t>91.1%</w:t>
            </w:r>
          </w:p>
        </w:tc>
      </w:tr>
    </w:tbl>
    <w:p>
      <w:pPr>
        <w:keepNext/>
        <w:spacing w:after="80" w:before="0"/>
      </w:pPr>
    </w:p>
    <w:p>
      <w:pPr>
        <w:keepNext/>
        <w:keepLines/>
        <w:spacing w:before="120" w:after="40"/>
      </w:pPr>
      <w:r>
        <w:rPr>
          <w:rFonts w:ascii="BIZ UDPゴシック" w:hAnsi="BIZ UDPゴシック" w:eastAsia="BIZ UDPゴシック"/>
          <w:b/>
          <w:sz w:val="18"/>
        </w:rPr>
        <w:t>【図表13】　種別ごとの入所率（N=18施設）</w:t>
      </w:r>
    </w:p>
    <w:p>
      <w:pPr>
        <w:keepLines/>
        <w:spacing w:after="160" w:before="0"/>
        <w:jc w:val="center"/>
      </w:pPr>
      <w:r>
        <w:drawing>
          <wp:inline xmlns:a="http://schemas.openxmlformats.org/drawingml/2006/main" xmlns:pic="http://schemas.openxmlformats.org/drawingml/2006/picture">
            <wp:extent cx="5976000" cy="2044078"/>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976000" cy="2044078"/>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keepNext/>
      </w:pPr>
      <w:r>
        <w:t>問２　入所者の要介護度について</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19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入所者</w:t>
            </w:r>
          </w:p>
        </w:tc>
        <w:tc>
          <w:tcPr>
            <w:tcW w:type="dxa" w:w="1701"/>
            <w:shd w:val="clear" w:fill="F2F2F2"/>
          </w:tcPr>
          <w:p>
            <w:pPr>
              <w:keepNext/>
              <w:spacing w:after="20" w:before="20"/>
              <w:jc w:val="center"/>
            </w:pPr>
            <w:r/>
            <w:r>
              <w:rPr>
                <w:rFonts w:ascii="BIZ UDPゴシック" w:hAnsi="BIZ UDPゴシック" w:eastAsia="BIZ UDPゴシック"/>
                <w:b/>
                <w:sz w:val="18"/>
              </w:rPr>
              <w:t>うち要介護4・5</w:t>
            </w:r>
          </w:p>
        </w:tc>
        <w:tc>
          <w:tcPr>
            <w:tcW w:type="dxa" w:w="1701"/>
            <w:shd w:val="clear" w:fill="F2F2F2"/>
          </w:tcPr>
          <w:p>
            <w:pPr>
              <w:keepNext/>
              <w:spacing w:after="20" w:before="20"/>
              <w:jc w:val="center"/>
            </w:pPr>
            <w:r/>
            <w:r>
              <w:rPr>
                <w:rFonts w:ascii="BIZ UDPゴシック" w:hAnsi="BIZ UDPゴシック" w:eastAsia="BIZ UDPゴシック"/>
                <w:b/>
                <w:sz w:val="18"/>
              </w:rPr>
              <w:t>重度者の割合</w:t>
            </w:r>
          </w:p>
        </w:tc>
      </w:tr>
      <w:tr>
        <w:trPr>
          <w:cantSplit/>
        </w:trPr>
        <w:tc>
          <w:tcPr>
            <w:tcW w:type="dxa" w:w="4195"/>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75</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701"/>
          </w:tcPr>
          <w:p>
            <w:pPr>
              <w:keepNext/>
              <w:spacing w:after="20" w:before="20"/>
              <w:jc w:val="right"/>
            </w:pPr>
            <w:r/>
            <w:r>
              <w:rPr>
                <w:rFonts w:ascii="BIZ UDPゴシック" w:hAnsi="BIZ UDPゴシック" w:eastAsia="BIZ UDPゴシック"/>
                <w:b w:val="0"/>
                <w:sz w:val="18"/>
              </w:rPr>
              <w:t>29.3%</w:t>
            </w:r>
          </w:p>
        </w:tc>
      </w:tr>
      <w:tr>
        <w:trPr>
          <w:cantSplit/>
        </w:trPr>
        <w:tc>
          <w:tcPr>
            <w:tcW w:type="dxa" w:w="4195"/>
          </w:tcPr>
          <w:p>
            <w:pPr>
              <w:keepNext/>
              <w:spacing w:after="20" w:before="20"/>
            </w:pPr>
            <w:r/>
            <w:r>
              <w:rPr>
                <w:rFonts w:ascii="BIZ UDPゴシック" w:hAnsi="BIZ UDPゴシック" w:eastAsia="BIZ UDPゴシック"/>
                <w:b w:val="0"/>
                <w:sz w:val="18"/>
              </w:rPr>
              <w:t>住宅型有料老人ホーム・サービス付き高齢者向け住宅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115</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40.9%</w:t>
            </w:r>
          </w:p>
        </w:tc>
      </w:tr>
      <w:tr>
        <w:trPr>
          <w:cantSplit/>
        </w:trPr>
        <w:tc>
          <w:tcPr>
            <w:tcW w:type="dxa" w:w="419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206</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701"/>
          </w:tcPr>
          <w:p>
            <w:pPr>
              <w:keepNext/>
              <w:spacing w:after="20" w:before="20"/>
              <w:jc w:val="right"/>
            </w:pPr>
            <w:r/>
            <w:r>
              <w:rPr>
                <w:rFonts w:ascii="BIZ UDPゴシック" w:hAnsi="BIZ UDPゴシック" w:eastAsia="BIZ UDPゴシック"/>
                <w:b w:val="0"/>
                <w:sz w:val="18"/>
              </w:rPr>
              <w:t>40.3%</w:t>
            </w:r>
          </w:p>
        </w:tc>
      </w:tr>
      <w:tr>
        <w:trPr>
          <w:cantSplit/>
        </w:trPr>
        <w:tc>
          <w:tcPr>
            <w:tcW w:type="dxa" w:w="4195"/>
          </w:tcPr>
          <w:p>
            <w:pPr>
              <w:keepNext/>
              <w:spacing w:after="20" w:before="20"/>
            </w:pPr>
            <w:r/>
            <w:r>
              <w:rPr>
                <w:rFonts w:ascii="BIZ UDPゴシック" w:hAnsi="BIZ UDPゴシック" w:eastAsia="BIZ UDPゴシック"/>
                <w:b w:val="0"/>
                <w:sz w:val="18"/>
              </w:rPr>
              <w:t>特定施設入居者生活介護</w:t>
            </w:r>
          </w:p>
        </w:tc>
        <w:tc>
          <w:tcPr>
            <w:tcW w:type="dxa" w:w="1247"/>
          </w:tcPr>
          <w:p>
            <w:pPr>
              <w:keepNext/>
              <w:spacing w:after="20" w:before="20"/>
              <w:jc w:val="right"/>
            </w:pPr>
            <w:r/>
            <w:r>
              <w:rPr>
                <w:rFonts w:ascii="BIZ UDPゴシック" w:hAnsi="BIZ UDPゴシック" w:eastAsia="BIZ UDPゴシック"/>
                <w:b w:val="0"/>
                <w:sz w:val="18"/>
              </w:rPr>
              <w:t>57</w:t>
            </w:r>
          </w:p>
        </w:tc>
        <w:tc>
          <w:tcPr>
            <w:tcW w:type="dxa" w:w="1701"/>
          </w:tcPr>
          <w:p>
            <w:pPr>
              <w:keepNext/>
              <w:spacing w:after="20" w:before="20"/>
              <w:jc w:val="right"/>
            </w:pPr>
            <w:r/>
            <w:r>
              <w:rPr>
                <w:rFonts w:ascii="BIZ UDPゴシック" w:hAnsi="BIZ UDPゴシック" w:eastAsia="BIZ UDPゴシック"/>
                <w:b w:val="0"/>
                <w:sz w:val="18"/>
              </w:rPr>
              <w:t>18</w:t>
            </w:r>
          </w:p>
        </w:tc>
        <w:tc>
          <w:tcPr>
            <w:tcW w:type="dxa" w:w="1701"/>
          </w:tcPr>
          <w:p>
            <w:pPr>
              <w:keepNext/>
              <w:spacing w:after="20" w:before="20"/>
              <w:jc w:val="right"/>
            </w:pPr>
            <w:r/>
            <w:r>
              <w:rPr>
                <w:rFonts w:ascii="BIZ UDPゴシック" w:hAnsi="BIZ UDPゴシック" w:eastAsia="BIZ UDPゴシック"/>
                <w:b w:val="0"/>
                <w:sz w:val="18"/>
              </w:rPr>
              <w:t>31.6%</w:t>
            </w:r>
          </w:p>
        </w:tc>
      </w:tr>
      <w:tr>
        <w:trPr>
          <w:cantSplit/>
        </w:trPr>
        <w:tc>
          <w:tcPr>
            <w:tcW w:type="dxa" w:w="4195"/>
          </w:tcPr>
          <w:p>
            <w:pPr>
              <w:spacing w:after="20" w:before="20"/>
            </w:pPr>
            <w:r/>
            <w:r>
              <w:rPr>
                <w:rFonts w:ascii="BIZ UDPゴシック" w:hAnsi="BIZ UDPゴシック" w:eastAsia="BIZ UDPゴシック"/>
                <w:b w:val="0"/>
                <w:sz w:val="18"/>
              </w:rPr>
              <w:t>介護老人福祉施設・地域密着型介護老人福祉施設</w:t>
            </w:r>
          </w:p>
        </w:tc>
        <w:tc>
          <w:tcPr>
            <w:tcW w:type="dxa" w:w="1247"/>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before="0"/>
      </w:pPr>
    </w:p>
    <w:p>
      <w:pPr>
        <w:pStyle w:val="note"/>
        <w:spacing w:after="80" w:line="276" w:lineRule="auto"/>
      </w:pPr>
      <w:r>
        <w:rPr>
          <w:b w:val="0"/>
        </w:rPr>
        <w:t>入所者の要介護度別の合計は、問１の入所者数と一致しない種別があります。介護老人保健施設は要介護度別の合計206人に対し入所者数201人、特養・地域密着型特養は、特別養護老人ホーム美瑛慈光園が入所者数を記入していないため、問１の入所者数146人は要介護度別の内訳58人を加えたものです。調査票の記入の不一致であり、確認のうえ確定します（第８章第３節）。</w:t>
      </w:r>
    </w:p>
    <w:p>
      <w:pPr>
        <w:keepNext/>
        <w:keepLines/>
        <w:spacing w:before="120" w:after="40"/>
      </w:pPr>
      <w:r>
        <w:rPr>
          <w:rFonts w:ascii="BIZ UDPゴシック" w:hAnsi="BIZ UDPゴシック" w:eastAsia="BIZ UDPゴシック"/>
          <w:b/>
          <w:sz w:val="18"/>
        </w:rPr>
        <w:t>【図表14】　種別ごとの入所者の要介護度（N=18施設・重いほど濃い）</w:t>
      </w:r>
    </w:p>
    <w:p>
      <w:pPr>
        <w:keepLines/>
        <w:spacing w:after="160" w:before="0"/>
        <w:jc w:val="center"/>
      </w:pPr>
      <w:r>
        <w:drawing>
          <wp:inline xmlns:a="http://schemas.openxmlformats.org/drawingml/2006/main" xmlns:pic="http://schemas.openxmlformats.org/drawingml/2006/picture">
            <wp:extent cx="5976000" cy="3904941"/>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976000" cy="3904941"/>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p>
      <w:pPr>
        <w:spacing w:after="120" w:line="276" w:lineRule="auto"/>
      </w:pPr>
      <w:r>
        <w:rPr>
          <w:rFonts w:ascii="BIZ UDPゴシック" w:hAnsi="BIZ UDPゴシック" w:eastAsia="BIZ UDPゴシック"/>
          <w:b w:val="0"/>
        </w:rPr>
        <w:t>特定施設は区域内3施設のうち2施設が回答しています。回答した2施設（57人）の要介護度は次のとおりです。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2</w:t>
            </w:r>
          </w:p>
        </w:tc>
        <w:tc>
          <w:tcPr>
            <w:tcW w:type="dxa" w:w="1701"/>
          </w:tcPr>
          <w:p>
            <w:pPr>
              <w:keepNext/>
              <w:spacing w:after="20" w:before="20"/>
              <w:jc w:val="right"/>
            </w:pPr>
            <w:r/>
            <w:r>
              <w:rPr>
                <w:rFonts w:ascii="BIZ UDPゴシック" w:hAnsi="BIZ UDPゴシック" w:eastAsia="BIZ UDPゴシック"/>
                <w:b w:val="0"/>
                <w:sz w:val="18"/>
              </w:rPr>
              <w:t>3.5%</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24.6%</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12</w:t>
            </w:r>
          </w:p>
        </w:tc>
        <w:tc>
          <w:tcPr>
            <w:tcW w:type="dxa" w:w="1701"/>
          </w:tcPr>
          <w:p>
            <w:pPr>
              <w:keepNext/>
              <w:spacing w:after="20" w:before="20"/>
              <w:jc w:val="right"/>
            </w:pPr>
            <w:r/>
            <w:r>
              <w:rPr>
                <w:rFonts w:ascii="BIZ UDPゴシック" w:hAnsi="BIZ UDPゴシック" w:eastAsia="BIZ UDPゴシック"/>
                <w:b w:val="0"/>
                <w:sz w:val="18"/>
              </w:rPr>
              <w:t>21.1%</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15.8%</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7</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11</w:t>
            </w:r>
          </w:p>
        </w:tc>
        <w:tc>
          <w:tcPr>
            <w:tcW w:type="dxa" w:w="1701"/>
          </w:tcPr>
          <w:p>
            <w:pPr>
              <w:keepNext/>
              <w:spacing w:after="20" w:before="20"/>
              <w:jc w:val="right"/>
            </w:pPr>
            <w:r/>
            <w:r>
              <w:rPr>
                <w:rFonts w:ascii="BIZ UDPゴシック" w:hAnsi="BIZ UDPゴシック" w:eastAsia="BIZ UDPゴシック"/>
                <w:b w:val="0"/>
                <w:sz w:val="18"/>
              </w:rPr>
              <w:t>19.3%</w:t>
            </w:r>
          </w:p>
        </w:tc>
      </w:tr>
      <w:tr>
        <w:trPr>
          <w:cantSplit/>
        </w:trPr>
        <w:tc>
          <w:tcPr>
            <w:tcW w:type="dxa" w:w="4535"/>
          </w:tcPr>
          <w:p>
            <w:pPr>
              <w:spacing w:after="20" w:before="20"/>
            </w:pPr>
            <w:r/>
            <w:r>
              <w:rPr>
                <w:rFonts w:ascii="BIZ UDPゴシック" w:hAnsi="BIZ UDPゴシック" w:eastAsia="BIZ UDPゴシック"/>
                <w:b w:val="0"/>
                <w:sz w:val="18"/>
              </w:rPr>
              <w:t>合計（n=57）</w:t>
            </w:r>
          </w:p>
        </w:tc>
        <w:tc>
          <w:tcPr>
            <w:tcW w:type="dxa" w:w="170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before="0"/>
      </w:pP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未回答のさわやか東神楽館（定員100人）については、介護サービス情報公表システムの個別公表画面（記入日 令和7年10月6日）に97人分の要介護度別の内訳が掲載されています。調査（令和7年4月1日現在）とは6か月以上の時点差があるため、次表は参考集計として示します。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要介護度</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要支援1</w:t>
            </w:r>
          </w:p>
        </w:tc>
        <w:tc>
          <w:tcPr>
            <w:tcW w:type="dxa" w:w="1701"/>
          </w:tcPr>
          <w:p>
            <w:pPr>
              <w:keepNext/>
              <w:spacing w:after="20" w:before="20"/>
              <w:jc w:val="right"/>
            </w:pPr>
            <w:r/>
            <w:r>
              <w:rPr>
                <w:rFonts w:ascii="BIZ UDPゴシック" w:hAnsi="BIZ UDPゴシック" w:eastAsia="BIZ UDPゴシック"/>
                <w:b w:val="0"/>
                <w:sz w:val="18"/>
              </w:rPr>
              <w:t>21</w:t>
            </w:r>
          </w:p>
        </w:tc>
        <w:tc>
          <w:tcPr>
            <w:tcW w:type="dxa" w:w="1701"/>
          </w:tcPr>
          <w:p>
            <w:pPr>
              <w:keepNext/>
              <w:spacing w:after="20" w:before="20"/>
              <w:jc w:val="right"/>
            </w:pPr>
            <w:r/>
            <w:r>
              <w:rPr>
                <w:rFonts w:ascii="BIZ UDPゴシック" w:hAnsi="BIZ UDPゴシック" w:eastAsia="BIZ UDPゴシック"/>
                <w:b w:val="0"/>
                <w:sz w:val="18"/>
              </w:rPr>
              <w:t>13.6%</w:t>
            </w:r>
          </w:p>
        </w:tc>
      </w:tr>
      <w:tr>
        <w:trPr>
          <w:cantSplit/>
        </w:trPr>
        <w:tc>
          <w:tcPr>
            <w:tcW w:type="dxa" w:w="4535"/>
          </w:tcPr>
          <w:p>
            <w:pPr>
              <w:keepNext/>
              <w:spacing w:after="20" w:before="20"/>
            </w:pPr>
            <w:r/>
            <w:r>
              <w:rPr>
                <w:rFonts w:ascii="BIZ UDPゴシック" w:hAnsi="BIZ UDPゴシック" w:eastAsia="BIZ UDPゴシック"/>
                <w:b w:val="0"/>
                <w:sz w:val="18"/>
              </w:rPr>
              <w:t>要支援2</w:t>
            </w:r>
          </w:p>
        </w:tc>
        <w:tc>
          <w:tcPr>
            <w:tcW w:type="dxa" w:w="1701"/>
          </w:tcPr>
          <w:p>
            <w:pPr>
              <w:keepNext/>
              <w:spacing w:after="20" w:before="20"/>
              <w:jc w:val="right"/>
            </w:pPr>
            <w:r/>
            <w:r>
              <w:rPr>
                <w:rFonts w:ascii="BIZ UDPゴシック" w:hAnsi="BIZ UDPゴシック" w:eastAsia="BIZ UDPゴシック"/>
                <w:b w:val="0"/>
                <w:sz w:val="18"/>
              </w:rPr>
              <w:t>9</w:t>
            </w:r>
          </w:p>
        </w:tc>
        <w:tc>
          <w:tcPr>
            <w:tcW w:type="dxa" w:w="1701"/>
          </w:tcPr>
          <w:p>
            <w:pPr>
              <w:keepNext/>
              <w:spacing w:after="20" w:before="20"/>
              <w:jc w:val="right"/>
            </w:pPr>
            <w:r/>
            <w:r>
              <w:rPr>
                <w:rFonts w:ascii="BIZ UDPゴシック" w:hAnsi="BIZ UDPゴシック" w:eastAsia="BIZ UDPゴシック"/>
                <w:b w:val="0"/>
                <w:sz w:val="18"/>
              </w:rPr>
              <w:t>5.8%</w:t>
            </w:r>
          </w:p>
        </w:tc>
      </w:tr>
      <w:tr>
        <w:trPr>
          <w:cantSplit/>
        </w:trPr>
        <w:tc>
          <w:tcPr>
            <w:tcW w:type="dxa" w:w="4535"/>
          </w:tcPr>
          <w:p>
            <w:pPr>
              <w:keepNext/>
              <w:spacing w:after="20" w:before="20"/>
            </w:pPr>
            <w:r/>
            <w:r>
              <w:rPr>
                <w:rFonts w:ascii="BIZ UDPゴシック" w:hAnsi="BIZ UDPゴシック" w:eastAsia="BIZ UDPゴシック"/>
                <w:b w:val="0"/>
                <w:sz w:val="18"/>
              </w:rPr>
              <w:t>要介護1</w:t>
            </w:r>
          </w:p>
        </w:tc>
        <w:tc>
          <w:tcPr>
            <w:tcW w:type="dxa" w:w="1701"/>
          </w:tcPr>
          <w:p>
            <w:pPr>
              <w:keepNext/>
              <w:spacing w:after="20" w:before="20"/>
              <w:jc w:val="right"/>
            </w:pPr>
            <w:r/>
            <w:r>
              <w:rPr>
                <w:rFonts w:ascii="BIZ UDPゴシック" w:hAnsi="BIZ UDPゴシック" w:eastAsia="BIZ UDPゴシック"/>
                <w:b w:val="0"/>
                <w:sz w:val="18"/>
              </w:rPr>
              <w:t>56</w:t>
            </w:r>
          </w:p>
        </w:tc>
        <w:tc>
          <w:tcPr>
            <w:tcW w:type="dxa" w:w="1701"/>
          </w:tcPr>
          <w:p>
            <w:pPr>
              <w:keepNext/>
              <w:spacing w:after="20" w:before="20"/>
              <w:jc w:val="right"/>
            </w:pPr>
            <w:r/>
            <w:r>
              <w:rPr>
                <w:rFonts w:ascii="BIZ UDPゴシック" w:hAnsi="BIZ UDPゴシック" w:eastAsia="BIZ UDPゴシック"/>
                <w:b w:val="0"/>
                <w:sz w:val="18"/>
              </w:rPr>
              <w:t>36.4%</w:t>
            </w:r>
          </w:p>
        </w:tc>
      </w:tr>
      <w:tr>
        <w:trPr>
          <w:cantSplit/>
        </w:trPr>
        <w:tc>
          <w:tcPr>
            <w:tcW w:type="dxa" w:w="4535"/>
          </w:tcPr>
          <w:p>
            <w:pPr>
              <w:keepNext/>
              <w:spacing w:after="20" w:before="20"/>
            </w:pPr>
            <w:r/>
            <w:r>
              <w:rPr>
                <w:rFonts w:ascii="BIZ UDPゴシック" w:hAnsi="BIZ UDPゴシック" w:eastAsia="BIZ UDPゴシック"/>
                <w:b w:val="0"/>
                <w:sz w:val="18"/>
              </w:rPr>
              <w:t>要介護2</w:t>
            </w:r>
          </w:p>
        </w:tc>
        <w:tc>
          <w:tcPr>
            <w:tcW w:type="dxa" w:w="1701"/>
          </w:tcPr>
          <w:p>
            <w:pPr>
              <w:keepNext/>
              <w:spacing w:after="20" w:before="20"/>
              <w:jc w:val="right"/>
            </w:pPr>
            <w:r/>
            <w:r>
              <w:rPr>
                <w:rFonts w:ascii="BIZ UDPゴシック" w:hAnsi="BIZ UDPゴシック" w:eastAsia="BIZ UDPゴシック"/>
                <w:b w:val="0"/>
                <w:sz w:val="18"/>
              </w:rPr>
              <w:t>24</w:t>
            </w:r>
          </w:p>
        </w:tc>
        <w:tc>
          <w:tcPr>
            <w:tcW w:type="dxa" w:w="1701"/>
          </w:tcPr>
          <w:p>
            <w:pPr>
              <w:keepNext/>
              <w:spacing w:after="20" w:before="20"/>
              <w:jc w:val="right"/>
            </w:pPr>
            <w:r/>
            <w:r>
              <w:rPr>
                <w:rFonts w:ascii="BIZ UDPゴシック" w:hAnsi="BIZ UDPゴシック" w:eastAsia="BIZ UDPゴシック"/>
                <w:b w:val="0"/>
                <w:sz w:val="18"/>
              </w:rPr>
              <w:t>15.6%</w:t>
            </w:r>
          </w:p>
        </w:tc>
      </w:tr>
      <w:tr>
        <w:trPr>
          <w:cantSplit/>
        </w:trPr>
        <w:tc>
          <w:tcPr>
            <w:tcW w:type="dxa" w:w="4535"/>
          </w:tcPr>
          <w:p>
            <w:pPr>
              <w:keepNext/>
              <w:spacing w:after="20" w:before="20"/>
            </w:pPr>
            <w:r/>
            <w:r>
              <w:rPr>
                <w:rFonts w:ascii="BIZ UDPゴシック" w:hAnsi="BIZ UDPゴシック" w:eastAsia="BIZ UDPゴシック"/>
                <w:b w:val="0"/>
                <w:sz w:val="18"/>
              </w:rPr>
              <w:t>要介護3</w:t>
            </w:r>
          </w:p>
        </w:tc>
        <w:tc>
          <w:tcPr>
            <w:tcW w:type="dxa" w:w="1701"/>
          </w:tcPr>
          <w:p>
            <w:pPr>
              <w:keepNext/>
              <w:spacing w:after="20" w:before="20"/>
              <w:jc w:val="right"/>
            </w:pPr>
            <w:r/>
            <w:r>
              <w:rPr>
                <w:rFonts w:ascii="BIZ UDPゴシック" w:hAnsi="BIZ UDPゴシック" w:eastAsia="BIZ UDPゴシック"/>
                <w:b w:val="0"/>
                <w:sz w:val="18"/>
              </w:rPr>
              <w:t>17</w:t>
            </w:r>
          </w:p>
        </w:tc>
        <w:tc>
          <w:tcPr>
            <w:tcW w:type="dxa" w:w="1701"/>
          </w:tcPr>
          <w:p>
            <w:pPr>
              <w:keepNext/>
              <w:spacing w:after="20" w:before="20"/>
              <w:jc w:val="right"/>
            </w:pPr>
            <w:r/>
            <w:r>
              <w:rPr>
                <w:rFonts w:ascii="BIZ UDPゴシック" w:hAnsi="BIZ UDPゴシック" w:eastAsia="BIZ UDPゴシック"/>
                <w:b w:val="0"/>
                <w:sz w:val="18"/>
              </w:rPr>
              <w:t>11.0%</w:t>
            </w:r>
          </w:p>
        </w:tc>
      </w:tr>
      <w:tr>
        <w:trPr>
          <w:cantSplit/>
        </w:trPr>
        <w:tc>
          <w:tcPr>
            <w:tcW w:type="dxa" w:w="4535"/>
          </w:tcPr>
          <w:p>
            <w:pPr>
              <w:keepNext/>
              <w:spacing w:after="20" w:before="20"/>
            </w:pPr>
            <w:r/>
            <w:r>
              <w:rPr>
                <w:rFonts w:ascii="BIZ UDPゴシック" w:hAnsi="BIZ UDPゴシック" w:eastAsia="BIZ UDPゴシック"/>
                <w:b w:val="0"/>
                <w:sz w:val="18"/>
              </w:rPr>
              <w:t>要介護4</w:t>
            </w:r>
          </w:p>
        </w:tc>
        <w:tc>
          <w:tcPr>
            <w:tcW w:type="dxa" w:w="1701"/>
          </w:tcPr>
          <w:p>
            <w:pPr>
              <w:keepNext/>
              <w:spacing w:after="20" w:before="20"/>
              <w:jc w:val="right"/>
            </w:pPr>
            <w:r/>
            <w:r>
              <w:rPr>
                <w:rFonts w:ascii="BIZ UDPゴシック" w:hAnsi="BIZ UDPゴシック" w:eastAsia="BIZ UDPゴシック"/>
                <w:b w:val="0"/>
                <w:sz w:val="18"/>
              </w:rPr>
              <w:t>14</w:t>
            </w:r>
          </w:p>
        </w:tc>
        <w:tc>
          <w:tcPr>
            <w:tcW w:type="dxa" w:w="1701"/>
          </w:tcPr>
          <w:p>
            <w:pPr>
              <w:keepNext/>
              <w:spacing w:after="20" w:before="20"/>
              <w:jc w:val="right"/>
            </w:pPr>
            <w:r/>
            <w:r>
              <w:rPr>
                <w:rFonts w:ascii="BIZ UDPゴシック" w:hAnsi="BIZ UDPゴシック" w:eastAsia="BIZ UDPゴシック"/>
                <w:b w:val="0"/>
                <w:sz w:val="18"/>
              </w:rPr>
              <w:t>9.1%</w:t>
            </w:r>
          </w:p>
        </w:tc>
      </w:tr>
      <w:tr>
        <w:trPr>
          <w:cantSplit/>
        </w:trPr>
        <w:tc>
          <w:tcPr>
            <w:tcW w:type="dxa" w:w="4535"/>
          </w:tcPr>
          <w:p>
            <w:pPr>
              <w:keepNext/>
              <w:spacing w:after="20" w:before="20"/>
            </w:pPr>
            <w:r/>
            <w:r>
              <w:rPr>
                <w:rFonts w:ascii="BIZ UDPゴシック" w:hAnsi="BIZ UDPゴシック" w:eastAsia="BIZ UDPゴシック"/>
                <w:b w:val="0"/>
                <w:sz w:val="18"/>
              </w:rPr>
              <w:t>要介護5</w:t>
            </w:r>
          </w:p>
        </w:tc>
        <w:tc>
          <w:tcPr>
            <w:tcW w:type="dxa" w:w="1701"/>
          </w:tcPr>
          <w:p>
            <w:pPr>
              <w:keepNext/>
              <w:spacing w:after="20" w:before="20"/>
              <w:jc w:val="right"/>
            </w:pPr>
            <w:r/>
            <w:r>
              <w:rPr>
                <w:rFonts w:ascii="BIZ UDPゴシック" w:hAnsi="BIZ UDPゴシック" w:eastAsia="BIZ UDPゴシック"/>
                <w:b w:val="0"/>
                <w:sz w:val="18"/>
              </w:rPr>
              <w:t>13</w:t>
            </w:r>
          </w:p>
        </w:tc>
        <w:tc>
          <w:tcPr>
            <w:tcW w:type="dxa" w:w="1701"/>
          </w:tcPr>
          <w:p>
            <w:pPr>
              <w:keepNext/>
              <w:spacing w:after="20" w:before="20"/>
              <w:jc w:val="right"/>
            </w:pPr>
            <w:r/>
            <w:r>
              <w:rPr>
                <w:rFonts w:ascii="BIZ UDPゴシック" w:hAnsi="BIZ UDPゴシック" w:eastAsia="BIZ UDPゴシック"/>
                <w:b w:val="0"/>
                <w:sz w:val="18"/>
              </w:rPr>
              <w:t>8.4%</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154</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【図表15】　特定施設入居者生活介護の入居者の要介護度（n=154人・参考集計）</w:t>
      </w:r>
    </w:p>
    <w:p>
      <w:pPr>
        <w:keepLines/>
        <w:spacing w:after="160" w:before="0"/>
        <w:jc w:val="center"/>
      </w:pPr>
      <w:r>
        <w:drawing>
          <wp:inline xmlns:a="http://schemas.openxmlformats.org/drawingml/2006/main" xmlns:pic="http://schemas.openxmlformats.org/drawingml/2006/picture">
            <wp:extent cx="5976000" cy="2642482"/>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976000" cy="2642482"/>
                    </a:xfrm>
                    <a:prstGeom prst="rect"/>
                  </pic:spPr>
                </pic:pic>
              </a:graphicData>
            </a:graphic>
          </wp:inline>
        </w:drawing>
      </w:r>
    </w:p>
    <w:p>
      <w:pPr>
        <w:pStyle w:val="note"/>
        <w:spacing w:after="80" w:line="276" w:lineRule="auto"/>
      </w:pPr>
      <w:r>
        <w:rPr>
          <w:b w:val="0"/>
        </w:rPr>
        <w:t>【参考集計】居所変更実態調査に回答した２施設（57人・令和7年4月1日現在）と、介護サービス情報公表システムの個別公表画面による１施設（さわやか東神楽館・97人・令和7年10月6日現在）を合わせたものです。時点が異なり、1施設が全体の63.0%を占めるため、区域全体の要介護度構成を示すものではありません。計画判断には同一時点のデータへの更新を要します。</w:t>
      </w:r>
    </w:p>
    <w:p>
      <w:pPr>
        <w:spacing w:after="120" w:line="276" w:lineRule="auto"/>
      </w:pPr>
      <w:r>
        <w:rPr>
          <w:rFonts w:ascii="BIZ UDPゴシック" w:hAnsi="BIZ UDPゴシック" w:eastAsia="BIZ UDPゴシック"/>
          <w:b w:val="0"/>
        </w:rPr>
        <w:t>参考集計では、要介護1が56人（36.4%）と最も多く、要支援1・2の30人（19.5%）を合わせると、要支援1から要介護1までが86人（55.8%）と半数を超えます。要介護4・5は27人（17.5%）です。回答した2施設のみでみても、要支援1〜要介護1が18人（31.6%）、要介護4・5が18人（31.6%）です。軽度者の割合が高いことは両者に共通しますが、その程度は資料により異なります。特定施設が重度者の受け皿として機能しているかどうかの判断には、同一時点の3施設のデータを要します。</w:t>
      </w:r>
    </w:p>
    <w:p>
      <w:pPr>
        <w:pStyle w:val="Heading2"/>
        <w:keepNext/>
      </w:pPr>
      <w:r>
        <w:t>問３　新規入所者の入所前の居場所について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入所前の居場所</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うち区域内</w:t>
            </w:r>
          </w:p>
        </w:tc>
        <w:tc>
          <w:tcPr>
            <w:tcW w:type="dxa" w:w="1361"/>
            <w:shd w:val="clear" w:fill="F2F2F2"/>
          </w:tcPr>
          <w:p>
            <w:pPr>
              <w:keepNext/>
              <w:spacing w:after="20" w:before="20"/>
              <w:jc w:val="center"/>
            </w:pPr>
            <w:r/>
            <w:r>
              <w:rPr>
                <w:rFonts w:ascii="BIZ UDPゴシック" w:hAnsi="BIZ UDPゴシック" w:eastAsia="BIZ UDPゴシック"/>
                <w:b/>
                <w:sz w:val="18"/>
              </w:rPr>
              <w:t>うち区域外</w:t>
            </w:r>
          </w:p>
        </w:tc>
      </w:tr>
      <w:tr>
        <w:trPr>
          <w:cantSplit/>
        </w:trPr>
        <w:tc>
          <w:tcPr>
            <w:tcW w:type="dxa" w:w="3402"/>
          </w:tcPr>
          <w:p>
            <w:pPr>
              <w:keepNext/>
              <w:spacing w:after="20" w:before="20"/>
            </w:pPr>
            <w:r/>
            <w:r>
              <w:rPr>
                <w:rFonts w:ascii="BIZ UDPゴシック" w:hAnsi="BIZ UDPゴシック" w:eastAsia="BIZ UDPゴシック"/>
                <w:b w:val="0"/>
                <w:sz w:val="18"/>
              </w:rPr>
              <w:t>病院・診療所</w:t>
            </w:r>
          </w:p>
        </w:tc>
        <w:tc>
          <w:tcPr>
            <w:tcW w:type="dxa" w:w="1361"/>
          </w:tcPr>
          <w:p>
            <w:pPr>
              <w:keepNext/>
              <w:spacing w:after="20" w:before="20"/>
              <w:jc w:val="right"/>
            </w:pPr>
            <w:r/>
            <w:r>
              <w:rPr>
                <w:rFonts w:ascii="BIZ UDPゴシック" w:hAnsi="BIZ UDPゴシック" w:eastAsia="BIZ UDPゴシック"/>
                <w:b w:val="0"/>
                <w:sz w:val="18"/>
              </w:rPr>
              <w:t>191</w:t>
            </w:r>
          </w:p>
        </w:tc>
        <w:tc>
          <w:tcPr>
            <w:tcW w:type="dxa" w:w="1361"/>
          </w:tcPr>
          <w:p>
            <w:pPr>
              <w:keepNext/>
              <w:spacing w:after="20" w:before="20"/>
              <w:jc w:val="right"/>
            </w:pPr>
            <w:r/>
            <w:r>
              <w:rPr>
                <w:rFonts w:ascii="BIZ UDPゴシック" w:hAnsi="BIZ UDPゴシック" w:eastAsia="BIZ UDPゴシック"/>
                <w:b w:val="0"/>
                <w:sz w:val="18"/>
              </w:rPr>
              <w:t>57.0%</w:t>
            </w:r>
          </w:p>
        </w:tc>
        <w:tc>
          <w:tcPr>
            <w:tcW w:type="dxa" w:w="1361"/>
          </w:tcPr>
          <w:p>
            <w:pPr>
              <w:keepNext/>
              <w:spacing w:after="20" w:before="20"/>
              <w:jc w:val="right"/>
            </w:pPr>
            <w:r/>
            <w:r>
              <w:rPr>
                <w:rFonts w:ascii="BIZ UDPゴシック" w:hAnsi="BIZ UDPゴシック" w:eastAsia="BIZ UDPゴシック"/>
                <w:b w:val="0"/>
                <w:sz w:val="18"/>
              </w:rPr>
              <w:t>117</w:t>
            </w:r>
          </w:p>
        </w:tc>
        <w:tc>
          <w:tcPr>
            <w:tcW w:type="dxa" w:w="1361"/>
          </w:tcPr>
          <w:p>
            <w:pPr>
              <w:keepNext/>
              <w:spacing w:after="20" w:before="20"/>
              <w:jc w:val="right"/>
            </w:pPr>
            <w:r/>
            <w:r>
              <w:rPr>
                <w:rFonts w:ascii="BIZ UDPゴシック" w:hAnsi="BIZ UDPゴシック" w:eastAsia="BIZ UDPゴシック"/>
                <w:b w:val="0"/>
                <w:sz w:val="18"/>
              </w:rPr>
              <w:t>74</w:t>
            </w:r>
          </w:p>
        </w:tc>
      </w:tr>
      <w:tr>
        <w:trPr>
          <w:cantSplit/>
        </w:trPr>
        <w:tc>
          <w:tcPr>
            <w:tcW w:type="dxa" w:w="3402"/>
          </w:tcPr>
          <w:p>
            <w:pPr>
              <w:keepNext/>
              <w:spacing w:after="20" w:before="20"/>
            </w:pPr>
            <w:r/>
            <w:r>
              <w:rPr>
                <w:rFonts w:ascii="BIZ UDPゴシック" w:hAnsi="BIZ UDPゴシック" w:eastAsia="BIZ UDPゴシック"/>
                <w:b w:val="0"/>
                <w:sz w:val="18"/>
              </w:rPr>
              <w:t>自宅</w:t>
            </w:r>
          </w:p>
        </w:tc>
        <w:tc>
          <w:tcPr>
            <w:tcW w:type="dxa" w:w="1361"/>
          </w:tcPr>
          <w:p>
            <w:pPr>
              <w:keepNext/>
              <w:spacing w:after="20" w:before="20"/>
              <w:jc w:val="right"/>
            </w:pPr>
            <w:r/>
            <w:r>
              <w:rPr>
                <w:rFonts w:ascii="BIZ UDPゴシック" w:hAnsi="BIZ UDPゴシック" w:eastAsia="BIZ UDPゴシック"/>
                <w:b w:val="0"/>
                <w:sz w:val="18"/>
              </w:rPr>
              <w:t>92</w:t>
            </w:r>
          </w:p>
        </w:tc>
        <w:tc>
          <w:tcPr>
            <w:tcW w:type="dxa" w:w="1361"/>
          </w:tcPr>
          <w:p>
            <w:pPr>
              <w:keepNext/>
              <w:spacing w:after="20" w:before="20"/>
              <w:jc w:val="right"/>
            </w:pPr>
            <w:r/>
            <w:r>
              <w:rPr>
                <w:rFonts w:ascii="BIZ UDPゴシック" w:hAnsi="BIZ UDPゴシック" w:eastAsia="BIZ UDPゴシック"/>
                <w:b w:val="0"/>
                <w:sz w:val="18"/>
              </w:rPr>
              <w:t>27.5%</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40</w:t>
            </w:r>
          </w:p>
        </w:tc>
      </w:tr>
      <w:tr>
        <w:trPr>
          <w:cantSplit/>
        </w:trPr>
        <w:tc>
          <w:tcPr>
            <w:tcW w:type="dxa" w:w="3402"/>
          </w:tcPr>
          <w:p>
            <w:pPr>
              <w:keepNext/>
              <w:spacing w:after="20" w:before="20"/>
            </w:pPr>
            <w:r/>
            <w:r>
              <w:rPr>
                <w:rFonts w:ascii="BIZ UDPゴシック" w:hAnsi="BIZ UDPゴシック" w:eastAsia="BIZ UDPゴシック"/>
                <w:b w:val="0"/>
                <w:sz w:val="18"/>
              </w:rPr>
              <w:t>他の施設・住まい等</w:t>
            </w:r>
          </w:p>
        </w:tc>
        <w:tc>
          <w:tcPr>
            <w:tcW w:type="dxa" w:w="1361"/>
          </w:tcPr>
          <w:p>
            <w:pPr>
              <w:keepNext/>
              <w:spacing w:after="20" w:before="20"/>
              <w:jc w:val="right"/>
            </w:pPr>
            <w:r/>
            <w:r>
              <w:rPr>
                <w:rFonts w:ascii="BIZ UDPゴシック" w:hAnsi="BIZ UDPゴシック" w:eastAsia="BIZ UDPゴシック"/>
                <w:b w:val="0"/>
                <w:sz w:val="18"/>
              </w:rPr>
              <w:t>52</w:t>
            </w:r>
          </w:p>
        </w:tc>
        <w:tc>
          <w:tcPr>
            <w:tcW w:type="dxa" w:w="1361"/>
          </w:tcPr>
          <w:p>
            <w:pPr>
              <w:keepNext/>
              <w:spacing w:after="20" w:before="20"/>
              <w:jc w:val="right"/>
            </w:pPr>
            <w:r/>
            <w:r>
              <w:rPr>
                <w:rFonts w:ascii="BIZ UDPゴシック" w:hAnsi="BIZ UDPゴシック" w:eastAsia="BIZ UDPゴシック"/>
                <w:b w:val="0"/>
                <w:sz w:val="18"/>
              </w:rPr>
              <w:t>15.5%</w:t>
            </w:r>
          </w:p>
        </w:tc>
        <w:tc>
          <w:tcPr>
            <w:tcW w:type="dxa" w:w="1361"/>
          </w:tcPr>
          <w:p>
            <w:pPr>
              <w:keepNext/>
              <w:spacing w:after="20" w:before="20"/>
              <w:jc w:val="right"/>
            </w:pPr>
            <w:r/>
            <w:r>
              <w:rPr>
                <w:rFonts w:ascii="BIZ UDPゴシック" w:hAnsi="BIZ UDPゴシック" w:eastAsia="BIZ UDPゴシック"/>
                <w:b w:val="0"/>
                <w:sz w:val="18"/>
              </w:rPr>
              <w:t>29</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3402"/>
          </w:tcPr>
          <w:p>
            <w:pPr>
              <w:keepNext/>
              <w:spacing w:after="20" w:before="20"/>
            </w:pPr>
            <w:r/>
            <w:r>
              <w:rPr>
                <w:rFonts w:ascii="BIZ UDPゴシック" w:hAnsi="BIZ UDPゴシック" w:eastAsia="BIZ UDPゴシック"/>
                <w:b w:val="0"/>
                <w:sz w:val="18"/>
              </w:rPr>
              <w:t>合計</w:t>
            </w:r>
          </w:p>
        </w:tc>
        <w:tc>
          <w:tcPr>
            <w:tcW w:type="dxa" w:w="1361"/>
          </w:tcPr>
          <w:p>
            <w:pPr>
              <w:keepNext/>
              <w:spacing w:after="20" w:before="20"/>
              <w:jc w:val="right"/>
            </w:pPr>
            <w:r/>
            <w:r>
              <w:rPr>
                <w:rFonts w:ascii="BIZ UDPゴシック" w:hAnsi="BIZ UDPゴシック" w:eastAsia="BIZ UDPゴシック"/>
                <w:b w:val="0"/>
                <w:sz w:val="18"/>
              </w:rPr>
              <w:t>335</w:t>
            </w:r>
          </w:p>
        </w:tc>
        <w:tc>
          <w:tcPr>
            <w:tcW w:type="dxa" w:w="1361"/>
          </w:tcPr>
          <w:p>
            <w:pPr>
              <w:keepNext/>
              <w:spacing w:after="20" w:before="20"/>
              <w:jc w:val="right"/>
            </w:pPr>
            <w:r/>
            <w:r>
              <w:rPr>
                <w:rFonts w:ascii="BIZ UDPゴシック" w:hAnsi="BIZ UDPゴシック" w:eastAsia="BIZ UDPゴシック"/>
                <w:b w:val="0"/>
                <w:sz w:val="18"/>
              </w:rPr>
              <w:t>100.0%</w:t>
            </w:r>
          </w:p>
        </w:tc>
        <w:tc>
          <w:tcPr>
            <w:tcW w:type="dxa" w:w="1361"/>
          </w:tcPr>
          <w:p>
            <w:pPr>
              <w:keepNext/>
              <w:spacing w:after="20" w:before="20"/>
              <w:jc w:val="right"/>
            </w:pPr>
            <w:r/>
            <w:r>
              <w:rPr>
                <w:rFonts w:ascii="BIZ UDPゴシック" w:hAnsi="BIZ UDPゴシック" w:eastAsia="BIZ UDPゴシック"/>
                <w:b w:val="0"/>
                <w:sz w:val="18"/>
              </w:rPr>
              <w:t>198</w:t>
            </w:r>
          </w:p>
        </w:tc>
        <w:tc>
          <w:tcPr>
            <w:tcW w:type="dxa" w:w="1361"/>
          </w:tcPr>
          <w:p>
            <w:pPr>
              <w:keepNext/>
              <w:spacing w:after="20" w:before="20"/>
              <w:jc w:val="right"/>
            </w:pPr>
            <w:r/>
            <w:r>
              <w:rPr>
                <w:rFonts w:ascii="BIZ UDPゴシック" w:hAnsi="BIZ UDPゴシック" w:eastAsia="BIZ UDPゴシック"/>
                <w:b w:val="0"/>
                <w:sz w:val="18"/>
              </w:rPr>
              <w:t>137</w:t>
            </w:r>
          </w:p>
        </w:tc>
      </w:tr>
    </w:tbl>
    <w:p>
      <w:pPr>
        <w:keepNext/>
        <w:spacing w:after="80" w:before="0"/>
      </w:pPr>
    </w:p>
    <w:p>
      <w:pPr>
        <w:keepNext/>
        <w:keepLines/>
        <w:spacing w:before="120" w:after="40"/>
      </w:pPr>
      <w:r>
        <w:rPr>
          <w:rFonts w:ascii="BIZ UDPゴシック" w:hAnsi="BIZ UDPゴシック" w:eastAsia="BIZ UDPゴシック"/>
          <w:b/>
          <w:sz w:val="18"/>
        </w:rPr>
        <w:t>【図表16】　新規入所者の入所前の居場所（n=335人・N=18施設）</w:t>
      </w:r>
    </w:p>
    <w:p>
      <w:pPr>
        <w:keepLines/>
        <w:spacing w:after="160" w:before="0"/>
        <w:jc w:val="center"/>
      </w:pPr>
      <w:r>
        <w:drawing>
          <wp:inline xmlns:a="http://schemas.openxmlformats.org/drawingml/2006/main" xmlns:pic="http://schemas.openxmlformats.org/drawingml/2006/picture">
            <wp:extent cx="5976000" cy="1438830"/>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976000" cy="1438830"/>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回答した18施設では、医療機関を経由する入所が半数を超えており、医療と介護の連携の重要性が示唆されます。</w:t>
      </w:r>
    </w:p>
    <w:p>
      <w:pPr>
        <w:pStyle w:val="note"/>
        <w:spacing w:after="80" w:line="276" w:lineRule="auto"/>
      </w:pPr>
      <w:r>
        <w:rPr>
          <w:b w:val="0"/>
        </w:rPr>
        <w:t>本調査は入所前の居場所を記述したものであり、連携の有無や質が入所の流れを左右したかどうかは測定していません。退院調整の実態、受入れを断った理由、待機期間の把握には別の調査又は聞き取りを要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種別</w:t>
            </w:r>
          </w:p>
        </w:tc>
        <w:tc>
          <w:tcPr>
            <w:tcW w:type="dxa" w:w="1247"/>
            <w:shd w:val="clear" w:fill="F2F2F2"/>
          </w:tcPr>
          <w:p>
            <w:pPr>
              <w:keepNext/>
              <w:spacing w:after="20" w:before="20"/>
              <w:jc w:val="center"/>
            </w:pPr>
            <w:r/>
            <w:r>
              <w:rPr>
                <w:rFonts w:ascii="BIZ UDPゴシック" w:hAnsi="BIZ UDPゴシック" w:eastAsia="BIZ UDPゴシック"/>
                <w:b/>
                <w:sz w:val="18"/>
              </w:rPr>
              <w:t>区域内</w:t>
            </w:r>
          </w:p>
        </w:tc>
        <w:tc>
          <w:tcPr>
            <w:tcW w:type="dxa" w:w="1247"/>
            <w:shd w:val="clear" w:fill="F2F2F2"/>
          </w:tcPr>
          <w:p>
            <w:pPr>
              <w:keepNext/>
              <w:spacing w:after="20" w:before="20"/>
              <w:jc w:val="center"/>
            </w:pPr>
            <w:r/>
            <w:r>
              <w:rPr>
                <w:rFonts w:ascii="BIZ UDPゴシック" w:hAnsi="BIZ UDPゴシック" w:eastAsia="BIZ UDPゴシック"/>
                <w:b/>
                <w:sz w:val="18"/>
              </w:rPr>
              <w:t>区域外</w:t>
            </w:r>
          </w:p>
        </w:tc>
        <w:tc>
          <w:tcPr>
            <w:tcW w:type="dxa" w:w="1247"/>
            <w:shd w:val="clear" w:fill="F2F2F2"/>
          </w:tcPr>
          <w:p>
            <w:pPr>
              <w:keepNext/>
              <w:spacing w:after="20" w:before="20"/>
              <w:jc w:val="center"/>
            </w:pPr>
            <w:r/>
            <w:r>
              <w:rPr>
                <w:rFonts w:ascii="BIZ UDPゴシック" w:hAnsi="BIZ UDPゴシック" w:eastAsia="BIZ UDPゴシック"/>
                <w:b/>
                <w:sz w:val="18"/>
              </w:rPr>
              <w:t>計</w:t>
            </w:r>
          </w:p>
        </w:tc>
        <w:tc>
          <w:tcPr>
            <w:tcW w:type="dxa" w:w="1701"/>
            <w:shd w:val="clear" w:fill="F2F2F2"/>
          </w:tcPr>
          <w:p>
            <w:pPr>
              <w:keepNext/>
              <w:spacing w:after="20" w:before="20"/>
              <w:jc w:val="center"/>
            </w:pPr>
            <w:r/>
            <w:r>
              <w:rPr>
                <w:rFonts w:ascii="BIZ UDPゴシック" w:hAnsi="BIZ UDPゴシック" w:eastAsia="BIZ UDPゴシック"/>
                <w:b/>
                <w:sz w:val="18"/>
              </w:rPr>
              <w:t>区域外の割合</w:t>
            </w:r>
          </w:p>
        </w:tc>
      </w:tr>
      <w:tr>
        <w:trPr>
          <w:cantSplit/>
        </w:trPr>
        <w:tc>
          <w:tcPr>
            <w:tcW w:type="dxa" w:w="2835"/>
          </w:tcPr>
          <w:p>
            <w:pPr>
              <w:keepNext/>
              <w:spacing w:after="20" w:before="20"/>
            </w:pPr>
            <w:r/>
            <w:r>
              <w:rPr>
                <w:rFonts w:ascii="BIZ UDPゴシック" w:hAnsi="BIZ UDPゴシック" w:eastAsia="BIZ UDPゴシック"/>
                <w:b w:val="0"/>
                <w:sz w:val="18"/>
              </w:rPr>
              <w:t>グループホーム</w:t>
            </w:r>
          </w:p>
        </w:tc>
        <w:tc>
          <w:tcPr>
            <w:tcW w:type="dxa" w:w="1247"/>
          </w:tcPr>
          <w:p>
            <w:pPr>
              <w:keepNext/>
              <w:spacing w:after="20" w:before="20"/>
              <w:jc w:val="right"/>
            </w:pPr>
            <w:r/>
            <w:r>
              <w:rPr>
                <w:rFonts w:ascii="BIZ UDPゴシック" w:hAnsi="BIZ UDPゴシック" w:eastAsia="BIZ UDPゴシック"/>
                <w:b w:val="0"/>
                <w:sz w:val="18"/>
              </w:rPr>
              <w:t>4</w:t>
            </w:r>
          </w:p>
        </w:tc>
        <w:tc>
          <w:tcPr>
            <w:tcW w:type="dxa" w:w="1247"/>
          </w:tcPr>
          <w:p>
            <w:pPr>
              <w:keepNext/>
              <w:spacing w:after="20" w:before="20"/>
              <w:jc w:val="right"/>
            </w:pPr>
            <w:r/>
            <w:r>
              <w:rPr>
                <w:rFonts w:ascii="BIZ UDPゴシック" w:hAnsi="BIZ UDPゴシック" w:eastAsia="BIZ UDPゴシック"/>
                <w:b w:val="0"/>
                <w:sz w:val="18"/>
              </w:rPr>
              <w:t>22</w:t>
            </w:r>
          </w:p>
        </w:tc>
        <w:tc>
          <w:tcPr>
            <w:tcW w:type="dxa" w:w="1247"/>
          </w:tcPr>
          <w:p>
            <w:pPr>
              <w:keepNext/>
              <w:spacing w:after="20" w:before="20"/>
              <w:jc w:val="right"/>
            </w:pPr>
            <w:r/>
            <w:r>
              <w:rPr>
                <w:rFonts w:ascii="BIZ UDPゴシック" w:hAnsi="BIZ UDPゴシック" w:eastAsia="BIZ UDPゴシック"/>
                <w:b w:val="0"/>
                <w:sz w:val="18"/>
              </w:rPr>
              <w:t>26</w:t>
            </w:r>
          </w:p>
        </w:tc>
        <w:tc>
          <w:tcPr>
            <w:tcW w:type="dxa" w:w="1701"/>
          </w:tcPr>
          <w:p>
            <w:pPr>
              <w:keepNext/>
              <w:spacing w:after="20" w:before="20"/>
              <w:jc w:val="right"/>
            </w:pPr>
            <w:r/>
            <w:r>
              <w:rPr>
                <w:rFonts w:ascii="BIZ UDPゴシック" w:hAnsi="BIZ UDPゴシック" w:eastAsia="BIZ UDPゴシック"/>
                <w:b w:val="0"/>
                <w:sz w:val="18"/>
              </w:rPr>
              <w:t>84.6%</w:t>
            </w:r>
          </w:p>
        </w:tc>
      </w:tr>
      <w:tr>
        <w:trPr>
          <w:cantSplit/>
        </w:trPr>
        <w:tc>
          <w:tcPr>
            <w:tcW w:type="dxa" w:w="2835"/>
          </w:tcPr>
          <w:p>
            <w:pPr>
              <w:keepNext/>
              <w:spacing w:after="20" w:before="20"/>
            </w:pPr>
            <w:r/>
            <w:r>
              <w:rPr>
                <w:rFonts w:ascii="BIZ UDPゴシック" w:hAnsi="BIZ UDPゴシック" w:eastAsia="BIZ UDPゴシック"/>
                <w:b w:val="0"/>
                <w:sz w:val="18"/>
              </w:rPr>
              <w:t>住宅型有料・サ高住</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24</w:t>
            </w:r>
          </w:p>
        </w:tc>
        <w:tc>
          <w:tcPr>
            <w:tcW w:type="dxa" w:w="1247"/>
          </w:tcPr>
          <w:p>
            <w:pPr>
              <w:keepNext/>
              <w:spacing w:after="20" w:before="20"/>
              <w:jc w:val="right"/>
            </w:pPr>
            <w:r/>
            <w:r>
              <w:rPr>
                <w:rFonts w:ascii="BIZ UDPゴシック" w:hAnsi="BIZ UDPゴシック" w:eastAsia="BIZ UDPゴシック"/>
                <w:b w:val="0"/>
                <w:sz w:val="18"/>
              </w:rPr>
              <w:t>40</w:t>
            </w:r>
          </w:p>
        </w:tc>
        <w:tc>
          <w:tcPr>
            <w:tcW w:type="dxa" w:w="1701"/>
          </w:tcPr>
          <w:p>
            <w:pPr>
              <w:keepNext/>
              <w:spacing w:after="20" w:before="20"/>
              <w:jc w:val="right"/>
            </w:pPr>
            <w:r/>
            <w:r>
              <w:rPr>
                <w:rFonts w:ascii="BIZ UDPゴシック" w:hAnsi="BIZ UDPゴシック" w:eastAsia="BIZ UDPゴシック"/>
                <w:b w:val="0"/>
                <w:sz w:val="18"/>
              </w:rPr>
              <w:t>60.0%</w:t>
            </w:r>
          </w:p>
        </w:tc>
      </w:tr>
      <w:tr>
        <w:trPr>
          <w:cantSplit/>
        </w:trPr>
        <w:tc>
          <w:tcPr>
            <w:tcW w:type="dxa" w:w="2835"/>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138</w:t>
            </w:r>
          </w:p>
        </w:tc>
        <w:tc>
          <w:tcPr>
            <w:tcW w:type="dxa" w:w="1247"/>
          </w:tcPr>
          <w:p>
            <w:pPr>
              <w:keepNext/>
              <w:spacing w:after="20" w:before="20"/>
              <w:jc w:val="right"/>
            </w:pPr>
            <w:r/>
            <w:r>
              <w:rPr>
                <w:rFonts w:ascii="BIZ UDPゴシック" w:hAnsi="BIZ UDPゴシック" w:eastAsia="BIZ UDPゴシック"/>
                <w:b w:val="0"/>
                <w:sz w:val="18"/>
              </w:rPr>
              <w:t>67</w:t>
            </w:r>
          </w:p>
        </w:tc>
        <w:tc>
          <w:tcPr>
            <w:tcW w:type="dxa" w:w="1247"/>
          </w:tcPr>
          <w:p>
            <w:pPr>
              <w:keepNext/>
              <w:spacing w:after="20" w:before="20"/>
              <w:jc w:val="right"/>
            </w:pPr>
            <w:r/>
            <w:r>
              <w:rPr>
                <w:rFonts w:ascii="BIZ UDPゴシック" w:hAnsi="BIZ UDPゴシック" w:eastAsia="BIZ UDPゴシック"/>
                <w:b w:val="0"/>
                <w:sz w:val="18"/>
              </w:rPr>
              <w:t>205</w:t>
            </w:r>
          </w:p>
        </w:tc>
        <w:tc>
          <w:tcPr>
            <w:tcW w:type="dxa" w:w="1701"/>
          </w:tcPr>
          <w:p>
            <w:pPr>
              <w:keepNext/>
              <w:spacing w:after="20" w:before="20"/>
              <w:jc w:val="right"/>
            </w:pPr>
            <w:r/>
            <w:r>
              <w:rPr>
                <w:rFonts w:ascii="BIZ UDPゴシック" w:hAnsi="BIZ UDPゴシック" w:eastAsia="BIZ UDPゴシック"/>
                <w:b w:val="0"/>
                <w:sz w:val="18"/>
              </w:rPr>
              <w:t>32.7%</w:t>
            </w:r>
          </w:p>
        </w:tc>
      </w:tr>
      <w:tr>
        <w:trPr>
          <w:cantSplit/>
        </w:trPr>
        <w:tc>
          <w:tcPr>
            <w:tcW w:type="dxa" w:w="2835"/>
          </w:tcPr>
          <w:p>
            <w:pPr>
              <w:keepNext/>
              <w:spacing w:after="20" w:before="20"/>
            </w:pPr>
            <w:r/>
            <w:r>
              <w:rPr>
                <w:rFonts w:ascii="BIZ UDPゴシック" w:hAnsi="BIZ UDPゴシック" w:eastAsia="BIZ UDPゴシック"/>
                <w:b w:val="0"/>
                <w:sz w:val="18"/>
              </w:rPr>
              <w:t>特定施設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1247"/>
          </w:tcPr>
          <w:p>
            <w:pPr>
              <w:keepNext/>
              <w:spacing w:after="20" w:before="20"/>
              <w:jc w:val="right"/>
            </w:pPr>
            <w:r/>
            <w:r>
              <w:rPr>
                <w:rFonts w:ascii="BIZ UDPゴシック" w:hAnsi="BIZ UDPゴシック" w:eastAsia="BIZ UDPゴシック"/>
                <w:b w:val="0"/>
                <w:sz w:val="18"/>
              </w:rPr>
              <w:t>16</w:t>
            </w:r>
          </w:p>
        </w:tc>
        <w:tc>
          <w:tcPr>
            <w:tcW w:type="dxa" w:w="1247"/>
          </w:tcPr>
          <w:p>
            <w:pPr>
              <w:keepNext/>
              <w:spacing w:after="20" w:before="20"/>
              <w:jc w:val="right"/>
            </w:pPr>
            <w:r/>
            <w:r>
              <w:rPr>
                <w:rFonts w:ascii="BIZ UDPゴシック" w:hAnsi="BIZ UDPゴシック" w:eastAsia="BIZ UDPゴシック"/>
                <w:b w:val="0"/>
                <w:sz w:val="18"/>
              </w:rPr>
              <w:t>19</w:t>
            </w:r>
          </w:p>
        </w:tc>
        <w:tc>
          <w:tcPr>
            <w:tcW w:type="dxa" w:w="1701"/>
          </w:tcPr>
          <w:p>
            <w:pPr>
              <w:keepNext/>
              <w:spacing w:after="20" w:before="20"/>
              <w:jc w:val="right"/>
            </w:pPr>
            <w:r/>
            <w:r>
              <w:rPr>
                <w:rFonts w:ascii="BIZ UDPゴシック" w:hAnsi="BIZ UDPゴシック" w:eastAsia="BIZ UDPゴシック"/>
                <w:b w:val="0"/>
                <w:sz w:val="18"/>
              </w:rPr>
              <w:t>84.2%</w:t>
            </w:r>
          </w:p>
        </w:tc>
      </w:tr>
      <w:tr>
        <w:trPr>
          <w:cantSplit/>
        </w:trPr>
        <w:tc>
          <w:tcPr>
            <w:tcW w:type="dxa" w:w="2835"/>
          </w:tcPr>
          <w:p>
            <w:pPr>
              <w:keepNext/>
              <w:spacing w:after="20" w:before="20"/>
            </w:pPr>
            <w:r/>
            <w:r>
              <w:rPr>
                <w:rFonts w:ascii="BIZ UDPゴシック" w:hAnsi="BIZ UDPゴシック" w:eastAsia="BIZ UDPゴシック"/>
                <w:b w:val="0"/>
                <w:sz w:val="18"/>
              </w:rPr>
              <w:t>特養・地域密着型特養</w:t>
            </w:r>
          </w:p>
        </w:tc>
        <w:tc>
          <w:tcPr>
            <w:tcW w:type="dxa" w:w="1247"/>
          </w:tcPr>
          <w:p>
            <w:pPr>
              <w:keepNext/>
              <w:spacing w:after="20" w:before="20"/>
              <w:jc w:val="right"/>
            </w:pPr>
            <w:r/>
            <w:r>
              <w:rPr>
                <w:rFonts w:ascii="BIZ UDPゴシック" w:hAnsi="BIZ UDPゴシック" w:eastAsia="BIZ UDPゴシック"/>
                <w:b w:val="0"/>
                <w:sz w:val="18"/>
              </w:rPr>
              <w:t>37</w:t>
            </w:r>
          </w:p>
        </w:tc>
        <w:tc>
          <w:tcPr>
            <w:tcW w:type="dxa" w:w="1247"/>
          </w:tcPr>
          <w:p>
            <w:pPr>
              <w:keepNext/>
              <w:spacing w:after="20" w:before="20"/>
              <w:jc w:val="right"/>
            </w:pPr>
            <w:r/>
            <w:r>
              <w:rPr>
                <w:rFonts w:ascii="BIZ UDPゴシック" w:hAnsi="BIZ UDPゴシック" w:eastAsia="BIZ UDPゴシック"/>
                <w:b w:val="0"/>
                <w:sz w:val="18"/>
              </w:rPr>
              <w:t>8</w:t>
            </w:r>
          </w:p>
        </w:tc>
        <w:tc>
          <w:tcPr>
            <w:tcW w:type="dxa" w:w="1247"/>
          </w:tcPr>
          <w:p>
            <w:pPr>
              <w:keepNext/>
              <w:spacing w:after="20" w:before="20"/>
              <w:jc w:val="right"/>
            </w:pPr>
            <w:r/>
            <w:r>
              <w:rPr>
                <w:rFonts w:ascii="BIZ UDPゴシック" w:hAnsi="BIZ UDPゴシック" w:eastAsia="BIZ UDPゴシック"/>
                <w:b w:val="0"/>
                <w:sz w:val="18"/>
              </w:rPr>
              <w:t>45</w:t>
            </w:r>
          </w:p>
        </w:tc>
        <w:tc>
          <w:tcPr>
            <w:tcW w:type="dxa" w:w="1701"/>
          </w:tcPr>
          <w:p>
            <w:pPr>
              <w:keepNext/>
              <w:spacing w:after="20" w:before="20"/>
              <w:jc w:val="right"/>
            </w:pPr>
            <w:r/>
            <w:r>
              <w:rPr>
                <w:rFonts w:ascii="BIZ UDPゴシック" w:hAnsi="BIZ UDPゴシック" w:eastAsia="BIZ UDPゴシック"/>
                <w:b w:val="0"/>
                <w:sz w:val="18"/>
              </w:rPr>
              <w:t>17.8%</w:t>
            </w:r>
          </w:p>
        </w:tc>
      </w:tr>
      <w:tr>
        <w:trPr>
          <w:cantSplit/>
        </w:trPr>
        <w:tc>
          <w:tcPr>
            <w:tcW w:type="dxa" w:w="2835"/>
          </w:tcPr>
          <w:p>
            <w:pPr>
              <w:keepNext/>
              <w:spacing w:after="20" w:before="20"/>
            </w:pPr>
            <w:r/>
            <w:r>
              <w:rPr>
                <w:rFonts w:ascii="BIZ UDPゴシック" w:hAnsi="BIZ UDPゴシック" w:eastAsia="BIZ UDPゴシック"/>
                <w:b w:val="0"/>
                <w:sz w:val="18"/>
              </w:rPr>
              <w:t>合計</w:t>
            </w:r>
          </w:p>
        </w:tc>
        <w:tc>
          <w:tcPr>
            <w:tcW w:type="dxa" w:w="1247"/>
          </w:tcPr>
          <w:p>
            <w:pPr>
              <w:keepNext/>
              <w:spacing w:after="20" w:before="20"/>
              <w:jc w:val="right"/>
            </w:pPr>
            <w:r/>
            <w:r>
              <w:rPr>
                <w:rFonts w:ascii="BIZ UDPゴシック" w:hAnsi="BIZ UDPゴシック" w:eastAsia="BIZ UDPゴシック"/>
                <w:b w:val="0"/>
                <w:sz w:val="18"/>
              </w:rPr>
              <w:t>198</w:t>
            </w:r>
          </w:p>
        </w:tc>
        <w:tc>
          <w:tcPr>
            <w:tcW w:type="dxa" w:w="1247"/>
          </w:tcPr>
          <w:p>
            <w:pPr>
              <w:keepNext/>
              <w:spacing w:after="20" w:before="20"/>
              <w:jc w:val="right"/>
            </w:pPr>
            <w:r/>
            <w:r>
              <w:rPr>
                <w:rFonts w:ascii="BIZ UDPゴシック" w:hAnsi="BIZ UDPゴシック" w:eastAsia="BIZ UDPゴシック"/>
                <w:b w:val="0"/>
                <w:sz w:val="18"/>
              </w:rPr>
              <w:t>137</w:t>
            </w:r>
          </w:p>
        </w:tc>
        <w:tc>
          <w:tcPr>
            <w:tcW w:type="dxa" w:w="1247"/>
          </w:tcPr>
          <w:p>
            <w:pPr>
              <w:keepNext/>
              <w:spacing w:after="20" w:before="20"/>
              <w:jc w:val="right"/>
            </w:pPr>
            <w:r/>
            <w:r>
              <w:rPr>
                <w:rFonts w:ascii="BIZ UDPゴシック" w:hAnsi="BIZ UDPゴシック" w:eastAsia="BIZ UDPゴシック"/>
                <w:b w:val="0"/>
                <w:sz w:val="18"/>
              </w:rPr>
              <w:t>335</w:t>
            </w:r>
          </w:p>
        </w:tc>
        <w:tc>
          <w:tcPr>
            <w:tcW w:type="dxa" w:w="1701"/>
          </w:tcPr>
          <w:p>
            <w:pPr>
              <w:keepNext/>
              <w:spacing w:after="20" w:before="20"/>
              <w:jc w:val="right"/>
            </w:pPr>
            <w:r/>
            <w:r>
              <w:rPr>
                <w:rFonts w:ascii="BIZ UDPゴシック" w:hAnsi="BIZ UDPゴシック" w:eastAsia="BIZ UDPゴシック"/>
                <w:b w:val="0"/>
                <w:sz w:val="18"/>
              </w:rPr>
              <w:t>40.9%</w:t>
            </w:r>
          </w:p>
        </w:tc>
      </w:tr>
    </w:tbl>
    <w:p>
      <w:pPr>
        <w:keepNext/>
        <w:spacing w:after="80" w:before="0"/>
      </w:pPr>
    </w:p>
    <w:p>
      <w:pPr>
        <w:keepNext/>
        <w:keepLines/>
        <w:spacing w:before="120" w:after="40"/>
      </w:pPr>
      <w:r>
        <w:rPr>
          <w:rFonts w:ascii="BIZ UDPゴシック" w:hAnsi="BIZ UDPゴシック" w:eastAsia="BIZ UDPゴシック"/>
          <w:b/>
          <w:sz w:val="18"/>
        </w:rPr>
        <w:t>【図表17】　新規入所者の区域内・区域外の別（N=18施設）</w:t>
      </w:r>
    </w:p>
    <w:p>
      <w:pPr>
        <w:keepLines/>
        <w:spacing w:after="160" w:before="0"/>
        <w:jc w:val="center"/>
      </w:pPr>
      <w:r>
        <w:drawing>
          <wp:inline xmlns:a="http://schemas.openxmlformats.org/drawingml/2006/main" xmlns:pic="http://schemas.openxmlformats.org/drawingml/2006/picture">
            <wp:extent cx="5976000" cy="3760940"/>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976000" cy="3760940"/>
                    </a:xfrm>
                    <a:prstGeom prst="rect"/>
                  </pic:spPr>
                </pic:pic>
              </a:graphicData>
            </a:graphic>
          </wp:inline>
        </w:drawing>
      </w:r>
    </w:p>
    <w:p>
      <w:pPr>
        <w:spacing w:after="120" w:line="276" w:lineRule="auto"/>
      </w:pPr>
      <w:r>
        <w:rPr>
          <w:rFonts w:ascii="BIZ UDPゴシック" w:hAnsi="BIZ UDPゴシック" w:eastAsia="BIZ UDPゴシック"/>
          <w:b w:val="0"/>
        </w:rPr>
        <w:t>グループホームは84.6%、特定施設は84.2%が区域外からの入所です。一方、特養・地域密着型特養は17.8%、介護老人保健施設は32.7%にとどまります。全体では335人のうち137人（40.9%）が区域外からの入所で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keepNext/>
      </w:pPr>
      <w:r>
        <w:t>問４　退去者の退去先と退去理由について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退去先</w:t>
            </w:r>
          </w:p>
        </w:tc>
        <w:tc>
          <w:tcPr>
            <w:tcW w:type="dxa" w:w="1701"/>
            <w:shd w:val="clear" w:fill="F2F2F2"/>
          </w:tcPr>
          <w:p>
            <w:pPr>
              <w:keepNext/>
              <w:spacing w:after="20" w:before="20"/>
              <w:jc w:val="center"/>
            </w:pPr>
            <w:r/>
            <w:r>
              <w:rPr>
                <w:rFonts w:ascii="BIZ UDPゴシック" w:hAnsi="BIZ UDPゴシック" w:eastAsia="BIZ UDPゴシック"/>
                <w:b/>
                <w:sz w:val="18"/>
              </w:rPr>
              <w:t>人数</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病院・診療所</w:t>
            </w:r>
          </w:p>
        </w:tc>
        <w:tc>
          <w:tcPr>
            <w:tcW w:type="dxa" w:w="1701"/>
          </w:tcPr>
          <w:p>
            <w:pPr>
              <w:keepNext/>
              <w:spacing w:after="20" w:before="20"/>
              <w:jc w:val="right"/>
            </w:pPr>
            <w:r/>
            <w:r>
              <w:rPr>
                <w:rFonts w:ascii="BIZ UDPゴシック" w:hAnsi="BIZ UDPゴシック" w:eastAsia="BIZ UDPゴシック"/>
                <w:b w:val="0"/>
                <w:sz w:val="18"/>
              </w:rPr>
              <w:t>164</w:t>
            </w:r>
          </w:p>
        </w:tc>
        <w:tc>
          <w:tcPr>
            <w:tcW w:type="dxa" w:w="1701"/>
          </w:tcPr>
          <w:p>
            <w:pPr>
              <w:keepNext/>
              <w:spacing w:after="20" w:before="20"/>
              <w:jc w:val="right"/>
            </w:pPr>
            <w:r/>
            <w:r>
              <w:rPr>
                <w:rFonts w:ascii="BIZ UDPゴシック" w:hAnsi="BIZ UDPゴシック" w:eastAsia="BIZ UDPゴシック"/>
                <w:b w:val="0"/>
                <w:sz w:val="18"/>
              </w:rPr>
              <w:t>47.0%</w:t>
            </w:r>
          </w:p>
        </w:tc>
      </w:tr>
      <w:tr>
        <w:trPr>
          <w:cantSplit/>
        </w:trPr>
        <w:tc>
          <w:tcPr>
            <w:tcW w:type="dxa" w:w="4535"/>
          </w:tcPr>
          <w:p>
            <w:pPr>
              <w:keepNext/>
              <w:spacing w:after="20" w:before="20"/>
            </w:pPr>
            <w:r/>
            <w:r>
              <w:rPr>
                <w:rFonts w:ascii="BIZ UDPゴシック" w:hAnsi="BIZ UDPゴシック" w:eastAsia="BIZ UDPゴシック"/>
                <w:b w:val="0"/>
                <w:sz w:val="18"/>
              </w:rPr>
              <w:t>死亡</w:t>
            </w:r>
          </w:p>
        </w:tc>
        <w:tc>
          <w:tcPr>
            <w:tcW w:type="dxa" w:w="1701"/>
          </w:tcPr>
          <w:p>
            <w:pPr>
              <w:keepNext/>
              <w:spacing w:after="20" w:before="20"/>
              <w:jc w:val="right"/>
            </w:pPr>
            <w:r/>
            <w:r>
              <w:rPr>
                <w:rFonts w:ascii="BIZ UDPゴシック" w:hAnsi="BIZ UDPゴシック" w:eastAsia="BIZ UDPゴシック"/>
                <w:b w:val="0"/>
                <w:sz w:val="18"/>
              </w:rPr>
              <w:t>95</w:t>
            </w:r>
          </w:p>
        </w:tc>
        <w:tc>
          <w:tcPr>
            <w:tcW w:type="dxa" w:w="1701"/>
          </w:tcPr>
          <w:p>
            <w:pPr>
              <w:keepNext/>
              <w:spacing w:after="20" w:before="20"/>
              <w:jc w:val="right"/>
            </w:pPr>
            <w:r/>
            <w:r>
              <w:rPr>
                <w:rFonts w:ascii="BIZ UDPゴシック" w:hAnsi="BIZ UDPゴシック" w:eastAsia="BIZ UDPゴシック"/>
                <w:b w:val="0"/>
                <w:sz w:val="18"/>
              </w:rPr>
              <w:t>27.2%</w:t>
            </w:r>
          </w:p>
        </w:tc>
      </w:tr>
      <w:tr>
        <w:trPr>
          <w:cantSplit/>
        </w:trPr>
        <w:tc>
          <w:tcPr>
            <w:tcW w:type="dxa" w:w="4535"/>
          </w:tcPr>
          <w:p>
            <w:pPr>
              <w:keepNext/>
              <w:spacing w:after="20" w:before="20"/>
            </w:pPr>
            <w:r/>
            <w:r>
              <w:rPr>
                <w:rFonts w:ascii="BIZ UDPゴシック" w:hAnsi="BIZ UDPゴシック" w:eastAsia="BIZ UDPゴシック"/>
                <w:b w:val="0"/>
                <w:sz w:val="18"/>
              </w:rPr>
              <w:t>自宅</w:t>
            </w:r>
          </w:p>
        </w:tc>
        <w:tc>
          <w:tcPr>
            <w:tcW w:type="dxa" w:w="1701"/>
          </w:tcPr>
          <w:p>
            <w:pPr>
              <w:keepNext/>
              <w:spacing w:after="20" w:before="20"/>
              <w:jc w:val="right"/>
            </w:pPr>
            <w:r/>
            <w:r>
              <w:rPr>
                <w:rFonts w:ascii="BIZ UDPゴシック" w:hAnsi="BIZ UDPゴシック" w:eastAsia="BIZ UDPゴシック"/>
                <w:b w:val="0"/>
                <w:sz w:val="18"/>
              </w:rPr>
              <w:t>43</w:t>
            </w:r>
          </w:p>
        </w:tc>
        <w:tc>
          <w:tcPr>
            <w:tcW w:type="dxa" w:w="1701"/>
          </w:tcPr>
          <w:p>
            <w:pPr>
              <w:keepNext/>
              <w:spacing w:after="20" w:before="20"/>
              <w:jc w:val="right"/>
            </w:pPr>
            <w:r/>
            <w:r>
              <w:rPr>
                <w:rFonts w:ascii="BIZ UDPゴシック" w:hAnsi="BIZ UDPゴシック" w:eastAsia="BIZ UDPゴシック"/>
                <w:b w:val="0"/>
                <w:sz w:val="18"/>
              </w:rPr>
              <w:t>12.3%</w:t>
            </w:r>
          </w:p>
        </w:tc>
      </w:tr>
      <w:tr>
        <w:trPr>
          <w:cantSplit/>
        </w:trPr>
        <w:tc>
          <w:tcPr>
            <w:tcW w:type="dxa" w:w="4535"/>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47</w:t>
            </w:r>
          </w:p>
        </w:tc>
        <w:tc>
          <w:tcPr>
            <w:tcW w:type="dxa" w:w="1701"/>
          </w:tcPr>
          <w:p>
            <w:pPr>
              <w:keepNext/>
              <w:spacing w:after="20" w:before="20"/>
              <w:jc w:val="right"/>
            </w:pPr>
            <w:r/>
            <w:r>
              <w:rPr>
                <w:rFonts w:ascii="BIZ UDPゴシック" w:hAnsi="BIZ UDPゴシック" w:eastAsia="BIZ UDPゴシック"/>
                <w:b w:val="0"/>
                <w:sz w:val="18"/>
              </w:rPr>
              <w:t>13.5%</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349</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【図表18】　退去者の退去先（n=349人・N=18施設）</w:t>
      </w:r>
    </w:p>
    <w:p>
      <w:pPr>
        <w:keepLines/>
        <w:spacing w:after="160" w:before="0"/>
        <w:jc w:val="center"/>
      </w:pPr>
      <w:r>
        <w:drawing>
          <wp:inline xmlns:a="http://schemas.openxmlformats.org/drawingml/2006/main" xmlns:pic="http://schemas.openxmlformats.org/drawingml/2006/picture">
            <wp:extent cx="5976000" cy="1767222"/>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976000" cy="1767222"/>
                    </a:xfrm>
                    <a:prstGeom prst="rect"/>
                  </pic:spPr>
                </pic:pic>
              </a:graphicData>
            </a:graphic>
          </wp:inline>
        </w:drawing>
      </w:r>
    </w:p>
    <w:tbl>
      <w:tblPr>
        <w:tblStyle w:val="TableGrid"/>
        <w:tblW w:type="auto" w:w="0"/>
        <w:jc w:val="center"/>
        <w:tblLook w:firstColumn="1" w:firstRow="1" w:lastColumn="0" w:lastRow="0" w:noHBand="0" w:noVBand="1" w:val="04A0"/>
      </w:tblPr>
      <w:tblGrid>
        <w:gridCol w:w="4876"/>
        <w:gridCol w:w="4876"/>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退去理由</w:t>
            </w:r>
          </w:p>
        </w:tc>
        <w:tc>
          <w:tcPr>
            <w:tcW w:type="dxa" w:w="1701"/>
            <w:shd w:val="clear" w:fill="F2F2F2"/>
          </w:tcPr>
          <w:p>
            <w:pPr>
              <w:keepNext/>
              <w:spacing w:after="20" w:before="20"/>
              <w:jc w:val="center"/>
            </w:pPr>
            <w:r/>
            <w:r>
              <w:rPr>
                <w:rFonts w:ascii="BIZ UDPゴシック" w:hAnsi="BIZ UDPゴシック" w:eastAsia="BIZ UDPゴシック"/>
                <w:b/>
                <w:sz w:val="18"/>
              </w:rPr>
              <w:t>件数</w:t>
            </w:r>
          </w:p>
        </w:tc>
      </w:tr>
      <w:tr>
        <w:trPr>
          <w:cantSplit/>
        </w:trPr>
        <w:tc>
          <w:tcPr>
            <w:tcW w:type="dxa" w:w="5102"/>
          </w:tcPr>
          <w:p>
            <w:pPr>
              <w:keepNext/>
              <w:spacing w:after="20" w:before="20"/>
            </w:pPr>
            <w:r/>
            <w:r>
              <w:rPr>
                <w:rFonts w:ascii="BIZ UDPゴシック" w:hAnsi="BIZ UDPゴシック" w:eastAsia="BIZ UDPゴシック"/>
                <w:b w:val="0"/>
                <w:sz w:val="18"/>
              </w:rPr>
              <w:t>医療的ケア</w:t>
            </w:r>
          </w:p>
        </w:tc>
        <w:tc>
          <w:tcPr>
            <w:tcW w:type="dxa" w:w="1701"/>
          </w:tcPr>
          <w:p>
            <w:pPr>
              <w:keepNext/>
              <w:spacing w:after="20" w:before="20"/>
              <w:jc w:val="right"/>
            </w:pPr>
            <w:r/>
            <w:r>
              <w:rPr>
                <w:rFonts w:ascii="BIZ UDPゴシック" w:hAnsi="BIZ UDPゴシック" w:eastAsia="BIZ UDPゴシック"/>
                <w:b w:val="0"/>
                <w:sz w:val="18"/>
              </w:rPr>
              <w:t>16</w:t>
            </w:r>
          </w:p>
        </w:tc>
      </w:tr>
      <w:tr>
        <w:trPr>
          <w:cantSplit/>
        </w:trPr>
        <w:tc>
          <w:tcPr>
            <w:tcW w:type="dxa" w:w="5102"/>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本人の希望</w:t>
            </w:r>
          </w:p>
        </w:tc>
        <w:tc>
          <w:tcPr>
            <w:tcW w:type="dxa" w:w="1701"/>
          </w:tcPr>
          <w:p>
            <w:pPr>
              <w:keepNext/>
              <w:spacing w:after="20" w:before="20"/>
              <w:jc w:val="right"/>
            </w:pPr>
            <w:r/>
            <w:r>
              <w:rPr>
                <w:rFonts w:ascii="BIZ UDPゴシック" w:hAnsi="BIZ UDPゴシック" w:eastAsia="BIZ UDPゴシック"/>
                <w:b w:val="0"/>
                <w:sz w:val="18"/>
              </w:rPr>
              <w:t>4</w:t>
            </w:r>
          </w:p>
        </w:tc>
      </w:tr>
      <w:tr>
        <w:trPr>
          <w:cantSplit/>
        </w:trPr>
        <w:tc>
          <w:tcPr>
            <w:tcW w:type="dxa" w:w="5102"/>
          </w:tcPr>
          <w:p>
            <w:pPr>
              <w:keepNext/>
              <w:spacing w:after="20" w:before="20"/>
            </w:pPr>
            <w:r/>
            <w:r>
              <w:rPr>
                <w:rFonts w:ascii="BIZ UDPゴシック" w:hAnsi="BIZ UDPゴシック" w:eastAsia="BIZ UDPゴシック"/>
                <w:b w:val="0"/>
                <w:sz w:val="18"/>
              </w:rPr>
              <w:t>費用負担</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認知症</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状態等の改善</w:t>
            </w:r>
          </w:p>
        </w:tc>
        <w:tc>
          <w:tcPr>
            <w:tcW w:type="dxa" w:w="1701"/>
          </w:tcPr>
          <w:p>
            <w:pPr>
              <w:keepNext/>
              <w:spacing w:after="20" w:before="20"/>
              <w:jc w:val="right"/>
            </w:pPr>
            <w:r/>
            <w:r>
              <w:rPr>
                <w:rFonts w:ascii="BIZ UDPゴシック" w:hAnsi="BIZ UDPゴシック" w:eastAsia="BIZ UDPゴシック"/>
                <w:b w:val="0"/>
                <w:sz w:val="18"/>
              </w:rPr>
              <w:t>3</w:t>
            </w:r>
          </w:p>
        </w:tc>
      </w:tr>
      <w:tr>
        <w:trPr>
          <w:cantSplit/>
        </w:trPr>
        <w:tc>
          <w:tcPr>
            <w:tcW w:type="dxa" w:w="5102"/>
          </w:tcPr>
          <w:p>
            <w:pPr>
              <w:keepNext/>
              <w:spacing w:after="20" w:before="20"/>
            </w:pPr>
            <w:r/>
            <w:r>
              <w:rPr>
                <w:rFonts w:ascii="BIZ UDPゴシック" w:hAnsi="BIZ UDPゴシック" w:eastAsia="BIZ UDPゴシック"/>
                <w:b w:val="0"/>
                <w:sz w:val="18"/>
              </w:rPr>
              <w:t>生活支援</w:t>
            </w:r>
          </w:p>
        </w:tc>
        <w:tc>
          <w:tcPr>
            <w:tcW w:type="dxa" w:w="1701"/>
          </w:tcPr>
          <w:p>
            <w:pPr>
              <w:keepNext/>
              <w:spacing w:after="20" w:before="20"/>
              <w:jc w:val="right"/>
            </w:pPr>
            <w:r/>
            <w:r>
              <w:rPr>
                <w:rFonts w:ascii="BIZ UDPゴシック" w:hAnsi="BIZ UDPゴシック" w:eastAsia="BIZ UDPゴシック"/>
                <w:b w:val="0"/>
                <w:sz w:val="18"/>
              </w:rPr>
              <w:t>2</w:t>
            </w:r>
          </w:p>
        </w:tc>
      </w:tr>
      <w:tr>
        <w:trPr>
          <w:cantSplit/>
        </w:trPr>
        <w:tc>
          <w:tcPr>
            <w:tcW w:type="dxa" w:w="5102"/>
          </w:tcPr>
          <w:p>
            <w:pPr>
              <w:keepNext/>
              <w:spacing w:after="20" w:before="20"/>
            </w:pPr>
            <w:r/>
            <w:r>
              <w:rPr>
                <w:rFonts w:ascii="BIZ UDPゴシック" w:hAnsi="BIZ UDPゴシック" w:eastAsia="BIZ UDPゴシック"/>
                <w:b w:val="0"/>
                <w:sz w:val="18"/>
              </w:rPr>
              <w:t>その他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その他状態像の悪化</w:t>
            </w:r>
          </w:p>
        </w:tc>
        <w:tc>
          <w:tcPr>
            <w:tcW w:type="dxa" w:w="1701"/>
          </w:tcPr>
          <w:p>
            <w:pPr>
              <w:keepNext/>
              <w:spacing w:after="20" w:before="20"/>
              <w:jc w:val="right"/>
            </w:pPr>
            <w:r/>
            <w:r>
              <w:rPr>
                <w:rFonts w:ascii="BIZ UDPゴシック" w:hAnsi="BIZ UDPゴシック" w:eastAsia="BIZ UDPゴシック"/>
                <w:b w:val="0"/>
                <w:sz w:val="18"/>
              </w:rPr>
              <w:t>1</w:t>
            </w:r>
          </w:p>
        </w:tc>
      </w:tr>
      <w:tr>
        <w:trPr>
          <w:cantSplit/>
        </w:trPr>
        <w:tc>
          <w:tcPr>
            <w:tcW w:type="dxa" w:w="5102"/>
          </w:tcPr>
          <w:p>
            <w:pPr>
              <w:keepNext/>
              <w:spacing w:after="20" w:before="20"/>
            </w:pPr>
            <w:r/>
            <w:r>
              <w:rPr>
                <w:rFonts w:ascii="BIZ UDPゴシック" w:hAnsi="BIZ UDPゴシック" w:eastAsia="BIZ UDPゴシック"/>
                <w:b w:val="0"/>
                <w:sz w:val="18"/>
              </w:rPr>
              <w:t>居宅サービス利用を望まなかった</w:t>
            </w:r>
          </w:p>
        </w:tc>
        <w:tc>
          <w:tcPr>
            <w:tcW w:type="dxa" w:w="1701"/>
          </w:tcPr>
          <w:p>
            <w:pPr>
              <w:keepNext/>
              <w:spacing w:after="20" w:before="20"/>
              <w:jc w:val="right"/>
            </w:pPr>
            <w:r/>
            <w:r>
              <w:rPr>
                <w:rFonts w:ascii="BIZ UDPゴシック" w:hAnsi="BIZ UDPゴシック" w:eastAsia="BIZ UDPゴシック"/>
                <w:b w:val="0"/>
                <w:sz w:val="18"/>
              </w:rPr>
              <w:t>1</w:t>
            </w:r>
          </w:p>
        </w:tc>
      </w:tr>
    </w:tbl>
    <w:p>
      <w:pPr>
        <w:keepNext/>
        <w:spacing w:after="80" w:before="0"/>
      </w:pPr>
    </w:p>
    <w:p>
      <w:pPr>
        <w:keepNext/>
        <w:keepLines/>
        <w:spacing w:before="120" w:after="40"/>
      </w:pPr>
      <w:r>
        <w:rPr>
          <w:rFonts w:ascii="BIZ UDPゴシック" w:hAnsi="BIZ UDPゴシック" w:eastAsia="BIZ UDPゴシック"/>
          <w:b/>
          <w:sz w:val="18"/>
        </w:rPr>
        <w:t>【図表19】　退去理由（N=18施設・複数回答）</w:t>
      </w:r>
    </w:p>
    <w:p>
      <w:pPr>
        <w:keepLines/>
        <w:spacing w:after="160" w:before="0"/>
        <w:jc w:val="center"/>
      </w:pPr>
      <w:r>
        <w:drawing>
          <wp:inline xmlns:a="http://schemas.openxmlformats.org/drawingml/2006/main" xmlns:pic="http://schemas.openxmlformats.org/drawingml/2006/picture">
            <wp:extent cx="5976000" cy="2823780"/>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976000" cy="2823780"/>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なっています。医療的な対応の必要性と医療機関への退去がいずれも上位にあることは関連が示唆されますが、施設別のクロス集計ができていないため、同一の事例であるかどうかは確かめられていません。</w:t>
      </w:r>
    </w:p>
    <w:p>
      <w:pPr>
        <w:pStyle w:val="Heading2"/>
        <w:keepNext/>
      </w:pPr>
      <w:r>
        <w:t>問５　待機者について</w:t>
      </w:r>
    </w:p>
    <w:p>
      <w:pPr>
        <w:spacing w:after="120" w:line="276" w:lineRule="auto"/>
      </w:pPr>
      <w:r>
        <w:rPr>
          <w:rFonts w:ascii="BIZ UDPゴシック" w:hAnsi="BIZ UDPゴシック" w:eastAsia="BIZ UDPゴシック"/>
          <w:b w:val="0"/>
        </w:rPr>
        <w:t>特別養護老人ホームの待機者は、延べ137人と回答されています。同一法人の２施設で同数が計上されており、これを重複として除くと82人となります。個人単位の照合ができていないため、本報告書では延べ137人・最小82人の範囲で示します。施設に入所中で特別養護老人ホームを待機している方は16人です。</w:t>
      </w:r>
    </w:p>
    <w:p>
      <w:pPr>
        <w:pStyle w:val="note"/>
        <w:spacing w:after="80" w:line="276" w:lineRule="auto"/>
      </w:pPr>
      <w:r>
        <w:rPr>
          <w:b w:val="0"/>
        </w:rPr>
        <w:t>待機者数は整備の必要量の判断に直結します。実人数を確定するには、匿名化した申込者の照合キー、申込日、現在の居所により名寄せを行い、施設に入所中の待機者と在宅の待機者を分ける必要があります。申込の継続意思が確認されていない者が含まれている可能性もあります（第８章第３節）。</w:t>
      </w:r>
    </w:p>
    <w:p>
      <w:pPr>
        <w:pStyle w:val="Heading2"/>
        <w:keepNext/>
      </w:pPr>
      <w:r>
        <w:t>問６　受け入れ可能な医療処置について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876"/>
            <w:shd w:val="clear" w:fill="F2F2F2"/>
          </w:tcPr>
          <w:p>
            <w:pPr>
              <w:keepNext/>
              <w:spacing w:after="20" w:before="20"/>
              <w:jc w:val="center"/>
            </w:pPr>
            <w:r/>
            <w:r>
              <w:rPr>
                <w:rFonts w:ascii="BIZ UDPゴシック" w:hAnsi="BIZ UDPゴシック" w:eastAsia="BIZ UDPゴシック"/>
                <w:b/>
                <w:sz w:val="18"/>
              </w:rPr>
              <w:t>医療処置</w:t>
            </w:r>
          </w:p>
        </w:tc>
        <w:tc>
          <w:tcPr>
            <w:tcW w:type="dxa" w:w="1474"/>
            <w:shd w:val="clear" w:fill="F2F2F2"/>
          </w:tcPr>
          <w:p>
            <w:pPr>
              <w:keepNext/>
              <w:spacing w:after="20" w:before="20"/>
              <w:jc w:val="center"/>
            </w:pPr>
            <w:r/>
            <w:r>
              <w:rPr>
                <w:rFonts w:ascii="BIZ UDPゴシック" w:hAnsi="BIZ UDPゴシック" w:eastAsia="BIZ UDPゴシック"/>
                <w:b/>
                <w:sz w:val="18"/>
              </w:rPr>
              <w:t>施設数</w:t>
            </w:r>
          </w:p>
        </w:tc>
        <w:tc>
          <w:tcPr>
            <w:tcW w:type="dxa" w:w="1928"/>
            <w:shd w:val="clear" w:fill="F2F2F2"/>
          </w:tcPr>
          <w:p>
            <w:pPr>
              <w:keepNext/>
              <w:spacing w:after="20" w:before="20"/>
              <w:jc w:val="center"/>
            </w:pPr>
            <w:r/>
            <w:r>
              <w:rPr>
                <w:rFonts w:ascii="BIZ UDPゴシック" w:hAnsi="BIZ UDPゴシック" w:eastAsia="BIZ UDPゴシック"/>
                <w:b/>
                <w:sz w:val="18"/>
              </w:rPr>
              <w:t>18施設に対する割合</w:t>
            </w:r>
          </w:p>
        </w:tc>
      </w:tr>
      <w:tr>
        <w:trPr>
          <w:cantSplit/>
        </w:trPr>
        <w:tc>
          <w:tcPr>
            <w:tcW w:type="dxa" w:w="4876"/>
          </w:tcPr>
          <w:p>
            <w:pPr>
              <w:keepNext/>
              <w:spacing w:after="20" w:before="20"/>
            </w:pPr>
            <w:r/>
            <w:r>
              <w:rPr>
                <w:rFonts w:ascii="BIZ UDPゴシック" w:hAnsi="BIZ UDPゴシック" w:eastAsia="BIZ UDPゴシック"/>
                <w:b w:val="0"/>
                <w:sz w:val="18"/>
              </w:rPr>
              <w:t>褥瘡の処置</w:t>
            </w:r>
          </w:p>
        </w:tc>
        <w:tc>
          <w:tcPr>
            <w:tcW w:type="dxa" w:w="1474"/>
          </w:tcPr>
          <w:p>
            <w:pPr>
              <w:keepNext/>
              <w:spacing w:after="20" w:before="20"/>
              <w:jc w:val="right"/>
            </w:pPr>
            <w:r/>
            <w:r>
              <w:rPr>
                <w:rFonts w:ascii="BIZ UDPゴシック" w:hAnsi="BIZ UDPゴシック" w:eastAsia="BIZ UDPゴシック"/>
                <w:b w:val="0"/>
                <w:sz w:val="18"/>
              </w:rPr>
              <w:t>16</w:t>
            </w:r>
          </w:p>
        </w:tc>
        <w:tc>
          <w:tcPr>
            <w:tcW w:type="dxa" w:w="1928"/>
          </w:tcPr>
          <w:p>
            <w:pPr>
              <w:keepNext/>
              <w:spacing w:after="20" w:before="20"/>
              <w:jc w:val="right"/>
            </w:pPr>
            <w:r/>
            <w:r>
              <w:rPr>
                <w:rFonts w:ascii="BIZ UDPゴシック" w:hAnsi="BIZ UDPゴシック" w:eastAsia="BIZ UDPゴシック"/>
                <w:b w:val="0"/>
                <w:sz w:val="18"/>
              </w:rPr>
              <w:t>88.9%</w:t>
            </w:r>
          </w:p>
        </w:tc>
      </w:tr>
      <w:tr>
        <w:trPr>
          <w:cantSplit/>
        </w:trPr>
        <w:tc>
          <w:tcPr>
            <w:tcW w:type="dxa" w:w="4876"/>
          </w:tcPr>
          <w:p>
            <w:pPr>
              <w:keepNext/>
              <w:spacing w:after="20" w:before="20"/>
            </w:pPr>
            <w:r/>
            <w:r>
              <w:rPr>
                <w:rFonts w:ascii="BIZ UDPゴシック" w:hAnsi="BIZ UDPゴシック" w:eastAsia="BIZ UDPゴシック"/>
                <w:b w:val="0"/>
                <w:sz w:val="18"/>
              </w:rPr>
              <w:t>酸素療法</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ｽﾄｰﾏの処置</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928"/>
          </w:tcPr>
          <w:p>
            <w:pPr>
              <w:keepNext/>
              <w:spacing w:after="20" w:before="20"/>
              <w:jc w:val="right"/>
            </w:pPr>
            <w:r/>
            <w:r>
              <w:rPr>
                <w:rFonts w:ascii="BIZ UDPゴシック" w:hAnsi="BIZ UDPゴシック" w:eastAsia="BIZ UDPゴシック"/>
                <w:b w:val="0"/>
                <w:sz w:val="18"/>
              </w:rPr>
              <w:t>72.2%</w:t>
            </w:r>
          </w:p>
        </w:tc>
      </w:tr>
      <w:tr>
        <w:trPr>
          <w:cantSplit/>
        </w:trPr>
        <w:tc>
          <w:tcPr>
            <w:tcW w:type="dxa" w:w="4876"/>
          </w:tcPr>
          <w:p>
            <w:pPr>
              <w:keepNext/>
              <w:spacing w:after="20" w:before="20"/>
            </w:pPr>
            <w:r/>
            <w:r>
              <w:rPr>
                <w:rFonts w:ascii="BIZ UDPゴシック" w:hAnsi="BIZ UDPゴシック" w:eastAsia="BIZ UDPゴシック"/>
                <w:b w:val="0"/>
                <w:sz w:val="18"/>
              </w:rPr>
              <w:t>ｶﾃｰﾃﾙ</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ｲﾝｽﾘﾝ注射</w:t>
            </w:r>
          </w:p>
        </w:tc>
        <w:tc>
          <w:tcPr>
            <w:tcW w:type="dxa" w:w="1474"/>
          </w:tcPr>
          <w:p>
            <w:pPr>
              <w:keepNext/>
              <w:spacing w:after="20" w:before="20"/>
              <w:jc w:val="right"/>
            </w:pPr>
            <w:r/>
            <w:r>
              <w:rPr>
                <w:rFonts w:ascii="BIZ UDPゴシック" w:hAnsi="BIZ UDPゴシック" w:eastAsia="BIZ UDPゴシック"/>
                <w:b w:val="0"/>
                <w:sz w:val="18"/>
              </w:rPr>
              <w:t>12</w:t>
            </w:r>
          </w:p>
        </w:tc>
        <w:tc>
          <w:tcPr>
            <w:tcW w:type="dxa" w:w="1928"/>
          </w:tcPr>
          <w:p>
            <w:pPr>
              <w:keepNext/>
              <w:spacing w:after="20" w:before="20"/>
              <w:jc w:val="right"/>
            </w:pPr>
            <w:r/>
            <w:r>
              <w:rPr>
                <w:rFonts w:ascii="BIZ UDPゴシック" w:hAnsi="BIZ UDPゴシック" w:eastAsia="BIZ UDPゴシック"/>
                <w:b w:val="0"/>
                <w:sz w:val="18"/>
              </w:rPr>
              <w:t>66.7%</w:t>
            </w:r>
          </w:p>
        </w:tc>
      </w:tr>
      <w:tr>
        <w:trPr>
          <w:cantSplit/>
        </w:trPr>
        <w:tc>
          <w:tcPr>
            <w:tcW w:type="dxa" w:w="4876"/>
          </w:tcPr>
          <w:p>
            <w:pPr>
              <w:keepNext/>
              <w:spacing w:after="20" w:before="20"/>
            </w:pPr>
            <w:r/>
            <w:r>
              <w:rPr>
                <w:rFonts w:ascii="BIZ UDPゴシック" w:hAnsi="BIZ UDPゴシック" w:eastAsia="BIZ UDPゴシック"/>
                <w:b w:val="0"/>
                <w:sz w:val="18"/>
              </w:rPr>
              <w:t>経管栄養</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喀痰吸引</w:t>
            </w:r>
          </w:p>
        </w:tc>
        <w:tc>
          <w:tcPr>
            <w:tcW w:type="dxa" w:w="1474"/>
          </w:tcPr>
          <w:p>
            <w:pPr>
              <w:keepNext/>
              <w:spacing w:after="20" w:before="20"/>
              <w:jc w:val="right"/>
            </w:pPr>
            <w:r/>
            <w:r>
              <w:rPr>
                <w:rFonts w:ascii="BIZ UDPゴシック" w:hAnsi="BIZ UDPゴシック" w:eastAsia="BIZ UDPゴシック"/>
                <w:b w:val="0"/>
                <w:sz w:val="18"/>
              </w:rPr>
              <w:t>8</w:t>
            </w:r>
          </w:p>
        </w:tc>
        <w:tc>
          <w:tcPr>
            <w:tcW w:type="dxa" w:w="1928"/>
          </w:tcPr>
          <w:p>
            <w:pPr>
              <w:keepNext/>
              <w:spacing w:after="20" w:before="20"/>
              <w:jc w:val="right"/>
            </w:pPr>
            <w:r/>
            <w:r>
              <w:rPr>
                <w:rFonts w:ascii="BIZ UDPゴシック" w:hAnsi="BIZ UDPゴシック" w:eastAsia="BIZ UDPゴシック"/>
                <w:b w:val="0"/>
                <w:sz w:val="18"/>
              </w:rPr>
              <w:t>44.4%</w:t>
            </w:r>
          </w:p>
        </w:tc>
      </w:tr>
      <w:tr>
        <w:trPr>
          <w:cantSplit/>
        </w:trPr>
        <w:tc>
          <w:tcPr>
            <w:tcW w:type="dxa" w:w="4876"/>
          </w:tcPr>
          <w:p>
            <w:pPr>
              <w:keepNext/>
              <w:spacing w:after="20" w:before="20"/>
            </w:pPr>
            <w:r/>
            <w:r>
              <w:rPr>
                <w:rFonts w:ascii="BIZ UDPゴシック" w:hAnsi="BIZ UDPゴシック" w:eastAsia="BIZ UDPゴシック"/>
                <w:b w:val="0"/>
                <w:sz w:val="18"/>
              </w:rPr>
              <w:t>点滴の管理</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928"/>
          </w:tcPr>
          <w:p>
            <w:pPr>
              <w:keepNext/>
              <w:spacing w:after="20" w:before="20"/>
              <w:jc w:val="right"/>
            </w:pPr>
            <w:r/>
            <w:r>
              <w:rPr>
                <w:rFonts w:ascii="BIZ UDPゴシック" w:hAnsi="BIZ UDPゴシック" w:eastAsia="BIZ UDPゴシック"/>
                <w:b w:val="0"/>
                <w:sz w:val="18"/>
              </w:rPr>
              <w:t>38.9%</w:t>
            </w:r>
          </w:p>
        </w:tc>
      </w:tr>
      <w:tr>
        <w:trPr>
          <w:cantSplit/>
        </w:trPr>
        <w:tc>
          <w:tcPr>
            <w:tcW w:type="dxa" w:w="4876"/>
          </w:tcPr>
          <w:p>
            <w:pPr>
              <w:keepNext/>
              <w:spacing w:after="20" w:before="20"/>
            </w:pPr>
            <w:r/>
            <w:r>
              <w:rPr>
                <w:rFonts w:ascii="BIZ UDPゴシック" w:hAnsi="BIZ UDPゴシック" w:eastAsia="BIZ UDPゴシック"/>
                <w:b w:val="0"/>
                <w:sz w:val="18"/>
              </w:rPr>
              <w:t>疼痛の看護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中心静脈栄養</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透析</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ﾚｽﾋﾟﾚｰﾀｰ</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928"/>
          </w:tcPr>
          <w:p>
            <w:pPr>
              <w:keepNext/>
              <w:spacing w:after="20" w:before="20"/>
              <w:jc w:val="right"/>
            </w:pPr>
            <w:r/>
            <w:r>
              <w:rPr>
                <w:rFonts w:ascii="BIZ UDPゴシック" w:hAnsi="BIZ UDPゴシック" w:eastAsia="BIZ UDPゴシック"/>
                <w:b w:val="0"/>
                <w:sz w:val="18"/>
              </w:rPr>
              <w:t>22.2%</w:t>
            </w:r>
          </w:p>
        </w:tc>
      </w:tr>
      <w:tr>
        <w:trPr>
          <w:cantSplit/>
        </w:trPr>
        <w:tc>
          <w:tcPr>
            <w:tcW w:type="dxa" w:w="4876"/>
          </w:tcPr>
          <w:p>
            <w:pPr>
              <w:keepNext/>
              <w:spacing w:after="20" w:before="20"/>
            </w:pPr>
            <w:r/>
            <w:r>
              <w:rPr>
                <w:rFonts w:ascii="BIZ UDPゴシック" w:hAnsi="BIZ UDPゴシック" w:eastAsia="BIZ UDPゴシック"/>
                <w:b w:val="0"/>
                <w:sz w:val="18"/>
              </w:rPr>
              <w:t>ﾓﾆﾀｰ測定</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928"/>
          </w:tcPr>
          <w:p>
            <w:pPr>
              <w:keepNext/>
              <w:spacing w:after="20" w:before="20"/>
              <w:jc w:val="right"/>
            </w:pPr>
            <w:r/>
            <w:r>
              <w:rPr>
                <w:rFonts w:ascii="BIZ UDPゴシック" w:hAnsi="BIZ UDPゴシック" w:eastAsia="BIZ UDPゴシック"/>
                <w:b w:val="0"/>
                <w:sz w:val="18"/>
              </w:rPr>
              <w:t>5.6%</w:t>
            </w:r>
          </w:p>
        </w:tc>
      </w:tr>
    </w:tbl>
    <w:p>
      <w:pPr>
        <w:keepNext/>
        <w:spacing w:after="80" w:before="0"/>
      </w:pPr>
    </w:p>
    <w:p>
      <w:pPr>
        <w:keepNext/>
        <w:keepLines/>
        <w:spacing w:before="120" w:after="40"/>
      </w:pPr>
      <w:r>
        <w:rPr>
          <w:rFonts w:ascii="BIZ UDPゴシック" w:hAnsi="BIZ UDPゴシック" w:eastAsia="BIZ UDPゴシック"/>
          <w:b/>
          <w:sz w:val="18"/>
        </w:rPr>
        <w:t>【図表20】　受け入れ可能な医療処置（N=18施設・複数回答）</w:t>
      </w:r>
    </w:p>
    <w:p>
      <w:pPr>
        <w:keepLines/>
        <w:spacing w:after="160" w:before="0"/>
        <w:jc w:val="center"/>
      </w:pPr>
      <w:r>
        <w:drawing>
          <wp:inline xmlns:a="http://schemas.openxmlformats.org/drawingml/2006/main" xmlns:pic="http://schemas.openxmlformats.org/drawingml/2006/picture">
            <wp:extent cx="5976000" cy="4036706"/>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976000" cy="4036706"/>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keepNext/>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keepNext/>
      </w:pPr>
      <w:r>
        <w:t>問１　提供するサービス種別について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サービス区分</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介護職員数</w:t>
            </w:r>
          </w:p>
        </w:tc>
      </w:tr>
      <w:tr>
        <w:trPr>
          <w:cantSplit/>
        </w:trPr>
        <w:tc>
          <w:tcPr>
            <w:tcW w:type="dxa" w:w="5102"/>
          </w:tcPr>
          <w:p>
            <w:pPr>
              <w:keepNext/>
              <w:spacing w:after="20" w:before="20"/>
            </w:pPr>
            <w:r/>
            <w:r>
              <w:rPr>
                <w:rFonts w:ascii="BIZ UDPゴシック" w:hAnsi="BIZ UDPゴシック" w:eastAsia="BIZ UDPゴシック"/>
                <w:b w:val="0"/>
                <w:sz w:val="18"/>
              </w:rPr>
              <w:t>介護老人福祉施設（特別養護老人ホーム）</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51</w:t>
            </w:r>
          </w:p>
        </w:tc>
      </w:tr>
      <w:tr>
        <w:trPr>
          <w:cantSplit/>
        </w:trPr>
        <w:tc>
          <w:tcPr>
            <w:tcW w:type="dxa" w:w="5102"/>
          </w:tcPr>
          <w:p>
            <w:pPr>
              <w:keepNext/>
              <w:spacing w:after="20" w:before="20"/>
            </w:pPr>
            <w:r/>
            <w:r>
              <w:rPr>
                <w:rFonts w:ascii="BIZ UDPゴシック" w:hAnsi="BIZ UDPゴシック" w:eastAsia="BIZ UDPゴシック"/>
                <w:b w:val="0"/>
                <w:sz w:val="18"/>
              </w:rPr>
              <w:t>地域密着型介護老人福祉施設</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22</w:t>
            </w:r>
          </w:p>
        </w:tc>
      </w:tr>
      <w:tr>
        <w:trPr>
          <w:cantSplit/>
        </w:trPr>
        <w:tc>
          <w:tcPr>
            <w:tcW w:type="dxa" w:w="5102"/>
          </w:tcPr>
          <w:p>
            <w:pPr>
              <w:keepNext/>
              <w:spacing w:after="20" w:before="20"/>
            </w:pPr>
            <w:r/>
            <w:r>
              <w:rPr>
                <w:rFonts w:ascii="BIZ UDPゴシック" w:hAnsi="BIZ UDPゴシック" w:eastAsia="BIZ UDPゴシック"/>
                <w:b w:val="0"/>
                <w:sz w:val="18"/>
              </w:rPr>
              <w:t>介護老人保健施設</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77</w:t>
            </w:r>
          </w:p>
        </w:tc>
      </w:tr>
      <w:tr>
        <w:trPr>
          <w:cantSplit/>
        </w:trPr>
        <w:tc>
          <w:tcPr>
            <w:tcW w:type="dxa" w:w="5102"/>
          </w:tcPr>
          <w:p>
            <w:pPr>
              <w:keepNext/>
              <w:spacing w:after="20" w:before="20"/>
            </w:pPr>
            <w:r/>
            <w:r>
              <w:rPr>
                <w:rFonts w:ascii="BIZ UDPゴシック" w:hAnsi="BIZ UDPゴシック" w:eastAsia="BIZ UDPゴシック"/>
                <w:b w:val="0"/>
                <w:sz w:val="18"/>
              </w:rPr>
              <w:t>通所リハビリテーション</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通所介護・地域密着型通所介護等</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17</w:t>
            </w:r>
          </w:p>
        </w:tc>
      </w:tr>
      <w:tr>
        <w:trPr>
          <w:cantSplit/>
        </w:trPr>
        <w:tc>
          <w:tcPr>
            <w:tcW w:type="dxa" w:w="5102"/>
          </w:tcPr>
          <w:p>
            <w:pPr>
              <w:keepNext/>
              <w:spacing w:after="20" w:before="20"/>
            </w:pPr>
            <w:r/>
            <w:r>
              <w:rPr>
                <w:rFonts w:ascii="BIZ UDPゴシック" w:hAnsi="BIZ UDPゴシック" w:eastAsia="BIZ UDPゴシック"/>
                <w:b w:val="0"/>
                <w:sz w:val="18"/>
              </w:rPr>
              <w:t>認知症対応型共同生活介護（グループホーム）</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83</w:t>
            </w:r>
          </w:p>
        </w:tc>
      </w:tr>
      <w:tr>
        <w:trPr>
          <w:cantSplit/>
        </w:trPr>
        <w:tc>
          <w:tcPr>
            <w:tcW w:type="dxa" w:w="5102"/>
          </w:tcPr>
          <w:p>
            <w:pPr>
              <w:keepNext/>
              <w:spacing w:after="20" w:before="20"/>
            </w:pPr>
            <w:r/>
            <w:r>
              <w:rPr>
                <w:rFonts w:ascii="BIZ UDPゴシック" w:hAnsi="BIZ UDPゴシック" w:eastAsia="BIZ UDPゴシック"/>
                <w:b w:val="0"/>
                <w:sz w:val="18"/>
              </w:rPr>
              <w:t>特定施設入居者生活介護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23</w:t>
            </w:r>
          </w:p>
        </w:tc>
      </w:tr>
      <w:tr>
        <w:trPr>
          <w:cantSplit/>
        </w:trPr>
        <w:tc>
          <w:tcPr>
            <w:tcW w:type="dxa" w:w="5102"/>
          </w:tcPr>
          <w:p>
            <w:pPr>
              <w:keepNext/>
              <w:spacing w:after="20" w:before="20"/>
            </w:pPr>
            <w:r/>
            <w:r>
              <w:rPr>
                <w:rFonts w:ascii="BIZ UDPゴシック" w:hAnsi="BIZ UDPゴシック" w:eastAsia="BIZ UDPゴシック"/>
                <w:b w:val="0"/>
                <w:sz w:val="18"/>
              </w:rPr>
              <w:t>住宅型有料老人ホーム</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10</w:t>
            </w:r>
          </w:p>
        </w:tc>
      </w:tr>
      <w:tr>
        <w:trPr>
          <w:cantSplit/>
        </w:trPr>
        <w:tc>
          <w:tcPr>
            <w:tcW w:type="dxa" w:w="5102"/>
          </w:tcPr>
          <w:p>
            <w:pPr>
              <w:keepNext/>
              <w:spacing w:after="20" w:before="20"/>
            </w:pPr>
            <w:r/>
            <w:r>
              <w:rPr>
                <w:rFonts w:ascii="BIZ UDPゴシック" w:hAnsi="BIZ UDPゴシック" w:eastAsia="BIZ UDPゴシック"/>
                <w:b w:val="0"/>
                <w:sz w:val="18"/>
              </w:rPr>
              <w:t>サービス付き高齢者向け住宅</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0</w:t>
            </w:r>
          </w:p>
        </w:tc>
      </w:tr>
      <w:tr>
        <w:trPr>
          <w:cantSplit/>
        </w:trPr>
        <w:tc>
          <w:tcPr>
            <w:tcW w:type="dxa" w:w="5102"/>
          </w:tcPr>
          <w:p>
            <w:pPr>
              <w:keepNext/>
              <w:spacing w:after="20" w:before="20"/>
            </w:pPr>
            <w:r/>
            <w:r>
              <w:rPr>
                <w:rFonts w:ascii="BIZ UDPゴシック" w:hAnsi="BIZ UDPゴシック" w:eastAsia="BIZ UDPゴシック"/>
                <w:b w:val="0"/>
                <w:sz w:val="18"/>
              </w:rPr>
              <w:t>訪問介護</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42</w:t>
            </w:r>
          </w:p>
        </w:tc>
      </w:tr>
      <w:tr>
        <w:trPr>
          <w:cantSplit/>
        </w:trPr>
        <w:tc>
          <w:tcPr>
            <w:tcW w:type="dxa" w:w="5102"/>
          </w:tcPr>
          <w:p>
            <w:pPr>
              <w:spacing w:after="20" w:before="20"/>
            </w:pPr>
            <w:r/>
            <w:r>
              <w:rPr>
                <w:rFonts w:ascii="BIZ UDPゴシック" w:hAnsi="BIZ UDPゴシック" w:eastAsia="BIZ UDPゴシック"/>
                <w:b w:val="0"/>
                <w:sz w:val="18"/>
              </w:rPr>
              <w:t>合計</w:t>
            </w:r>
          </w:p>
        </w:tc>
        <w:tc>
          <w:tcPr>
            <w:tcW w:type="dxa" w:w="1361"/>
          </w:tcPr>
          <w:p>
            <w:pPr>
              <w:spacing w:after="20" w:before="20"/>
              <w:jc w:val="right"/>
            </w:pPr>
            <w:r/>
            <w:r>
              <w:rPr>
                <w:rFonts w:ascii="BIZ UDPゴシック" w:hAnsi="BIZ UDPゴシック" w:eastAsia="BIZ UDPゴシック"/>
                <w:b w:val="0"/>
                <w:sz w:val="18"/>
              </w:rPr>
              <w:t>27</w:t>
            </w:r>
          </w:p>
        </w:tc>
        <w:tc>
          <w:tcPr>
            <w:tcW w:type="dxa" w:w="1361"/>
          </w:tcPr>
          <w:p>
            <w:pPr>
              <w:spacing w:after="20" w:before="20"/>
              <w:jc w:val="right"/>
            </w:pPr>
            <w:r/>
            <w:r>
              <w:rPr>
                <w:rFonts w:ascii="BIZ UDPゴシック" w:hAnsi="BIZ UDPゴシック" w:eastAsia="BIZ UDPゴシック"/>
                <w:b w:val="0"/>
                <w:sz w:val="18"/>
              </w:rPr>
              <w:t>348</w:t>
            </w:r>
          </w:p>
        </w:tc>
      </w:tr>
    </w:tbl>
    <w:p>
      <w:pPr>
        <w:spacing w:after="80" w:before="0"/>
      </w:pPr>
    </w:p>
    <w:p>
      <w:pPr>
        <w:pStyle w:val="note"/>
        <w:spacing w:after="80" w:line="276" w:lineRule="auto"/>
      </w:pPr>
      <w:r>
        <w:rPr>
          <w:b w:val="0"/>
        </w:rPr>
        <w:t>グラフの軸ラベルは、文字数の制約により略記しています。</w:t>
      </w:r>
    </w:p>
    <w:p>
      <w:pPr>
        <w:keepNext/>
        <w:keepLines/>
        <w:spacing w:before="120" w:after="40"/>
      </w:pPr>
      <w:r>
        <w:rPr>
          <w:rFonts w:ascii="BIZ UDPゴシック" w:hAnsi="BIZ UDPゴシック" w:eastAsia="BIZ UDPゴシック"/>
          <w:b/>
          <w:sz w:val="18"/>
        </w:rPr>
        <w:t>【図表21】　サービス区分別の介護職員数（【ケース②】重複を除く案 N=348人）</w:t>
      </w:r>
    </w:p>
    <w:p>
      <w:pPr>
        <w:keepLines/>
        <w:spacing w:after="160" w:before="0"/>
        <w:jc w:val="center"/>
      </w:pPr>
      <w:r>
        <w:drawing>
          <wp:inline xmlns:a="http://schemas.openxmlformats.org/drawingml/2006/main" xmlns:pic="http://schemas.openxmlformats.org/drawingml/2006/picture">
            <wp:extent cx="5976000" cy="3338415"/>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976000" cy="3338415"/>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本図は重複を除く案（ケース②）によるものです。重複を除かないケース①では、住宅型有料老人ホームが23人、合計が361人となり、他の区分は変わりません。重複の取扱いは確定していません（第８章第３節）。</w:t>
      </w:r>
    </w:p>
    <w:p>
      <w:pPr>
        <w:pStyle w:val="Heading2"/>
        <w:keepNext/>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402"/>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介護職員</w:t>
            </w:r>
          </w:p>
        </w:tc>
        <w:tc>
          <w:tcPr>
            <w:tcW w:type="dxa" w:w="1361"/>
            <w:shd w:val="clear" w:fill="F2F2F2"/>
          </w:tcPr>
          <w:p>
            <w:pPr>
              <w:keepNext/>
              <w:spacing w:after="20" w:before="20"/>
              <w:jc w:val="center"/>
            </w:pPr>
            <w:r/>
            <w:r>
              <w:rPr>
                <w:rFonts w:ascii="BIZ UDPゴシック" w:hAnsi="BIZ UDPゴシック" w:eastAsia="BIZ UDPゴシック"/>
                <w:b/>
                <w:sz w:val="18"/>
              </w:rPr>
              <w:t>常勤</w:t>
            </w:r>
          </w:p>
        </w:tc>
        <w:tc>
          <w:tcPr>
            <w:tcW w:type="dxa" w:w="1361"/>
            <w:shd w:val="clear" w:fill="F2F2F2"/>
          </w:tcPr>
          <w:p>
            <w:pPr>
              <w:keepNext/>
              <w:spacing w:after="20" w:before="20"/>
              <w:jc w:val="center"/>
            </w:pPr>
            <w:r/>
            <w:r>
              <w:rPr>
                <w:rFonts w:ascii="BIZ UDPゴシック" w:hAnsi="BIZ UDPゴシック" w:eastAsia="BIZ UDPゴシック"/>
                <w:b/>
                <w:sz w:val="18"/>
              </w:rPr>
              <w:t>非常勤</w:t>
            </w:r>
          </w:p>
        </w:tc>
      </w:tr>
      <w:tr>
        <w:trPr>
          <w:cantSplit/>
        </w:trPr>
        <w:tc>
          <w:tcPr>
            <w:tcW w:type="dxa" w:w="3402"/>
          </w:tcPr>
          <w:p>
            <w:pPr>
              <w:keepNext/>
              <w:spacing w:after="20" w:before="20"/>
            </w:pPr>
            <w:r/>
            <w:r>
              <w:rPr>
                <w:rFonts w:ascii="BIZ UDPゴシック" w:hAnsi="BIZ UDPゴシック" w:eastAsia="BIZ UDPゴシック"/>
                <w:b w:val="0"/>
                <w:sz w:val="18"/>
              </w:rPr>
              <w:t>施設・通所系（24事業所）</w:t>
            </w:r>
          </w:p>
        </w:tc>
        <w:tc>
          <w:tcPr>
            <w:tcW w:type="dxa" w:w="1701"/>
          </w:tcPr>
          <w:p>
            <w:pPr>
              <w:keepNext/>
              <w:spacing w:after="20" w:before="20"/>
              <w:jc w:val="right"/>
            </w:pPr>
            <w:r/>
            <w:r>
              <w:rPr>
                <w:rFonts w:ascii="BIZ UDPゴシック" w:hAnsi="BIZ UDPゴシック" w:eastAsia="BIZ UDPゴシック"/>
                <w:b w:val="0"/>
                <w:sz w:val="18"/>
              </w:rPr>
              <w:t>319</w:t>
            </w:r>
          </w:p>
        </w:tc>
        <w:tc>
          <w:tcPr>
            <w:tcW w:type="dxa" w:w="1361"/>
          </w:tcPr>
          <w:p>
            <w:pPr>
              <w:keepNext/>
              <w:spacing w:after="20" w:before="20"/>
              <w:jc w:val="right"/>
            </w:pPr>
            <w:r/>
            <w:r>
              <w:rPr>
                <w:rFonts w:ascii="BIZ UDPゴシック" w:hAnsi="BIZ UDPゴシック" w:eastAsia="BIZ UDPゴシック"/>
                <w:b w:val="0"/>
                <w:sz w:val="18"/>
              </w:rPr>
              <w:t>258</w:t>
            </w:r>
          </w:p>
        </w:tc>
        <w:tc>
          <w:tcPr>
            <w:tcW w:type="dxa" w:w="1361"/>
          </w:tcPr>
          <w:p>
            <w:pPr>
              <w:keepNext/>
              <w:spacing w:after="20" w:before="20"/>
              <w:jc w:val="right"/>
            </w:pPr>
            <w:r/>
            <w:r>
              <w:rPr>
                <w:rFonts w:ascii="BIZ UDPゴシック" w:hAnsi="BIZ UDPゴシック" w:eastAsia="BIZ UDPゴシック"/>
                <w:b w:val="0"/>
                <w:sz w:val="18"/>
              </w:rPr>
              <w:t>55</w:t>
            </w:r>
          </w:p>
        </w:tc>
      </w:tr>
      <w:tr>
        <w:trPr>
          <w:cantSplit/>
        </w:trPr>
        <w:tc>
          <w:tcPr>
            <w:tcW w:type="dxa" w:w="3402"/>
          </w:tcPr>
          <w:p>
            <w:pPr>
              <w:keepNext/>
              <w:spacing w:after="20" w:before="20"/>
            </w:pPr>
            <w:r/>
            <w:r>
              <w:rPr>
                <w:rFonts w:ascii="BIZ UDPゴシック" w:hAnsi="BIZ UDPゴシック" w:eastAsia="BIZ UDPゴシック"/>
                <w:b w:val="0"/>
                <w:sz w:val="18"/>
              </w:rPr>
              <w:t>訪問系（3事業所）</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361"/>
          </w:tcPr>
          <w:p>
            <w:pPr>
              <w:keepNext/>
              <w:spacing w:after="20" w:before="20"/>
              <w:jc w:val="right"/>
            </w:pPr>
            <w:r/>
            <w:r>
              <w:rPr>
                <w:rFonts w:ascii="BIZ UDPゴシック" w:hAnsi="BIZ UDPゴシック" w:eastAsia="BIZ UDPゴシック"/>
                <w:b w:val="0"/>
                <w:sz w:val="18"/>
              </w:rPr>
              <w:t>30</w:t>
            </w:r>
          </w:p>
        </w:tc>
        <w:tc>
          <w:tcPr>
            <w:tcW w:type="dxa" w:w="1361"/>
          </w:tcPr>
          <w:p>
            <w:pPr>
              <w:keepNext/>
              <w:spacing w:after="20" w:before="20"/>
              <w:jc w:val="right"/>
            </w:pPr>
            <w:r/>
            <w:r>
              <w:rPr>
                <w:rFonts w:ascii="BIZ UDPゴシック" w:hAnsi="BIZ UDPゴシック" w:eastAsia="BIZ UDPゴシック"/>
                <w:b w:val="0"/>
                <w:sz w:val="18"/>
              </w:rPr>
              <w:t>12</w:t>
            </w:r>
          </w:p>
        </w:tc>
      </w:tr>
      <w:tr>
        <w:trPr>
          <w:cantSplit/>
        </w:trPr>
        <w:tc>
          <w:tcPr>
            <w:tcW w:type="dxa" w:w="3402"/>
          </w:tcPr>
          <w:p>
            <w:pPr>
              <w:keepNext/>
              <w:spacing w:after="20" w:before="20"/>
            </w:pPr>
            <w:r/>
            <w:r>
              <w:rPr>
                <w:rFonts w:ascii="BIZ UDPゴシック" w:hAnsi="BIZ UDPゴシック" w:eastAsia="BIZ UDPゴシック"/>
                <w:b w:val="0"/>
                <w:sz w:val="18"/>
              </w:rPr>
              <w:t>単純合計</w:t>
            </w:r>
          </w:p>
        </w:tc>
        <w:tc>
          <w:tcPr>
            <w:tcW w:type="dxa" w:w="1701"/>
          </w:tcPr>
          <w:p>
            <w:pPr>
              <w:keepNext/>
              <w:spacing w:after="20" w:before="20"/>
              <w:jc w:val="right"/>
            </w:pPr>
            <w:r/>
            <w:r>
              <w:rPr>
                <w:rFonts w:ascii="BIZ UDPゴシック" w:hAnsi="BIZ UDPゴシック" w:eastAsia="BIZ UDPゴシック"/>
                <w:b w:val="0"/>
                <w:sz w:val="18"/>
              </w:rPr>
              <w:t>361</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keepNext/>
              <w:spacing w:after="20" w:before="20"/>
            </w:pPr>
            <w:r/>
            <w:r>
              <w:rPr>
                <w:rFonts w:ascii="BIZ UDPゴシック" w:hAnsi="BIZ UDPゴシック" w:eastAsia="BIZ UDPゴシック"/>
                <w:b w:val="0"/>
                <w:sz w:val="18"/>
              </w:rPr>
              <w:t>重複を除いた場合</w:t>
            </w:r>
          </w:p>
        </w:tc>
        <w:tc>
          <w:tcPr>
            <w:tcW w:type="dxa" w:w="1701"/>
          </w:tcPr>
          <w:p>
            <w:pPr>
              <w:keepNext/>
              <w:spacing w:after="20" w:before="20"/>
              <w:jc w:val="right"/>
            </w:pPr>
            <w:r/>
            <w:r>
              <w:rPr>
                <w:rFonts w:ascii="BIZ UDPゴシック" w:hAnsi="BIZ UDPゴシック" w:eastAsia="BIZ UDPゴシック"/>
                <w:b w:val="0"/>
                <w:sz w:val="18"/>
              </w:rPr>
              <w:t>348</w:t>
            </w:r>
          </w:p>
        </w:tc>
        <w:tc>
          <w:tcPr>
            <w:tcW w:type="dxa" w:w="1361"/>
          </w:tcPr>
          <w:p>
            <w:pPr>
              <w:keepNext/>
              <w:spacing w:after="20" w:before="20"/>
              <w:jc w:val="right"/>
            </w:pPr>
            <w:r/>
            <w:r>
              <w:rPr>
                <w:rFonts w:ascii="BIZ UDPゴシック" w:hAnsi="BIZ UDPゴシック" w:eastAsia="BIZ UDPゴシック"/>
                <w:b w:val="0"/>
                <w:sz w:val="18"/>
              </w:rPr>
              <w:t>―</w:t>
            </w:r>
          </w:p>
        </w:tc>
        <w:tc>
          <w:tcPr>
            <w:tcW w:type="dxa" w:w="1361"/>
          </w:tcPr>
          <w:p>
            <w:pPr>
              <w:keepNext/>
              <w:spacing w:after="20" w:before="20"/>
              <w:jc w:val="right"/>
            </w:pPr>
            <w:r/>
            <w:r>
              <w:rPr>
                <w:rFonts w:ascii="BIZ UDPゴシック" w:hAnsi="BIZ UDPゴシック" w:eastAsia="BIZ UDPゴシック"/>
                <w:b w:val="0"/>
                <w:sz w:val="18"/>
              </w:rPr>
              <w:t>―</w:t>
            </w:r>
          </w:p>
        </w:tc>
      </w:tr>
      <w:tr>
        <w:trPr>
          <w:cantSplit/>
        </w:trPr>
        <w:tc>
          <w:tcPr>
            <w:tcW w:type="dxa" w:w="3402"/>
          </w:tcPr>
          <w:p>
            <w:pPr>
              <w:spacing w:after="20" w:before="20"/>
            </w:pPr>
            <w:r/>
            <w:r>
              <w:rPr>
                <w:rFonts w:ascii="BIZ UDPゴシック" w:hAnsi="BIZ UDPゴシック" w:eastAsia="BIZ UDPゴシック"/>
                <w:b w:val="0"/>
                <w:sz w:val="18"/>
              </w:rPr>
              <w:t>確定していない範囲</w:t>
            </w:r>
          </w:p>
        </w:tc>
        <w:tc>
          <w:tcPr>
            <w:tcW w:type="dxa" w:w="1701"/>
          </w:tcPr>
          <w:p>
            <w:pPr>
              <w:spacing w:after="20" w:before="20"/>
              <w:jc w:val="right"/>
            </w:pPr>
            <w:r/>
            <w:r>
              <w:rPr>
                <w:rFonts w:ascii="BIZ UDPゴシック" w:hAnsi="BIZ UDPゴシック" w:eastAsia="BIZ UDPゴシック"/>
                <w:b w:val="0"/>
                <w:sz w:val="18"/>
              </w:rPr>
              <w:t>348〜361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before="0"/>
      </w:pPr>
    </w:p>
    <w:p>
      <w:pPr>
        <w:pStyle w:val="note"/>
        <w:spacing w:after="80" w:line="276" w:lineRule="auto"/>
      </w:pPr>
      <w:r>
        <w:rPr>
          <w:b w:val="0"/>
        </w:rPr>
        <w:t>施設・通所系は、介護職員319人に対し常勤258人・非常勤55人（計313人）で６人の差があります。グループホームびえいの郷が介護職員16人・常勤10人と記入し、非常勤の欄が未記入であることによるものです。同事業所の公表画面（記入日 令和7年10月4日）では介護職員は常勤10人・非常勤７人であり、常勤の人数は一致します。未記入の非常勤は６人程度とみられます。常勤・非常勤の割合は、記入のあった313人を分母としています。</w:t>
      </w:r>
    </w:p>
    <w:p>
      <w:pPr>
        <w:keepNext/>
        <w:keepLines/>
        <w:spacing w:before="120" w:after="40"/>
      </w:pPr>
      <w:r>
        <w:rPr>
          <w:rFonts w:ascii="BIZ UDPゴシック" w:hAnsi="BIZ UDPゴシック" w:eastAsia="BIZ UDPゴシック"/>
          <w:b/>
          <w:sz w:val="18"/>
        </w:rPr>
        <w:t>【図表22】　介護職員の常勤・非常勤の別（N=355人・記入のあった職員）</w:t>
      </w:r>
    </w:p>
    <w:p>
      <w:pPr>
        <w:keepLines/>
        <w:spacing w:after="160" w:before="0"/>
        <w:jc w:val="center"/>
      </w:pPr>
      <w:r>
        <w:drawing>
          <wp:inline xmlns:a="http://schemas.openxmlformats.org/drawingml/2006/main" xmlns:pic="http://schemas.openxmlformats.org/drawingml/2006/picture">
            <wp:extent cx="5976000" cy="2072285"/>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976000" cy="2072285"/>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ている可能性があります。同一人物であるかどうかは職員個票等による照合ができておらず、確定していません。本報告書では介護職員数を348〜361人の範囲で示し、受託者の案（348人）を用いる場合はその旨を明記し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同じ構造の住宅型有料老人ホームびえいの郷は「有料１人・訪問介護13人」と分けて記入しており、公表データでも住宅型有料老人ホーム及び訪問介護事業所（大町2丁目5番28号）とグループホーム（同5番14号）が別の事業所であることが確認できます。</w:t>
      </w:r>
    </w:p>
    <w:p>
      <w:pPr>
        <w:pStyle w:val="note"/>
        <w:spacing w:after="80" w:line="276" w:lineRule="auto"/>
      </w:pPr>
      <w:r>
        <w:rPr>
          <w:b w:val="0"/>
        </w:rPr>
        <w:t>介護サービス情報公表システムの個別公表画面（ヘルパーステーションフラワー・記入日 令和7年10月29日）により、訪問介護員等の実人数13人・常勤8人・非常勤5人、前年度の採用者数7人・退職者数2人が確認できました。本調査の訪問系の回答と実人数・常勤・非常勤・採用・離職のすべてが一致します。訪問介護事業所の側の13人は実在の値です。ただし公表制度の対象は介護保険の指定サービスであり、住宅型有料老人ホームは対象外であるため、有料老人ホーム側が0であるかどうかは公表データでは確認でき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（１の２） 公表画面との突合</w:t>
      </w:r>
    </w:p>
    <w:p>
      <w:pPr>
        <w:spacing w:after="120" w:line="276" w:lineRule="auto"/>
      </w:pPr>
      <w:r>
        <w:rPr>
          <w:rFonts w:ascii="BIZ UDPゴシック" w:hAnsi="BIZ UDPゴシック" w:eastAsia="BIZ UDPゴシック"/>
          <w:b w:val="0"/>
        </w:rPr>
        <w:t>訪問系の回答３事業所について、介護サービス情報公表システムの個別公表画面と突合しました。</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事業所</w:t>
            </w:r>
          </w:p>
        </w:tc>
        <w:tc>
          <w:tcPr>
            <w:tcW w:type="dxa" w:w="2608"/>
            <w:shd w:val="clear" w:fill="F2F2F2"/>
          </w:tcPr>
          <w:p>
            <w:pPr>
              <w:keepNext/>
              <w:spacing w:after="20" w:before="20"/>
              <w:jc w:val="center"/>
            </w:pPr>
            <w:r/>
            <w:r>
              <w:rPr>
                <w:rFonts w:ascii="BIZ UDPゴシック" w:hAnsi="BIZ UDPゴシック" w:eastAsia="BIZ UDPゴシック"/>
                <w:b/>
                <w:sz w:val="18"/>
              </w:rPr>
              <w:t>調査（令和7年4月1日）</w:t>
            </w:r>
          </w:p>
        </w:tc>
        <w:tc>
          <w:tcPr>
            <w:tcW w:type="dxa" w:w="3061"/>
            <w:shd w:val="clear" w:fill="F2F2F2"/>
          </w:tcPr>
          <w:p>
            <w:pPr>
              <w:keepNext/>
              <w:spacing w:after="20" w:before="20"/>
              <w:jc w:val="center"/>
            </w:pPr>
            <w:r/>
            <w:r>
              <w:rPr>
                <w:rFonts w:ascii="BIZ UDPゴシック" w:hAnsi="BIZ UDPゴシック" w:eastAsia="BIZ UDPゴシック"/>
                <w:b/>
                <w:sz w:val="18"/>
              </w:rPr>
              <w:t>公表画面（記入日）</w:t>
            </w:r>
          </w:p>
        </w:tc>
        <w:tc>
          <w:tcPr>
            <w:tcW w:type="dxa" w:w="1020"/>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608"/>
          </w:tcPr>
          <w:p>
            <w:pPr>
              <w:keepNext/>
              <w:spacing w:after="20" w:before="20"/>
            </w:pPr>
            <w:r/>
            <w:r>
              <w:rPr>
                <w:rFonts w:ascii="BIZ UDPゴシック" w:hAnsi="BIZ UDPゴシック" w:eastAsia="BIZ UDPゴシック"/>
                <w:b w:val="0"/>
                <w:sz w:val="18"/>
              </w:rPr>
              <w:t>花時計訪問介護事業所</w:t>
            </w:r>
          </w:p>
        </w:tc>
        <w:tc>
          <w:tcPr>
            <w:tcW w:type="dxa" w:w="2608"/>
          </w:tcPr>
          <w:p>
            <w:pPr>
              <w:keepNext/>
              <w:spacing w:after="20" w:before="20"/>
            </w:pPr>
            <w:r/>
            <w:r>
              <w:rPr>
                <w:rFonts w:ascii="BIZ UDPゴシック" w:hAnsi="BIZ UDPゴシック" w:eastAsia="BIZ UDPゴシック"/>
                <w:b w:val="0"/>
                <w:sz w:val="18"/>
              </w:rPr>
              <w:t>16人（常勤13・非常勤3）</w:t>
            </w:r>
          </w:p>
        </w:tc>
        <w:tc>
          <w:tcPr>
            <w:tcW w:type="dxa" w:w="3061"/>
          </w:tcPr>
          <w:p>
            <w:pPr>
              <w:keepNext/>
              <w:spacing w:after="20" w:before="20"/>
            </w:pPr>
            <w:r/>
            <w:r>
              <w:rPr>
                <w:rFonts w:ascii="BIZ UDPゴシック" w:hAnsi="BIZ UDPゴシック" w:eastAsia="BIZ UDPゴシック"/>
                <w:b w:val="0"/>
                <w:sz w:val="18"/>
              </w:rPr>
              <w:t>16人（常勤13・非常勤3）令和7年10月16日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keepNext/>
              <w:spacing w:after="20" w:before="20"/>
            </w:pPr>
            <w:r/>
            <w:r>
              <w:rPr>
                <w:rFonts w:ascii="BIZ UDPゴシック" w:hAnsi="BIZ UDPゴシック" w:eastAsia="BIZ UDPゴシック"/>
                <w:b w:val="0"/>
                <w:sz w:val="18"/>
              </w:rPr>
              <w:t>ヘルパーステーションフラワー</w:t>
            </w:r>
          </w:p>
        </w:tc>
        <w:tc>
          <w:tcPr>
            <w:tcW w:type="dxa" w:w="2608"/>
          </w:tcPr>
          <w:p>
            <w:pPr>
              <w:keepNext/>
              <w:spacing w:after="20" w:before="20"/>
            </w:pPr>
            <w:r/>
            <w:r>
              <w:rPr>
                <w:rFonts w:ascii="BIZ UDPゴシック" w:hAnsi="BIZ UDPゴシック" w:eastAsia="BIZ UDPゴシック"/>
                <w:b w:val="0"/>
                <w:sz w:val="18"/>
              </w:rPr>
              <w:t>13人（常勤8・非常勤5）</w:t>
            </w:r>
          </w:p>
        </w:tc>
        <w:tc>
          <w:tcPr>
            <w:tcW w:type="dxa" w:w="3061"/>
          </w:tcPr>
          <w:p>
            <w:pPr>
              <w:keepNext/>
              <w:spacing w:after="20" w:before="20"/>
            </w:pPr>
            <w:r/>
            <w:r>
              <w:rPr>
                <w:rFonts w:ascii="BIZ UDPゴシック" w:hAnsi="BIZ UDPゴシック" w:eastAsia="BIZ UDPゴシック"/>
                <w:b w:val="0"/>
                <w:sz w:val="18"/>
              </w:rPr>
              <w:t>13人（常勤8・非常勤5）令和7年10月29日</w:t>
            </w:r>
          </w:p>
        </w:tc>
        <w:tc>
          <w:tcPr>
            <w:tcW w:type="dxa" w:w="1020"/>
          </w:tcPr>
          <w:p>
            <w:pPr>
              <w:keepNext/>
              <w:spacing w:after="20" w:before="20"/>
            </w:pPr>
            <w:r/>
            <w:r>
              <w:rPr>
                <w:rFonts w:ascii="BIZ UDPゴシック" w:hAnsi="BIZ UDPゴシック" w:eastAsia="BIZ UDPゴシック"/>
                <w:b w:val="0"/>
                <w:sz w:val="18"/>
              </w:rPr>
              <w:t>±0</w:t>
            </w:r>
          </w:p>
        </w:tc>
      </w:tr>
      <w:tr>
        <w:trPr>
          <w:cantSplit/>
        </w:trPr>
        <w:tc>
          <w:tcPr>
            <w:tcW w:type="dxa" w:w="2608"/>
          </w:tcPr>
          <w:p>
            <w:pPr>
              <w:spacing w:after="20" w:before="20"/>
            </w:pPr>
            <w:r/>
            <w:r>
              <w:rPr>
                <w:rFonts w:ascii="BIZ UDPゴシック" w:hAnsi="BIZ UDPゴシック" w:eastAsia="BIZ UDPゴシック"/>
                <w:b w:val="0"/>
                <w:sz w:val="18"/>
              </w:rPr>
              <w:t>シルバーハウス訪問介護事業所</w:t>
            </w:r>
          </w:p>
        </w:tc>
        <w:tc>
          <w:tcPr>
            <w:tcW w:type="dxa" w:w="2608"/>
          </w:tcPr>
          <w:p>
            <w:pPr>
              <w:spacing w:after="20" w:before="20"/>
            </w:pPr>
            <w:r/>
            <w:r>
              <w:rPr>
                <w:rFonts w:ascii="BIZ UDPゴシック" w:hAnsi="BIZ UDPゴシック" w:eastAsia="BIZ UDPゴシック"/>
                <w:b w:val="0"/>
                <w:sz w:val="18"/>
              </w:rPr>
              <w:t>13人（常勤9・非常勤4）</w:t>
            </w:r>
          </w:p>
        </w:tc>
        <w:tc>
          <w:tcPr>
            <w:tcW w:type="dxa" w:w="3061"/>
          </w:tcPr>
          <w:p>
            <w:pPr>
              <w:spacing w:after="20" w:before="20"/>
            </w:pPr>
            <w:r/>
            <w:r>
              <w:rPr>
                <w:rFonts w:ascii="BIZ UDPゴシック" w:hAnsi="BIZ UDPゴシック" w:eastAsia="BIZ UDPゴシック"/>
                <w:b w:val="0"/>
                <w:sz w:val="18"/>
              </w:rPr>
              <w:t>17人（常勤11・非常勤6）令和7年11月6日</w:t>
            </w:r>
          </w:p>
        </w:tc>
        <w:tc>
          <w:tcPr>
            <w:tcW w:type="dxa" w:w="1020"/>
          </w:tcPr>
          <w:p>
            <w:pPr>
              <w:spacing w:after="20" w:before="20"/>
            </w:pPr>
            <w:r/>
            <w:r>
              <w:rPr>
                <w:rFonts w:ascii="BIZ UDPゴシック" w:hAnsi="BIZ UDPゴシック" w:eastAsia="BIZ UDPゴシック"/>
                <w:b w:val="0"/>
                <w:sz w:val="18"/>
              </w:rPr>
              <w:t>＋4</w:t>
            </w:r>
          </w:p>
        </w:tc>
      </w:tr>
    </w:tbl>
    <w:p>
      <w:pPr>
        <w:spacing w:after="80" w:before="0"/>
      </w:pPr>
    </w:p>
    <w:p>
      <w:pPr>
        <w:pStyle w:val="note"/>
        <w:spacing w:after="80" w:line="276" w:lineRule="auto"/>
      </w:pPr>
      <w:r>
        <w:rPr>
          <w:b w:val="0"/>
        </w:rPr>
        <w:t>３事業所のうち２事業所は実人数・常勤・非常勤のすべてが一致します。本調査の事業所票が、公表制度の「訪問介護員等の実人数」と同じ定義で記入されていることを示しています。シルバーハウス訪問介護事業所の差４人は、調査の基準日から公表画面の記入日までの約７か月間の増員とみられますが、確かめたものではありません。採用者数・離職者数は、調査が「過去1年間」、公表画面が「前年度」であり、対象期間の解釈が異なる可能性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配置されているのはいずれも施設・居住系及び通所系の事業所で、訪問系の３事業所には配置されていません。施設・通所系の介護職員319人に対する割合は11.6%です。</w:t>
      </w:r>
    </w:p>
    <w:p>
      <w:pPr>
        <w:pStyle w:val="note"/>
        <w:spacing w:after="80" w:line="276" w:lineRule="auto"/>
      </w:pPr>
      <w:r>
        <w:rPr>
          <w:b w:val="0"/>
        </w:rPr>
        <w:t>外国人職員はすべて施設・通所系の事業所に配置されているため、割合の分母は施設・通所系の介護職員319人としています。訪問系を含む348人を分母とすると10.6%となります。</w:t>
      </w:r>
    </w:p>
    <w:p>
      <w:pPr>
        <w:pStyle w:val="Heading2"/>
        <w:keepNext/>
      </w:pPr>
      <w:r>
        <w:t>問２－３　過去１年間の採用者数と離職者数について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948"/>
            <w:shd w:val="clear" w:fill="F2F2F2"/>
          </w:tcPr>
          <w:p>
            <w:pPr>
              <w:keepNext/>
              <w:spacing w:after="20" w:before="20"/>
              <w:jc w:val="center"/>
            </w:pPr>
            <w:r/>
            <w:r>
              <w:rPr>
                <w:rFonts w:ascii="BIZ UDPゴシック" w:hAnsi="BIZ UDPゴシック" w:eastAsia="BIZ UDPゴシック"/>
                <w:b/>
                <w:sz w:val="18"/>
              </w:rPr>
              <w:t>区分</w:t>
            </w:r>
          </w:p>
        </w:tc>
        <w:tc>
          <w:tcPr>
            <w:tcW w:type="dxa" w:w="2948"/>
            <w:shd w:val="clear" w:fill="F2F2F2"/>
          </w:tcPr>
          <w:p>
            <w:pPr>
              <w:keepNext/>
              <w:spacing w:after="20" w:before="20"/>
              <w:jc w:val="center"/>
            </w:pPr>
            <w:r/>
            <w:r>
              <w:rPr>
                <w:rFonts w:ascii="BIZ UDPゴシック" w:hAnsi="BIZ UDPゴシック" w:eastAsia="BIZ UDPゴシック"/>
                <w:b/>
                <w:sz w:val="18"/>
              </w:rPr>
              <w:t>【ケース①】重複を除かない</w:t>
            </w:r>
          </w:p>
        </w:tc>
        <w:tc>
          <w:tcPr>
            <w:tcW w:type="dxa" w:w="2948"/>
            <w:shd w:val="clear" w:fill="F2F2F2"/>
          </w:tcPr>
          <w:p>
            <w:pPr>
              <w:keepNext/>
              <w:spacing w:after="20" w:before="20"/>
              <w:jc w:val="center"/>
            </w:pPr>
            <w:r/>
            <w:r>
              <w:rPr>
                <w:rFonts w:ascii="BIZ UDPゴシック" w:hAnsi="BIZ UDPゴシック" w:eastAsia="BIZ UDPゴシック"/>
                <w:b/>
                <w:sz w:val="18"/>
              </w:rPr>
              <w:t>【ケース②】重複を除く案</w:t>
            </w:r>
          </w:p>
        </w:tc>
      </w:tr>
      <w:tr>
        <w:trPr>
          <w:cantSplit/>
        </w:trPr>
        <w:tc>
          <w:tcPr>
            <w:tcW w:type="dxa" w:w="2948"/>
          </w:tcPr>
          <w:p>
            <w:pPr>
              <w:keepNext/>
              <w:spacing w:after="20" w:before="20"/>
            </w:pPr>
            <w:r/>
            <w:r>
              <w:rPr>
                <w:rFonts w:ascii="BIZ UDPゴシック" w:hAnsi="BIZ UDPゴシック" w:eastAsia="BIZ UDPゴシック"/>
                <w:b w:val="0"/>
                <w:sz w:val="18"/>
              </w:rPr>
              <w:t>介護職員数（割合の分母）</w:t>
            </w:r>
          </w:p>
        </w:tc>
        <w:tc>
          <w:tcPr>
            <w:tcW w:type="dxa" w:w="2948"/>
          </w:tcPr>
          <w:p>
            <w:pPr>
              <w:keepNext/>
              <w:spacing w:after="20" w:before="20"/>
              <w:jc w:val="right"/>
            </w:pPr>
            <w:r/>
            <w:r>
              <w:rPr>
                <w:rFonts w:ascii="BIZ UDPゴシック" w:hAnsi="BIZ UDPゴシック" w:eastAsia="BIZ UDPゴシック"/>
                <w:b w:val="0"/>
                <w:sz w:val="18"/>
              </w:rPr>
              <w:t>361人</w:t>
            </w:r>
          </w:p>
        </w:tc>
        <w:tc>
          <w:tcPr>
            <w:tcW w:type="dxa" w:w="2948"/>
          </w:tcPr>
          <w:p>
            <w:pPr>
              <w:keepNext/>
              <w:spacing w:after="20" w:before="20"/>
              <w:jc w:val="right"/>
            </w:pPr>
            <w:r/>
            <w:r>
              <w:rPr>
                <w:rFonts w:ascii="BIZ UDPゴシック" w:hAnsi="BIZ UDPゴシック" w:eastAsia="BIZ UDPゴシック"/>
                <w:b w:val="0"/>
                <w:sz w:val="18"/>
              </w:rPr>
              <w:t>348人</w:t>
            </w:r>
          </w:p>
        </w:tc>
      </w:tr>
      <w:tr>
        <w:trPr>
          <w:cantSplit/>
        </w:trPr>
        <w:tc>
          <w:tcPr>
            <w:tcW w:type="dxa" w:w="2948"/>
          </w:tcPr>
          <w:p>
            <w:pPr>
              <w:keepNext/>
              <w:spacing w:after="20" w:before="20"/>
            </w:pPr>
            <w:r/>
            <w:r>
              <w:rPr>
                <w:rFonts w:ascii="BIZ UDPゴシック" w:hAnsi="BIZ UDPゴシック" w:eastAsia="BIZ UDPゴシック"/>
                <w:b w:val="0"/>
                <w:sz w:val="18"/>
              </w:rPr>
              <w:t>採用者数</w:t>
            </w:r>
          </w:p>
        </w:tc>
        <w:tc>
          <w:tcPr>
            <w:tcW w:type="dxa" w:w="2948"/>
          </w:tcPr>
          <w:p>
            <w:pPr>
              <w:keepNext/>
              <w:spacing w:after="20" w:before="20"/>
              <w:jc w:val="right"/>
            </w:pPr>
            <w:r/>
            <w:r>
              <w:rPr>
                <w:rFonts w:ascii="BIZ UDPゴシック" w:hAnsi="BIZ UDPゴシック" w:eastAsia="BIZ UDPゴシック"/>
                <w:b w:val="0"/>
                <w:sz w:val="18"/>
              </w:rPr>
              <w:t>90人（24.9%）</w:t>
            </w:r>
          </w:p>
        </w:tc>
        <w:tc>
          <w:tcPr>
            <w:tcW w:type="dxa" w:w="2948"/>
          </w:tcPr>
          <w:p>
            <w:pPr>
              <w:keepNext/>
              <w:spacing w:after="20" w:before="20"/>
              <w:jc w:val="right"/>
            </w:pPr>
            <w:r/>
            <w:r>
              <w:rPr>
                <w:rFonts w:ascii="BIZ UDPゴシック" w:hAnsi="BIZ UDPゴシック" w:eastAsia="BIZ UDPゴシック"/>
                <w:b w:val="0"/>
                <w:sz w:val="18"/>
              </w:rPr>
              <w:t>83人（23.9%）</w:t>
            </w:r>
          </w:p>
        </w:tc>
      </w:tr>
      <w:tr>
        <w:trPr>
          <w:cantSplit/>
        </w:trPr>
        <w:tc>
          <w:tcPr>
            <w:tcW w:type="dxa" w:w="2948"/>
          </w:tcPr>
          <w:p>
            <w:pPr>
              <w:keepNext/>
              <w:spacing w:after="20" w:before="20"/>
            </w:pPr>
            <w:r/>
            <w:r>
              <w:rPr>
                <w:rFonts w:ascii="BIZ UDPゴシック" w:hAnsi="BIZ UDPゴシック" w:eastAsia="BIZ UDPゴシック"/>
                <w:b w:val="0"/>
                <w:sz w:val="18"/>
              </w:rPr>
              <w:t>離職者数</w:t>
            </w:r>
          </w:p>
        </w:tc>
        <w:tc>
          <w:tcPr>
            <w:tcW w:type="dxa" w:w="2948"/>
          </w:tcPr>
          <w:p>
            <w:pPr>
              <w:keepNext/>
              <w:spacing w:after="20" w:before="20"/>
              <w:jc w:val="right"/>
            </w:pPr>
            <w:r/>
            <w:r>
              <w:rPr>
                <w:rFonts w:ascii="BIZ UDPゴシック" w:hAnsi="BIZ UDPゴシック" w:eastAsia="BIZ UDPゴシック"/>
                <w:b w:val="0"/>
                <w:sz w:val="18"/>
              </w:rPr>
              <w:t>67人（18.6%）</w:t>
            </w:r>
          </w:p>
        </w:tc>
        <w:tc>
          <w:tcPr>
            <w:tcW w:type="dxa" w:w="2948"/>
          </w:tcPr>
          <w:p>
            <w:pPr>
              <w:keepNext/>
              <w:spacing w:after="20" w:before="20"/>
              <w:jc w:val="right"/>
            </w:pPr>
            <w:r/>
            <w:r>
              <w:rPr>
                <w:rFonts w:ascii="BIZ UDPゴシック" w:hAnsi="BIZ UDPゴシック" w:eastAsia="BIZ UDPゴシック"/>
                <w:b w:val="0"/>
                <w:sz w:val="18"/>
              </w:rPr>
              <w:t>65人（18.7%）</w:t>
            </w:r>
          </w:p>
        </w:tc>
      </w:tr>
      <w:tr>
        <w:trPr>
          <w:cantSplit/>
        </w:trPr>
        <w:tc>
          <w:tcPr>
            <w:tcW w:type="dxa" w:w="2948"/>
          </w:tcPr>
          <w:p>
            <w:pPr>
              <w:keepNext/>
              <w:spacing w:after="20" w:before="20"/>
            </w:pPr>
            <w:r/>
            <w:r>
              <w:rPr>
                <w:rFonts w:ascii="BIZ UDPゴシック" w:hAnsi="BIZ UDPゴシック" w:eastAsia="BIZ UDPゴシック"/>
                <w:b w:val="0"/>
                <w:sz w:val="18"/>
              </w:rPr>
              <w:t>差（採用－離職）</w:t>
            </w:r>
          </w:p>
        </w:tc>
        <w:tc>
          <w:tcPr>
            <w:tcW w:type="dxa" w:w="2948"/>
          </w:tcPr>
          <w:p>
            <w:pPr>
              <w:keepNext/>
              <w:spacing w:after="20" w:before="20"/>
              <w:jc w:val="right"/>
            </w:pPr>
            <w:r/>
            <w:r>
              <w:rPr>
                <w:rFonts w:ascii="BIZ UDPゴシック" w:hAnsi="BIZ UDPゴシック" w:eastAsia="BIZ UDPゴシック"/>
                <w:b w:val="0"/>
                <w:sz w:val="18"/>
              </w:rPr>
              <w:t>+23人</w:t>
            </w:r>
          </w:p>
        </w:tc>
        <w:tc>
          <w:tcPr>
            <w:tcW w:type="dxa" w:w="2948"/>
          </w:tcPr>
          <w:p>
            <w:pPr>
              <w:keepNext/>
              <w:spacing w:after="20" w:before="20"/>
              <w:jc w:val="right"/>
            </w:pPr>
            <w:r/>
            <w:r>
              <w:rPr>
                <w:rFonts w:ascii="BIZ UDPゴシック" w:hAnsi="BIZ UDPゴシック" w:eastAsia="BIZ UDPゴシック"/>
                <w:b w:val="0"/>
                <w:sz w:val="18"/>
              </w:rPr>
              <w:t>+18人</w:t>
            </w:r>
          </w:p>
        </w:tc>
      </w:tr>
    </w:tbl>
    <w:p>
      <w:pPr>
        <w:keepNext/>
        <w:spacing w:after="80" w:before="0"/>
      </w:pPr>
    </w:p>
    <w:p>
      <w:pPr>
        <w:keepNext/>
        <w:keepLines/>
        <w:spacing w:before="120" w:after="40"/>
      </w:pPr>
      <w:r>
        <w:rPr>
          <w:rFonts w:ascii="BIZ UDPゴシック" w:hAnsi="BIZ UDPゴシック" w:eastAsia="BIZ UDPゴシック"/>
          <w:b/>
          <w:sz w:val="18"/>
        </w:rPr>
        <w:t>【図表23】　令和6年度の採用者数と離職者数（2ケースの対照）</w:t>
      </w:r>
    </w:p>
    <w:p>
      <w:pPr>
        <w:keepLines/>
        <w:spacing w:after="160" w:before="0"/>
        <w:jc w:val="center"/>
      </w:pPr>
      <w:r>
        <w:drawing>
          <wp:inline xmlns:a="http://schemas.openxmlformats.org/drawingml/2006/main" xmlns:pic="http://schemas.openxmlformats.org/drawingml/2006/picture">
            <wp:extent cx="5976000" cy="3049890"/>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令和6年度の採用者数は83〜90人、離職者数は65〜67人で、差は＋18人から＋23人です。採用が離職を上回っていますが、介護職員数に対する離職者の割合はケース①18.6%・ケース②18.7%であり、毎年２割近くが入れ替わっている計算になります。</w:t>
      </w:r>
    </w:p>
    <w:p>
      <w:pPr>
        <w:pStyle w:val="note"/>
        <w:spacing w:after="80" w:line="276" w:lineRule="auto"/>
      </w:pPr>
      <w:r>
        <w:rPr>
          <w:b w:val="0"/>
        </w:rPr>
        <w:t>割合は、それぞれのケースの介護職員数を分母としています。ケースをまたいで最小値と最大値を組み合わせた割合（たとえば83人÷361人）は、分子と分母の定義が異なるため用いません。</w:t>
      </w:r>
    </w:p>
    <w:p>
      <w:pPr>
        <w:pStyle w:val="note"/>
        <w:spacing w:after="80" w:line="276" w:lineRule="auto"/>
      </w:pPr>
      <w:r>
        <w:rPr>
          <w:b w:val="0"/>
        </w:rPr>
        <w:t>単純合計では採用90人・離職67人です。有料老人ホーム華とヘルパーステーションフラワーが同一の採用７人・離職２人を計上している可能性があり、これを重複として除くと採用83人・離職65人となります。同一であるかどうかは確定していないため範囲で示しています。内訳は、施設・通所系が採用76人・離職60人、訪問系が採用14人・離職７人です。</w:t>
      </w:r>
    </w:p>
    <w:p>
      <w:pPr>
        <w:pStyle w:val="note"/>
        <w:spacing w:after="80" w:line="276" w:lineRule="auto"/>
      </w:pPr>
      <w:r>
        <w:rPr>
          <w:b w:val="0"/>
        </w:rPr>
        <w:t>北海道の評価指標及び代表KPIが用いる「採用率と離職率の差」は、各年9月30日現在の在籍者数を分母とします。本調査は令和7年4月1日現在であり、分母の時点が異なるため、上記の割合はこれとは別のものです。</w:t>
      </w:r>
    </w:p>
    <w:p>
      <w:r>
        <w:br w:type="page"/>
      </w:r>
    </w:p>
    <w:p>
      <w:pPr>
        <w:pStyle w:val="Heading1"/>
        <w:keepNext/>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keepNext/>
      </w:pPr>
      <w:r>
        <w:t>問１　資格の取得・研修の修了状況について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介護福祉士（認定介護福祉士を含む）</w:t>
            </w:r>
          </w:p>
        </w:tc>
        <w:tc>
          <w:tcPr>
            <w:tcW w:type="dxa" w:w="1474"/>
          </w:tcPr>
          <w:p>
            <w:pPr>
              <w:keepNext/>
              <w:spacing w:after="20" w:before="20"/>
              <w:jc w:val="right"/>
            </w:pPr>
            <w:r/>
            <w:r>
              <w:rPr>
                <w:rFonts w:ascii="BIZ UDPゴシック" w:hAnsi="BIZ UDPゴシック" w:eastAsia="BIZ UDPゴシック"/>
                <w:b w:val="0"/>
                <w:sz w:val="18"/>
              </w:rPr>
              <w:t>212</w:t>
            </w:r>
          </w:p>
        </w:tc>
        <w:tc>
          <w:tcPr>
            <w:tcW w:type="dxa" w:w="1474"/>
          </w:tcPr>
          <w:p>
            <w:pPr>
              <w:keepNext/>
              <w:spacing w:after="20" w:before="20"/>
              <w:jc w:val="right"/>
            </w:pPr>
            <w:r/>
            <w:r>
              <w:rPr>
                <w:rFonts w:ascii="BIZ UDPゴシック" w:hAnsi="BIZ UDPゴシック" w:eastAsia="BIZ UDPゴシック"/>
                <w:b w:val="0"/>
                <w:sz w:val="18"/>
              </w:rPr>
              <w:t>67.1%</w:t>
            </w:r>
          </w:p>
        </w:tc>
      </w:tr>
      <w:tr>
        <w:trPr>
          <w:cantSplit/>
        </w:trPr>
        <w:tc>
          <w:tcPr>
            <w:tcW w:type="dxa" w:w="5102"/>
          </w:tcPr>
          <w:p>
            <w:pPr>
              <w:keepNext/>
              <w:spacing w:after="20" w:before="20"/>
            </w:pPr>
            <w:r/>
            <w:r>
              <w:rPr>
                <w:rFonts w:ascii="BIZ UDPゴシック" w:hAnsi="BIZ UDPゴシック" w:eastAsia="BIZ UDPゴシック"/>
                <w:b w:val="0"/>
                <w:sz w:val="18"/>
              </w:rPr>
              <w:t>介護福祉士実務者研修修了又は同等</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介護職員初任者研修修了又は同等</w:t>
            </w:r>
          </w:p>
        </w:tc>
        <w:tc>
          <w:tcPr>
            <w:tcW w:type="dxa" w:w="1474"/>
          </w:tcPr>
          <w:p>
            <w:pPr>
              <w:keepNext/>
              <w:spacing w:after="20" w:before="20"/>
              <w:jc w:val="right"/>
            </w:pPr>
            <w:r/>
            <w:r>
              <w:rPr>
                <w:rFonts w:ascii="BIZ UDPゴシック" w:hAnsi="BIZ UDPゴシック" w:eastAsia="BIZ UDPゴシック"/>
                <w:b w:val="0"/>
                <w:sz w:val="18"/>
              </w:rPr>
              <w:t>38</w:t>
            </w:r>
          </w:p>
        </w:tc>
        <w:tc>
          <w:tcPr>
            <w:tcW w:type="dxa" w:w="1474"/>
          </w:tcPr>
          <w:p>
            <w:pPr>
              <w:keepNext/>
              <w:spacing w:after="20" w:before="20"/>
              <w:jc w:val="right"/>
            </w:pPr>
            <w:r/>
            <w:r>
              <w:rPr>
                <w:rFonts w:ascii="BIZ UDPゴシック" w:hAnsi="BIZ UDPゴシック" w:eastAsia="BIZ UDPゴシック"/>
                <w:b w:val="0"/>
                <w:sz w:val="18"/>
              </w:rPr>
              <w:t>12.0%</w:t>
            </w:r>
          </w:p>
        </w:tc>
      </w:tr>
      <w:tr>
        <w:trPr>
          <w:cantSplit/>
        </w:trPr>
        <w:tc>
          <w:tcPr>
            <w:tcW w:type="dxa" w:w="5102"/>
          </w:tcPr>
          <w:p>
            <w:pPr>
              <w:keepNext/>
              <w:spacing w:after="20" w:before="20"/>
            </w:pPr>
            <w:r/>
            <w:r>
              <w:rPr>
                <w:rFonts w:ascii="BIZ UDPゴシック" w:hAnsi="BIZ UDPゴシック" w:eastAsia="BIZ UDPゴシック"/>
                <w:b w:val="0"/>
                <w:sz w:val="18"/>
              </w:rPr>
              <w:t>資格・研修なし</w:t>
            </w:r>
          </w:p>
        </w:tc>
        <w:tc>
          <w:tcPr>
            <w:tcW w:type="dxa" w:w="1474"/>
          </w:tcPr>
          <w:p>
            <w:pPr>
              <w:keepNext/>
              <w:spacing w:after="20" w:before="20"/>
              <w:jc w:val="right"/>
            </w:pPr>
            <w:r/>
            <w:r>
              <w:rPr>
                <w:rFonts w:ascii="BIZ UDPゴシック" w:hAnsi="BIZ UDPゴシック" w:eastAsia="BIZ UDPゴシック"/>
                <w:b w:val="0"/>
                <w:sz w:val="18"/>
              </w:rPr>
              <w:t>55</w:t>
            </w:r>
          </w:p>
        </w:tc>
        <w:tc>
          <w:tcPr>
            <w:tcW w:type="dxa" w:w="1474"/>
          </w:tcPr>
          <w:p>
            <w:pPr>
              <w:keepNext/>
              <w:spacing w:after="20" w:before="20"/>
              <w:jc w:val="right"/>
            </w:pPr>
            <w:r/>
            <w:r>
              <w:rPr>
                <w:rFonts w:ascii="BIZ UDPゴシック" w:hAnsi="BIZ UDPゴシック" w:eastAsia="BIZ UDPゴシック"/>
                <w:b w:val="0"/>
                <w:sz w:val="18"/>
              </w:rPr>
              <w:t>17.4%</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【図表24】　資格の取得・研修の修了状況（n=316）</w:t>
      </w:r>
    </w:p>
    <w:p>
      <w:pPr>
        <w:keepLines/>
        <w:spacing w:after="160" w:before="0"/>
        <w:jc w:val="center"/>
      </w:pPr>
      <w:r>
        <w:drawing>
          <wp:inline xmlns:a="http://schemas.openxmlformats.org/drawingml/2006/main" xmlns:pic="http://schemas.openxmlformats.org/drawingml/2006/picture">
            <wp:extent cx="5976000" cy="1477271"/>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keepNext/>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常勤職員</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非常勤職員</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【図表25】　雇用形態（n=316）</w:t>
      </w:r>
    </w:p>
    <w:p>
      <w:pPr>
        <w:keepLines/>
        <w:spacing w:after="160" w:before="0"/>
        <w:jc w:val="center"/>
      </w:pPr>
      <w:r>
        <w:drawing>
          <wp:inline xmlns:a="http://schemas.openxmlformats.org/drawingml/2006/main" xmlns:pic="http://schemas.openxmlformats.org/drawingml/2006/picture">
            <wp:extent cx="5976000" cy="1477271"/>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男性</w:t>
            </w:r>
          </w:p>
        </w:tc>
        <w:tc>
          <w:tcPr>
            <w:tcW w:type="dxa" w:w="1474"/>
          </w:tcPr>
          <w:p>
            <w:pPr>
              <w:keepNext/>
              <w:spacing w:after="20" w:before="20"/>
              <w:jc w:val="right"/>
            </w:pPr>
            <w:r/>
            <w:r>
              <w:rPr>
                <w:rFonts w:ascii="BIZ UDPゴシック" w:hAnsi="BIZ UDPゴシック" w:eastAsia="BIZ UDPゴシック"/>
                <w:b w:val="0"/>
                <w:sz w:val="18"/>
              </w:rPr>
              <w:t>134</w:t>
            </w:r>
          </w:p>
        </w:tc>
        <w:tc>
          <w:tcPr>
            <w:tcW w:type="dxa" w:w="1474"/>
          </w:tcPr>
          <w:p>
            <w:pPr>
              <w:keepNext/>
              <w:spacing w:after="20" w:before="20"/>
              <w:jc w:val="right"/>
            </w:pPr>
            <w:r/>
            <w:r>
              <w:rPr>
                <w:rFonts w:ascii="BIZ UDPゴシック" w:hAnsi="BIZ UDPゴシック" w:eastAsia="BIZ UDPゴシック"/>
                <w:b w:val="0"/>
                <w:sz w:val="18"/>
              </w:rPr>
              <w:t>42.4%</w:t>
            </w:r>
          </w:p>
        </w:tc>
      </w:tr>
      <w:tr>
        <w:trPr>
          <w:cantSplit/>
        </w:trPr>
        <w:tc>
          <w:tcPr>
            <w:tcW w:type="dxa" w:w="5102"/>
          </w:tcPr>
          <w:p>
            <w:pPr>
              <w:keepNext/>
              <w:spacing w:after="20" w:before="20"/>
            </w:pPr>
            <w:r/>
            <w:r>
              <w:rPr>
                <w:rFonts w:ascii="BIZ UDPゴシック" w:hAnsi="BIZ UDPゴシック" w:eastAsia="BIZ UDPゴシック"/>
                <w:b w:val="0"/>
                <w:sz w:val="18"/>
              </w:rPr>
              <w:t>女性</w:t>
            </w:r>
          </w:p>
        </w:tc>
        <w:tc>
          <w:tcPr>
            <w:tcW w:type="dxa" w:w="1474"/>
          </w:tcPr>
          <w:p>
            <w:pPr>
              <w:keepNext/>
              <w:spacing w:after="20" w:before="20"/>
              <w:jc w:val="right"/>
            </w:pPr>
            <w:r/>
            <w:r>
              <w:rPr>
                <w:rFonts w:ascii="BIZ UDPゴシック" w:hAnsi="BIZ UDPゴシック" w:eastAsia="BIZ UDPゴシック"/>
                <w:b w:val="0"/>
                <w:sz w:val="18"/>
              </w:rPr>
              <w:t>182</w:t>
            </w:r>
          </w:p>
        </w:tc>
        <w:tc>
          <w:tcPr>
            <w:tcW w:type="dxa" w:w="1474"/>
          </w:tcPr>
          <w:p>
            <w:pPr>
              <w:keepNext/>
              <w:spacing w:after="20" w:before="20"/>
              <w:jc w:val="right"/>
            </w:pPr>
            <w:r/>
            <w:r>
              <w:rPr>
                <w:rFonts w:ascii="BIZ UDPゴシック" w:hAnsi="BIZ UDPゴシック" w:eastAsia="BIZ UDPゴシック"/>
                <w:b w:val="0"/>
                <w:sz w:val="18"/>
              </w:rPr>
              <w:t>57.6%</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【図表26】　性別（n=316）</w:t>
      </w:r>
    </w:p>
    <w:p>
      <w:pPr>
        <w:keepLines/>
        <w:spacing w:after="160" w:before="0"/>
        <w:jc w:val="center"/>
      </w:pPr>
      <w:r>
        <w:drawing>
          <wp:inline xmlns:a="http://schemas.openxmlformats.org/drawingml/2006/main" xmlns:pic="http://schemas.openxmlformats.org/drawingml/2006/picture">
            <wp:extent cx="5976000" cy="1477271"/>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20歳未満</w:t>
            </w:r>
          </w:p>
        </w:tc>
        <w:tc>
          <w:tcPr>
            <w:tcW w:type="dxa" w:w="1474"/>
          </w:tcPr>
          <w:p>
            <w:pPr>
              <w:keepNext/>
              <w:spacing w:after="20" w:before="20"/>
              <w:jc w:val="right"/>
            </w:pPr>
            <w:r/>
            <w:r>
              <w:rPr>
                <w:rFonts w:ascii="BIZ UDPゴシック" w:hAnsi="BIZ UDPゴシック" w:eastAsia="BIZ UDPゴシック"/>
                <w:b w:val="0"/>
                <w:sz w:val="18"/>
              </w:rPr>
              <w:t>11</w:t>
            </w:r>
          </w:p>
        </w:tc>
        <w:tc>
          <w:tcPr>
            <w:tcW w:type="dxa" w:w="1474"/>
          </w:tcPr>
          <w:p>
            <w:pPr>
              <w:keepNext/>
              <w:spacing w:after="20" w:before="20"/>
              <w:jc w:val="right"/>
            </w:pPr>
            <w:r/>
            <w:r>
              <w:rPr>
                <w:rFonts w:ascii="BIZ UDPゴシック" w:hAnsi="BIZ UDPゴシック" w:eastAsia="BIZ UDPゴシック"/>
                <w:b w:val="0"/>
                <w:sz w:val="18"/>
              </w:rPr>
              <w:t>3.5%</w:t>
            </w:r>
          </w:p>
        </w:tc>
      </w:tr>
      <w:tr>
        <w:trPr>
          <w:cantSplit/>
        </w:trPr>
        <w:tc>
          <w:tcPr>
            <w:tcW w:type="dxa" w:w="5102"/>
          </w:tcPr>
          <w:p>
            <w:pPr>
              <w:keepNext/>
              <w:spacing w:after="20" w:before="20"/>
            </w:pPr>
            <w:r/>
            <w:r>
              <w:rPr>
                <w:rFonts w:ascii="BIZ UDPゴシック" w:hAnsi="BIZ UDPゴシック" w:eastAsia="BIZ UDPゴシック"/>
                <w:b w:val="0"/>
                <w:sz w:val="18"/>
              </w:rPr>
              <w:t>20代</w:t>
            </w:r>
          </w:p>
        </w:tc>
        <w:tc>
          <w:tcPr>
            <w:tcW w:type="dxa" w:w="1474"/>
          </w:tcPr>
          <w:p>
            <w:pPr>
              <w:keepNext/>
              <w:spacing w:after="20" w:before="20"/>
              <w:jc w:val="right"/>
            </w:pPr>
            <w:r/>
            <w:r>
              <w:rPr>
                <w:rFonts w:ascii="BIZ UDPゴシック" w:hAnsi="BIZ UDPゴシック" w:eastAsia="BIZ UDPゴシック"/>
                <w:b w:val="0"/>
                <w:sz w:val="18"/>
              </w:rPr>
              <w:t>66</w:t>
            </w:r>
          </w:p>
        </w:tc>
        <w:tc>
          <w:tcPr>
            <w:tcW w:type="dxa" w:w="1474"/>
          </w:tcPr>
          <w:p>
            <w:pPr>
              <w:keepNext/>
              <w:spacing w:after="20" w:before="20"/>
              <w:jc w:val="right"/>
            </w:pPr>
            <w:r/>
            <w:r>
              <w:rPr>
                <w:rFonts w:ascii="BIZ UDPゴシック" w:hAnsi="BIZ UDPゴシック" w:eastAsia="BIZ UDPゴシック"/>
                <w:b w:val="0"/>
                <w:sz w:val="18"/>
              </w:rPr>
              <w:t>20.9%</w:t>
            </w:r>
          </w:p>
        </w:tc>
      </w:tr>
      <w:tr>
        <w:trPr>
          <w:cantSplit/>
        </w:trPr>
        <w:tc>
          <w:tcPr>
            <w:tcW w:type="dxa" w:w="5102"/>
          </w:tcPr>
          <w:p>
            <w:pPr>
              <w:keepNext/>
              <w:spacing w:after="20" w:before="20"/>
            </w:pPr>
            <w:r/>
            <w:r>
              <w:rPr>
                <w:rFonts w:ascii="BIZ UDPゴシック" w:hAnsi="BIZ UDPゴシック" w:eastAsia="BIZ UDPゴシック"/>
                <w:b w:val="0"/>
                <w:sz w:val="18"/>
              </w:rPr>
              <w:t>30代</w:t>
            </w:r>
          </w:p>
        </w:tc>
        <w:tc>
          <w:tcPr>
            <w:tcW w:type="dxa" w:w="1474"/>
          </w:tcPr>
          <w:p>
            <w:pPr>
              <w:keepNext/>
              <w:spacing w:after="20" w:before="20"/>
              <w:jc w:val="right"/>
            </w:pPr>
            <w:r/>
            <w:r>
              <w:rPr>
                <w:rFonts w:ascii="BIZ UDPゴシック" w:hAnsi="BIZ UDPゴシック" w:eastAsia="BIZ UDPゴシック"/>
                <w:b w:val="0"/>
                <w:sz w:val="18"/>
              </w:rPr>
              <w:t>59</w:t>
            </w:r>
          </w:p>
        </w:tc>
        <w:tc>
          <w:tcPr>
            <w:tcW w:type="dxa" w:w="1474"/>
          </w:tcPr>
          <w:p>
            <w:pPr>
              <w:keepNext/>
              <w:spacing w:after="20" w:before="20"/>
              <w:jc w:val="right"/>
            </w:pPr>
            <w:r/>
            <w:r>
              <w:rPr>
                <w:rFonts w:ascii="BIZ UDPゴシック" w:hAnsi="BIZ UDPゴシック" w:eastAsia="BIZ UDPゴシック"/>
                <w:b w:val="0"/>
                <w:sz w:val="18"/>
              </w:rPr>
              <w:t>18.7%</w:t>
            </w:r>
          </w:p>
        </w:tc>
      </w:tr>
      <w:tr>
        <w:trPr>
          <w:cantSplit/>
        </w:trPr>
        <w:tc>
          <w:tcPr>
            <w:tcW w:type="dxa" w:w="5102"/>
          </w:tcPr>
          <w:p>
            <w:pPr>
              <w:keepNext/>
              <w:spacing w:after="20" w:before="20"/>
            </w:pPr>
            <w:r/>
            <w:r>
              <w:rPr>
                <w:rFonts w:ascii="BIZ UDPゴシック" w:hAnsi="BIZ UDPゴシック" w:eastAsia="BIZ UDPゴシック"/>
                <w:b w:val="0"/>
                <w:sz w:val="18"/>
              </w:rPr>
              <w:t>40代</w:t>
            </w:r>
          </w:p>
        </w:tc>
        <w:tc>
          <w:tcPr>
            <w:tcW w:type="dxa" w:w="1474"/>
          </w:tcPr>
          <w:p>
            <w:pPr>
              <w:keepNext/>
              <w:spacing w:after="20" w:before="20"/>
              <w:jc w:val="right"/>
            </w:pPr>
            <w:r/>
            <w:r>
              <w:rPr>
                <w:rFonts w:ascii="BIZ UDPゴシック" w:hAnsi="BIZ UDPゴシック" w:eastAsia="BIZ UDPゴシック"/>
                <w:b w:val="0"/>
                <w:sz w:val="18"/>
              </w:rPr>
              <w:t>77</w:t>
            </w:r>
          </w:p>
        </w:tc>
        <w:tc>
          <w:tcPr>
            <w:tcW w:type="dxa" w:w="1474"/>
          </w:tcPr>
          <w:p>
            <w:pPr>
              <w:keepNext/>
              <w:spacing w:after="20" w:before="20"/>
              <w:jc w:val="right"/>
            </w:pPr>
            <w:r/>
            <w:r>
              <w:rPr>
                <w:rFonts w:ascii="BIZ UDPゴシック" w:hAnsi="BIZ UDPゴシック" w:eastAsia="BIZ UDPゴシック"/>
                <w:b w:val="0"/>
                <w:sz w:val="18"/>
              </w:rPr>
              <w:t>24.4%</w:t>
            </w:r>
          </w:p>
        </w:tc>
      </w:tr>
      <w:tr>
        <w:trPr>
          <w:cantSplit/>
        </w:trPr>
        <w:tc>
          <w:tcPr>
            <w:tcW w:type="dxa" w:w="5102"/>
          </w:tcPr>
          <w:p>
            <w:pPr>
              <w:keepNext/>
              <w:spacing w:after="20" w:before="20"/>
            </w:pPr>
            <w:r/>
            <w:r>
              <w:rPr>
                <w:rFonts w:ascii="BIZ UDPゴシック" w:hAnsi="BIZ UDPゴシック" w:eastAsia="BIZ UDPゴシック"/>
                <w:b w:val="0"/>
                <w:sz w:val="18"/>
              </w:rPr>
              <w:t>50代</w:t>
            </w:r>
          </w:p>
        </w:tc>
        <w:tc>
          <w:tcPr>
            <w:tcW w:type="dxa" w:w="1474"/>
          </w:tcPr>
          <w:p>
            <w:pPr>
              <w:keepNext/>
              <w:spacing w:after="20" w:before="20"/>
              <w:jc w:val="right"/>
            </w:pPr>
            <w:r/>
            <w:r>
              <w:rPr>
                <w:rFonts w:ascii="BIZ UDPゴシック" w:hAnsi="BIZ UDPゴシック" w:eastAsia="BIZ UDPゴシック"/>
                <w:b w:val="0"/>
                <w:sz w:val="18"/>
              </w:rPr>
              <w:t>61</w:t>
            </w:r>
          </w:p>
        </w:tc>
        <w:tc>
          <w:tcPr>
            <w:tcW w:type="dxa" w:w="1474"/>
          </w:tcPr>
          <w:p>
            <w:pPr>
              <w:keepNext/>
              <w:spacing w:after="20" w:before="20"/>
              <w:jc w:val="right"/>
            </w:pPr>
            <w:r/>
            <w:r>
              <w:rPr>
                <w:rFonts w:ascii="BIZ UDPゴシック" w:hAnsi="BIZ UDPゴシック" w:eastAsia="BIZ UDPゴシック"/>
                <w:b w:val="0"/>
                <w:sz w:val="18"/>
              </w:rPr>
              <w:t>19.3%</w:t>
            </w:r>
          </w:p>
        </w:tc>
      </w:tr>
      <w:tr>
        <w:trPr>
          <w:cantSplit/>
        </w:trPr>
        <w:tc>
          <w:tcPr>
            <w:tcW w:type="dxa" w:w="5102"/>
          </w:tcPr>
          <w:p>
            <w:pPr>
              <w:keepNext/>
              <w:spacing w:after="20" w:before="20"/>
            </w:pPr>
            <w:r/>
            <w:r>
              <w:rPr>
                <w:rFonts w:ascii="BIZ UDPゴシック" w:hAnsi="BIZ UDPゴシック" w:eastAsia="BIZ UDPゴシック"/>
                <w:b w:val="0"/>
                <w:sz w:val="18"/>
              </w:rPr>
              <w:t>60代</w:t>
            </w:r>
          </w:p>
        </w:tc>
        <w:tc>
          <w:tcPr>
            <w:tcW w:type="dxa" w:w="1474"/>
          </w:tcPr>
          <w:p>
            <w:pPr>
              <w:keepNext/>
              <w:spacing w:after="20" w:before="20"/>
              <w:jc w:val="right"/>
            </w:pPr>
            <w:r/>
            <w:r>
              <w:rPr>
                <w:rFonts w:ascii="BIZ UDPゴシック" w:hAnsi="BIZ UDPゴシック" w:eastAsia="BIZ UDPゴシック"/>
                <w:b w:val="0"/>
                <w:sz w:val="18"/>
              </w:rPr>
              <w:t>36</w:t>
            </w:r>
          </w:p>
        </w:tc>
        <w:tc>
          <w:tcPr>
            <w:tcW w:type="dxa" w:w="1474"/>
          </w:tcPr>
          <w:p>
            <w:pPr>
              <w:keepNext/>
              <w:spacing w:after="20" w:before="20"/>
              <w:jc w:val="right"/>
            </w:pPr>
            <w:r/>
            <w:r>
              <w:rPr>
                <w:rFonts w:ascii="BIZ UDPゴシック" w:hAnsi="BIZ UDPゴシック" w:eastAsia="BIZ UDPゴシック"/>
                <w:b w:val="0"/>
                <w:sz w:val="18"/>
              </w:rPr>
              <w:t>11.4%</w:t>
            </w:r>
          </w:p>
        </w:tc>
      </w:tr>
      <w:tr>
        <w:trPr>
          <w:cantSplit/>
        </w:trPr>
        <w:tc>
          <w:tcPr>
            <w:tcW w:type="dxa" w:w="5102"/>
          </w:tcPr>
          <w:p>
            <w:pPr>
              <w:keepNext/>
              <w:spacing w:after="20" w:before="20"/>
            </w:pPr>
            <w:r/>
            <w:r>
              <w:rPr>
                <w:rFonts w:ascii="BIZ UDPゴシック" w:hAnsi="BIZ UDPゴシック" w:eastAsia="BIZ UDPゴシック"/>
                <w:b w:val="0"/>
                <w:sz w:val="18"/>
              </w:rPr>
              <w:t>70代以上</w:t>
            </w:r>
          </w:p>
        </w:tc>
        <w:tc>
          <w:tcPr>
            <w:tcW w:type="dxa" w:w="1474"/>
          </w:tcPr>
          <w:p>
            <w:pPr>
              <w:keepNext/>
              <w:spacing w:after="20" w:before="20"/>
              <w:jc w:val="right"/>
            </w:pPr>
            <w:r/>
            <w:r>
              <w:rPr>
                <w:rFonts w:ascii="BIZ UDPゴシック" w:hAnsi="BIZ UDPゴシック" w:eastAsia="BIZ UDPゴシック"/>
                <w:b w:val="0"/>
                <w:sz w:val="18"/>
              </w:rPr>
              <w:t>6</w:t>
            </w:r>
          </w:p>
        </w:tc>
        <w:tc>
          <w:tcPr>
            <w:tcW w:type="dxa" w:w="1474"/>
          </w:tcPr>
          <w:p>
            <w:pPr>
              <w:keepNext/>
              <w:spacing w:after="20" w:before="20"/>
              <w:jc w:val="right"/>
            </w:pPr>
            <w:r/>
            <w:r>
              <w:rPr>
                <w:rFonts w:ascii="BIZ UDPゴシック" w:hAnsi="BIZ UDPゴシック" w:eastAsia="BIZ UDPゴシック"/>
                <w:b w:val="0"/>
                <w:sz w:val="18"/>
              </w:rPr>
              <w:t>1.9%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【図表27】　年齢（n=316）</w:t>
      </w:r>
    </w:p>
    <w:p>
      <w:pPr>
        <w:keepLines/>
        <w:spacing w:after="160" w:before="0"/>
        <w:jc w:val="center"/>
      </w:pPr>
      <w:r>
        <w:drawing>
          <wp:inline xmlns:a="http://schemas.openxmlformats.org/drawingml/2006/main" xmlns:pic="http://schemas.openxmlformats.org/drawingml/2006/picture">
            <wp:extent cx="5976000" cy="2616910"/>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976000" cy="2616910"/>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w:t>
      </w:r>
    </w:p>
    <w:p>
      <w:pPr>
        <w:pStyle w:val="note"/>
        <w:spacing w:after="80" w:line="276" w:lineRule="auto"/>
      </w:pPr>
      <w:r>
        <w:rPr>
          <w:b w:val="0"/>
        </w:rPr>
        <w:t>本調査では勤務継続の意向及び定年の定めを把握していないため、年齢構成から退職の時期を推定することはできません。将来の需給を検討するには、勤務継続意向と定年後の再雇用の状況を別途把握する必要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102"/>
            <w:shd w:val="clear" w:fill="F2F2F2"/>
          </w:tcPr>
          <w:p>
            <w:pPr>
              <w:keepNext/>
              <w:spacing w:after="20" w:before="20"/>
              <w:jc w:val="center"/>
            </w:pPr>
            <w:r/>
            <w:r>
              <w:rPr>
                <w:rFonts w:ascii="BIZ UDPゴシック" w:hAnsi="BIZ UDPゴシック" w:eastAsia="BIZ UDPゴシック"/>
                <w:b/>
                <w:sz w:val="18"/>
              </w:rPr>
              <w:t>区分</w:t>
            </w:r>
          </w:p>
        </w:tc>
        <w:tc>
          <w:tcPr>
            <w:tcW w:type="dxa" w:w="1474"/>
            <w:shd w:val="clear" w:fill="F2F2F2"/>
          </w:tcPr>
          <w:p>
            <w:pPr>
              <w:keepNext/>
              <w:spacing w:after="20" w:before="20"/>
              <w:jc w:val="center"/>
            </w:pPr>
            <w:r/>
            <w:r>
              <w:rPr>
                <w:rFonts w:ascii="BIZ UDPゴシック" w:hAnsi="BIZ UDPゴシック" w:eastAsia="BIZ UDPゴシック"/>
                <w:b/>
                <w:sz w:val="18"/>
              </w:rPr>
              <w:t>人数</w:t>
            </w:r>
          </w:p>
        </w:tc>
        <w:tc>
          <w:tcPr>
            <w:tcW w:type="dxa" w:w="1474"/>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102"/>
          </w:tcPr>
          <w:p>
            <w:pPr>
              <w:keepNext/>
              <w:spacing w:after="20" w:before="20"/>
            </w:pPr>
            <w:r/>
            <w:r>
              <w:rPr>
                <w:rFonts w:ascii="BIZ UDPゴシック" w:hAnsi="BIZ UDPゴシック" w:eastAsia="BIZ UDPゴシック"/>
                <w:b w:val="0"/>
                <w:sz w:val="18"/>
              </w:rPr>
              <w:t>1年以上</w:t>
            </w:r>
          </w:p>
        </w:tc>
        <w:tc>
          <w:tcPr>
            <w:tcW w:type="dxa" w:w="1474"/>
          </w:tcPr>
          <w:p>
            <w:pPr>
              <w:keepNext/>
              <w:spacing w:after="20" w:before="20"/>
              <w:jc w:val="right"/>
            </w:pPr>
            <w:r/>
            <w:r>
              <w:rPr>
                <w:rFonts w:ascii="BIZ UDPゴシック" w:hAnsi="BIZ UDPゴシック" w:eastAsia="BIZ UDPゴシック"/>
                <w:b w:val="0"/>
                <w:sz w:val="18"/>
              </w:rPr>
              <w:t>253</w:t>
            </w:r>
          </w:p>
        </w:tc>
        <w:tc>
          <w:tcPr>
            <w:tcW w:type="dxa" w:w="1474"/>
          </w:tcPr>
          <w:p>
            <w:pPr>
              <w:keepNext/>
              <w:spacing w:after="20" w:before="20"/>
              <w:jc w:val="right"/>
            </w:pPr>
            <w:r/>
            <w:r>
              <w:rPr>
                <w:rFonts w:ascii="BIZ UDPゴシック" w:hAnsi="BIZ UDPゴシック" w:eastAsia="BIZ UDPゴシック"/>
                <w:b w:val="0"/>
                <w:sz w:val="18"/>
              </w:rPr>
              <w:t>80.1%</w:t>
            </w:r>
          </w:p>
        </w:tc>
      </w:tr>
      <w:tr>
        <w:trPr>
          <w:cantSplit/>
        </w:trPr>
        <w:tc>
          <w:tcPr>
            <w:tcW w:type="dxa" w:w="5102"/>
          </w:tcPr>
          <w:p>
            <w:pPr>
              <w:keepNext/>
              <w:spacing w:after="20" w:before="20"/>
            </w:pPr>
            <w:r/>
            <w:r>
              <w:rPr>
                <w:rFonts w:ascii="BIZ UDPゴシック" w:hAnsi="BIZ UDPゴシック" w:eastAsia="BIZ UDPゴシック"/>
                <w:b w:val="0"/>
                <w:sz w:val="18"/>
              </w:rPr>
              <w:t>1年未満</w:t>
            </w:r>
          </w:p>
        </w:tc>
        <w:tc>
          <w:tcPr>
            <w:tcW w:type="dxa" w:w="1474"/>
          </w:tcPr>
          <w:p>
            <w:pPr>
              <w:keepNext/>
              <w:spacing w:after="20" w:before="20"/>
              <w:jc w:val="right"/>
            </w:pPr>
            <w:r/>
            <w:r>
              <w:rPr>
                <w:rFonts w:ascii="BIZ UDPゴシック" w:hAnsi="BIZ UDPゴシック" w:eastAsia="BIZ UDPゴシック"/>
                <w:b w:val="0"/>
                <w:sz w:val="18"/>
              </w:rPr>
              <w:t>63</w:t>
            </w:r>
          </w:p>
        </w:tc>
        <w:tc>
          <w:tcPr>
            <w:tcW w:type="dxa" w:w="1474"/>
          </w:tcPr>
          <w:p>
            <w:pPr>
              <w:keepNext/>
              <w:spacing w:after="20" w:before="20"/>
              <w:jc w:val="right"/>
            </w:pPr>
            <w:r/>
            <w:r>
              <w:rPr>
                <w:rFonts w:ascii="BIZ UDPゴシック" w:hAnsi="BIZ UDPゴシック" w:eastAsia="BIZ UDPゴシック"/>
                <w:b w:val="0"/>
                <w:sz w:val="18"/>
              </w:rPr>
              <w:t>19.9%</w:t>
            </w:r>
          </w:p>
        </w:tc>
      </w:tr>
      <w:tr>
        <w:trPr>
          <w:cantSplit/>
        </w:trPr>
        <w:tc>
          <w:tcPr>
            <w:tcW w:type="dxa" w:w="5102"/>
          </w:tcPr>
          <w:p>
            <w:pPr>
              <w:keepNext/>
              <w:spacing w:after="20" w:before="20"/>
            </w:pPr>
            <w:r/>
            <w:r>
              <w:rPr>
                <w:rFonts w:ascii="BIZ UDPゴシック" w:hAnsi="BIZ UDPゴシック" w:eastAsia="BIZ UDPゴシック"/>
                <w:b w:val="0"/>
                <w:sz w:val="18"/>
              </w:rPr>
              <w:t>無回答</w:t>
            </w:r>
          </w:p>
        </w:tc>
        <w:tc>
          <w:tcPr>
            <w:tcW w:type="dxa" w:w="1474"/>
          </w:tcPr>
          <w:p>
            <w:pPr>
              <w:keepNext/>
              <w:spacing w:after="20" w:before="20"/>
              <w:jc w:val="right"/>
            </w:pPr>
            <w:r/>
            <w:r>
              <w:rPr>
                <w:rFonts w:ascii="BIZ UDPゴシック" w:hAnsi="BIZ UDPゴシック" w:eastAsia="BIZ UDPゴシック"/>
                <w:b w:val="0"/>
                <w:sz w:val="18"/>
              </w:rPr>
              <w:t>1</w:t>
            </w:r>
          </w:p>
        </w:tc>
        <w:tc>
          <w:tcPr>
            <w:tcW w:type="dxa" w:w="1474"/>
          </w:tcPr>
          <w:p>
            <w:pPr>
              <w:keepNext/>
              <w:spacing w:after="20" w:before="20"/>
              <w:jc w:val="right"/>
            </w:pPr>
            <w:r/>
            <w:r>
              <w:rPr>
                <w:rFonts w:ascii="BIZ UDPゴシック" w:hAnsi="BIZ UDPゴシック" w:eastAsia="BIZ UDPゴシック"/>
                <w:b w:val="0"/>
                <w:sz w:val="18"/>
              </w:rPr>
              <w:t>―</w:t>
            </w:r>
          </w:p>
        </w:tc>
      </w:tr>
      <w:tr>
        <w:trPr>
          <w:cantSplit/>
        </w:trPr>
        <w:tc>
          <w:tcPr>
            <w:tcW w:type="dxa" w:w="5102"/>
          </w:tcPr>
          <w:p>
            <w:pPr>
              <w:keepNext/>
              <w:spacing w:after="20" w:before="20"/>
            </w:pPr>
            <w:r/>
            <w:r>
              <w:rPr>
                <w:rFonts w:ascii="BIZ UDPゴシック" w:hAnsi="BIZ UDPゴシック" w:eastAsia="BIZ UDPゴシック"/>
                <w:b w:val="0"/>
                <w:sz w:val="18"/>
              </w:rPr>
              <w:t>合計（n=316）</w:t>
            </w:r>
          </w:p>
        </w:tc>
        <w:tc>
          <w:tcPr>
            <w:tcW w:type="dxa" w:w="1474"/>
          </w:tcPr>
          <w:p>
            <w:pPr>
              <w:keepNext/>
              <w:spacing w:after="20" w:before="20"/>
              <w:jc w:val="right"/>
            </w:pPr>
            <w:r/>
            <w:r>
              <w:rPr>
                <w:rFonts w:ascii="BIZ UDPゴシック" w:hAnsi="BIZ UDPゴシック" w:eastAsia="BIZ UDPゴシック"/>
                <w:b w:val="0"/>
                <w:sz w:val="18"/>
              </w:rPr>
              <w:t>316</w:t>
            </w:r>
          </w:p>
        </w:tc>
        <w:tc>
          <w:tcPr>
            <w:tcW w:type="dxa" w:w="1474"/>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【図表28】　現在の事業所での勤務年数（n=316）</w:t>
      </w:r>
    </w:p>
    <w:p>
      <w:pPr>
        <w:keepLines/>
        <w:spacing w:after="160" w:before="0"/>
        <w:jc w:val="center"/>
      </w:pPr>
      <w:r>
        <w:drawing>
          <wp:inline xmlns:a="http://schemas.openxmlformats.org/drawingml/2006/main" xmlns:pic="http://schemas.openxmlformats.org/drawingml/2006/picture">
            <wp:extent cx="5976000" cy="1477271"/>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雇用形態</w:t>
            </w:r>
          </w:p>
        </w:tc>
        <w:tc>
          <w:tcPr>
            <w:tcW w:type="dxa" w:w="1361"/>
            <w:shd w:val="clear" w:fill="F2F2F2"/>
          </w:tcPr>
          <w:p>
            <w:pPr>
              <w:keepNext/>
              <w:spacing w:after="20" w:before="20"/>
              <w:jc w:val="center"/>
            </w:pPr>
            <w:r/>
            <w:r>
              <w:rPr>
                <w:rFonts w:ascii="BIZ UDPゴシック" w:hAnsi="BIZ UDPゴシック" w:eastAsia="BIZ UDPゴシック"/>
                <w:b/>
                <w:sz w:val="18"/>
              </w:rPr>
              <w:t>1年以上</w:t>
            </w:r>
          </w:p>
        </w:tc>
        <w:tc>
          <w:tcPr>
            <w:tcW w:type="dxa" w:w="1361"/>
            <w:shd w:val="clear" w:fill="F2F2F2"/>
          </w:tcPr>
          <w:p>
            <w:pPr>
              <w:keepNext/>
              <w:spacing w:after="20" w:before="20"/>
              <w:jc w:val="center"/>
            </w:pPr>
            <w:r/>
            <w:r>
              <w:rPr>
                <w:rFonts w:ascii="BIZ UDPゴシック" w:hAnsi="BIZ UDPゴシック" w:eastAsia="BIZ UDPゴシック"/>
                <w:b/>
                <w:sz w:val="18"/>
              </w:rPr>
              <w:t>1年未満</w:t>
            </w:r>
          </w:p>
        </w:tc>
        <w:tc>
          <w:tcPr>
            <w:tcW w:type="dxa" w:w="1361"/>
            <w:shd w:val="clear" w:fill="F2F2F2"/>
          </w:tcPr>
          <w:p>
            <w:pPr>
              <w:keepNext/>
              <w:spacing w:after="20" w:before="20"/>
              <w:jc w:val="center"/>
            </w:pPr>
            <w:r/>
            <w:r>
              <w:rPr>
                <w:rFonts w:ascii="BIZ UDPゴシック" w:hAnsi="BIZ UDPゴシック" w:eastAsia="BIZ UDPゴシック"/>
                <w:b/>
                <w:sz w:val="18"/>
              </w:rPr>
              <w:t>計</w:t>
            </w:r>
          </w:p>
        </w:tc>
        <w:tc>
          <w:tcPr>
            <w:tcW w:type="dxa" w:w="1814"/>
            <w:shd w:val="clear" w:fill="F2F2F2"/>
          </w:tcPr>
          <w:p>
            <w:pPr>
              <w:keepNext/>
              <w:spacing w:after="20" w:before="20"/>
              <w:jc w:val="center"/>
            </w:pPr>
            <w:r/>
            <w:r>
              <w:rPr>
                <w:rFonts w:ascii="BIZ UDPゴシック" w:hAnsi="BIZ UDPゴシック" w:eastAsia="BIZ UDPゴシック"/>
                <w:b/>
                <w:sz w:val="18"/>
              </w:rPr>
              <w:t>1年未満の割合</w:t>
            </w:r>
          </w:p>
        </w:tc>
      </w:tr>
      <w:tr>
        <w:trPr>
          <w:cantSplit/>
        </w:trPr>
        <w:tc>
          <w:tcPr>
            <w:tcW w:type="dxa" w:w="2041"/>
          </w:tcPr>
          <w:p>
            <w:pPr>
              <w:keepNext/>
              <w:spacing w:after="20" w:before="20"/>
            </w:pPr>
            <w:r/>
            <w:r>
              <w:rPr>
                <w:rFonts w:ascii="BIZ UDPゴシック" w:hAnsi="BIZ UDPゴシック" w:eastAsia="BIZ UDPゴシック"/>
                <w:b w:val="0"/>
                <w:sz w:val="18"/>
              </w:rPr>
              <w:t>常勤</w:t>
            </w:r>
          </w:p>
        </w:tc>
        <w:tc>
          <w:tcPr>
            <w:tcW w:type="dxa" w:w="1361"/>
          </w:tcPr>
          <w:p>
            <w:pPr>
              <w:keepNext/>
              <w:spacing w:after="20" w:before="20"/>
              <w:jc w:val="right"/>
            </w:pPr>
            <w:r/>
            <w:r>
              <w:rPr>
                <w:rFonts w:ascii="BIZ UDPゴシック" w:hAnsi="BIZ UDPゴシック" w:eastAsia="BIZ UDPゴシック"/>
                <w:b w:val="0"/>
                <w:sz w:val="18"/>
              </w:rPr>
              <w:t>206</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814"/>
          </w:tcPr>
          <w:p>
            <w:pPr>
              <w:keepNext/>
              <w:spacing w:after="20" w:before="20"/>
              <w:jc w:val="right"/>
            </w:pPr>
            <w:r/>
            <w:r>
              <w:rPr>
                <w:rFonts w:ascii="BIZ UDPゴシック" w:hAnsi="BIZ UDPゴシック" w:eastAsia="BIZ UDPゴシック"/>
                <w:b w:val="0"/>
                <w:sz w:val="18"/>
              </w:rPr>
              <w:t>18.6%</w:t>
            </w:r>
          </w:p>
        </w:tc>
      </w:tr>
      <w:tr>
        <w:trPr>
          <w:cantSplit/>
        </w:trPr>
        <w:tc>
          <w:tcPr>
            <w:tcW w:type="dxa" w:w="2041"/>
          </w:tcPr>
          <w:p>
            <w:pPr>
              <w:keepNext/>
              <w:spacing w:after="20" w:before="20"/>
            </w:pPr>
            <w:r/>
            <w:r>
              <w:rPr>
                <w:rFonts w:ascii="BIZ UDPゴシック" w:hAnsi="BIZ UDPゴシック" w:eastAsia="BIZ UDPゴシック"/>
                <w:b w:val="0"/>
                <w:sz w:val="18"/>
              </w:rPr>
              <w:t>非常勤</w:t>
            </w:r>
          </w:p>
        </w:tc>
        <w:tc>
          <w:tcPr>
            <w:tcW w:type="dxa" w:w="1361"/>
          </w:tcPr>
          <w:p>
            <w:pPr>
              <w:keepNext/>
              <w:spacing w:after="20" w:before="20"/>
              <w:jc w:val="right"/>
            </w:pPr>
            <w:r/>
            <w:r>
              <w:rPr>
                <w:rFonts w:ascii="BIZ UDPゴシック" w:hAnsi="BIZ UDPゴシック" w:eastAsia="BIZ UDPゴシック"/>
                <w:b w:val="0"/>
                <w:sz w:val="18"/>
              </w:rPr>
              <w:t>47</w:t>
            </w:r>
          </w:p>
        </w:tc>
        <w:tc>
          <w:tcPr>
            <w:tcW w:type="dxa" w:w="1361"/>
          </w:tcPr>
          <w:p>
            <w:pPr>
              <w:keepNext/>
              <w:spacing w:after="20" w:before="20"/>
              <w:jc w:val="right"/>
            </w:pPr>
            <w:r/>
            <w:r>
              <w:rPr>
                <w:rFonts w:ascii="BIZ UDPゴシック" w:hAnsi="BIZ UDPゴシック" w:eastAsia="BIZ UDPゴシック"/>
                <w:b w:val="0"/>
                <w:sz w:val="18"/>
              </w:rPr>
              <w:t>16</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814"/>
          </w:tcPr>
          <w:p>
            <w:pPr>
              <w:keepNext/>
              <w:spacing w:after="20" w:before="20"/>
              <w:jc w:val="right"/>
            </w:pPr>
            <w:r/>
            <w:r>
              <w:rPr>
                <w:rFonts w:ascii="BIZ UDPゴシック" w:hAnsi="BIZ UDPゴシック" w:eastAsia="BIZ UDPゴシック"/>
                <w:b w:val="0"/>
                <w:sz w:val="18"/>
              </w:rPr>
              <w:t>25.4%</w:t>
            </w:r>
          </w:p>
        </w:tc>
      </w:tr>
      <w:tr>
        <w:trPr>
          <w:cantSplit/>
        </w:trPr>
        <w:tc>
          <w:tcPr>
            <w:tcW w:type="dxa" w:w="2041"/>
          </w:tcPr>
          <w:p>
            <w:pPr>
              <w:keepNext/>
              <w:spacing w:after="20" w:before="20"/>
            </w:pPr>
            <w:r/>
            <w:r>
              <w:rPr>
                <w:rFonts w:ascii="BIZ UDPゴシック" w:hAnsi="BIZ UDPゴシック" w:eastAsia="BIZ UDPゴシック"/>
                <w:b w:val="0"/>
                <w:sz w:val="18"/>
              </w:rPr>
              <w:t>計</w:t>
            </w:r>
          </w:p>
        </w:tc>
        <w:tc>
          <w:tcPr>
            <w:tcW w:type="dxa" w:w="1361"/>
          </w:tcPr>
          <w:p>
            <w:pPr>
              <w:keepNext/>
              <w:spacing w:after="20" w:before="20"/>
              <w:jc w:val="right"/>
            </w:pPr>
            <w:r/>
            <w:r>
              <w:rPr>
                <w:rFonts w:ascii="BIZ UDPゴシック" w:hAnsi="BIZ UDPゴシック" w:eastAsia="BIZ UDPゴシック"/>
                <w:b w:val="0"/>
                <w:sz w:val="18"/>
              </w:rPr>
              <w:t>253</w:t>
            </w:r>
          </w:p>
        </w:tc>
        <w:tc>
          <w:tcPr>
            <w:tcW w:type="dxa" w:w="1361"/>
          </w:tcPr>
          <w:p>
            <w:pPr>
              <w:keepNext/>
              <w:spacing w:after="20" w:before="20"/>
              <w:jc w:val="right"/>
            </w:pPr>
            <w:r/>
            <w:r>
              <w:rPr>
                <w:rFonts w:ascii="BIZ UDPゴシック" w:hAnsi="BIZ UDPゴシック" w:eastAsia="BIZ UDPゴシック"/>
                <w:b w:val="0"/>
                <w:sz w:val="18"/>
              </w:rPr>
              <w:t>63</w:t>
            </w:r>
          </w:p>
        </w:tc>
        <w:tc>
          <w:tcPr>
            <w:tcW w:type="dxa" w:w="1361"/>
          </w:tcPr>
          <w:p>
            <w:pPr>
              <w:keepNext/>
              <w:spacing w:after="20" w:before="20"/>
              <w:jc w:val="right"/>
            </w:pPr>
            <w:r/>
            <w:r>
              <w:rPr>
                <w:rFonts w:ascii="BIZ UDPゴシック" w:hAnsi="BIZ UDPゴシック" w:eastAsia="BIZ UDPゴシック"/>
                <w:b w:val="0"/>
                <w:sz w:val="18"/>
              </w:rPr>
              <w:t>316</w:t>
            </w:r>
          </w:p>
        </w:tc>
        <w:tc>
          <w:tcPr>
            <w:tcW w:type="dxa" w:w="1814"/>
          </w:tcPr>
          <w:p>
            <w:pPr>
              <w:keepNext/>
              <w:spacing w:after="20" w:before="20"/>
              <w:jc w:val="right"/>
            </w:pPr>
            <w:r/>
            <w:r>
              <w:rPr>
                <w:rFonts w:ascii="BIZ UDPゴシック" w:hAnsi="BIZ UDPゴシック" w:eastAsia="BIZ UDPゴシック"/>
                <w:b w:val="0"/>
                <w:sz w:val="18"/>
              </w:rPr>
              <w:t>19.9%</w:t>
            </w:r>
          </w:p>
        </w:tc>
      </w:tr>
    </w:tbl>
    <w:p>
      <w:pPr>
        <w:keepNext/>
        <w:spacing w:after="80" w:before="0"/>
      </w:pPr>
    </w:p>
    <w:p>
      <w:pPr>
        <w:keepNext/>
        <w:keepLines/>
        <w:spacing w:before="120" w:after="40"/>
      </w:pPr>
      <w:r>
        <w:rPr>
          <w:rFonts w:ascii="BIZ UDPゴシック" w:hAnsi="BIZ UDPゴシック" w:eastAsia="BIZ UDPゴシック"/>
          <w:b/>
          <w:sz w:val="18"/>
        </w:rPr>
        <w:t>【図表29】　雇用形態別の勤務年数（n=316）</w:t>
      </w:r>
    </w:p>
    <w:p>
      <w:pPr>
        <w:keepLines/>
        <w:spacing w:after="160" w:before="0"/>
        <w:jc w:val="center"/>
      </w:pPr>
      <w:r>
        <w:drawing>
          <wp:inline xmlns:a="http://schemas.openxmlformats.org/drawingml/2006/main" xmlns:pic="http://schemas.openxmlformats.org/drawingml/2006/picture">
            <wp:extent cx="5976000" cy="2192321"/>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976000" cy="2192321"/>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keepNext/>
      </w:pPr>
      <w:r>
        <w:t>問３　前職について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5669"/>
            <w:shd w:val="clear" w:fill="F2F2F2"/>
          </w:tcPr>
          <w:p>
            <w:pPr>
              <w:keepNext/>
              <w:spacing w:after="20" w:before="20"/>
              <w:jc w:val="center"/>
            </w:pPr>
            <w:r/>
            <w:r>
              <w:rPr>
                <w:rFonts w:ascii="BIZ UDPゴシック" w:hAnsi="BIZ UDPゴシック" w:eastAsia="BIZ UDPゴシック"/>
                <w:b/>
                <w:sz w:val="18"/>
              </w:rPr>
              <w:t>区分</w:t>
            </w:r>
          </w:p>
        </w:tc>
        <w:tc>
          <w:tcPr>
            <w:tcW w:type="dxa" w:w="1361"/>
            <w:shd w:val="clear" w:fill="F2F2F2"/>
          </w:tcPr>
          <w:p>
            <w:pPr>
              <w:keepNext/>
              <w:spacing w:after="20" w:before="20"/>
              <w:jc w:val="center"/>
            </w:pPr>
            <w:r/>
            <w:r>
              <w:rPr>
                <w:rFonts w:ascii="BIZ UDPゴシック" w:hAnsi="BIZ UDPゴシック" w:eastAsia="BIZ UDPゴシック"/>
                <w:b/>
                <w:sz w:val="18"/>
              </w:rPr>
              <w:t>人数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5669"/>
          </w:tcPr>
          <w:p>
            <w:pPr>
              <w:keepNext/>
              <w:spacing w:after="20" w:before="20"/>
            </w:pPr>
            <w:r/>
            <w:r>
              <w:rPr>
                <w:rFonts w:ascii="BIZ UDPゴシック" w:hAnsi="BIZ UDPゴシック" w:eastAsia="BIZ UDPゴシック"/>
                <w:b w:val="0"/>
                <w:sz w:val="18"/>
              </w:rPr>
              <w:t>現在の職場が初めての勤務先</w:t>
            </w:r>
          </w:p>
        </w:tc>
        <w:tc>
          <w:tcPr>
            <w:tcW w:type="dxa" w:w="1361"/>
          </w:tcPr>
          <w:p>
            <w:pPr>
              <w:keepNext/>
              <w:spacing w:after="20" w:before="20"/>
              <w:jc w:val="right"/>
            </w:pPr>
            <w:r/>
            <w:r>
              <w:rPr>
                <w:rFonts w:ascii="BIZ UDPゴシック" w:hAnsi="BIZ UDPゴシック" w:eastAsia="BIZ UDPゴシック"/>
                <w:b w:val="0"/>
                <w:sz w:val="18"/>
              </w:rPr>
              <w:t>19</w:t>
            </w:r>
          </w:p>
        </w:tc>
        <w:tc>
          <w:tcPr>
            <w:tcW w:type="dxa" w:w="1361"/>
          </w:tcPr>
          <w:p>
            <w:pPr>
              <w:keepNext/>
              <w:spacing w:after="20" w:before="20"/>
              <w:jc w:val="right"/>
            </w:pPr>
            <w:r/>
            <w:r>
              <w:rPr>
                <w:rFonts w:ascii="BIZ UDPゴシック" w:hAnsi="BIZ UDPゴシック" w:eastAsia="BIZ UDPゴシック"/>
                <w:b w:val="0"/>
                <w:sz w:val="18"/>
              </w:rPr>
              <w:t>29.7%</w:t>
            </w:r>
          </w:p>
        </w:tc>
      </w:tr>
      <w:tr>
        <w:trPr>
          <w:cantSplit/>
        </w:trPr>
        <w:tc>
          <w:tcPr>
            <w:tcW w:type="dxa" w:w="5669"/>
          </w:tcPr>
          <w:p>
            <w:pPr>
              <w:keepNext/>
              <w:spacing w:after="20" w:before="20"/>
            </w:pPr>
            <w:r/>
            <w:r>
              <w:rPr>
                <w:rFonts w:ascii="BIZ UDPゴシック" w:hAnsi="BIZ UDPゴシック" w:eastAsia="BIZ UDPゴシック"/>
                <w:b w:val="0"/>
                <w:sz w:val="18"/>
              </w:rPr>
              <w:t>介護以外の職場</w:t>
            </w:r>
          </w:p>
        </w:tc>
        <w:tc>
          <w:tcPr>
            <w:tcW w:type="dxa" w:w="1361"/>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20.3%</w:t>
            </w:r>
          </w:p>
        </w:tc>
      </w:tr>
      <w:tr>
        <w:trPr>
          <w:cantSplit/>
        </w:trPr>
        <w:tc>
          <w:tcPr>
            <w:tcW w:type="dxa" w:w="5669"/>
          </w:tcPr>
          <w:p>
            <w:pPr>
              <w:keepNext/>
              <w:spacing w:after="20" w:before="20"/>
            </w:pPr>
            <w:r/>
            <w:r>
              <w:rPr>
                <w:rFonts w:ascii="BIZ UDPゴシック" w:hAnsi="BIZ UDPゴシック" w:eastAsia="BIZ UDPゴシック"/>
                <w:b w:val="0"/>
                <w:sz w:val="18"/>
              </w:rPr>
              <w:t>介護老人福祉施設・介護老人保健施設・介護医療院・短期入所・認知症対応型共同生活介護・特定施設入居者生活介護</w:t>
            </w:r>
          </w:p>
        </w:tc>
        <w:tc>
          <w:tcPr>
            <w:tcW w:type="dxa" w:w="1361"/>
          </w:tcPr>
          <w:p>
            <w:pPr>
              <w:keepNext/>
              <w:spacing w:after="20" w:before="20"/>
              <w:jc w:val="right"/>
            </w:pPr>
            <w:r/>
            <w:r>
              <w:rPr>
                <w:rFonts w:ascii="BIZ UDPゴシック" w:hAnsi="BIZ UDPゴシック" w:eastAsia="BIZ UDPゴシック"/>
                <w:b w:val="0"/>
                <w:sz w:val="18"/>
              </w:rPr>
              <w:t>17</w:t>
            </w:r>
          </w:p>
        </w:tc>
        <w:tc>
          <w:tcPr>
            <w:tcW w:type="dxa" w:w="1361"/>
          </w:tcPr>
          <w:p>
            <w:pPr>
              <w:keepNext/>
              <w:spacing w:after="20" w:before="20"/>
              <w:jc w:val="right"/>
            </w:pPr>
            <w:r/>
            <w:r>
              <w:rPr>
                <w:rFonts w:ascii="BIZ UDPゴシック" w:hAnsi="BIZ UDPゴシック" w:eastAsia="BIZ UDPゴシック"/>
                <w:b w:val="0"/>
                <w:sz w:val="18"/>
              </w:rPr>
              <w:t>26.6%</w:t>
            </w:r>
          </w:p>
        </w:tc>
      </w:tr>
      <w:tr>
        <w:trPr>
          <w:cantSplit/>
        </w:trPr>
        <w:tc>
          <w:tcPr>
            <w:tcW w:type="dxa" w:w="5669"/>
          </w:tcPr>
          <w:p>
            <w:pPr>
              <w:keepNext/>
              <w:spacing w:after="20" w:before="20"/>
            </w:pPr>
            <w:r/>
            <w:r>
              <w:rPr>
                <w:rFonts w:ascii="BIZ UDPゴシック" w:hAnsi="BIZ UDPゴシック" w:eastAsia="BIZ UDPゴシック"/>
                <w:b w:val="0"/>
                <w:sz w:val="18"/>
              </w:rPr>
              <w:t>訪問介護・訪問入浴介護・夜間対応型訪問介護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小規模多機能型居宅介護・看護小規模多機能型居宅介護・定期巡回・随時対応型訪問介護看護</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1.6%</w:t>
            </w:r>
          </w:p>
        </w:tc>
      </w:tr>
      <w:tr>
        <w:trPr>
          <w:cantSplit/>
        </w:trPr>
        <w:tc>
          <w:tcPr>
            <w:tcW w:type="dxa" w:w="5669"/>
          </w:tcPr>
          <w:p>
            <w:pPr>
              <w:keepNext/>
              <w:spacing w:after="20" w:before="20"/>
            </w:pPr>
            <w:r/>
            <w:r>
              <w:rPr>
                <w:rFonts w:ascii="BIZ UDPゴシック" w:hAnsi="BIZ UDPゴシック" w:eastAsia="BIZ UDPゴシック"/>
                <w:b w:val="0"/>
                <w:sz w:val="18"/>
              </w:rPr>
              <w:t>通所介護・通所リハビリテーション・認知症対応型通所介護</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住宅型有料老人ホーム・サービス付き高齢者向け住宅（特定施設入居者生活介護以外）</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9.4%</w:t>
            </w:r>
          </w:p>
        </w:tc>
      </w:tr>
      <w:tr>
        <w:trPr>
          <w:cantSplit/>
        </w:trPr>
        <w:tc>
          <w:tcPr>
            <w:tcW w:type="dxa" w:w="5669"/>
          </w:tcPr>
          <w:p>
            <w:pPr>
              <w:keepNext/>
              <w:spacing w:after="20" w:before="20"/>
            </w:pPr>
            <w:r/>
            <w:r>
              <w:rPr>
                <w:rFonts w:ascii="BIZ UDPゴシック" w:hAnsi="BIZ UDPゴシック" w:eastAsia="BIZ UDPゴシック"/>
                <w:b w:val="0"/>
                <w:sz w:val="18"/>
              </w:rPr>
              <w:t>その他の介護サービス</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4.7%</w:t>
            </w:r>
          </w:p>
        </w:tc>
      </w:tr>
      <w:tr>
        <w:trPr>
          <w:cantSplit/>
        </w:trPr>
        <w:tc>
          <w:tcPr>
            <w:tcW w:type="dxa" w:w="5669"/>
          </w:tcPr>
          <w:p>
            <w:pPr>
              <w:keepNext/>
              <w:spacing w:after="20" w:before="20"/>
            </w:pPr>
            <w:r/>
            <w:r>
              <w:rPr>
                <w:rFonts w:ascii="BIZ UDPゴシック" w:hAnsi="BIZ UDPゴシック" w:eastAsia="BIZ UDPゴシック"/>
                <w:b w:val="0"/>
                <w:sz w:val="18"/>
              </w:rPr>
              <w:t>不明</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3.1%</w:t>
            </w:r>
          </w:p>
        </w:tc>
      </w:tr>
      <w:tr>
        <w:trPr>
          <w:cantSplit/>
        </w:trPr>
        <w:tc>
          <w:tcPr>
            <w:tcW w:type="dxa" w:w="5669"/>
          </w:tcPr>
          <w:p>
            <w:pPr>
              <w:keepNext/>
              <w:spacing w:after="20" w:before="20"/>
            </w:pPr>
            <w:r/>
            <w:r>
              <w:rPr>
                <w:rFonts w:ascii="BIZ UDPゴシック" w:hAnsi="BIZ UDPゴシック" w:eastAsia="BIZ UDPゴシック"/>
                <w:b w:val="0"/>
                <w:sz w:val="18"/>
              </w:rPr>
              <w:t>合計（n=64）</w:t>
            </w:r>
          </w:p>
        </w:tc>
        <w:tc>
          <w:tcPr>
            <w:tcW w:type="dxa" w:w="1361"/>
          </w:tcPr>
          <w:p>
            <w:pPr>
              <w:keepNext/>
              <w:spacing w:after="20" w:before="20"/>
              <w:jc w:val="right"/>
            </w:pPr>
            <w:r/>
            <w:r>
              <w:rPr>
                <w:rFonts w:ascii="BIZ UDPゴシック" w:hAnsi="BIZ UDPゴシック" w:eastAsia="BIZ UDPゴシック"/>
                <w:b w:val="0"/>
                <w:sz w:val="18"/>
              </w:rPr>
              <w:t>64</w:t>
            </w:r>
          </w:p>
        </w:tc>
        <w:tc>
          <w:tcPr>
            <w:tcW w:type="dxa" w:w="136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【図表30】　直前の職場（n=64）</w:t>
      </w:r>
    </w:p>
    <w:p>
      <w:pPr>
        <w:keepLines/>
        <w:spacing w:after="160" w:before="0"/>
        <w:jc w:val="center"/>
      </w:pPr>
      <w:r>
        <w:drawing>
          <wp:inline xmlns:a="http://schemas.openxmlformats.org/drawingml/2006/main" xmlns:pic="http://schemas.openxmlformats.org/drawingml/2006/picture">
            <wp:extent cx="5976000" cy="2690439"/>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976000" cy="2690439"/>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介護の実務経験が浅い可能性のある層が半数を占めます。本設問は介護の経験年数を直接把握していないため（初めての勤務先の方にも研修・実習の経験があり得るほか、介護以外からの転職者にも過去の介護経験があり得ます）、研修・OJTの需要を検討する際の参考値として扱います。</w:t>
      </w:r>
    </w:p>
    <w:p>
      <w:pPr>
        <w:pStyle w:val="Heading2"/>
        <w:keepNext/>
      </w:pPr>
      <w:r>
        <w:t>問４　訪問介護員のサービス提供時間について</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4535"/>
            <w:shd w:val="clear" w:fill="F2F2F2"/>
          </w:tcPr>
          <w:p>
            <w:pPr>
              <w:keepNext/>
              <w:spacing w:after="20" w:before="20"/>
              <w:jc w:val="center"/>
            </w:pPr>
            <w:r/>
            <w:r>
              <w:rPr>
                <w:rFonts w:ascii="BIZ UDPゴシック" w:hAnsi="BIZ UDPゴシック" w:eastAsia="BIZ UDPゴシック"/>
                <w:b/>
                <w:sz w:val="18"/>
              </w:rPr>
              <w:t>内容</w:t>
            </w:r>
          </w:p>
        </w:tc>
        <w:tc>
          <w:tcPr>
            <w:tcW w:type="dxa" w:w="1701"/>
            <w:shd w:val="clear" w:fill="F2F2F2"/>
          </w:tcPr>
          <w:p>
            <w:pPr>
              <w:keepNext/>
              <w:spacing w:after="20" w:before="20"/>
              <w:jc w:val="center"/>
            </w:pPr>
            <w:r/>
            <w:r>
              <w:rPr>
                <w:rFonts w:ascii="BIZ UDPゴシック" w:hAnsi="BIZ UDPゴシック" w:eastAsia="BIZ UDPゴシック"/>
                <w:b/>
                <w:sz w:val="18"/>
              </w:rPr>
              <w:t>分</w:t>
            </w:r>
          </w:p>
        </w:tc>
        <w:tc>
          <w:tcPr>
            <w:tcW w:type="dxa" w:w="1701"/>
            <w:shd w:val="clear" w:fill="F2F2F2"/>
          </w:tcPr>
          <w:p>
            <w:pPr>
              <w:keepNext/>
              <w:spacing w:after="20" w:before="20"/>
              <w:jc w:val="center"/>
            </w:pPr>
            <w:r/>
            <w:r>
              <w:rPr>
                <w:rFonts w:ascii="BIZ UDPゴシック" w:hAnsi="BIZ UDPゴシック" w:eastAsia="BIZ UDPゴシック"/>
                <w:b/>
                <w:sz w:val="18"/>
              </w:rPr>
              <w:t>割合</w:t>
            </w:r>
          </w:p>
        </w:tc>
      </w:tr>
      <w:tr>
        <w:trPr>
          <w:cantSplit/>
        </w:trPr>
        <w:tc>
          <w:tcPr>
            <w:tcW w:type="dxa" w:w="4535"/>
          </w:tcPr>
          <w:p>
            <w:pPr>
              <w:keepNext/>
              <w:spacing w:after="20" w:before="20"/>
            </w:pPr>
            <w:r/>
            <w:r>
              <w:rPr>
                <w:rFonts w:ascii="BIZ UDPゴシック" w:hAnsi="BIZ UDPゴシック" w:eastAsia="BIZ UDPゴシック"/>
                <w:b w:val="0"/>
                <w:sz w:val="18"/>
              </w:rPr>
              <w:t>身体介護</w:t>
            </w:r>
          </w:p>
        </w:tc>
        <w:tc>
          <w:tcPr>
            <w:tcW w:type="dxa" w:w="1701"/>
          </w:tcPr>
          <w:p>
            <w:pPr>
              <w:keepNext/>
              <w:spacing w:after="20" w:before="20"/>
              <w:jc w:val="right"/>
            </w:pPr>
            <w:r/>
            <w:r>
              <w:rPr>
                <w:rFonts w:ascii="BIZ UDPゴシック" w:hAnsi="BIZ UDPゴシック" w:eastAsia="BIZ UDPゴシック"/>
                <w:b w:val="0"/>
                <w:sz w:val="18"/>
              </w:rPr>
              <w:t>22103</w:t>
            </w:r>
          </w:p>
        </w:tc>
        <w:tc>
          <w:tcPr>
            <w:tcW w:type="dxa" w:w="1701"/>
          </w:tcPr>
          <w:p>
            <w:pPr>
              <w:keepNext/>
              <w:spacing w:after="20" w:before="20"/>
              <w:jc w:val="right"/>
            </w:pPr>
            <w:r/>
            <w:r>
              <w:rPr>
                <w:rFonts w:ascii="BIZ UDPゴシック" w:hAnsi="BIZ UDPゴシック" w:eastAsia="BIZ UDPゴシック"/>
                <w:b w:val="0"/>
                <w:sz w:val="18"/>
              </w:rPr>
              <w:t>89.7%</w:t>
            </w:r>
          </w:p>
        </w:tc>
      </w:tr>
      <w:tr>
        <w:trPr>
          <w:cantSplit/>
        </w:trPr>
        <w:tc>
          <w:tcPr>
            <w:tcW w:type="dxa" w:w="4535"/>
          </w:tcPr>
          <w:p>
            <w:pPr>
              <w:keepNext/>
              <w:spacing w:after="20" w:before="20"/>
            </w:pPr>
            <w:r/>
            <w:r>
              <w:rPr>
                <w:rFonts w:ascii="BIZ UDPゴシック" w:hAnsi="BIZ UDPゴシック" w:eastAsia="BIZ UDPゴシック"/>
                <w:b w:val="0"/>
                <w:sz w:val="18"/>
              </w:rPr>
              <w:t>生活援助_掃除</w:t>
            </w:r>
          </w:p>
        </w:tc>
        <w:tc>
          <w:tcPr>
            <w:tcW w:type="dxa" w:w="1701"/>
          </w:tcPr>
          <w:p>
            <w:pPr>
              <w:keepNext/>
              <w:spacing w:after="20" w:before="20"/>
              <w:jc w:val="right"/>
            </w:pPr>
            <w:r/>
            <w:r>
              <w:rPr>
                <w:rFonts w:ascii="BIZ UDPゴシック" w:hAnsi="BIZ UDPゴシック" w:eastAsia="BIZ UDPゴシック"/>
                <w:b w:val="0"/>
                <w:sz w:val="18"/>
              </w:rPr>
              <w:t>1880</w:t>
            </w:r>
          </w:p>
        </w:tc>
        <w:tc>
          <w:tcPr>
            <w:tcW w:type="dxa" w:w="1701"/>
          </w:tcPr>
          <w:p>
            <w:pPr>
              <w:keepNext/>
              <w:spacing w:after="20" w:before="20"/>
              <w:jc w:val="right"/>
            </w:pPr>
            <w:r/>
            <w:r>
              <w:rPr>
                <w:rFonts w:ascii="BIZ UDPゴシック" w:hAnsi="BIZ UDPゴシック" w:eastAsia="BIZ UDPゴシック"/>
                <w:b w:val="0"/>
                <w:sz w:val="18"/>
              </w:rPr>
              <w:t>7.6%</w:t>
            </w:r>
          </w:p>
        </w:tc>
      </w:tr>
      <w:tr>
        <w:trPr>
          <w:cantSplit/>
        </w:trPr>
        <w:tc>
          <w:tcPr>
            <w:tcW w:type="dxa" w:w="4535"/>
          </w:tcPr>
          <w:p>
            <w:pPr>
              <w:keepNext/>
              <w:spacing w:after="20" w:before="20"/>
            </w:pPr>
            <w:r/>
            <w:r>
              <w:rPr>
                <w:rFonts w:ascii="BIZ UDPゴシック" w:hAnsi="BIZ UDPゴシック" w:eastAsia="BIZ UDPゴシック"/>
                <w:b w:val="0"/>
                <w:sz w:val="18"/>
              </w:rPr>
              <w:t>生活援助_その他</w:t>
            </w:r>
          </w:p>
        </w:tc>
        <w:tc>
          <w:tcPr>
            <w:tcW w:type="dxa" w:w="1701"/>
          </w:tcPr>
          <w:p>
            <w:pPr>
              <w:keepNext/>
              <w:spacing w:after="20" w:before="20"/>
              <w:jc w:val="right"/>
            </w:pPr>
            <w:r/>
            <w:r>
              <w:rPr>
                <w:rFonts w:ascii="BIZ UDPゴシック" w:hAnsi="BIZ UDPゴシック" w:eastAsia="BIZ UDPゴシック"/>
                <w:b w:val="0"/>
                <w:sz w:val="18"/>
              </w:rPr>
              <w:t>660</w:t>
            </w:r>
          </w:p>
        </w:tc>
        <w:tc>
          <w:tcPr>
            <w:tcW w:type="dxa" w:w="1701"/>
          </w:tcPr>
          <w:p>
            <w:pPr>
              <w:keepNext/>
              <w:spacing w:after="20" w:before="20"/>
              <w:jc w:val="right"/>
            </w:pPr>
            <w:r/>
            <w:r>
              <w:rPr>
                <w:rFonts w:ascii="BIZ UDPゴシック" w:hAnsi="BIZ UDPゴシック" w:eastAsia="BIZ UDPゴシック"/>
                <w:b w:val="0"/>
                <w:sz w:val="18"/>
              </w:rPr>
              <w:t>2.7%</w:t>
            </w:r>
          </w:p>
        </w:tc>
      </w:tr>
      <w:tr>
        <w:trPr>
          <w:cantSplit/>
        </w:trPr>
        <w:tc>
          <w:tcPr>
            <w:tcW w:type="dxa" w:w="4535"/>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24643</w:t>
            </w:r>
          </w:p>
        </w:tc>
        <w:tc>
          <w:tcPr>
            <w:tcW w:type="dxa" w:w="1701"/>
          </w:tcPr>
          <w:p>
            <w:pPr>
              <w:keepNext/>
              <w:spacing w:after="20" w:before="20"/>
              <w:jc w:val="right"/>
            </w:pPr>
            <w:r/>
            <w:r>
              <w:rPr>
                <w:rFonts w:ascii="BIZ UDPゴシック" w:hAnsi="BIZ UDPゴシック" w:eastAsia="BIZ UDPゴシック"/>
                <w:b w:val="0"/>
                <w:sz w:val="18"/>
              </w:rPr>
              <w:t>100.0%</w:t>
            </w:r>
          </w:p>
        </w:tc>
      </w:tr>
    </w:tbl>
    <w:p>
      <w:pPr>
        <w:keepNext/>
        <w:spacing w:after="80" w:before="0"/>
      </w:pPr>
    </w:p>
    <w:p>
      <w:pPr>
        <w:keepNext/>
        <w:keepLines/>
        <w:spacing w:before="120" w:after="40"/>
      </w:pPr>
      <w:r>
        <w:rPr>
          <w:rFonts w:ascii="BIZ UDPゴシック" w:hAnsi="BIZ UDPゴシック" w:eastAsia="BIZ UDPゴシック"/>
          <w:b/>
          <w:sz w:val="18"/>
        </w:rPr>
        <w:t>【図表31】　訪問介護のサービス提供時間の内訳（n=26職員票・合計24,643分）</w:t>
      </w:r>
    </w:p>
    <w:p>
      <w:pPr>
        <w:keepLines/>
        <w:spacing w:after="160" w:before="0"/>
        <w:jc w:val="center"/>
      </w:pPr>
      <w:r>
        <w:drawing>
          <wp:inline xmlns:a="http://schemas.openxmlformats.org/drawingml/2006/main" xmlns:pic="http://schemas.openxmlformats.org/drawingml/2006/picture">
            <wp:extent cx="5976000" cy="1477271"/>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976000" cy="1477271"/>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keepNext/>
      </w:pPr>
      <w:r>
        <w:t>第６章　健康とくらしの調査</w:t>
      </w:r>
    </w:p>
    <w:p>
      <w:pPr>
        <w:pStyle w:val="note"/>
        <w:spacing w:after="80" w:line="276" w:lineRule="auto"/>
      </w:pPr>
      <w:r>
        <w:rPr>
          <w:b w:val="0"/>
        </w:rPr>
        <w:t>本章では、健康とくらしの調査の分析対象4,729票の要約を示します。回収は4,798票で、所定の除外を行った4,729票が分析対象です。設問により無回答の数が異なるため、分母（n）は設問ごとに異なります。本章では各指標にnを併記します。詳細は別冊「調査クロス集計・分析」（24シート）によります。本調査は要支援・要介護認定者を含まないため、第２章から第５章の各調査とは母集団が異なります。</w:t>
      </w:r>
    </w:p>
    <w:p>
      <w:pPr>
        <w:pStyle w:val="Heading2"/>
        <w:keepNext/>
      </w:pPr>
      <w:r>
        <w:t>問１　心身の状態について</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835"/>
            <w:shd w:val="clear" w:fill="F2F2F2"/>
          </w:tcPr>
          <w:p>
            <w:pPr>
              <w:keepNext/>
              <w:spacing w:after="20" w:before="20"/>
              <w:jc w:val="center"/>
            </w:pPr>
            <w:r/>
            <w:r>
              <w:rPr>
                <w:rFonts w:ascii="BIZ UDPゴシック" w:hAnsi="BIZ UDPゴシック" w:eastAsia="BIZ UDPゴシック"/>
                <w:b/>
                <w:sz w:val="18"/>
              </w:rPr>
              <w:t>指標</w:t>
            </w:r>
          </w:p>
        </w:tc>
        <w:tc>
          <w:tcPr>
            <w:tcW w:type="dxa" w:w="1928"/>
            <w:shd w:val="clear" w:fill="F2F2F2"/>
          </w:tcPr>
          <w:p>
            <w:pPr>
              <w:keepNext/>
              <w:spacing w:after="20" w:before="20"/>
              <w:jc w:val="center"/>
            </w:pPr>
            <w:r/>
            <w:r>
              <w:rPr>
                <w:rFonts w:ascii="BIZ UDPゴシック" w:hAnsi="BIZ UDPゴシック" w:eastAsia="BIZ UDPゴシック"/>
                <w:b/>
                <w:sz w:val="18"/>
              </w:rPr>
              <w:t>該当数／n</w:t>
            </w:r>
          </w:p>
        </w:tc>
        <w:tc>
          <w:tcPr>
            <w:tcW w:type="dxa" w:w="1587"/>
            <w:shd w:val="clear" w:fill="F2F2F2"/>
          </w:tcPr>
          <w:p>
            <w:pPr>
              <w:keepNext/>
              <w:spacing w:after="20" w:before="20"/>
              <w:jc w:val="center"/>
            </w:pPr>
            <w:r/>
            <w:r>
              <w:rPr>
                <w:rFonts w:ascii="BIZ UDPゴシック" w:hAnsi="BIZ UDPゴシック" w:eastAsia="BIZ UDPゴシック"/>
                <w:b/>
                <w:sz w:val="18"/>
              </w:rPr>
              <w:t>本広域連合</w:t>
            </w:r>
          </w:p>
        </w:tc>
        <w:tc>
          <w:tcPr>
            <w:tcW w:type="dxa" w:w="1701"/>
            <w:shd w:val="clear" w:fill="F2F2F2"/>
          </w:tcPr>
          <w:p>
            <w:pPr>
              <w:keepNext/>
              <w:spacing w:after="20" w:before="20"/>
              <w:jc w:val="center"/>
            </w:pPr>
            <w:r/>
            <w:r>
              <w:rPr>
                <w:rFonts w:ascii="BIZ UDPゴシック" w:hAnsi="BIZ UDPゴシック" w:eastAsia="BIZ UDPゴシック"/>
                <w:b/>
                <w:sz w:val="18"/>
              </w:rPr>
              <w:t>同規模保険者40</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2835"/>
          </w:tcPr>
          <w:p>
            <w:pPr>
              <w:keepNext/>
              <w:spacing w:after="20" w:before="20"/>
            </w:pPr>
            <w:r/>
            <w:r>
              <w:rPr>
                <w:rFonts w:ascii="BIZ UDPゴシック" w:hAnsi="BIZ UDPゴシック" w:eastAsia="BIZ UDPゴシック"/>
                <w:b w:val="0"/>
                <w:sz w:val="18"/>
              </w:rPr>
              <w:t>フレイル該当割合</w:t>
            </w:r>
          </w:p>
        </w:tc>
        <w:tc>
          <w:tcPr>
            <w:tcW w:type="dxa" w:w="1928"/>
          </w:tcPr>
          <w:p>
            <w:pPr>
              <w:keepNext/>
              <w:spacing w:after="20" w:before="20"/>
              <w:jc w:val="right"/>
            </w:pPr>
            <w:r/>
            <w:r>
              <w:rPr>
                <w:rFonts w:ascii="BIZ UDPゴシック" w:hAnsi="BIZ UDPゴシック" w:eastAsia="BIZ UDPゴシック"/>
                <w:b w:val="0"/>
                <w:sz w:val="18"/>
              </w:rPr>
              <w:t>903／4,719</w:t>
            </w:r>
          </w:p>
        </w:tc>
        <w:tc>
          <w:tcPr>
            <w:tcW w:type="dxa" w:w="1587"/>
          </w:tcPr>
          <w:p>
            <w:pPr>
              <w:keepNext/>
              <w:spacing w:after="20" w:before="20"/>
              <w:jc w:val="right"/>
            </w:pPr>
            <w:r/>
            <w:r>
              <w:rPr>
                <w:rFonts w:ascii="BIZ UDPゴシック" w:hAnsi="BIZ UDPゴシック" w:eastAsia="BIZ UDPゴシック"/>
                <w:b w:val="0"/>
                <w:sz w:val="18"/>
              </w:rPr>
              <w:t>19.1%</w:t>
            </w:r>
          </w:p>
        </w:tc>
        <w:tc>
          <w:tcPr>
            <w:tcW w:type="dxa" w:w="1701"/>
          </w:tcPr>
          <w:p>
            <w:pPr>
              <w:keepNext/>
              <w:spacing w:after="20" w:before="20"/>
              <w:jc w:val="right"/>
            </w:pPr>
            <w:r/>
            <w:r>
              <w:rPr>
                <w:rFonts w:ascii="BIZ UDPゴシック" w:hAnsi="BIZ UDPゴシック" w:eastAsia="BIZ UDPゴシック"/>
                <w:b w:val="0"/>
                <w:sz w:val="18"/>
              </w:rPr>
              <w:t>―</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2835"/>
          </w:tcPr>
          <w:p>
            <w:pPr>
              <w:keepNext/>
              <w:spacing w:after="20" w:before="20"/>
            </w:pPr>
            <w:r/>
            <w:r>
              <w:rPr>
                <w:rFonts w:ascii="BIZ UDPゴシック" w:hAnsi="BIZ UDPゴシック" w:eastAsia="BIZ UDPゴシック"/>
                <w:b w:val="0"/>
                <w:sz w:val="18"/>
              </w:rPr>
              <w:t>1年間の転倒あり</w:t>
            </w:r>
          </w:p>
        </w:tc>
        <w:tc>
          <w:tcPr>
            <w:tcW w:type="dxa" w:w="1928"/>
          </w:tcPr>
          <w:p>
            <w:pPr>
              <w:keepNext/>
              <w:spacing w:after="20" w:before="20"/>
              <w:jc w:val="right"/>
            </w:pPr>
            <w:r/>
            <w:r>
              <w:rPr>
                <w:rFonts w:ascii="BIZ UDPゴシック" w:hAnsi="BIZ UDPゴシック" w:eastAsia="BIZ UDPゴシック"/>
                <w:b w:val="0"/>
                <w:sz w:val="18"/>
              </w:rPr>
              <w:t>1,651／4,656</w:t>
            </w:r>
          </w:p>
        </w:tc>
        <w:tc>
          <w:tcPr>
            <w:tcW w:type="dxa" w:w="1587"/>
          </w:tcPr>
          <w:p>
            <w:pPr>
              <w:keepNext/>
              <w:spacing w:after="20" w:before="20"/>
              <w:jc w:val="right"/>
            </w:pPr>
            <w:r/>
            <w:r>
              <w:rPr>
                <w:rFonts w:ascii="BIZ UDPゴシック" w:hAnsi="BIZ UDPゴシック" w:eastAsia="BIZ UDPゴシック"/>
                <w:b w:val="0"/>
                <w:sz w:val="18"/>
              </w:rPr>
              <w:t>35.5%</w:t>
            </w:r>
          </w:p>
        </w:tc>
        <w:tc>
          <w:tcPr>
            <w:tcW w:type="dxa" w:w="1701"/>
          </w:tcPr>
          <w:p>
            <w:pPr>
              <w:keepNext/>
              <w:spacing w:after="20" w:before="20"/>
              <w:jc w:val="right"/>
            </w:pPr>
            <w:r/>
            <w:r>
              <w:rPr>
                <w:rFonts w:ascii="BIZ UDPゴシック" w:hAnsi="BIZ UDPゴシック" w:eastAsia="BIZ UDPゴシック"/>
                <w:b w:val="0"/>
                <w:sz w:val="18"/>
              </w:rPr>
              <w:t>30.0%</w:t>
            </w:r>
          </w:p>
        </w:tc>
        <w:tc>
          <w:tcPr>
            <w:tcW w:type="dxa" w:w="1247"/>
          </w:tcPr>
          <w:p>
            <w:pPr>
              <w:keepNext/>
              <w:spacing w:after="20" w:before="20"/>
              <w:jc w:val="right"/>
            </w:pPr>
            <w:r/>
            <w:r>
              <w:rPr>
                <w:rFonts w:ascii="BIZ UDPゴシック" w:hAnsi="BIZ UDPゴシック" w:eastAsia="BIZ UDPゴシック"/>
                <w:b w:val="0"/>
                <w:sz w:val="18"/>
              </w:rPr>
              <w:t>＋5.5pt</w:t>
            </w:r>
          </w:p>
        </w:tc>
      </w:tr>
      <w:tr>
        <w:trPr>
          <w:cantSplit/>
        </w:trPr>
        <w:tc>
          <w:tcPr>
            <w:tcW w:type="dxa" w:w="2835"/>
          </w:tcPr>
          <w:p>
            <w:pPr>
              <w:keepNext/>
              <w:spacing w:after="20" w:before="20"/>
            </w:pPr>
            <w:r/>
            <w:r>
              <w:rPr>
                <w:rFonts w:ascii="BIZ UDPゴシック" w:hAnsi="BIZ UDPゴシック" w:eastAsia="BIZ UDPゴシック"/>
                <w:b w:val="0"/>
                <w:sz w:val="18"/>
              </w:rPr>
              <w:t>口腔機能低下</w:t>
            </w:r>
          </w:p>
        </w:tc>
        <w:tc>
          <w:tcPr>
            <w:tcW w:type="dxa" w:w="1928"/>
          </w:tcPr>
          <w:p>
            <w:pPr>
              <w:keepNext/>
              <w:spacing w:after="20" w:before="20"/>
              <w:jc w:val="right"/>
            </w:pPr>
            <w:r/>
            <w:r>
              <w:rPr>
                <w:rFonts w:ascii="BIZ UDPゴシック" w:hAnsi="BIZ UDPゴシック" w:eastAsia="BIZ UDPゴシック"/>
                <w:b w:val="0"/>
                <w:sz w:val="18"/>
              </w:rPr>
              <w:t>1,153／4,671</w:t>
            </w:r>
          </w:p>
        </w:tc>
        <w:tc>
          <w:tcPr>
            <w:tcW w:type="dxa" w:w="1587"/>
          </w:tcPr>
          <w:p>
            <w:pPr>
              <w:keepNext/>
              <w:spacing w:after="20" w:before="20"/>
              <w:jc w:val="right"/>
            </w:pPr>
            <w:r/>
            <w:r>
              <w:rPr>
                <w:rFonts w:ascii="BIZ UDPゴシック" w:hAnsi="BIZ UDPゴシック" w:eastAsia="BIZ UDPゴシック"/>
                <w:b w:val="0"/>
                <w:sz w:val="18"/>
              </w:rPr>
              <w:t>24.7%</w:t>
            </w:r>
          </w:p>
        </w:tc>
        <w:tc>
          <w:tcPr>
            <w:tcW w:type="dxa" w:w="1701"/>
          </w:tcPr>
          <w:p>
            <w:pPr>
              <w:keepNext/>
              <w:spacing w:after="20" w:before="20"/>
              <w:jc w:val="right"/>
            </w:pPr>
            <w:r/>
            <w:r>
              <w:rPr>
                <w:rFonts w:ascii="BIZ UDPゴシック" w:hAnsi="BIZ UDPゴシック" w:eastAsia="BIZ UDPゴシック"/>
                <w:b w:val="0"/>
                <w:sz w:val="18"/>
              </w:rPr>
              <w:t>21.8%</w:t>
            </w:r>
          </w:p>
        </w:tc>
        <w:tc>
          <w:tcPr>
            <w:tcW w:type="dxa" w:w="1247"/>
          </w:tcPr>
          <w:p>
            <w:pPr>
              <w:keepNext/>
              <w:spacing w:after="20" w:before="20"/>
              <w:jc w:val="right"/>
            </w:pPr>
            <w:r/>
            <w:r>
              <w:rPr>
                <w:rFonts w:ascii="BIZ UDPゴシック" w:hAnsi="BIZ UDPゴシック" w:eastAsia="BIZ UDPゴシック"/>
                <w:b w:val="0"/>
                <w:sz w:val="18"/>
              </w:rPr>
              <w:t>＋2.9pt</w:t>
            </w:r>
          </w:p>
        </w:tc>
      </w:tr>
    </w:tbl>
    <w:p>
      <w:pPr>
        <w:keepNext/>
        <w:spacing w:after="80" w:before="0"/>
      </w:pPr>
    </w:p>
    <w:p>
      <w:pPr>
        <w:keepNext/>
        <w:keepLines/>
        <w:spacing w:before="120" w:after="40"/>
      </w:pPr>
      <w:r>
        <w:rPr>
          <w:rFonts w:ascii="BIZ UDPゴシック" w:hAnsi="BIZ UDPゴシック" w:eastAsia="BIZ UDPゴシック"/>
          <w:b/>
          <w:sz w:val="18"/>
        </w:rPr>
        <w:t>【図表32】　同規模保険者40との比較（設問別のnは本文のとおり）</w:t>
      </w:r>
    </w:p>
    <w:p>
      <w:pPr>
        <w:keepLines/>
        <w:spacing w:after="160" w:before="0"/>
        <w:jc w:val="center"/>
      </w:pPr>
      <w:r>
        <w:drawing>
          <wp:inline xmlns:a="http://schemas.openxmlformats.org/drawingml/2006/main" xmlns:pic="http://schemas.openxmlformats.org/drawingml/2006/picture">
            <wp:extent cx="5976000" cy="3049890"/>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976000" cy="3049890"/>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903人／4,719人（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転倒と口腔機能低下は、人口５万人未満の同規模保険者40と比べ、年齢調整を行わない記述比較では高い値となっています。転倒は65～69歳で同規模を9.6ポイント上回っています。</w:t>
      </w:r>
    </w:p>
    <w:p>
      <w:pPr>
        <w:pStyle w:val="note"/>
        <w:spacing w:after="80" w:line="276" w:lineRule="auto"/>
      </w:pPr>
      <w:r>
        <w:rPr>
          <w:b w:val="0"/>
        </w:rPr>
        <w:t>比較対象40保険者のうち31（77.5%）は要支援者を調査対象に含んでおり、本広域連合は含みません。母集団の定義が異なります。要支援者を含む集団の方が指標は不良側に出やすいため、本広域連合が上回る指標（転倒・口腔機能低下）は、要支援者の包含差だけでは高い値を説明しにくい可能性があります。ただし年齢・性別等を調整していないため、統計的な優劣は確定しません。</w:t>
      </w:r>
    </w:p>
    <w:p>
      <w:pPr>
        <w:pStyle w:val="Heading2"/>
        <w:keepNext/>
      </w:pPr>
      <w:r>
        <w:t>問２　社会参加について</w:t>
      </w:r>
    </w:p>
    <w:p>
      <w:pPr>
        <w:spacing w:after="120" w:line="276" w:lineRule="auto"/>
      </w:pPr>
      <w:r>
        <w:rPr>
          <w:rFonts w:ascii="BIZ UDPゴシック" w:hAnsi="BIZ UDPゴシック" w:eastAsia="BIZ UDPゴシック"/>
          <w:b w:val="0"/>
        </w:rPr>
        <w:t>友人知人と会う頻度が高い方の割合は2,898人／4,602人（63.0%）で、同規模保険者40の71.2%を8.2ポイント下回ります。未調整の記述比較では、外出と社会参加が最も差の大きい領域です。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keepNext/>
      </w:pPr>
      <w:r>
        <w:t>問３　生活支援のニーズについて</w:t>
      </w:r>
    </w:p>
    <w:p>
      <w:pPr>
        <w:spacing w:after="120" w:line="276" w:lineRule="auto"/>
      </w:pPr>
      <w:r>
        <w:rPr>
          <w:rFonts w:ascii="BIZ UDPゴシック" w:hAnsi="BIZ UDPゴシック" w:eastAsia="BIZ UDPゴシック"/>
          <w:b w:val="0"/>
        </w:rPr>
        <w:t>生活動作の困りごとのうち、除雪が1,002人／4,128人（24.3%）と最も多くなっています。除雪は介護保険の給付対象外であり、生活支援体制整備事業及び構成３町の施策で対応します。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生活上の困りごとが解決できていない層の規模を示すものです。本設問は困りごとの解決状況を尋ねたものであり、これを在宅生活の継続が困難な層の指標として用いるには、住み替えの意向、介護者の状況、サービスの利用状況との追加の検証を要します。</w:t>
      </w:r>
    </w:p>
    <w:p>
      <w:pPr>
        <w:spacing w:after="120" w:line="276" w:lineRule="auto"/>
      </w:pPr>
      <w:r>
        <w:rPr>
          <w:rFonts w:ascii="BIZ UDPゴシック" w:hAnsi="BIZ UDPゴシック" w:eastAsia="BIZ UDPゴシック"/>
          <w:b w:val="0"/>
        </w:rPr>
        <w:t>何らかの介護・介助が必要だが現在は受けていないと回答した方は323人／4,645人（7.0%）です。認定を受けながらサービスを利用していない方とは別の集団であり、合算することはできません。</w:t>
      </w:r>
    </w:p>
    <w:p>
      <w:pPr>
        <w:pStyle w:val="Heading2"/>
        <w:keepNext/>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401人／4,599人（8.7%）、独居の方では32.4%です。日常的な援助者がいない可能性のある層です。身元保証、入居・入所の支援、死後事務等の対象規模を推計するには、親族関係、連絡先、成年後見制度の利用、本人の意向の追加の把握を要します。</w:t>
      </w:r>
    </w:p>
    <w:p>
      <w:pPr>
        <w:spacing w:after="120" w:line="276" w:lineRule="auto"/>
      </w:pPr>
      <w:r>
        <w:rPr>
          <w:rFonts w:ascii="BIZ UDPゴシック" w:hAnsi="BIZ UDPゴシック" w:eastAsia="BIZ UDPゴシック"/>
          <w:b w:val="0"/>
        </w:rPr>
        <w:t>介護が必要になった場合に自宅での介護を希望する方は2,279人／4,634人（49.2%）です。一方で、24時間対応の３サービスが区域内に存在しないことと合わせて考える必要があります。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認知症に関する相談窓口を「知らない」と回答した方は2,981人／4,639人（64.3%）です。本人又は家族に認知症の症状がある方に限っても47.3%が知らないと回答しています。</w:t>
      </w:r>
    </w:p>
    <w:p>
      <w:pPr>
        <w:pStyle w:val="Heading2"/>
        <w:keepNext/>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keepNext/>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keepNext/>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事業所数</w:t>
            </w:r>
          </w:p>
        </w:tc>
        <w:tc>
          <w:tcPr>
            <w:tcW w:type="dxa" w:w="2268"/>
            <w:shd w:val="clear" w:fill="F2F2F2"/>
          </w:tcPr>
          <w:p>
            <w:pPr>
              <w:keepNext/>
              <w:spacing w:after="20" w:before="20"/>
              <w:jc w:val="center"/>
            </w:pPr>
            <w:r/>
            <w:r>
              <w:rPr>
                <w:rFonts w:ascii="BIZ UDPゴシック" w:hAnsi="BIZ UDPゴシック" w:eastAsia="BIZ UDPゴシック"/>
                <w:b/>
                <w:sz w:val="18"/>
              </w:rPr>
              <w:t>定員</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介護老人福祉施設（特別養護老人ホーム）</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160人</w:t>
            </w:r>
          </w:p>
        </w:tc>
        <w:tc>
          <w:tcPr>
            <w:tcW w:type="dxa" w:w="1928"/>
          </w:tcPr>
          <w:p>
            <w:pPr>
              <w:keepNext/>
              <w:spacing w:after="20" w:before="20"/>
              <w:jc w:val="right"/>
            </w:pPr>
            <w:r/>
            <w:r>
              <w:rPr>
                <w:rFonts w:ascii="BIZ UDPゴシック" w:hAnsi="BIZ UDPゴシック" w:eastAsia="BIZ UDPゴシック"/>
                <w:b w:val="0"/>
                <w:sz w:val="18"/>
              </w:rPr>
              <w:t>2施設・110人</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62人</w:t>
            </w:r>
          </w:p>
        </w:tc>
        <w:tc>
          <w:tcPr>
            <w:tcW w:type="dxa" w:w="1928"/>
          </w:tcPr>
          <w:p>
            <w:pPr>
              <w:keepNext/>
              <w:spacing w:after="20" w:before="20"/>
              <w:jc w:val="right"/>
            </w:pPr>
            <w:r/>
            <w:r>
              <w:rPr>
                <w:rFonts w:ascii="BIZ UDPゴシック" w:hAnsi="BIZ UDPゴシック" w:eastAsia="BIZ UDPゴシック"/>
                <w:b w:val="0"/>
                <w:sz w:val="18"/>
              </w:rPr>
              <w:t>2施設・42人</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247"/>
          </w:tcPr>
          <w:p>
            <w:pPr>
              <w:keepNext/>
              <w:spacing w:after="20" w:before="20"/>
              <w:jc w:val="right"/>
            </w:pPr>
            <w:r/>
            <w:r>
              <w:rPr>
                <w:rFonts w:ascii="BIZ UDPゴシック" w:hAnsi="BIZ UDPゴシック" w:eastAsia="BIZ UDPゴシック"/>
                <w:b w:val="0"/>
                <w:sz w:val="18"/>
              </w:rPr>
              <w:t>3</w:t>
            </w:r>
          </w:p>
        </w:tc>
        <w:tc>
          <w:tcPr>
            <w:tcW w:type="dxa" w:w="2268"/>
          </w:tcPr>
          <w:p>
            <w:pPr>
              <w:keepNext/>
              <w:spacing w:after="20" w:before="20"/>
              <w:jc w:val="right"/>
            </w:pPr>
            <w:r/>
            <w:r>
              <w:rPr>
                <w:rFonts w:ascii="BIZ UDPゴシック" w:hAnsi="BIZ UDPゴシック" w:eastAsia="BIZ UDPゴシック"/>
                <w:b w:val="0"/>
                <w:sz w:val="18"/>
              </w:rPr>
              <w:t>240人</w:t>
            </w:r>
          </w:p>
        </w:tc>
        <w:tc>
          <w:tcPr>
            <w:tcW w:type="dxa" w:w="1928"/>
          </w:tcPr>
          <w:p>
            <w:pPr>
              <w:keepNext/>
              <w:spacing w:after="20" w:before="20"/>
              <w:jc w:val="right"/>
            </w:pPr>
            <w:r/>
            <w:r>
              <w:rPr>
                <w:rFonts w:ascii="BIZ UDPゴシック" w:hAnsi="BIZ UDPゴシック" w:eastAsia="BIZ UDPゴシック"/>
                <w:b w:val="0"/>
                <w:sz w:val="18"/>
              </w:rPr>
              <w:t>3施設・240人</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247"/>
          </w:tcPr>
          <w:p>
            <w:pPr>
              <w:keepNext/>
              <w:spacing w:after="20" w:before="20"/>
              <w:jc w:val="right"/>
            </w:pPr>
            <w:r/>
            <w:r>
              <w:rPr>
                <w:rFonts w:ascii="BIZ UDPゴシック" w:hAnsi="BIZ UDPゴシック" w:eastAsia="BIZ UDPゴシック"/>
                <w:b w:val="0"/>
                <w:sz w:val="18"/>
              </w:rPr>
              <w:t>7</w:t>
            </w:r>
          </w:p>
        </w:tc>
        <w:tc>
          <w:tcPr>
            <w:tcW w:type="dxa" w:w="2268"/>
          </w:tcPr>
          <w:p>
            <w:pPr>
              <w:keepNext/>
              <w:spacing w:after="20" w:before="20"/>
              <w:jc w:val="right"/>
            </w:pPr>
            <w:r/>
            <w:r>
              <w:rPr>
                <w:rFonts w:ascii="BIZ UDPゴシック" w:hAnsi="BIZ UDPゴシック" w:eastAsia="BIZ UDPゴシック"/>
                <w:b w:val="0"/>
                <w:sz w:val="18"/>
              </w:rPr>
              <w:t>99人＋1事業所は未確認</w:t>
            </w:r>
          </w:p>
        </w:tc>
        <w:tc>
          <w:tcPr>
            <w:tcW w:type="dxa" w:w="1928"/>
          </w:tcPr>
          <w:p>
            <w:pPr>
              <w:keepNext/>
              <w:spacing w:after="20" w:before="20"/>
              <w:jc w:val="right"/>
            </w:pPr>
            <w:r/>
            <w:r>
              <w:rPr>
                <w:rFonts w:ascii="BIZ UDPゴシック" w:hAnsi="BIZ UDPゴシック" w:eastAsia="BIZ UDPゴシック"/>
                <w:b w:val="0"/>
                <w:sz w:val="18"/>
              </w:rPr>
              <w:t>5事業所・81人</w:t>
            </w:r>
          </w:p>
        </w:tc>
      </w:tr>
      <w:tr>
        <w:trPr>
          <w:cantSplit/>
        </w:trP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before="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区分</w:t>
            </w:r>
          </w:p>
        </w:tc>
        <w:tc>
          <w:tcPr>
            <w:tcW w:type="dxa" w:w="1247"/>
            <w:shd w:val="clear" w:fill="F2F2F2"/>
          </w:tcPr>
          <w:p>
            <w:pPr>
              <w:keepNext/>
              <w:spacing w:after="20" w:before="20"/>
              <w:jc w:val="center"/>
            </w:pPr>
            <w:r/>
            <w:r>
              <w:rPr>
                <w:rFonts w:ascii="BIZ UDPゴシック" w:hAnsi="BIZ UDPゴシック" w:eastAsia="BIZ UDPゴシック"/>
                <w:b/>
                <w:sz w:val="18"/>
              </w:rPr>
              <w:t>施設数</w:t>
            </w:r>
          </w:p>
        </w:tc>
        <w:tc>
          <w:tcPr>
            <w:tcW w:type="dxa" w:w="2268"/>
            <w:shd w:val="clear" w:fill="F2F2F2"/>
          </w:tcPr>
          <w:p>
            <w:pPr>
              <w:keepNext/>
              <w:spacing w:after="20" w:before="20"/>
              <w:jc w:val="center"/>
            </w:pPr>
            <w:r/>
            <w:r>
              <w:rPr>
                <w:rFonts w:ascii="BIZ UDPゴシック" w:hAnsi="BIZ UDPゴシック" w:eastAsia="BIZ UDPゴシック"/>
                <w:b/>
                <w:sz w:val="18"/>
              </w:rPr>
              <w:t>定員・戸数</w:t>
            </w:r>
          </w:p>
        </w:tc>
        <w:tc>
          <w:tcPr>
            <w:tcW w:type="dxa" w:w="1928"/>
            <w:shd w:val="clear" w:fill="F2F2F2"/>
          </w:tcPr>
          <w:p>
            <w:pPr>
              <w:keepNext/>
              <w:spacing w:after="20" w:before="20"/>
              <w:jc w:val="center"/>
            </w:pPr>
            <w:r/>
            <w:r>
              <w:rPr>
                <w:rFonts w:ascii="BIZ UDPゴシック" w:hAnsi="BIZ UDPゴシック" w:eastAsia="BIZ UDPゴシック"/>
                <w:b/>
                <w:sz w:val="18"/>
              </w:rPr>
              <w:t>調査の把握</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247"/>
          </w:tcPr>
          <w:p>
            <w:pPr>
              <w:keepNext/>
              <w:spacing w:after="20" w:before="20"/>
              <w:jc w:val="right"/>
            </w:pPr>
            <w:r/>
            <w:r>
              <w:rPr>
                <w:rFonts w:ascii="BIZ UDPゴシック" w:hAnsi="BIZ UDPゴシック" w:eastAsia="BIZ UDPゴシック"/>
                <w:b w:val="0"/>
                <w:sz w:val="18"/>
              </w:rPr>
              <w:t>9</w:t>
            </w:r>
          </w:p>
        </w:tc>
        <w:tc>
          <w:tcPr>
            <w:tcW w:type="dxa" w:w="2268"/>
          </w:tcPr>
          <w:p>
            <w:pPr>
              <w:keepNext/>
              <w:spacing w:after="20" w:before="20"/>
              <w:jc w:val="right"/>
            </w:pPr>
            <w:r/>
            <w:r>
              <w:rPr>
                <w:rFonts w:ascii="BIZ UDPゴシック" w:hAnsi="BIZ UDPゴシック" w:eastAsia="BIZ UDPゴシック"/>
                <w:b w:val="0"/>
                <w:sz w:val="18"/>
              </w:rPr>
              <w:t>223人</w:t>
            </w:r>
          </w:p>
        </w:tc>
        <w:tc>
          <w:tcPr>
            <w:tcW w:type="dxa" w:w="1928"/>
          </w:tcPr>
          <w:p>
            <w:pPr>
              <w:keepNext/>
              <w:spacing w:after="20" w:before="20"/>
              <w:jc w:val="right"/>
            </w:pPr>
            <w:r/>
            <w:r>
              <w:rPr>
                <w:rFonts w:ascii="BIZ UDPゴシック" w:hAnsi="BIZ UDPゴシック" w:eastAsia="BIZ UDPゴシック"/>
                <w:b w:val="0"/>
                <w:sz w:val="18"/>
              </w:rPr>
              <w:t>3施設・91人</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247"/>
          </w:tcPr>
          <w:p>
            <w:pPr>
              <w:keepNext/>
              <w:spacing w:after="20" w:before="20"/>
              <w:jc w:val="right"/>
            </w:pPr>
            <w:r/>
            <w:r>
              <w:rPr>
                <w:rFonts w:ascii="BIZ UDPゴシック" w:hAnsi="BIZ UDPゴシック" w:eastAsia="BIZ UDPゴシック"/>
                <w:b w:val="0"/>
                <w:sz w:val="18"/>
              </w:rPr>
              <w:t>2</w:t>
            </w:r>
          </w:p>
        </w:tc>
        <w:tc>
          <w:tcPr>
            <w:tcW w:type="dxa" w:w="2268"/>
          </w:tcPr>
          <w:p>
            <w:pPr>
              <w:keepNext/>
              <w:spacing w:after="20" w:before="20"/>
              <w:jc w:val="right"/>
            </w:pPr>
            <w:r/>
            <w:r>
              <w:rPr>
                <w:rFonts w:ascii="BIZ UDPゴシック" w:hAnsi="BIZ UDPゴシック" w:eastAsia="BIZ UDPゴシック"/>
                <w:b w:val="0"/>
                <w:sz w:val="18"/>
              </w:rPr>
              <w:t>66戸</w:t>
            </w:r>
          </w:p>
        </w:tc>
        <w:tc>
          <w:tcPr>
            <w:tcW w:type="dxa" w:w="1928"/>
          </w:tcPr>
          <w:p>
            <w:pPr>
              <w:keepNext/>
              <w:spacing w:after="20" w:before="20"/>
              <w:jc w:val="right"/>
            </w:pPr>
            <w:r/>
            <w:r>
              <w:rPr>
                <w:rFonts w:ascii="BIZ UDPゴシック" w:hAnsi="BIZ UDPゴシック" w:eastAsia="BIZ UDPゴシック"/>
                <w:b w:val="0"/>
                <w:sz w:val="18"/>
              </w:rPr>
              <w:t>1件・30戸</w:t>
            </w:r>
          </w:p>
        </w:tc>
      </w:tr>
      <w:tr>
        <w:trPr>
          <w:cantSplit/>
        </w:trPr>
        <w:tc>
          <w:tcPr>
            <w:tcW w:type="dxa" w:w="3628"/>
          </w:tcPr>
          <w:p>
            <w:pPr>
              <w:keepNext/>
              <w:spacing w:after="20" w:before="20"/>
            </w:pPr>
            <w:r/>
            <w:r>
              <w:rPr>
                <w:rFonts w:ascii="BIZ UDPゴシック" w:hAnsi="BIZ UDPゴシック" w:eastAsia="BIZ UDPゴシック"/>
                <w:b w:val="0"/>
                <w:sz w:val="18"/>
              </w:rPr>
              <w:t>軽費老人ホーム（ケアハウス）</w:t>
            </w:r>
          </w:p>
        </w:tc>
        <w:tc>
          <w:tcPr>
            <w:tcW w:type="dxa" w:w="1247"/>
          </w:tcPr>
          <w:p>
            <w:pPr>
              <w:keepNext/>
              <w:spacing w:after="20" w:before="20"/>
              <w:jc w:val="right"/>
            </w:pPr>
            <w:r/>
            <w:r>
              <w:rPr>
                <w:rFonts w:ascii="BIZ UDPゴシック" w:hAnsi="BIZ UDPゴシック" w:eastAsia="BIZ UDPゴシック"/>
                <w:b w:val="0"/>
                <w:sz w:val="18"/>
              </w:rPr>
              <w:t>1</w:t>
            </w:r>
          </w:p>
        </w:tc>
        <w:tc>
          <w:tcPr>
            <w:tcW w:type="dxa" w:w="2268"/>
          </w:tcPr>
          <w:p>
            <w:pPr>
              <w:keepNext/>
              <w:spacing w:after="20" w:before="20"/>
              <w:jc w:val="right"/>
            </w:pPr>
            <w:r/>
            <w:r>
              <w:rPr>
                <w:rFonts w:ascii="BIZ UDPゴシック" w:hAnsi="BIZ UDPゴシック" w:eastAsia="BIZ UDPゴシック"/>
                <w:b w:val="0"/>
                <w:sz w:val="18"/>
              </w:rPr>
              <w:t>50人</w:t>
            </w:r>
          </w:p>
        </w:tc>
        <w:tc>
          <w:tcPr>
            <w:tcW w:type="dxa" w:w="1928"/>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養護老人ホーム</w:t>
            </w:r>
          </w:p>
        </w:tc>
        <w:tc>
          <w:tcPr>
            <w:tcW w:type="dxa" w:w="1247"/>
          </w:tcPr>
          <w:p>
            <w:pPr>
              <w:keepNext/>
              <w:spacing w:after="20" w:before="20"/>
              <w:jc w:val="right"/>
            </w:pPr>
            <w:r/>
            <w:r>
              <w:rPr>
                <w:rFonts w:ascii="BIZ UDPゴシック" w:hAnsi="BIZ UDPゴシック" w:eastAsia="BIZ UDPゴシック"/>
                <w:b w:val="0"/>
                <w:sz w:val="18"/>
              </w:rPr>
              <w:t>0</w:t>
            </w:r>
          </w:p>
        </w:tc>
        <w:tc>
          <w:tcPr>
            <w:tcW w:type="dxa" w:w="2268"/>
          </w:tcPr>
          <w:p>
            <w:pPr>
              <w:keepNext/>
              <w:spacing w:after="20" w:before="20"/>
              <w:jc w:val="right"/>
            </w:pPr>
            <w:r/>
            <w:r>
              <w:rPr>
                <w:rFonts w:ascii="BIZ UDPゴシック" w:hAnsi="BIZ UDPゴシック" w:eastAsia="BIZ UDPゴシック"/>
                <w:b w:val="0"/>
                <w:sz w:val="18"/>
              </w:rPr>
              <w:t>―</w:t>
            </w:r>
          </w:p>
        </w:tc>
        <w:tc>
          <w:tcPr>
            <w:tcW w:type="dxa" w:w="1928"/>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【図表33】　区域内の施設・住まいの定員（N=31施設・北海道の名簿等による）</w:t>
      </w:r>
    </w:p>
    <w:p>
      <w:pPr>
        <w:keepLines/>
        <w:spacing w:after="160" w:before="0"/>
        <w:jc w:val="center"/>
      </w:pPr>
      <w:r>
        <w:drawing>
          <wp:inline xmlns:a="http://schemas.openxmlformats.org/drawingml/2006/main" xmlns:pic="http://schemas.openxmlformats.org/drawingml/2006/picture">
            <wp:extent cx="5976000" cy="2467270"/>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976000" cy="2467270"/>
                    </a:xfrm>
                    <a:prstGeom prst="rect"/>
                  </pic:spPr>
                </pic:pic>
              </a:graphicData>
            </a:graphic>
          </wp:inline>
        </w:drawing>
      </w:r>
    </w:p>
    <w:p>
      <w:pPr>
        <w:pStyle w:val="note"/>
        <w:spacing w:after="80" w:line="276" w:lineRule="auto"/>
      </w:pPr>
      <w:r>
        <w:rPr>
          <w:b w:val="0"/>
        </w:rPr>
        <w:t>出典：北海道保健福祉部の各名簿（令和8年6月30日～7月1日現在）。介護老人保健施設及び認知症対応型共同生活介護の一部は居所変更実態調査及び介護サービス情報公表システムの個別公表画面によります。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で、内訳は住宅型有料老人ホーム223人、軽費老人ホーム50人、サービス付き高齢者向け住宅66戸です。定員・戸数の単純合計は339（単位が異なるため参考）で、指定を受ける居住系（グループホーム・特定施設）の255人を上回ります。居所変更実態調査で把握できたのは４施設・定員121人にとどまり、区域内の住まいの３分の１です。これらの住まいの入居者は、要介護認定を受けている場合、訪問介護・通所介護等の在宅サービスを利用します。</w:t>
      </w:r>
    </w:p>
    <w:p>
      <w:pPr>
        <w:pStyle w:val="Heading2"/>
        <w:keepNext/>
      </w:pPr>
      <w:r>
        <w:t>第２節　サービスの通常の事業実施地域</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474"/>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東川町</w:t>
            </w:r>
          </w:p>
        </w:tc>
        <w:tc>
          <w:tcPr>
            <w:tcW w:type="dxa" w:w="1361"/>
            <w:shd w:val="clear" w:fill="F2F2F2"/>
          </w:tcPr>
          <w:p>
            <w:pPr>
              <w:keepNext/>
              <w:spacing w:after="20" w:before="20"/>
              <w:jc w:val="center"/>
            </w:pPr>
            <w:r/>
            <w:r>
              <w:rPr>
                <w:rFonts w:ascii="BIZ UDPゴシック" w:hAnsi="BIZ UDPゴシック" w:eastAsia="BIZ UDPゴシック"/>
                <w:b/>
                <w:sz w:val="18"/>
              </w:rPr>
              <w:t>美瑛町</w:t>
            </w:r>
          </w:p>
        </w:tc>
        <w:tc>
          <w:tcPr>
            <w:tcW w:type="dxa" w:w="1361"/>
            <w:shd w:val="clear" w:fill="F2F2F2"/>
          </w:tcPr>
          <w:p>
            <w:pPr>
              <w:keepNext/>
              <w:spacing w:after="20" w:before="20"/>
              <w:jc w:val="center"/>
            </w:pPr>
            <w:r/>
            <w:r>
              <w:rPr>
                <w:rFonts w:ascii="BIZ UDPゴシック" w:hAnsi="BIZ UDPゴシック" w:eastAsia="BIZ UDPゴシック"/>
                <w:b/>
                <w:sz w:val="18"/>
              </w:rPr>
              <w:t>東神楽町</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6</w:t>
            </w:r>
          </w:p>
        </w:tc>
      </w:tr>
      <w:tr>
        <w:trPr>
          <w:cantSplit/>
        </w:trPr>
        <w:tc>
          <w:tcPr>
            <w:tcW w:type="dxa" w:w="3628"/>
          </w:tcPr>
          <w:p>
            <w:pPr>
              <w:keepNext/>
              <w:spacing w:after="20" w:before="20"/>
            </w:pPr>
            <w:r/>
            <w:r>
              <w:rPr>
                <w:rFonts w:ascii="BIZ UDPゴシック" w:hAnsi="BIZ UDPゴシック" w:eastAsia="BIZ UDPゴシック"/>
                <w:b w:val="0"/>
                <w:sz w:val="18"/>
              </w:rPr>
              <w:t>訪問看護</w:t>
            </w:r>
          </w:p>
        </w:tc>
        <w:tc>
          <w:tcPr>
            <w:tcW w:type="dxa" w:w="1474"/>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通所介護</w:t>
            </w:r>
          </w:p>
        </w:tc>
        <w:tc>
          <w:tcPr>
            <w:tcW w:type="dxa" w:w="1474"/>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2</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2</w:t>
            </w:r>
          </w:p>
        </w:tc>
      </w:tr>
      <w:tr>
        <w:trPr>
          <w:cantSplit/>
        </w:trPr>
        <w:tc>
          <w:tcPr>
            <w:tcW w:type="dxa" w:w="3628"/>
          </w:tcPr>
          <w:p>
            <w:pPr>
              <w:keepNext/>
              <w:spacing w:after="20" w:before="20"/>
            </w:pPr>
            <w:r/>
            <w:r>
              <w:rPr>
                <w:rFonts w:ascii="BIZ UDPゴシック" w:hAnsi="BIZ UDPゴシック" w:eastAsia="BIZ UDPゴシック"/>
                <w:b w:val="0"/>
                <w:sz w:val="18"/>
              </w:rPr>
              <w:t>地域密着型通所介護</w:t>
            </w:r>
          </w:p>
        </w:tc>
        <w:tc>
          <w:tcPr>
            <w:tcW w:type="dxa" w:w="1474"/>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小規模多機能型居宅介護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c>
          <w:tcPr>
            <w:tcW w:type="dxa" w:w="1361"/>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1</w:t>
            </w:r>
          </w:p>
        </w:tc>
      </w:tr>
      <w:tr>
        <w:trPr>
          <w:cantSplit/>
        </w:trPr>
        <w:tc>
          <w:tcPr>
            <w:tcW w:type="dxa" w:w="3628"/>
          </w:tcPr>
          <w:p>
            <w:pPr>
              <w:keepNext/>
              <w:spacing w:after="20" w:before="20"/>
            </w:pPr>
            <w:r/>
            <w:r>
              <w:rPr>
                <w:rFonts w:ascii="BIZ UDPゴシック" w:hAnsi="BIZ UDPゴシック" w:eastAsia="BIZ UDPゴシック"/>
                <w:b w:val="0"/>
                <w:sz w:val="18"/>
              </w:rPr>
              <w:t>短期入所生活介護</w:t>
            </w:r>
          </w:p>
        </w:tc>
        <w:tc>
          <w:tcPr>
            <w:tcW w:type="dxa" w:w="1474"/>
          </w:tcPr>
          <w:p>
            <w:pPr>
              <w:keepNext/>
              <w:spacing w:after="20" w:before="20"/>
              <w:jc w:val="right"/>
            </w:pPr>
            <w:r/>
            <w:r>
              <w:rPr>
                <w:rFonts w:ascii="BIZ UDPゴシック" w:hAnsi="BIZ UDPゴシック" w:eastAsia="BIZ UDPゴシック"/>
                <w:b w:val="0"/>
                <w:sz w:val="18"/>
              </w:rPr>
              <w:t>5</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5</w:t>
            </w:r>
          </w:p>
        </w:tc>
      </w:tr>
      <w:tr>
        <w:trPr>
          <w:cantSplit/>
        </w:trPr>
        <w:tc>
          <w:tcPr>
            <w:tcW w:type="dxa" w:w="3628"/>
          </w:tcPr>
          <w:p>
            <w:pPr>
              <w:keepNext/>
              <w:spacing w:after="20" w:before="20"/>
            </w:pPr>
            <w:r/>
            <w:r>
              <w:rPr>
                <w:rFonts w:ascii="BIZ UDPゴシック" w:hAnsi="BIZ UDPゴシック" w:eastAsia="BIZ UDPゴシック"/>
                <w:b w:val="0"/>
                <w:sz w:val="18"/>
              </w:rPr>
              <w:t>居宅介護支援</w:t>
            </w:r>
          </w:p>
        </w:tc>
        <w:tc>
          <w:tcPr>
            <w:tcW w:type="dxa" w:w="1474"/>
          </w:tcPr>
          <w:p>
            <w:pPr>
              <w:keepNext/>
              <w:spacing w:after="20" w:before="20"/>
              <w:jc w:val="right"/>
            </w:pPr>
            <w:r/>
            <w:r>
              <w:rPr>
                <w:rFonts w:ascii="BIZ UDPゴシック" w:hAnsi="BIZ UDPゴシック" w:eastAsia="BIZ UDPゴシック"/>
                <w:b w:val="0"/>
                <w:sz w:val="18"/>
              </w:rPr>
              <w:t>13</w:t>
            </w:r>
          </w:p>
        </w:tc>
        <w:tc>
          <w:tcPr>
            <w:tcW w:type="dxa" w:w="1361"/>
          </w:tcPr>
          <w:p>
            <w:pPr>
              <w:keepNext/>
              <w:spacing w:after="20" w:before="20"/>
              <w:jc w:val="right"/>
            </w:pPr>
            <w:r/>
            <w:r>
              <w:rPr>
                <w:rFonts w:ascii="BIZ UDPゴシック" w:hAnsi="BIZ UDPゴシック" w:eastAsia="BIZ UDPゴシック"/>
                <w:b w:val="0"/>
                <w:sz w:val="18"/>
              </w:rPr>
              <w:t>8</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8</w:t>
            </w:r>
          </w:p>
        </w:tc>
      </w:tr>
    </w:tbl>
    <w:p>
      <w:pPr>
        <w:keepNext/>
        <w:spacing w:after="80" w:before="0"/>
      </w:pPr>
    </w:p>
    <w:p>
      <w:pPr>
        <w:keepNext/>
        <w:keepLines/>
        <w:spacing w:before="120" w:after="40"/>
      </w:pPr>
      <w:r>
        <w:rPr>
          <w:rFonts w:ascii="BIZ UDPゴシック" w:hAnsi="BIZ UDPゴシック" w:eastAsia="BIZ UDPゴシック"/>
          <w:b/>
          <w:sz w:val="18"/>
        </w:rPr>
        <w:t>【図表34】　町ごとに通常の事業実施地域とする事業所の数（指定事業所の届出による）</w:t>
      </w:r>
    </w:p>
    <w:p>
      <w:pPr>
        <w:keepLines/>
        <w:spacing w:after="160" w:before="0"/>
        <w:jc w:val="center"/>
      </w:pPr>
      <w:r>
        <w:drawing>
          <wp:inline xmlns:a="http://schemas.openxmlformats.org/drawingml/2006/main" xmlns:pic="http://schemas.openxmlformats.org/drawingml/2006/picture">
            <wp:extent cx="5976000" cy="3080516"/>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976000" cy="3080516"/>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単位：当該町を通常の事業実施地域とする事業所の数。出典：北海道「介護保険事業所一覧」（令和8年6月30日現在）。訪問介護13事業所のうち３事業所は実施地域欄が空欄です。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keepNext/>
      </w:pPr>
      <w:r>
        <w:t>第３節　運営法人の集中</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4309"/>
            <w:shd w:val="clear" w:fill="F2F2F2"/>
          </w:tcPr>
          <w:p>
            <w:pPr>
              <w:keepNext/>
              <w:spacing w:after="20" w:before="20"/>
              <w:jc w:val="center"/>
            </w:pPr>
            <w:r/>
            <w:r>
              <w:rPr>
                <w:rFonts w:ascii="BIZ UDPゴシック" w:hAnsi="BIZ UDPゴシック" w:eastAsia="BIZ UDPゴシック"/>
                <w:b/>
                <w:sz w:val="18"/>
              </w:rPr>
              <w:t>運営法人</w:t>
            </w:r>
          </w:p>
        </w:tc>
        <w:tc>
          <w:tcPr>
            <w:tcW w:type="dxa" w:w="1361"/>
            <w:shd w:val="clear" w:fill="F2F2F2"/>
          </w:tcPr>
          <w:p>
            <w:pPr>
              <w:keepNext/>
              <w:spacing w:after="20" w:before="20"/>
              <w:jc w:val="center"/>
            </w:pPr>
            <w:r/>
            <w:r>
              <w:rPr>
                <w:rFonts w:ascii="BIZ UDPゴシック" w:hAnsi="BIZ UDPゴシック" w:eastAsia="BIZ UDPゴシック"/>
                <w:b/>
                <w:sz w:val="18"/>
              </w:rPr>
              <w:t>事業所数</w:t>
            </w:r>
          </w:p>
        </w:tc>
        <w:tc>
          <w:tcPr>
            <w:tcW w:type="dxa" w:w="1361"/>
            <w:shd w:val="clear" w:fill="F2F2F2"/>
          </w:tcPr>
          <w:p>
            <w:pPr>
              <w:keepNext/>
              <w:spacing w:after="20" w:before="20"/>
              <w:jc w:val="center"/>
            </w:pPr>
            <w:r/>
            <w:r>
              <w:rPr>
                <w:rFonts w:ascii="BIZ UDPゴシック" w:hAnsi="BIZ UDPゴシック" w:eastAsia="BIZ UDPゴシック"/>
                <w:b/>
                <w:sz w:val="18"/>
              </w:rPr>
              <w:t>割合</w:t>
            </w:r>
          </w:p>
        </w:tc>
        <w:tc>
          <w:tcPr>
            <w:tcW w:type="dxa" w:w="1361"/>
            <w:shd w:val="clear" w:fill="F2F2F2"/>
          </w:tcPr>
          <w:p>
            <w:pPr>
              <w:keepNext/>
              <w:spacing w:after="20" w:before="20"/>
              <w:jc w:val="center"/>
            </w:pPr>
            <w:r/>
            <w:r>
              <w:rPr>
                <w:rFonts w:ascii="BIZ UDPゴシック" w:hAnsi="BIZ UDPゴシック" w:eastAsia="BIZ UDPゴシック"/>
                <w:b/>
                <w:sz w:val="18"/>
              </w:rPr>
              <w:t>累積</w:t>
            </w:r>
          </w:p>
        </w:tc>
      </w:tr>
      <w:tr>
        <w:trPr>
          <w:cantSplit/>
        </w:trPr>
        <w:tc>
          <w:tcPr>
            <w:tcW w:type="dxa" w:w="4309"/>
          </w:tcPr>
          <w:p>
            <w:pPr>
              <w:keepNext/>
              <w:spacing w:after="20" w:before="20"/>
            </w:pPr>
            <w:r/>
            <w:r>
              <w:rPr>
                <w:rFonts w:ascii="BIZ UDPゴシック" w:hAnsi="BIZ UDPゴシック" w:eastAsia="BIZ UDPゴシック"/>
                <w:b w:val="0"/>
                <w:sz w:val="18"/>
              </w:rPr>
              <w:t>社会福祉法人 美瑛慈光会</w:t>
            </w:r>
          </w:p>
        </w:tc>
        <w:tc>
          <w:tcPr>
            <w:tcW w:type="dxa" w:w="1361"/>
          </w:tcPr>
          <w:p>
            <w:pPr>
              <w:keepNext/>
              <w:spacing w:after="20" w:before="20"/>
              <w:jc w:val="right"/>
            </w:pPr>
            <w:r/>
            <w:r>
              <w:rPr>
                <w:rFonts w:ascii="BIZ UDPゴシック" w:hAnsi="BIZ UDPゴシック" w:eastAsia="BIZ UDPゴシック"/>
                <w:b w:val="0"/>
                <w:sz w:val="18"/>
              </w:rPr>
              <w:t>14</w:t>
            </w:r>
          </w:p>
        </w:tc>
        <w:tc>
          <w:tcPr>
            <w:tcW w:type="dxa" w:w="1361"/>
          </w:tcPr>
          <w:p>
            <w:pPr>
              <w:keepNext/>
              <w:spacing w:after="20" w:before="20"/>
              <w:jc w:val="right"/>
            </w:pPr>
            <w:r/>
            <w:r>
              <w:rPr>
                <w:rFonts w:ascii="BIZ UDPゴシック" w:hAnsi="BIZ UDPゴシック" w:eastAsia="BIZ UDPゴシック"/>
                <w:b w:val="0"/>
                <w:sz w:val="18"/>
              </w:rPr>
              <w:t>18.7%</w:t>
            </w:r>
          </w:p>
        </w:tc>
        <w:tc>
          <w:tcPr>
            <w:tcW w:type="dxa" w:w="1361"/>
          </w:tcPr>
          <w:p>
            <w:pPr>
              <w:keepNext/>
              <w:spacing w:after="20" w:before="20"/>
              <w:jc w:val="right"/>
            </w:pPr>
            <w:r/>
            <w:r>
              <w:rPr>
                <w:rFonts w:ascii="BIZ UDPゴシック" w:hAnsi="BIZ UDPゴシック" w:eastAsia="BIZ UDPゴシック"/>
                <w:b w:val="0"/>
                <w:sz w:val="18"/>
              </w:rPr>
              <w:t>18.7%</w:t>
            </w:r>
          </w:p>
        </w:tc>
      </w:tr>
      <w:tr>
        <w:trPr>
          <w:cantSplit/>
        </w:trPr>
        <w:tc>
          <w:tcPr>
            <w:tcW w:type="dxa" w:w="4309"/>
          </w:tcPr>
          <w:p>
            <w:pPr>
              <w:keepNext/>
              <w:spacing w:after="20" w:before="20"/>
            </w:pPr>
            <w:r/>
            <w:r>
              <w:rPr>
                <w:rFonts w:ascii="BIZ UDPゴシック" w:hAnsi="BIZ UDPゴシック" w:eastAsia="BIZ UDPゴシック"/>
                <w:b w:val="0"/>
                <w:sz w:val="18"/>
              </w:rPr>
              <w:t>社会福祉法人 旭川福祉事業会</w:t>
            </w:r>
          </w:p>
        </w:tc>
        <w:tc>
          <w:tcPr>
            <w:tcW w:type="dxa" w:w="1361"/>
          </w:tcPr>
          <w:p>
            <w:pPr>
              <w:keepNext/>
              <w:spacing w:after="20" w:before="20"/>
              <w:jc w:val="right"/>
            </w:pPr>
            <w:r/>
            <w:r>
              <w:rPr>
                <w:rFonts w:ascii="BIZ UDPゴシック" w:hAnsi="BIZ UDPゴシック" w:eastAsia="BIZ UDPゴシック"/>
                <w:b w:val="0"/>
                <w:sz w:val="18"/>
              </w:rPr>
              <w:t>7</w:t>
            </w:r>
          </w:p>
        </w:tc>
        <w:tc>
          <w:tcPr>
            <w:tcW w:type="dxa" w:w="1361"/>
          </w:tcPr>
          <w:p>
            <w:pPr>
              <w:keepNext/>
              <w:spacing w:after="20" w:before="20"/>
              <w:jc w:val="right"/>
            </w:pPr>
            <w:r/>
            <w:r>
              <w:rPr>
                <w:rFonts w:ascii="BIZ UDPゴシック" w:hAnsi="BIZ UDPゴシック" w:eastAsia="BIZ UDPゴシック"/>
                <w:b w:val="0"/>
                <w:sz w:val="18"/>
              </w:rPr>
              <w:t>9.3%</w:t>
            </w:r>
          </w:p>
        </w:tc>
        <w:tc>
          <w:tcPr>
            <w:tcW w:type="dxa" w:w="1361"/>
          </w:tcPr>
          <w:p>
            <w:pPr>
              <w:keepNext/>
              <w:spacing w:after="20" w:before="20"/>
              <w:jc w:val="right"/>
            </w:pPr>
            <w:r/>
            <w:r>
              <w:rPr>
                <w:rFonts w:ascii="BIZ UDPゴシック" w:hAnsi="BIZ UDPゴシック" w:eastAsia="BIZ UDPゴシック"/>
                <w:b w:val="0"/>
                <w:sz w:val="18"/>
              </w:rPr>
              <w:t>28.0%</w:t>
            </w:r>
          </w:p>
        </w:tc>
      </w:tr>
      <w:tr>
        <w:trPr>
          <w:cantSplit/>
        </w:trPr>
        <w:tc>
          <w:tcPr>
            <w:tcW w:type="dxa" w:w="4309"/>
          </w:tcPr>
          <w:p>
            <w:pPr>
              <w:keepNext/>
              <w:spacing w:after="20" w:before="20"/>
            </w:pPr>
            <w:r/>
            <w:r>
              <w:rPr>
                <w:rFonts w:ascii="BIZ UDPゴシック" w:hAnsi="BIZ UDPゴシック" w:eastAsia="BIZ UDPゴシック"/>
                <w:b w:val="0"/>
                <w:sz w:val="18"/>
              </w:rPr>
              <w:t>株式会社 栄友</w:t>
            </w:r>
          </w:p>
        </w:tc>
        <w:tc>
          <w:tcPr>
            <w:tcW w:type="dxa" w:w="1361"/>
          </w:tcPr>
          <w:p>
            <w:pPr>
              <w:keepNext/>
              <w:spacing w:after="20" w:before="20"/>
              <w:jc w:val="right"/>
            </w:pPr>
            <w:r/>
            <w:r>
              <w:rPr>
                <w:rFonts w:ascii="BIZ UDPゴシック" w:hAnsi="BIZ UDPゴシック" w:eastAsia="BIZ UDPゴシック"/>
                <w:b w:val="0"/>
                <w:sz w:val="18"/>
              </w:rPr>
              <w:t>6</w:t>
            </w:r>
          </w:p>
        </w:tc>
        <w:tc>
          <w:tcPr>
            <w:tcW w:type="dxa" w:w="1361"/>
          </w:tcPr>
          <w:p>
            <w:pPr>
              <w:keepNext/>
              <w:spacing w:after="20" w:before="20"/>
              <w:jc w:val="right"/>
            </w:pPr>
            <w:r/>
            <w:r>
              <w:rPr>
                <w:rFonts w:ascii="BIZ UDPゴシック" w:hAnsi="BIZ UDPゴシック" w:eastAsia="BIZ UDPゴシック"/>
                <w:b w:val="0"/>
                <w:sz w:val="18"/>
              </w:rPr>
              <w:t>8.0%</w:t>
            </w:r>
          </w:p>
        </w:tc>
        <w:tc>
          <w:tcPr>
            <w:tcW w:type="dxa" w:w="1361"/>
          </w:tcPr>
          <w:p>
            <w:pPr>
              <w:keepNext/>
              <w:spacing w:after="20" w:before="20"/>
              <w:jc w:val="right"/>
            </w:pPr>
            <w:r/>
            <w:r>
              <w:rPr>
                <w:rFonts w:ascii="BIZ UDPゴシック" w:hAnsi="BIZ UDPゴシック" w:eastAsia="BIZ UDPゴシック"/>
                <w:b w:val="0"/>
                <w:sz w:val="18"/>
              </w:rPr>
              <w:t>36.0%</w:t>
            </w:r>
          </w:p>
        </w:tc>
      </w:tr>
      <w:tr>
        <w:trPr>
          <w:cantSplit/>
        </w:trPr>
        <w:tc>
          <w:tcPr>
            <w:tcW w:type="dxa" w:w="4309"/>
          </w:tcPr>
          <w:p>
            <w:pPr>
              <w:keepNext/>
              <w:spacing w:after="20" w:before="20"/>
            </w:pPr>
            <w:r/>
            <w:r>
              <w:rPr>
                <w:rFonts w:ascii="BIZ UDPゴシック" w:hAnsi="BIZ UDPゴシック" w:eastAsia="BIZ UDPゴシック"/>
                <w:b w:val="0"/>
                <w:sz w:val="18"/>
              </w:rPr>
              <w:t>社会福祉法人東神楽町社会福祉協議会</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41.3%</w:t>
            </w:r>
          </w:p>
        </w:tc>
      </w:tr>
      <w:tr>
        <w:trPr>
          <w:cantSplit/>
        </w:trPr>
        <w:tc>
          <w:tcPr>
            <w:tcW w:type="dxa" w:w="4309"/>
          </w:tcPr>
          <w:p>
            <w:pPr>
              <w:keepNext/>
              <w:spacing w:after="20" w:before="20"/>
            </w:pPr>
            <w:r/>
            <w:r>
              <w:rPr>
                <w:rFonts w:ascii="BIZ UDPゴシック" w:hAnsi="BIZ UDPゴシック" w:eastAsia="BIZ UDPゴシック"/>
                <w:b w:val="0"/>
                <w:sz w:val="18"/>
              </w:rPr>
              <w:t>株式会社オレンジサポート</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46.7%</w:t>
            </w:r>
          </w:p>
        </w:tc>
      </w:tr>
      <w:tr>
        <w:trPr>
          <w:cantSplit/>
        </w:trPr>
        <w:tc>
          <w:tcPr>
            <w:tcW w:type="dxa" w:w="4309"/>
          </w:tcPr>
          <w:p>
            <w:pPr>
              <w:keepNext/>
              <w:spacing w:after="20" w:before="20"/>
            </w:pPr>
            <w:r/>
            <w:r>
              <w:rPr>
                <w:rFonts w:ascii="BIZ UDPゴシック" w:hAnsi="BIZ UDPゴシック" w:eastAsia="BIZ UDPゴシック"/>
                <w:b w:val="0"/>
                <w:sz w:val="18"/>
              </w:rPr>
              <w:t>美瑛町</w:t>
            </w:r>
          </w:p>
        </w:tc>
        <w:tc>
          <w:tcPr>
            <w:tcW w:type="dxa" w:w="1361"/>
          </w:tcPr>
          <w:p>
            <w:pPr>
              <w:keepNext/>
              <w:spacing w:after="20" w:before="20"/>
              <w:jc w:val="right"/>
            </w:pPr>
            <w:r/>
            <w:r>
              <w:rPr>
                <w:rFonts w:ascii="BIZ UDPゴシック" w:hAnsi="BIZ UDPゴシック" w:eastAsia="BIZ UDPゴシック"/>
                <w:b w:val="0"/>
                <w:sz w:val="18"/>
              </w:rPr>
              <w:t>4</w:t>
            </w:r>
          </w:p>
        </w:tc>
        <w:tc>
          <w:tcPr>
            <w:tcW w:type="dxa" w:w="1361"/>
          </w:tcPr>
          <w:p>
            <w:pPr>
              <w:keepNext/>
              <w:spacing w:after="20" w:before="20"/>
              <w:jc w:val="right"/>
            </w:pPr>
            <w:r/>
            <w:r>
              <w:rPr>
                <w:rFonts w:ascii="BIZ UDPゴシック" w:hAnsi="BIZ UDPゴシック" w:eastAsia="BIZ UDPゴシック"/>
                <w:b w:val="0"/>
                <w:sz w:val="18"/>
              </w:rPr>
              <w:t>5.3%</w:t>
            </w:r>
          </w:p>
        </w:tc>
        <w:tc>
          <w:tcPr>
            <w:tcW w:type="dxa" w:w="1361"/>
          </w:tcPr>
          <w:p>
            <w:pPr>
              <w:keepNext/>
              <w:spacing w:after="20" w:before="20"/>
              <w:jc w:val="right"/>
            </w:pPr>
            <w:r/>
            <w:r>
              <w:rPr>
                <w:rFonts w:ascii="BIZ UDPゴシック" w:hAnsi="BIZ UDPゴシック" w:eastAsia="BIZ UDPゴシック"/>
                <w:b w:val="0"/>
                <w:sz w:val="18"/>
              </w:rPr>
              <w:t>52.0%</w:t>
            </w:r>
          </w:p>
        </w:tc>
      </w:tr>
      <w:tr>
        <w:trPr>
          <w:cantSplit/>
        </w:trPr>
        <w:tc>
          <w:tcPr>
            <w:tcW w:type="dxa" w:w="4309"/>
          </w:tcPr>
          <w:p>
            <w:pPr>
              <w:keepNext/>
              <w:spacing w:after="20" w:before="20"/>
            </w:pPr>
            <w:r/>
            <w:r>
              <w:rPr>
                <w:rFonts w:ascii="BIZ UDPゴシック" w:hAnsi="BIZ UDPゴシック" w:eastAsia="BIZ UDPゴシック"/>
                <w:b w:val="0"/>
                <w:sz w:val="18"/>
              </w:rPr>
              <w:t>医療法人 回生会</w:t>
            </w:r>
          </w:p>
        </w:tc>
        <w:tc>
          <w:tcPr>
            <w:tcW w:type="dxa" w:w="1361"/>
          </w:tcPr>
          <w:p>
            <w:pPr>
              <w:keepNext/>
              <w:spacing w:after="20" w:before="20"/>
              <w:jc w:val="right"/>
            </w:pPr>
            <w:r/>
            <w:r>
              <w:rPr>
                <w:rFonts w:ascii="BIZ UDPゴシック" w:hAnsi="BIZ UDPゴシック" w:eastAsia="BIZ UDPゴシック"/>
                <w:b w:val="0"/>
                <w:sz w:val="18"/>
              </w:rPr>
              <w:t>3</w:t>
            </w:r>
          </w:p>
        </w:tc>
        <w:tc>
          <w:tcPr>
            <w:tcW w:type="dxa" w:w="1361"/>
          </w:tcPr>
          <w:p>
            <w:pPr>
              <w:keepNext/>
              <w:spacing w:after="20" w:before="20"/>
              <w:jc w:val="right"/>
            </w:pPr>
            <w:r/>
            <w:r>
              <w:rPr>
                <w:rFonts w:ascii="BIZ UDPゴシック" w:hAnsi="BIZ UDPゴシック" w:eastAsia="BIZ UDPゴシック"/>
                <w:b w:val="0"/>
                <w:sz w:val="18"/>
              </w:rPr>
              <w:t>4.0%</w:t>
            </w:r>
          </w:p>
        </w:tc>
        <w:tc>
          <w:tcPr>
            <w:tcW w:type="dxa" w:w="1361"/>
          </w:tcPr>
          <w:p>
            <w:pPr>
              <w:keepNext/>
              <w:spacing w:after="20" w:before="20"/>
              <w:jc w:val="right"/>
            </w:pPr>
            <w:r/>
            <w:r>
              <w:rPr>
                <w:rFonts w:ascii="BIZ UDPゴシック" w:hAnsi="BIZ UDPゴシック" w:eastAsia="BIZ UDPゴシック"/>
                <w:b w:val="0"/>
                <w:sz w:val="18"/>
              </w:rPr>
              <w:t>56.0%</w:t>
            </w:r>
          </w:p>
        </w:tc>
      </w:tr>
      <w:tr>
        <w:trPr>
          <w:cantSplit/>
        </w:trPr>
        <w:tc>
          <w:tcPr>
            <w:tcW w:type="dxa" w:w="4309"/>
          </w:tcPr>
          <w:p>
            <w:pPr>
              <w:spacing w:after="20" w:before="20"/>
            </w:pPr>
            <w:r/>
            <w:r>
              <w:rPr>
                <w:rFonts w:ascii="BIZ UDPゴシック" w:hAnsi="BIZ UDPゴシック" w:eastAsia="BIZ UDPゴシック"/>
                <w:b w:val="0"/>
                <w:sz w:val="18"/>
              </w:rPr>
              <w:t>株式会社 龍空</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4.0%</w:t>
            </w:r>
          </w:p>
        </w:tc>
        <w:tc>
          <w:tcPr>
            <w:tcW w:type="dxa" w:w="1361"/>
          </w:tcPr>
          <w:p>
            <w:pPr>
              <w:spacing w:after="20" w:before="20"/>
              <w:jc w:val="right"/>
            </w:pPr>
            <w:r/>
            <w:r>
              <w:rPr>
                <w:rFonts w:ascii="BIZ UDPゴシック" w:hAnsi="BIZ UDPゴシック" w:eastAsia="BIZ UDPゴシック"/>
                <w:b w:val="0"/>
                <w:sz w:val="18"/>
              </w:rPr>
              <w:t>60.0%</w:t>
            </w:r>
          </w:p>
        </w:tc>
      </w:tr>
    </w:tbl>
    <w:p>
      <w:pPr>
        <w:spacing w:after="80" w:before="0"/>
      </w:pPr>
    </w:p>
    <w:p>
      <w:pPr>
        <w:pStyle w:val="note"/>
        <w:spacing w:after="80" w:line="276" w:lineRule="auto"/>
      </w:pPr>
      <w:r>
        <w:rPr>
          <w:b w:val="0"/>
        </w:rPr>
        <w:t>上位8法人を示しています。7位・8位は同数（3事業所）です。本文の「上位6法人が39事業所（52.0%）」は表の累積欄によります。</w:t>
      </w:r>
    </w:p>
    <w:p>
      <w:pPr>
        <w:keepNext/>
        <w:keepLines/>
        <w:spacing w:before="120" w:after="40"/>
      </w:pPr>
      <w:r>
        <w:rPr>
          <w:rFonts w:ascii="BIZ UDPゴシック" w:hAnsi="BIZ UDPゴシック" w:eastAsia="BIZ UDPゴシック"/>
          <w:b/>
          <w:sz w:val="18"/>
        </w:rPr>
        <w:t>【図表35】　運営法人別の事業所数（上位8法人・N=75事業所）</w:t>
      </w:r>
    </w:p>
    <w:p>
      <w:pPr>
        <w:keepLines/>
        <w:spacing w:after="160" w:before="0"/>
        <w:jc w:val="center"/>
      </w:pPr>
      <w:r>
        <w:drawing>
          <wp:inline xmlns:a="http://schemas.openxmlformats.org/drawingml/2006/main" xmlns:pic="http://schemas.openxmlformats.org/drawingml/2006/picture">
            <wp:extent cx="5976000" cy="231968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976000" cy="231968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区域内の小規模多機能型居宅介護がすべて１法人であるという供給構造の集中と、提出元ごとの回答の集中の双方を反映している可能性があります。両者の寄与を分離することはできません。</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keepNext/>
      </w:pPr>
      <w:r>
        <w:t>第４節　従事者数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サービス</w:t>
            </w:r>
          </w:p>
        </w:tc>
        <w:tc>
          <w:tcPr>
            <w:tcW w:type="dxa" w:w="1701"/>
            <w:shd w:val="clear" w:fill="F2F2F2"/>
          </w:tcPr>
          <w:p>
            <w:pPr>
              <w:keepNext/>
              <w:spacing w:after="20" w:before="20"/>
              <w:jc w:val="center"/>
            </w:pPr>
            <w:r/>
            <w:r>
              <w:rPr>
                <w:rFonts w:ascii="BIZ UDPゴシック" w:hAnsi="BIZ UDPゴシック" w:eastAsia="BIZ UDPゴシック"/>
                <w:b/>
                <w:sz w:val="18"/>
              </w:rPr>
              <w:t>調査の介護職員</w:t>
            </w:r>
          </w:p>
        </w:tc>
        <w:tc>
          <w:tcPr>
            <w:tcW w:type="dxa" w:w="1928"/>
            <w:shd w:val="clear" w:fill="F2F2F2"/>
          </w:tcPr>
          <w:p>
            <w:pPr>
              <w:keepNext/>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keepNext/>
              <w:spacing w:after="20" w:before="20"/>
              <w:jc w:val="center"/>
            </w:pPr>
            <w:r/>
            <w:r>
              <w:rPr>
                <w:rFonts w:ascii="BIZ UDPゴシック" w:hAnsi="BIZ UDPゴシック" w:eastAsia="BIZ UDPゴシック"/>
                <w:b/>
                <w:sz w:val="18"/>
              </w:rPr>
              <w:t>差</w:t>
            </w:r>
          </w:p>
        </w:tc>
      </w:tr>
      <w:tr>
        <w:trPr>
          <w:cantSplit/>
        </w:trPr>
        <w:tc>
          <w:tcPr>
            <w:tcW w:type="dxa" w:w="3628"/>
          </w:tcPr>
          <w:p>
            <w:pPr>
              <w:keepNext/>
              <w:spacing w:after="20" w:before="20"/>
            </w:pPr>
            <w:r/>
            <w:r>
              <w:rPr>
                <w:rFonts w:ascii="BIZ UDPゴシック" w:hAnsi="BIZ UDPゴシック" w:eastAsia="BIZ UDPゴシック"/>
                <w:b w:val="0"/>
                <w:sz w:val="18"/>
              </w:rPr>
              <w:t>介護老人福祉施設</w:t>
            </w:r>
          </w:p>
        </w:tc>
        <w:tc>
          <w:tcPr>
            <w:tcW w:type="dxa" w:w="1701"/>
          </w:tcPr>
          <w:p>
            <w:pPr>
              <w:keepNext/>
              <w:spacing w:after="20" w:before="20"/>
              <w:jc w:val="right"/>
            </w:pPr>
            <w:r/>
            <w:r>
              <w:rPr>
                <w:rFonts w:ascii="BIZ UDPゴシック" w:hAnsi="BIZ UDPゴシック" w:eastAsia="BIZ UDPゴシック"/>
                <w:b w:val="0"/>
                <w:sz w:val="18"/>
              </w:rPr>
              <w:t>51</w:t>
            </w:r>
          </w:p>
        </w:tc>
        <w:tc>
          <w:tcPr>
            <w:tcW w:type="dxa" w:w="1928"/>
          </w:tcPr>
          <w:p>
            <w:pPr>
              <w:keepNext/>
              <w:spacing w:after="20" w:before="20"/>
              <w:jc w:val="right"/>
            </w:pPr>
            <w:r/>
            <w:r>
              <w:rPr>
                <w:rFonts w:ascii="BIZ UDPゴシック" w:hAnsi="BIZ UDPゴシック" w:eastAsia="BIZ UDPゴシック"/>
                <w:b w:val="0"/>
                <w:sz w:val="18"/>
              </w:rPr>
              <w:t>70</w:t>
            </w:r>
          </w:p>
        </w:tc>
        <w:tc>
          <w:tcPr>
            <w:tcW w:type="dxa" w:w="1247"/>
          </w:tcPr>
          <w:p>
            <w:pPr>
              <w:keepNext/>
              <w:spacing w:after="20" w:before="20"/>
              <w:jc w:val="right"/>
            </w:pPr>
            <w:r/>
            <w:r>
              <w:rPr>
                <w:rFonts w:ascii="BIZ UDPゴシック" w:hAnsi="BIZ UDPゴシック" w:eastAsia="BIZ UDPゴシック"/>
                <w:b w:val="0"/>
                <w:sz w:val="18"/>
              </w:rPr>
              <w:t>-19</w:t>
            </w:r>
          </w:p>
        </w:tc>
      </w:tr>
      <w:tr>
        <w:trPr>
          <w:cantSplit/>
        </w:trPr>
        <w:tc>
          <w:tcPr>
            <w:tcW w:type="dxa" w:w="3628"/>
          </w:tcPr>
          <w:p>
            <w:pPr>
              <w:keepNext/>
              <w:spacing w:after="20" w:before="20"/>
            </w:pPr>
            <w:r/>
            <w:r>
              <w:rPr>
                <w:rFonts w:ascii="BIZ UDPゴシック" w:hAnsi="BIZ UDPゴシック" w:eastAsia="BIZ UDPゴシック"/>
                <w:b w:val="0"/>
                <w:sz w:val="18"/>
              </w:rPr>
              <w:t>地域密着型介護老人福祉施設</w:t>
            </w:r>
          </w:p>
        </w:tc>
        <w:tc>
          <w:tcPr>
            <w:tcW w:type="dxa" w:w="1701"/>
          </w:tcPr>
          <w:p>
            <w:pPr>
              <w:keepNext/>
              <w:spacing w:after="20" w:before="20"/>
              <w:jc w:val="right"/>
            </w:pPr>
            <w:r/>
            <w:r>
              <w:rPr>
                <w:rFonts w:ascii="BIZ UDPゴシック" w:hAnsi="BIZ UDPゴシック" w:eastAsia="BIZ UDPゴシック"/>
                <w:b w:val="0"/>
                <w:sz w:val="18"/>
              </w:rPr>
              <w:t>22</w:t>
            </w:r>
          </w:p>
        </w:tc>
        <w:tc>
          <w:tcPr>
            <w:tcW w:type="dxa" w:w="1928"/>
          </w:tcPr>
          <w:p>
            <w:pPr>
              <w:keepNext/>
              <w:spacing w:after="20" w:before="20"/>
              <w:jc w:val="right"/>
            </w:pPr>
            <w:r/>
            <w:r>
              <w:rPr>
                <w:rFonts w:ascii="BIZ UDPゴシック" w:hAnsi="BIZ UDPゴシック" w:eastAsia="BIZ UDPゴシック"/>
                <w:b w:val="0"/>
                <w:sz w:val="18"/>
              </w:rPr>
              <w:t>33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介護老人保健施設</w:t>
            </w:r>
          </w:p>
        </w:tc>
        <w:tc>
          <w:tcPr>
            <w:tcW w:type="dxa" w:w="1701"/>
          </w:tcPr>
          <w:p>
            <w:pPr>
              <w:keepNext/>
              <w:spacing w:after="20" w:before="20"/>
              <w:jc w:val="right"/>
            </w:pPr>
            <w:r/>
            <w:r>
              <w:rPr>
                <w:rFonts w:ascii="BIZ UDPゴシック" w:hAnsi="BIZ UDPゴシック" w:eastAsia="BIZ UDPゴシック"/>
                <w:b w:val="0"/>
                <w:sz w:val="18"/>
              </w:rPr>
              <w:t>77</w:t>
            </w:r>
          </w:p>
        </w:tc>
        <w:tc>
          <w:tcPr>
            <w:tcW w:type="dxa" w:w="1928"/>
          </w:tcPr>
          <w:p>
            <w:pPr>
              <w:keepNext/>
              <w:spacing w:after="20" w:before="20"/>
              <w:jc w:val="right"/>
            </w:pPr>
            <w:r/>
            <w:r>
              <w:rPr>
                <w:rFonts w:ascii="BIZ UDPゴシック" w:hAnsi="BIZ UDPゴシック" w:eastAsia="BIZ UDPゴシック"/>
                <w:b w:val="0"/>
                <w:sz w:val="18"/>
              </w:rPr>
              <w:t>59</w:t>
            </w:r>
          </w:p>
        </w:tc>
        <w:tc>
          <w:tcPr>
            <w:tcW w:type="dxa" w:w="1247"/>
          </w:tcPr>
          <w:p>
            <w:pPr>
              <w:keepNext/>
              <w:spacing w:after="20" w:before="20"/>
              <w:jc w:val="right"/>
            </w:pPr>
            <w:r/>
            <w:r>
              <w:rPr>
                <w:rFonts w:ascii="BIZ UDPゴシック" w:hAnsi="BIZ UDPゴシック" w:eastAsia="BIZ UDPゴシック"/>
                <w:b w:val="0"/>
                <w:sz w:val="18"/>
              </w:rPr>
              <w:t>+18</w:t>
            </w:r>
          </w:p>
        </w:tc>
      </w:tr>
      <w:tr>
        <w:trPr>
          <w:cantSplit/>
        </w:trPr>
        <w:tc>
          <w:tcPr>
            <w:tcW w:type="dxa" w:w="3628"/>
          </w:tcPr>
          <w:p>
            <w:pPr>
              <w:keepNext/>
              <w:spacing w:after="20" w:before="20"/>
            </w:pPr>
            <w:r/>
            <w:r>
              <w:rPr>
                <w:rFonts w:ascii="BIZ UDPゴシック" w:hAnsi="BIZ UDPゴシック" w:eastAsia="BIZ UDPゴシック"/>
                <w:b w:val="0"/>
                <w:sz w:val="18"/>
              </w:rPr>
              <w:t>通所リハビリテーション</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13</w:t>
            </w:r>
          </w:p>
        </w:tc>
        <w:tc>
          <w:tcPr>
            <w:tcW w:type="dxa" w:w="1247"/>
          </w:tcPr>
          <w:p>
            <w:pPr>
              <w:keepNext/>
              <w:spacing w:after="20" w:before="20"/>
              <w:jc w:val="right"/>
            </w:pPr>
            <w:r/>
            <w:r>
              <w:rPr>
                <w:rFonts w:ascii="BIZ UDPゴシック" w:hAnsi="BIZ UDPゴシック" w:eastAsia="BIZ UDPゴシック"/>
                <w:b w:val="0"/>
                <w:sz w:val="18"/>
              </w:rPr>
              <w:t>+10</w:t>
            </w:r>
          </w:p>
        </w:tc>
      </w:tr>
      <w:tr>
        <w:trPr>
          <w:cantSplit/>
        </w:trPr>
        <w:tc>
          <w:tcPr>
            <w:tcW w:type="dxa" w:w="3628"/>
          </w:tcPr>
          <w:p>
            <w:pPr>
              <w:keepNext/>
              <w:spacing w:after="20" w:before="20"/>
            </w:pPr>
            <w:r/>
            <w:r>
              <w:rPr>
                <w:rFonts w:ascii="BIZ UDPゴシック" w:hAnsi="BIZ UDPゴシック" w:eastAsia="BIZ UDPゴシック"/>
                <w:b w:val="0"/>
                <w:sz w:val="18"/>
              </w:rPr>
              <w:t>訪問介護</w:t>
            </w:r>
          </w:p>
        </w:tc>
        <w:tc>
          <w:tcPr>
            <w:tcW w:type="dxa" w:w="1701"/>
          </w:tcPr>
          <w:p>
            <w:pPr>
              <w:keepNext/>
              <w:spacing w:after="20" w:before="20"/>
              <w:jc w:val="right"/>
            </w:pPr>
            <w:r/>
            <w:r>
              <w:rPr>
                <w:rFonts w:ascii="BIZ UDPゴシック" w:hAnsi="BIZ UDPゴシック" w:eastAsia="BIZ UDPゴシック"/>
                <w:b w:val="0"/>
                <w:sz w:val="18"/>
              </w:rPr>
              <w:t>42</w:t>
            </w:r>
          </w:p>
        </w:tc>
        <w:tc>
          <w:tcPr>
            <w:tcW w:type="dxa" w:w="1928"/>
          </w:tcPr>
          <w:p>
            <w:pPr>
              <w:keepNext/>
              <w:spacing w:after="20" w:before="20"/>
              <w:jc w:val="right"/>
            </w:pPr>
            <w:r/>
            <w:r>
              <w:rPr>
                <w:rFonts w:ascii="BIZ UDPゴシック" w:hAnsi="BIZ UDPゴシック" w:eastAsia="BIZ UDPゴシック"/>
                <w:b w:val="0"/>
                <w:sz w:val="18"/>
              </w:rPr>
              <w:t>53</w:t>
            </w:r>
          </w:p>
        </w:tc>
        <w:tc>
          <w:tcPr>
            <w:tcW w:type="dxa" w:w="1247"/>
          </w:tcPr>
          <w:p>
            <w:pPr>
              <w:keepNext/>
              <w:spacing w:after="20" w:before="20"/>
              <w:jc w:val="right"/>
            </w:pPr>
            <w:r/>
            <w:r>
              <w:rPr>
                <w:rFonts w:ascii="BIZ UDPゴシック" w:hAnsi="BIZ UDPゴシック" w:eastAsia="BIZ UDPゴシック"/>
                <w:b w:val="0"/>
                <w:sz w:val="18"/>
              </w:rPr>
              <w:t>-11</w:t>
            </w:r>
          </w:p>
        </w:tc>
      </w:tr>
      <w:tr>
        <w:trPr>
          <w:cantSplit/>
        </w:trPr>
        <w:tc>
          <w:tcPr>
            <w:tcW w:type="dxa" w:w="3628"/>
          </w:tcPr>
          <w:p>
            <w:pPr>
              <w:keepNext/>
              <w:spacing w:after="20" w:before="20"/>
            </w:pPr>
            <w:r/>
            <w:r>
              <w:rPr>
                <w:rFonts w:ascii="BIZ UDPゴシック" w:hAnsi="BIZ UDPゴシック" w:eastAsia="BIZ UDPゴシック"/>
                <w:b w:val="0"/>
                <w:sz w:val="18"/>
              </w:rPr>
              <w:t>認知症対応型共同生活介護</w:t>
            </w:r>
          </w:p>
        </w:tc>
        <w:tc>
          <w:tcPr>
            <w:tcW w:type="dxa" w:w="1701"/>
          </w:tcPr>
          <w:p>
            <w:pPr>
              <w:keepNext/>
              <w:spacing w:after="20" w:before="20"/>
              <w:jc w:val="right"/>
            </w:pPr>
            <w:r/>
            <w:r>
              <w:rPr>
                <w:rFonts w:ascii="BIZ UDPゴシック" w:hAnsi="BIZ UDPゴシック" w:eastAsia="BIZ UDPゴシック"/>
                <w:b w:val="0"/>
                <w:sz w:val="18"/>
              </w:rPr>
              <w:t>83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特定施設入居者生活介護</w:t>
            </w:r>
          </w:p>
        </w:tc>
        <w:tc>
          <w:tcPr>
            <w:tcW w:type="dxa" w:w="1701"/>
          </w:tcPr>
          <w:p>
            <w:pPr>
              <w:keepNext/>
              <w:spacing w:after="20" w:before="20"/>
              <w:jc w:val="right"/>
            </w:pPr>
            <w:r/>
            <w:r>
              <w:rPr>
                <w:rFonts w:ascii="BIZ UDPゴシック" w:hAnsi="BIZ UDPゴシック" w:eastAsia="BIZ UDPゴシック"/>
                <w:b w:val="0"/>
                <w:sz w:val="18"/>
              </w:rPr>
              <w:t>23</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住宅型有料老人ホーム</w:t>
            </w:r>
          </w:p>
        </w:tc>
        <w:tc>
          <w:tcPr>
            <w:tcW w:type="dxa" w:w="1701"/>
          </w:tcPr>
          <w:p>
            <w:pPr>
              <w:keepNext/>
              <w:spacing w:after="20" w:before="20"/>
              <w:jc w:val="right"/>
            </w:pPr>
            <w:r/>
            <w:r>
              <w:rPr>
                <w:rFonts w:ascii="BIZ UDPゴシック" w:hAnsi="BIZ UDPゴシック" w:eastAsia="BIZ UDPゴシック"/>
                <w:b w:val="0"/>
                <w:sz w:val="18"/>
              </w:rPr>
              <w:t>10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r>
        <w:trPr>
          <w:cantSplit/>
        </w:trPr>
        <w:tc>
          <w:tcPr>
            <w:tcW w:type="dxa" w:w="3628"/>
          </w:tcPr>
          <w:p>
            <w:pPr>
              <w:keepNext/>
              <w:spacing w:after="20" w:before="20"/>
            </w:pPr>
            <w:r/>
            <w:r>
              <w:rPr>
                <w:rFonts w:ascii="BIZ UDPゴシック" w:hAnsi="BIZ UDPゴシック" w:eastAsia="BIZ UDPゴシック"/>
                <w:b w:val="0"/>
                <w:sz w:val="18"/>
              </w:rPr>
              <w:t>サービス付き高齢者向け住宅</w:t>
            </w:r>
          </w:p>
        </w:tc>
        <w:tc>
          <w:tcPr>
            <w:tcW w:type="dxa" w:w="1701"/>
          </w:tcPr>
          <w:p>
            <w:pPr>
              <w:keepNext/>
              <w:spacing w:after="20" w:before="20"/>
              <w:jc w:val="right"/>
            </w:pPr>
            <w:r/>
            <w:r>
              <w:rPr>
                <w:rFonts w:ascii="BIZ UDPゴシック" w:hAnsi="BIZ UDPゴシック" w:eastAsia="BIZ UDPゴシック"/>
                <w:b w:val="0"/>
                <w:sz w:val="18"/>
              </w:rPr>
              <w:t>0</w:t>
            </w:r>
          </w:p>
        </w:tc>
        <w:tc>
          <w:tcPr>
            <w:tcW w:type="dxa" w:w="1928"/>
          </w:tcPr>
          <w:p>
            <w:pPr>
              <w:keepNext/>
              <w:spacing w:after="20" w:before="20"/>
              <w:jc w:val="right"/>
            </w:pPr>
            <w:r/>
            <w:r>
              <w:rPr>
                <w:rFonts w:ascii="BIZ UDPゴシック" w:hAnsi="BIZ UDPゴシック" w:eastAsia="BIZ UDPゴシック"/>
                <w:b w:val="0"/>
                <w:sz w:val="18"/>
              </w:rPr>
              <w:t>系列なし</w:t>
            </w:r>
          </w:p>
        </w:tc>
        <w:tc>
          <w:tcPr>
            <w:tcW w:type="dxa" w:w="1247"/>
          </w:tcPr>
          <w:p>
            <w:pPr>
              <w:keepNext/>
              <w:spacing w:after="20" w:before="20"/>
              <w:jc w:val="right"/>
            </w:pPr>
            <w:r/>
            <w:r>
              <w:rPr>
                <w:rFonts w:ascii="BIZ UDPゴシック" w:hAnsi="BIZ UDPゴシック" w:eastAsia="BIZ UDPゴシック"/>
                <w:b w:val="0"/>
                <w:sz w:val="18"/>
              </w:rPr>
              <w:t>―</w:t>
            </w:r>
          </w:p>
        </w:tc>
      </w:tr>
    </w:tbl>
    <w:p>
      <w:pPr>
        <w:keepNext/>
        <w:spacing w:after="80" w:before="0"/>
      </w:pPr>
    </w:p>
    <w:p>
      <w:pPr>
        <w:keepNext/>
        <w:keepLines/>
        <w:spacing w:before="120" w:after="40"/>
      </w:pPr>
      <w:r>
        <w:rPr>
          <w:rFonts w:ascii="BIZ UDPゴシック" w:hAnsi="BIZ UDPゴシック" w:eastAsia="BIZ UDPゴシック"/>
          <w:b/>
          <w:sz w:val="18"/>
        </w:rPr>
        <w:t>【図表36】　調査と見える化システムの介護職員数の対照（サービス別・調査は令和7年4月1日、見える化は令和6年度）</w:t>
      </w:r>
    </w:p>
    <w:p>
      <w:pPr>
        <w:keepLines/>
        <w:spacing w:after="160" w:before="0"/>
        <w:jc w:val="center"/>
      </w:pPr>
      <w:r>
        <w:drawing>
          <wp:inline xmlns:a="http://schemas.openxmlformats.org/drawingml/2006/main" xmlns:pic="http://schemas.openxmlformats.org/drawingml/2006/picture">
            <wp:extent cx="5976000" cy="3049890"/>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976000" cy="3049890"/>
                    </a:xfrm>
                    <a:prstGeom prst="rect"/>
                  </pic:spPr>
                </pic:pic>
              </a:graphicData>
            </a:graphic>
          </wp:inline>
        </w:drawing>
      </w:r>
    </w:p>
    <w:p>
      <w:pPr>
        <w:keepNext/>
        <w:keepLines/>
        <w:spacing w:before="120" w:after="40"/>
      </w:pPr>
      <w:r>
        <w:rPr>
          <w:rFonts w:ascii="BIZ UDPゴシック" w:hAnsi="BIZ UDPゴシック" w:eastAsia="BIZ UDPゴシック"/>
          <w:b/>
          <w:sz w:val="18"/>
        </w:rPr>
        <w:t>【図表37】　介護職員の把握手段（2ケースの対照）</w:t>
      </w:r>
    </w:p>
    <w:p>
      <w:pPr>
        <w:keepLines/>
        <w:spacing w:after="160" w:before="0"/>
        <w:jc w:val="center"/>
      </w:pPr>
      <w:r>
        <w:drawing>
          <wp:inline xmlns:a="http://schemas.openxmlformats.org/drawingml/2006/main" xmlns:pic="http://schemas.openxmlformats.org/drawingml/2006/picture">
            <wp:extent cx="5976000" cy="1687341"/>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976000" cy="1687341"/>
                    </a:xfrm>
                    <a:prstGeom prst="rect"/>
                  </pic:spPr>
                </pic:pic>
              </a:graphicData>
            </a:graphic>
          </wp:inline>
        </w:drawing>
      </w:r>
    </w:p>
    <w:p>
      <w:pPr>
        <w:pStyle w:val="note"/>
        <w:spacing w:after="80" w:line="276" w:lineRule="auto"/>
      </w:pPr>
      <w:r>
        <w:rPr>
          <w:b w:val="0"/>
        </w:rPr>
        <w:t>見える化システムのM2系列は介護サービス施設・事業所調査（各年10月1日現在）による職種別の実人員です。本調査は令和7年4月1日現在であり、半年のずれがあります。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は、見える化システムに従事者数の系列がないため、本調査が唯一の把握手段です。該当する職員は、重複を除かないケース①で129人（35.7%）、重複を除く案のケース②で116人（33.3%）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6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keepNext/>
      </w:pPr>
      <w:r>
        <w:t>第５節　供給と需要の対照</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268"/>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令和7年度実績</w:t>
            </w:r>
          </w:p>
        </w:tc>
        <w:tc>
          <w:tcPr>
            <w:tcW w:type="dxa" w:w="1814"/>
            <w:shd w:val="clear" w:fill="F2F2F2"/>
          </w:tcPr>
          <w:p>
            <w:pPr>
              <w:keepNext/>
              <w:spacing w:after="20" w:before="20"/>
              <w:jc w:val="center"/>
            </w:pPr>
            <w:r/>
            <w:r>
              <w:rPr>
                <w:rFonts w:ascii="BIZ UDPゴシック" w:hAnsi="BIZ UDPゴシック" w:eastAsia="BIZ UDPゴシック"/>
                <w:b/>
                <w:sz w:val="18"/>
              </w:rPr>
              <w:t>令和11年度見込み</w:t>
            </w:r>
          </w:p>
        </w:tc>
        <w:tc>
          <w:tcPr>
            <w:tcW w:type="dxa" w:w="1701"/>
            <w:shd w:val="clear" w:fill="F2F2F2"/>
          </w:tcPr>
          <w:p>
            <w:pPr>
              <w:keepNext/>
              <w:spacing w:after="20" w:before="20"/>
              <w:jc w:val="center"/>
            </w:pPr>
            <w:r/>
            <w:r>
              <w:rPr>
                <w:rFonts w:ascii="BIZ UDPゴシック" w:hAnsi="BIZ UDPゴシック" w:eastAsia="BIZ UDPゴシック"/>
                <w:b/>
                <w:sz w:val="18"/>
              </w:rPr>
              <w:t>区域内定員</w:t>
            </w:r>
          </w:p>
        </w:tc>
        <w:tc>
          <w:tcPr>
            <w:tcW w:type="dxa" w:w="1928"/>
            <w:shd w:val="clear" w:fill="F2F2F2"/>
          </w:tcPr>
          <w:p>
            <w:pPr>
              <w:keepNext/>
              <w:spacing w:after="20" w:before="20"/>
              <w:jc w:val="center"/>
            </w:pPr>
            <w:r/>
            <w:r>
              <w:rPr>
                <w:rFonts w:ascii="BIZ UDPゴシック" w:hAnsi="BIZ UDPゴシック" w:eastAsia="BIZ UDPゴシック"/>
                <w:b/>
                <w:sz w:val="18"/>
              </w:rPr>
              <w:t>定員に対する割合</w:t>
            </w:r>
          </w:p>
        </w:tc>
      </w:tr>
      <w:tr>
        <w:trPr>
          <w:cantSplit/>
        </w:trPr>
        <w:tc>
          <w:tcPr>
            <w:tcW w:type="dxa" w:w="2268"/>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336人</w:t>
            </w:r>
          </w:p>
        </w:tc>
        <w:tc>
          <w:tcPr>
            <w:tcW w:type="dxa" w:w="1814"/>
          </w:tcPr>
          <w:p>
            <w:pPr>
              <w:keepNext/>
              <w:spacing w:after="20" w:before="20"/>
              <w:jc w:val="right"/>
            </w:pPr>
            <w:r/>
            <w:r>
              <w:rPr>
                <w:rFonts w:ascii="BIZ UDPゴシック" w:hAnsi="BIZ UDPゴシック" w:eastAsia="BIZ UDPゴシック"/>
                <w:b w:val="0"/>
                <w:sz w:val="18"/>
              </w:rPr>
              <w:t>339人</w:t>
            </w:r>
          </w:p>
        </w:tc>
        <w:tc>
          <w:tcPr>
            <w:tcW w:type="dxa" w:w="1701"/>
          </w:tcPr>
          <w:p>
            <w:pPr>
              <w:keepNext/>
              <w:spacing w:after="20" w:before="20"/>
              <w:jc w:val="right"/>
            </w:pPr>
            <w:r/>
            <w:r>
              <w:rPr>
                <w:rFonts w:ascii="BIZ UDPゴシック" w:hAnsi="BIZ UDPゴシック" w:eastAsia="BIZ UDPゴシック"/>
                <w:b w:val="0"/>
                <w:sz w:val="18"/>
              </w:rPr>
              <w:t>462人</w:t>
            </w:r>
          </w:p>
        </w:tc>
        <w:tc>
          <w:tcPr>
            <w:tcW w:type="dxa" w:w="1928"/>
          </w:tcPr>
          <w:p>
            <w:pPr>
              <w:keepNext/>
              <w:spacing w:after="20" w:before="20"/>
              <w:jc w:val="right"/>
            </w:pPr>
            <w:r/>
            <w:r>
              <w:rPr>
                <w:rFonts w:ascii="BIZ UDPゴシック" w:hAnsi="BIZ UDPゴシック" w:eastAsia="BIZ UDPゴシック"/>
                <w:b w:val="0"/>
                <w:sz w:val="18"/>
              </w:rPr>
              <w:t>73.4%</w:t>
            </w:r>
          </w:p>
        </w:tc>
      </w:tr>
      <w:tr>
        <w:trPr>
          <w:cantSplit/>
        </w:trPr>
        <w:tc>
          <w:tcPr>
            <w:tcW w:type="dxa" w:w="2268"/>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144人</w:t>
            </w:r>
          </w:p>
        </w:tc>
        <w:tc>
          <w:tcPr>
            <w:tcW w:type="dxa" w:w="1814"/>
          </w:tcPr>
          <w:p>
            <w:pPr>
              <w:keepNext/>
              <w:spacing w:after="20" w:before="20"/>
              <w:jc w:val="right"/>
            </w:pPr>
            <w:r/>
            <w:r>
              <w:rPr>
                <w:rFonts w:ascii="BIZ UDPゴシック" w:hAnsi="BIZ UDPゴシック" w:eastAsia="BIZ UDPゴシック"/>
                <w:b w:val="0"/>
                <w:sz w:val="18"/>
              </w:rPr>
              <w:t>145人</w:t>
            </w:r>
          </w:p>
        </w:tc>
        <w:tc>
          <w:tcPr>
            <w:tcW w:type="dxa" w:w="1701"/>
          </w:tcPr>
          <w:p>
            <w:pPr>
              <w:keepNext/>
              <w:spacing w:after="20" w:before="20"/>
              <w:jc w:val="right"/>
            </w:pPr>
            <w:r/>
            <w:r>
              <w:rPr>
                <w:rFonts w:ascii="BIZ UDPゴシック" w:hAnsi="BIZ UDPゴシック" w:eastAsia="BIZ UDPゴシック"/>
                <w:b w:val="0"/>
                <w:sz w:val="18"/>
              </w:rPr>
              <w:t>255人</w:t>
            </w:r>
          </w:p>
        </w:tc>
        <w:tc>
          <w:tcPr>
            <w:tcW w:type="dxa" w:w="1928"/>
          </w:tcPr>
          <w:p>
            <w:pPr>
              <w:keepNext/>
              <w:spacing w:after="20" w:before="20"/>
              <w:jc w:val="right"/>
            </w:pPr>
            <w:r/>
            <w:r>
              <w:rPr>
                <w:rFonts w:ascii="BIZ UDPゴシック" w:hAnsi="BIZ UDPゴシック" w:eastAsia="BIZ UDPゴシック"/>
                <w:b w:val="0"/>
                <w:sz w:val="18"/>
              </w:rPr>
              <w:t>56.9%</w:t>
            </w:r>
          </w:p>
        </w:tc>
      </w:tr>
    </w:tbl>
    <w:p>
      <w:pPr>
        <w:keepNext/>
        <w:spacing w:after="80" w:before="0"/>
      </w:pPr>
    </w:p>
    <w:p>
      <w:pPr>
        <w:keepNext/>
        <w:keepLines/>
        <w:spacing w:before="120" w:after="40"/>
      </w:pPr>
      <w:r>
        <w:rPr>
          <w:rFonts w:ascii="BIZ UDPゴシック" w:hAnsi="BIZ UDPゴシック" w:eastAsia="BIZ UDPゴシック"/>
          <w:b/>
          <w:sz w:val="18"/>
        </w:rPr>
        <w:t>【図表38】　見込量と区域内定員の対照（令和11年度）</w:t>
      </w:r>
    </w:p>
    <w:p>
      <w:pPr>
        <w:keepLines/>
        <w:spacing w:after="160" w:before="0"/>
        <w:jc w:val="center"/>
      </w:pPr>
      <w:r>
        <w:drawing>
          <wp:inline xmlns:a="http://schemas.openxmlformats.org/drawingml/2006/main" xmlns:pic="http://schemas.openxmlformats.org/drawingml/2006/picture">
            <wp:extent cx="5976000" cy="301986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976000" cy="301986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サービス見込量」によります。利用率と受給者１人当たりの利用日数・回数を令和7年度の値で固定した基本ケースの値です。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区分</w:t>
            </w:r>
          </w:p>
        </w:tc>
        <w:tc>
          <w:tcPr>
            <w:tcW w:type="dxa" w:w="1701"/>
            <w:shd w:val="clear" w:fill="F2F2F2"/>
          </w:tcPr>
          <w:p>
            <w:pPr>
              <w:keepNext/>
              <w:spacing w:after="20" w:before="20"/>
              <w:jc w:val="center"/>
            </w:pPr>
            <w:r/>
            <w:r>
              <w:rPr>
                <w:rFonts w:ascii="BIZ UDPゴシック" w:hAnsi="BIZ UDPゴシック" w:eastAsia="BIZ UDPゴシック"/>
                <w:b/>
                <w:sz w:val="18"/>
              </w:rPr>
              <w:t>令和7年度の利用率</w:t>
            </w:r>
          </w:p>
        </w:tc>
        <w:tc>
          <w:tcPr>
            <w:tcW w:type="dxa" w:w="2608"/>
            <w:shd w:val="clear" w:fill="F2F2F2"/>
          </w:tcPr>
          <w:p>
            <w:pPr>
              <w:keepNext/>
              <w:spacing w:after="20" w:before="20"/>
              <w:jc w:val="center"/>
            </w:pPr>
            <w:r/>
            <w:r>
              <w:rPr>
                <w:rFonts w:ascii="BIZ UDPゴシック" w:hAnsi="BIZ UDPゴシック" w:eastAsia="BIZ UDPゴシック"/>
                <w:b/>
                <w:sz w:val="18"/>
              </w:rPr>
              <w:t>認定者1,984人に適用した推計人数</w:t>
            </w:r>
          </w:p>
        </w:tc>
        <w:tc>
          <w:tcPr>
            <w:tcW w:type="dxa" w:w="2494"/>
            <w:shd w:val="clear" w:fill="F2F2F2"/>
          </w:tcPr>
          <w:p>
            <w:pPr>
              <w:keepNext/>
              <w:spacing w:after="20" w:before="20"/>
              <w:jc w:val="center"/>
            </w:pPr>
            <w:r/>
            <w:r>
              <w:rPr>
                <w:rFonts w:ascii="BIZ UDPゴシック" w:hAnsi="BIZ UDPゴシック" w:eastAsia="BIZ UDPゴシック"/>
                <w:b/>
                <w:sz w:val="18"/>
              </w:rPr>
              <w:t>利用率の出典・時点</w:t>
            </w:r>
          </w:p>
        </w:tc>
      </w:tr>
      <w:tr>
        <w:trPr>
          <w:cantSplit/>
        </w:trPr>
        <w:tc>
          <w:tcPr>
            <w:tcW w:type="dxa" w:w="2041"/>
          </w:tcPr>
          <w:p>
            <w:pPr>
              <w:keepNext/>
              <w:spacing w:after="20" w:before="20"/>
            </w:pPr>
            <w:r/>
            <w:r>
              <w:rPr>
                <w:rFonts w:ascii="BIZ UDPゴシック" w:hAnsi="BIZ UDPゴシック" w:eastAsia="BIZ UDPゴシック"/>
                <w:b w:val="0"/>
                <w:sz w:val="18"/>
              </w:rPr>
              <w:t>在宅サービス</w:t>
            </w:r>
          </w:p>
        </w:tc>
        <w:tc>
          <w:tcPr>
            <w:tcW w:type="dxa" w:w="1701"/>
          </w:tcPr>
          <w:p>
            <w:pPr>
              <w:keepNext/>
              <w:spacing w:after="20" w:before="20"/>
              <w:jc w:val="right"/>
            </w:pPr>
            <w:r/>
            <w:r>
              <w:rPr>
                <w:rFonts w:ascii="BIZ UDPゴシック" w:hAnsi="BIZ UDPゴシック" w:eastAsia="BIZ UDPゴシック"/>
                <w:b w:val="0"/>
                <w:sz w:val="18"/>
              </w:rPr>
              <w:t>51.2%</w:t>
            </w:r>
          </w:p>
        </w:tc>
        <w:tc>
          <w:tcPr>
            <w:tcW w:type="dxa" w:w="2608"/>
          </w:tcPr>
          <w:p>
            <w:pPr>
              <w:keepNext/>
              <w:spacing w:after="20" w:before="20"/>
              <w:jc w:val="right"/>
            </w:pPr>
            <w:r/>
            <w:r>
              <w:rPr>
                <w:rFonts w:ascii="BIZ UDPゴシック" w:hAnsi="BIZ UDPゴシック" w:eastAsia="BIZ UDPゴシック"/>
                <w:b w:val="0"/>
                <w:sz w:val="18"/>
              </w:rPr>
              <w:t>1,016人</w:t>
            </w:r>
          </w:p>
        </w:tc>
        <w:tc>
          <w:tcPr>
            <w:tcW w:type="dxa" w:w="2494"/>
          </w:tcPr>
          <w:p>
            <w:pPr>
              <w:keepNext/>
              <w:spacing w:after="20" w:before="20"/>
              <w:jc w:val="right"/>
            </w:pPr>
            <w:r/>
            <w:r>
              <w:rPr>
                <w:rFonts w:ascii="BIZ UDPゴシック" w:hAnsi="BIZ UDPゴシック" w:eastAsia="BIZ UDPゴシック"/>
                <w:b w:val="0"/>
                <w:sz w:val="18"/>
              </w:rPr>
              <w:t>見える化D45-a系列・令和7年度</w:t>
            </w:r>
          </w:p>
        </w:tc>
      </w:tr>
      <w:tr>
        <w:trPr>
          <w:cantSplit/>
        </w:trPr>
        <w:tc>
          <w:tcPr>
            <w:tcW w:type="dxa" w:w="2041"/>
          </w:tcPr>
          <w:p>
            <w:pPr>
              <w:keepNext/>
              <w:spacing w:after="20" w:before="20"/>
            </w:pPr>
            <w:r/>
            <w:r>
              <w:rPr>
                <w:rFonts w:ascii="BIZ UDPゴシック" w:hAnsi="BIZ UDPゴシック" w:eastAsia="BIZ UDPゴシック"/>
                <w:b w:val="0"/>
                <w:sz w:val="18"/>
              </w:rPr>
              <w:t>居住系サービス</w:t>
            </w:r>
          </w:p>
        </w:tc>
        <w:tc>
          <w:tcPr>
            <w:tcW w:type="dxa" w:w="1701"/>
          </w:tcPr>
          <w:p>
            <w:pPr>
              <w:keepNext/>
              <w:spacing w:after="20" w:before="20"/>
              <w:jc w:val="right"/>
            </w:pPr>
            <w:r/>
            <w:r>
              <w:rPr>
                <w:rFonts w:ascii="BIZ UDPゴシック" w:hAnsi="BIZ UDPゴシック" w:eastAsia="BIZ UDPゴシック"/>
                <w:b w:val="0"/>
                <w:sz w:val="18"/>
              </w:rPr>
              <w:t>7.3%</w:t>
            </w:r>
          </w:p>
        </w:tc>
        <w:tc>
          <w:tcPr>
            <w:tcW w:type="dxa" w:w="2608"/>
          </w:tcPr>
          <w:p>
            <w:pPr>
              <w:keepNext/>
              <w:spacing w:after="20" w:before="20"/>
              <w:jc w:val="right"/>
            </w:pPr>
            <w:r/>
            <w:r>
              <w:rPr>
                <w:rFonts w:ascii="BIZ UDPゴシック" w:hAnsi="BIZ UDPゴシック" w:eastAsia="BIZ UDPゴシック"/>
                <w:b w:val="0"/>
                <w:sz w:val="18"/>
              </w:rPr>
              <w:t>145人</w:t>
            </w:r>
          </w:p>
        </w:tc>
        <w:tc>
          <w:tcPr>
            <w:tcW w:type="dxa" w:w="2494"/>
          </w:tcPr>
          <w:p>
            <w:pPr>
              <w:keepNext/>
              <w:spacing w:after="20" w:before="20"/>
              <w:jc w:val="right"/>
            </w:pPr>
            <w:r/>
            <w:r>
              <w:rPr>
                <w:rFonts w:ascii="BIZ UDPゴシック" w:hAnsi="BIZ UDPゴシック" w:eastAsia="BIZ UDPゴシック"/>
                <w:b w:val="0"/>
                <w:sz w:val="18"/>
              </w:rPr>
              <w:t>見える化D45-b系列・令和7年度</w:t>
            </w:r>
          </w:p>
        </w:tc>
      </w:tr>
      <w:tr>
        <w:trPr>
          <w:cantSplit/>
        </w:trPr>
        <w:tc>
          <w:tcPr>
            <w:tcW w:type="dxa" w:w="2041"/>
          </w:tcPr>
          <w:p>
            <w:pPr>
              <w:keepNext/>
              <w:spacing w:after="20" w:before="20"/>
            </w:pPr>
            <w:r/>
            <w:r>
              <w:rPr>
                <w:rFonts w:ascii="BIZ UDPゴシック" w:hAnsi="BIZ UDPゴシック" w:eastAsia="BIZ UDPゴシック"/>
                <w:b w:val="0"/>
                <w:sz w:val="18"/>
              </w:rPr>
              <w:t>施設サービス</w:t>
            </w:r>
          </w:p>
        </w:tc>
        <w:tc>
          <w:tcPr>
            <w:tcW w:type="dxa" w:w="1701"/>
          </w:tcPr>
          <w:p>
            <w:pPr>
              <w:keepNext/>
              <w:spacing w:after="20" w:before="20"/>
              <w:jc w:val="right"/>
            </w:pPr>
            <w:r/>
            <w:r>
              <w:rPr>
                <w:rFonts w:ascii="BIZ UDPゴシック" w:hAnsi="BIZ UDPゴシック" w:eastAsia="BIZ UDPゴシック"/>
                <w:b w:val="0"/>
                <w:sz w:val="18"/>
              </w:rPr>
              <w:t>17.0%</w:t>
            </w:r>
          </w:p>
        </w:tc>
        <w:tc>
          <w:tcPr>
            <w:tcW w:type="dxa" w:w="2608"/>
          </w:tcPr>
          <w:p>
            <w:pPr>
              <w:keepNext/>
              <w:spacing w:after="20" w:before="20"/>
              <w:jc w:val="right"/>
            </w:pPr>
            <w:r/>
            <w:r>
              <w:rPr>
                <w:rFonts w:ascii="BIZ UDPゴシック" w:hAnsi="BIZ UDPゴシック" w:eastAsia="BIZ UDPゴシック"/>
                <w:b w:val="0"/>
                <w:sz w:val="18"/>
              </w:rPr>
              <w:t>337人</w:t>
            </w:r>
          </w:p>
        </w:tc>
        <w:tc>
          <w:tcPr>
            <w:tcW w:type="dxa" w:w="2494"/>
          </w:tcPr>
          <w:p>
            <w:pPr>
              <w:keepNext/>
              <w:spacing w:after="20" w:before="20"/>
              <w:jc w:val="right"/>
            </w:pPr>
            <w:r/>
            <w:r>
              <w:rPr>
                <w:rFonts w:ascii="BIZ UDPゴシック" w:hAnsi="BIZ UDPゴシック" w:eastAsia="BIZ UDPゴシック"/>
                <w:b w:val="0"/>
                <w:sz w:val="18"/>
              </w:rPr>
              <w:t>見える化D45-c系列・令和7年度</w:t>
            </w:r>
          </w:p>
        </w:tc>
      </w:tr>
      <w:tr>
        <w:trPr>
          <w:cantSplit/>
        </w:trPr>
        <w:tc>
          <w:tcPr>
            <w:tcW w:type="dxa" w:w="2041"/>
          </w:tcPr>
          <w:p>
            <w:pPr>
              <w:keepNext/>
              <w:spacing w:after="20" w:before="20"/>
            </w:pPr>
            <w:r/>
            <w:r>
              <w:rPr>
                <w:rFonts w:ascii="BIZ UDPゴシック" w:hAnsi="BIZ UDPゴシック" w:eastAsia="BIZ UDPゴシック"/>
                <w:b w:val="0"/>
                <w:sz w:val="18"/>
              </w:rPr>
              <w:t>いずれも利用していない</w:t>
            </w:r>
          </w:p>
        </w:tc>
        <w:tc>
          <w:tcPr>
            <w:tcW w:type="dxa" w:w="1701"/>
          </w:tcPr>
          <w:p>
            <w:pPr>
              <w:keepNext/>
              <w:spacing w:after="20" w:before="20"/>
              <w:jc w:val="right"/>
            </w:pPr>
            <w:r/>
            <w:r>
              <w:rPr>
                <w:rFonts w:ascii="BIZ UDPゴシック" w:hAnsi="BIZ UDPゴシック" w:eastAsia="BIZ UDPゴシック"/>
                <w:b w:val="0"/>
                <w:sz w:val="18"/>
              </w:rPr>
              <w:t>24.5%</w:t>
            </w:r>
          </w:p>
        </w:tc>
        <w:tc>
          <w:tcPr>
            <w:tcW w:type="dxa" w:w="2608"/>
          </w:tcPr>
          <w:p>
            <w:pPr>
              <w:keepNext/>
              <w:spacing w:after="20" w:before="20"/>
              <w:jc w:val="right"/>
            </w:pPr>
            <w:r/>
            <w:r>
              <w:rPr>
                <w:rFonts w:ascii="BIZ UDPゴシック" w:hAnsi="BIZ UDPゴシック" w:eastAsia="BIZ UDPゴシック"/>
                <w:b w:val="0"/>
                <w:sz w:val="18"/>
              </w:rPr>
              <w:t>486人</w:t>
            </w:r>
          </w:p>
        </w:tc>
        <w:tc>
          <w:tcPr>
            <w:tcW w:type="dxa" w:w="2494"/>
          </w:tcPr>
          <w:p>
            <w:pPr>
              <w:keepNext/>
              <w:spacing w:after="20" w:before="20"/>
              <w:jc w:val="right"/>
            </w:pPr>
            <w:r/>
            <w:r>
              <w:rPr>
                <w:rFonts w:ascii="BIZ UDPゴシック" w:hAnsi="BIZ UDPゴシック" w:eastAsia="BIZ UDPゴシック"/>
                <w:b w:val="0"/>
                <w:sz w:val="18"/>
              </w:rPr>
              <w:t>100%から上記3区分を差し引いた残差</w:t>
            </w:r>
          </w:p>
        </w:tc>
      </w:tr>
      <w:tr>
        <w:trPr>
          <w:cantSplit/>
        </w:trPr>
        <w:tc>
          <w:tcPr>
            <w:tcW w:type="dxa" w:w="2041"/>
          </w:tcPr>
          <w:p>
            <w:pPr>
              <w:keepNext/>
              <w:spacing w:after="20" w:before="20"/>
            </w:pPr>
            <w:r/>
            <w:r>
              <w:rPr>
                <w:rFonts w:ascii="BIZ UDPゴシック" w:hAnsi="BIZ UDPゴシック" w:eastAsia="BIZ UDPゴシック"/>
                <w:b w:val="0"/>
                <w:sz w:val="18"/>
              </w:rPr>
              <w:t>合計</w:t>
            </w:r>
          </w:p>
        </w:tc>
        <w:tc>
          <w:tcPr>
            <w:tcW w:type="dxa" w:w="1701"/>
          </w:tcPr>
          <w:p>
            <w:pPr>
              <w:keepNext/>
              <w:spacing w:after="20" w:before="20"/>
              <w:jc w:val="right"/>
            </w:pPr>
            <w:r/>
            <w:r>
              <w:rPr>
                <w:rFonts w:ascii="BIZ UDPゴシック" w:hAnsi="BIZ UDPゴシック" w:eastAsia="BIZ UDPゴシック"/>
                <w:b w:val="0"/>
                <w:sz w:val="18"/>
              </w:rPr>
              <w:t>100.0%</w:t>
            </w:r>
          </w:p>
        </w:tc>
        <w:tc>
          <w:tcPr>
            <w:tcW w:type="dxa" w:w="2608"/>
          </w:tcPr>
          <w:p>
            <w:pPr>
              <w:keepNext/>
              <w:spacing w:after="20" w:before="20"/>
              <w:jc w:val="right"/>
            </w:pPr>
            <w:r/>
            <w:r>
              <w:rPr>
                <w:rFonts w:ascii="BIZ UDPゴシック" w:hAnsi="BIZ UDPゴシック" w:eastAsia="BIZ UDPゴシック"/>
                <w:b w:val="0"/>
                <w:sz w:val="18"/>
              </w:rPr>
              <w:t>1,984人</w:t>
            </w:r>
          </w:p>
        </w:tc>
        <w:tc>
          <w:tcPr>
            <w:tcW w:type="dxa" w:w="2494"/>
          </w:tcPr>
          <w:p>
            <w:pPr>
              <w:keepNext/>
              <w:spacing w:after="20" w:before="20"/>
              <w:jc w:val="right"/>
            </w:pPr>
            <w:r/>
            <w:r>
              <w:rPr>
                <w:rFonts w:ascii="BIZ UDPゴシック" w:hAnsi="BIZ UDPゴシック" w:eastAsia="BIZ UDPゴシック"/>
                <w:b w:val="0"/>
                <w:sz w:val="18"/>
              </w:rPr>
              <w:t>認定者数は令和8年3月末</w:t>
            </w:r>
          </w:p>
        </w:tc>
      </w:tr>
    </w:tbl>
    <w:p>
      <w:pPr>
        <w:keepNext/>
        <w:spacing w:after="80" w:before="0"/>
      </w:pPr>
    </w:p>
    <w:p>
      <w:pPr>
        <w:keepNext/>
        <w:keepLines/>
        <w:spacing w:before="120" w:after="40"/>
      </w:pPr>
      <w:r>
        <w:rPr>
          <w:rFonts w:ascii="BIZ UDPゴシック" w:hAnsi="BIZ UDPゴシック" w:eastAsia="BIZ UDPゴシック"/>
          <w:b/>
          <w:sz w:val="18"/>
        </w:rPr>
        <w:t>【図表39】　認定者に令和7年度の利用率を適用した推計人数（n=1,984人）</w:t>
      </w:r>
    </w:p>
    <w:p>
      <w:pPr>
        <w:keepLines/>
        <w:spacing w:after="160" w:before="0"/>
        <w:jc w:val="center"/>
      </w:pPr>
      <w:r>
        <w:drawing>
          <wp:inline xmlns:a="http://schemas.openxmlformats.org/drawingml/2006/main" xmlns:pic="http://schemas.openxmlformats.org/drawingml/2006/picture">
            <wp:extent cx="5976000" cy="1622057"/>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976000" cy="1622057"/>
                    </a:xfrm>
                    <a:prstGeom prst="rect"/>
                  </pic:spPr>
                </pic:pic>
              </a:graphicData>
            </a:graphic>
          </wp:inline>
        </w:drawing>
      </w:r>
    </w:p>
    <w:p>
      <w:pPr>
        <w:pStyle w:val="note"/>
        <w:spacing w:after="80" w:line="276" w:lineRule="auto"/>
      </w:pPr>
      <w:r>
        <w:rPr>
          <w:b w:val="0"/>
        </w:rPr>
        <w:t>本表・本図は、認定者数1,984人（令和8年3月末）に令和7年度の合計利用率（見える化D45系列）を乗じて算定した推計人数であり、各区分の実際の月平均利用者数を集計したものではありません。利用率は年度の平均、認定者数は年度末の値であり、時点が異なります。月平均の受給者実績（在宅1,013人、居住系144人、施設336人）とは算定の方法が異なるため、両者は一致しません。</w:t>
      </w:r>
    </w:p>
    <w:p>
      <w:pPr>
        <w:spacing w:after="120" w:line="276" w:lineRule="auto"/>
      </w:pPr>
      <w:r>
        <w:rPr>
          <w:rFonts w:ascii="BIZ UDPゴシック" w:hAnsi="BIZ UDPゴシック" w:eastAsia="BIZ UDPゴシック"/>
          <w:b w:val="0"/>
        </w:rPr>
        <w:t>認定を受けている1,984人に令和7年度の利用率を適用すると、在宅サービスの利用者は1,016人（51.2%）、居住系は145人（7.3%）、施設は337人（17.0%）で、いずれも利用していない方が486人（24.5%）と推計されます。この486人は、健康とくらしの調査の「介護・介助が必要だが受けていない7.0%」とは母集団が異なるため、合算することも比率を比較することもできません。未利用の理由の内訳は照会中であり（資料依頼No.8）、受領後に要因を分解します。</w:t>
      </w:r>
    </w:p>
    <w:p>
      <w:r>
        <w:br w:type="page"/>
      </w:r>
    </w:p>
    <w:p>
      <w:pPr>
        <w:pStyle w:val="Heading1"/>
        <w:keepNext/>
      </w:pPr>
      <w:r>
        <w:t>第８章　調査結果の総括</w:t>
      </w:r>
    </w:p>
    <w:p>
      <w:pPr>
        <w:pStyle w:val="Heading2"/>
        <w:keepNext/>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本調査で抽出された課題事例99件でみると、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回答した18施設では、新規入所の57.0%、退去先の47.0%が病院・診療所です。施設・居住系への入退所の多くが医療機関との間で生じており、医療と介護の連携の重要性が示唆され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は348〜361人です（重複の取扱いにより変わります）。施設・通所系の職員個票317件のうち有効回答316件でみると、介護福祉士が67.1%を占め、資格水準は高い状況にあります。一方、勤続１年未満が19.9%、令和6年度の離職者が65〜67人であり、毎年２割近くが入れ替わっています。60歳以上の職員は13.3%です。勤務継続の意向は把握していないため、将来の退職見込みは別途確認を要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keepNext/>
      </w:pPr>
      <w:r>
        <w:t>第２節　第10期計画への反映</w:t>
      </w:r>
    </w:p>
    <w:p>
      <w:pPr>
        <w:spacing w:after="60" w:line="276" w:lineRule="auto"/>
      </w:pPr>
      <w:r>
        <w:rPr>
          <w:rFonts w:ascii="BIZ UDPゴシック" w:hAnsi="BIZ UDPゴシック" w:eastAsia="BIZ UDPゴシック"/>
          <w:b/>
        </w:rPr>
        <w:t>（１） 調査結果とサービス見込量の関係</w:t>
      </w:r>
    </w:p>
    <w:p>
      <w:pPr>
        <w:spacing w:after="120" w:line="276" w:lineRule="auto"/>
      </w:pPr>
      <w:r>
        <w:rPr>
          <w:rFonts w:ascii="BIZ UDPゴシック" w:hAnsi="BIZ UDPゴシック" w:eastAsia="BIZ UDPゴシック"/>
          <w:b w:val="0"/>
        </w:rPr>
        <w:t>サービス見込量は、要介護度別の認定者数に給付実績から求めた利用率と受給者1人当たりの利用日数・回数を乗じて算定します。本報告書の調査結果は、この算定の入力値ではありません。調査で得られた件数をそのまま需要人数や必要整備量に読み替えることはしません。</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段階</w:t>
            </w:r>
          </w:p>
        </w:tc>
        <w:tc>
          <w:tcPr>
            <w:tcW w:type="dxa" w:w="3628"/>
            <w:shd w:val="clear" w:fill="F2F2F2"/>
          </w:tcPr>
          <w:p>
            <w:pPr>
              <w:keepNext/>
              <w:spacing w:after="20" w:before="20"/>
              <w:jc w:val="center"/>
            </w:pPr>
            <w:r/>
            <w:r>
              <w:rPr>
                <w:rFonts w:ascii="BIZ UDPゴシック" w:hAnsi="BIZ UDPゴシック" w:eastAsia="BIZ UDPゴシック"/>
                <w:b/>
                <w:sz w:val="18"/>
              </w:rPr>
              <w:t>用いる資料</w:t>
            </w:r>
          </w:p>
        </w:tc>
        <w:tc>
          <w:tcPr>
            <w:tcW w:type="dxa" w:w="3402"/>
            <w:shd w:val="clear" w:fill="F2F2F2"/>
          </w:tcPr>
          <w:p>
            <w:pPr>
              <w:keepNext/>
              <w:spacing w:after="20" w:before="20"/>
              <w:jc w:val="center"/>
            </w:pPr>
            <w:r/>
            <w:r>
              <w:rPr>
                <w:rFonts w:ascii="BIZ UDPゴシック" w:hAnsi="BIZ UDPゴシック" w:eastAsia="BIZ UDPゴシック"/>
                <w:b/>
                <w:sz w:val="18"/>
              </w:rPr>
              <w:t>本報告書の位置づけ</w:t>
            </w:r>
          </w:p>
        </w:tc>
      </w:tr>
      <w:tr>
        <w:trPr>
          <w:cantSplit/>
        </w:trPr>
        <w:tc>
          <w:tcPr>
            <w:tcW w:type="dxa" w:w="2608"/>
          </w:tcPr>
          <w:p>
            <w:pPr>
              <w:keepNext/>
              <w:spacing w:after="20" w:before="20"/>
            </w:pPr>
            <w:r/>
            <w:r>
              <w:rPr>
                <w:rFonts w:ascii="BIZ UDPゴシック" w:hAnsi="BIZ UDPゴシック" w:eastAsia="BIZ UDPゴシック"/>
                <w:b w:val="0"/>
                <w:sz w:val="18"/>
              </w:rPr>
              <w:t>①認定者数の見込み</w:t>
            </w:r>
          </w:p>
        </w:tc>
        <w:tc>
          <w:tcPr>
            <w:tcW w:type="dxa" w:w="3628"/>
          </w:tcPr>
          <w:p>
            <w:pPr>
              <w:keepNext/>
              <w:spacing w:after="20" w:before="20"/>
            </w:pPr>
            <w:r/>
            <w:r>
              <w:rPr>
                <w:rFonts w:ascii="BIZ UDPゴシック" w:hAnsi="BIZ UDPゴシック" w:eastAsia="BIZ UDPゴシック"/>
                <w:b w:val="0"/>
                <w:sz w:val="18"/>
              </w:rPr>
              <w:t>見える化B3系列（要介護度別認定者数）と人口推計</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②利用率</w:t>
            </w:r>
          </w:p>
        </w:tc>
        <w:tc>
          <w:tcPr>
            <w:tcW w:type="dxa" w:w="3628"/>
          </w:tcPr>
          <w:p>
            <w:pPr>
              <w:keepNext/>
              <w:spacing w:after="20" w:before="20"/>
            </w:pPr>
            <w:r/>
            <w:r>
              <w:rPr>
                <w:rFonts w:ascii="BIZ UDPゴシック" w:hAnsi="BIZ UDPゴシック" w:eastAsia="BIZ UDPゴシック"/>
                <w:b w:val="0"/>
                <w:sz w:val="18"/>
              </w:rPr>
              <w:t>見える化D45・D46系列（給付実績）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③1人当たり利用日数・回数</w:t>
            </w:r>
          </w:p>
        </w:tc>
        <w:tc>
          <w:tcPr>
            <w:tcW w:type="dxa" w:w="3628"/>
          </w:tcPr>
          <w:p>
            <w:pPr>
              <w:keepNext/>
              <w:spacing w:after="20" w:before="20"/>
            </w:pPr>
            <w:r/>
            <w:r>
              <w:rPr>
                <w:rFonts w:ascii="BIZ UDPゴシック" w:hAnsi="BIZ UDPゴシック" w:eastAsia="BIZ UDPゴシック"/>
                <w:b w:val="0"/>
                <w:sz w:val="18"/>
              </w:rPr>
              <w:t>見える化D系列（給付実績）</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④見込量＝①×②×③</w:t>
            </w:r>
          </w:p>
        </w:tc>
        <w:tc>
          <w:tcPr>
            <w:tcW w:type="dxa" w:w="3628"/>
          </w:tcPr>
          <w:p>
            <w:pPr>
              <w:keepNext/>
              <w:spacing w:after="20" w:before="20"/>
            </w:pPr>
            <w:r/>
            <w:r>
              <w:rPr>
                <w:rFonts w:ascii="BIZ UDPゴシック" w:hAnsi="BIZ UDPゴシック" w:eastAsia="BIZ UDPゴシック"/>
                <w:b w:val="0"/>
                <w:sz w:val="18"/>
              </w:rPr>
              <w:t>上記の積</w:t>
            </w:r>
          </w:p>
        </w:tc>
        <w:tc>
          <w:tcPr>
            <w:tcW w:type="dxa" w:w="3402"/>
          </w:tcPr>
          <w:p>
            <w:pPr>
              <w:keepNext/>
              <w:spacing w:after="20" w:before="20"/>
            </w:pPr>
            <w:r/>
            <w:r>
              <w:rPr>
                <w:rFonts w:ascii="BIZ UDPゴシック" w:hAnsi="BIZ UDPゴシック" w:eastAsia="BIZ UDPゴシック"/>
                <w:b w:val="0"/>
                <w:sz w:val="18"/>
              </w:rPr>
              <w:t>用いない</w:t>
            </w:r>
          </w:p>
        </w:tc>
      </w:tr>
      <w:tr>
        <w:trPr>
          <w:cantSplit/>
        </w:trPr>
        <w:tc>
          <w:tcPr>
            <w:tcW w:type="dxa" w:w="2608"/>
          </w:tcPr>
          <w:p>
            <w:pPr>
              <w:keepNext/>
              <w:spacing w:after="20" w:before="20"/>
            </w:pPr>
            <w:r/>
            <w:r>
              <w:rPr>
                <w:rFonts w:ascii="BIZ UDPゴシック" w:hAnsi="BIZ UDPゴシック" w:eastAsia="BIZ UDPゴシック"/>
                <w:b w:val="0"/>
                <w:sz w:val="18"/>
              </w:rPr>
              <w:t>⑤施策の必要性の根拠</w:t>
            </w:r>
          </w:p>
        </w:tc>
        <w:tc>
          <w:tcPr>
            <w:tcW w:type="dxa" w:w="3628"/>
          </w:tcPr>
          <w:p>
            <w:pPr>
              <w:keepNext/>
              <w:spacing w:after="20" w:before="20"/>
            </w:pPr>
            <w:r/>
            <w:r>
              <w:rPr>
                <w:rFonts w:ascii="BIZ UDPゴシック" w:hAnsi="BIZ UDPゴシック" w:eastAsia="BIZ UDPゴシック"/>
                <w:b w:val="0"/>
                <w:sz w:val="18"/>
              </w:rPr>
              <w:t>本報告書の第2〜6章</w:t>
            </w:r>
          </w:p>
        </w:tc>
        <w:tc>
          <w:tcPr>
            <w:tcW w:type="dxa" w:w="3402"/>
          </w:tcPr>
          <w:p>
            <w:pPr>
              <w:keepNext/>
              <w:spacing w:after="20" w:before="20"/>
            </w:pPr>
            <w:r/>
            <w:r>
              <w:rPr>
                <w:rFonts w:ascii="BIZ UDPゴシック" w:hAnsi="BIZ UDPゴシック" w:eastAsia="BIZ UDPゴシック"/>
                <w:b w:val="0"/>
                <w:sz w:val="18"/>
              </w:rPr>
              <w:t>用いる（件数を需要量に換算しない）</w:t>
            </w:r>
          </w:p>
        </w:tc>
      </w:tr>
      <w:tr>
        <w:trPr>
          <w:cantSplit/>
        </w:trPr>
        <w:tc>
          <w:tcPr>
            <w:tcW w:type="dxa" w:w="2608"/>
          </w:tcPr>
          <w:p>
            <w:pPr>
              <w:keepNext/>
              <w:spacing w:after="20" w:before="20"/>
            </w:pPr>
            <w:r/>
            <w:r>
              <w:rPr>
                <w:rFonts w:ascii="BIZ UDPゴシック" w:hAnsi="BIZ UDPゴシック" w:eastAsia="BIZ UDPゴシック"/>
                <w:b w:val="0"/>
                <w:sz w:val="18"/>
              </w:rPr>
              <w:t>⑥見込量の上振れ・下振れの検討</w:t>
            </w:r>
          </w:p>
        </w:tc>
        <w:tc>
          <w:tcPr>
            <w:tcW w:type="dxa" w:w="3628"/>
          </w:tcPr>
          <w:p>
            <w:pPr>
              <w:keepNext/>
              <w:spacing w:after="20" w:before="20"/>
            </w:pPr>
            <w:r/>
            <w:r>
              <w:rPr>
                <w:rFonts w:ascii="BIZ UDPゴシック" w:hAnsi="BIZ UDPゴシック" w:eastAsia="BIZ UDPゴシック"/>
                <w:b w:val="0"/>
                <w:sz w:val="18"/>
              </w:rPr>
              <w:t>本報告書の第2・3・7章</w:t>
            </w:r>
          </w:p>
        </w:tc>
        <w:tc>
          <w:tcPr>
            <w:tcW w:type="dxa" w:w="3402"/>
          </w:tcPr>
          <w:p>
            <w:pPr>
              <w:keepNext/>
              <w:spacing w:after="20" w:before="20"/>
            </w:pPr>
            <w:r/>
            <w:r>
              <w:rPr>
                <w:rFonts w:ascii="BIZ UDPゴシック" w:hAnsi="BIZ UDPゴシック" w:eastAsia="BIZ UDPゴシック"/>
                <w:b w:val="0"/>
                <w:sz w:val="18"/>
              </w:rPr>
              <w:t>用いる（シナリオの材料）</w:t>
            </w:r>
          </w:p>
        </w:tc>
      </w:tr>
      <w:tr>
        <w:trPr>
          <w:cantSplit/>
        </w:trPr>
        <w:tc>
          <w:tcPr>
            <w:tcW w:type="dxa" w:w="2608"/>
          </w:tcPr>
          <w:p>
            <w:pPr>
              <w:keepNext/>
              <w:spacing w:after="20" w:before="20"/>
            </w:pPr>
            <w:r/>
            <w:r>
              <w:rPr>
                <w:rFonts w:ascii="BIZ UDPゴシック" w:hAnsi="BIZ UDPゴシック" w:eastAsia="BIZ UDPゴシック"/>
                <w:b w:val="0"/>
                <w:sz w:val="18"/>
              </w:rPr>
              <w:t>⑦代表KPIの基準値</w:t>
            </w:r>
          </w:p>
        </w:tc>
        <w:tc>
          <w:tcPr>
            <w:tcW w:type="dxa" w:w="3628"/>
          </w:tcPr>
          <w:p>
            <w:pPr>
              <w:keepNext/>
              <w:spacing w:after="20" w:before="20"/>
            </w:pPr>
            <w:r/>
            <w:r>
              <w:rPr>
                <w:rFonts w:ascii="BIZ UDPゴシック" w:hAnsi="BIZ UDPゴシック" w:eastAsia="BIZ UDPゴシック"/>
                <w:b w:val="0"/>
                <w:sz w:val="18"/>
              </w:rPr>
              <w:t>本報告書の第2・5・6章</w:t>
            </w:r>
          </w:p>
        </w:tc>
        <w:tc>
          <w:tcPr>
            <w:tcW w:type="dxa" w:w="3402"/>
          </w:tcPr>
          <w:p>
            <w:pPr>
              <w:keepNext/>
              <w:spacing w:after="20" w:before="20"/>
            </w:pPr>
            <w:r/>
            <w:r>
              <w:rPr>
                <w:rFonts w:ascii="BIZ UDPゴシック" w:hAnsi="BIZ UDPゴシック" w:eastAsia="BIZ UDPゴシック"/>
                <w:b w:val="0"/>
                <w:sz w:val="18"/>
              </w:rPr>
              <w:t>用いる（定義は本節（２）のとおり）</w:t>
            </w:r>
          </w:p>
        </w:tc>
      </w:tr>
      <w:tr>
        <w:trPr>
          <w:cantSplit/>
        </w:trPr>
        <w:tc>
          <w:tcPr>
            <w:tcW w:type="dxa" w:w="2608"/>
          </w:tcPr>
          <w:p>
            <w:pPr>
              <w:spacing w:after="20" w:before="20"/>
            </w:pPr>
            <w:r/>
            <w:r>
              <w:rPr>
                <w:rFonts w:ascii="BIZ UDPゴシック" w:hAnsi="BIZ UDPゴシック" w:eastAsia="BIZ UDPゴシック"/>
                <w:b w:val="0"/>
                <w:sz w:val="18"/>
              </w:rPr>
              <w:t>⑧供給制約の確認</w:t>
            </w:r>
          </w:p>
        </w:tc>
        <w:tc>
          <w:tcPr>
            <w:tcW w:type="dxa" w:w="3628"/>
          </w:tcPr>
          <w:p>
            <w:pPr>
              <w:spacing w:after="20" w:before="20"/>
            </w:pPr>
            <w:r/>
            <w:r>
              <w:rPr>
                <w:rFonts w:ascii="BIZ UDPゴシック" w:hAnsi="BIZ UDPゴシック" w:eastAsia="BIZ UDPゴシック"/>
                <w:b w:val="0"/>
                <w:sz w:val="18"/>
              </w:rPr>
              <w:t>本報告書の第7章（定員・実施地域）</w:t>
            </w:r>
          </w:p>
        </w:tc>
        <w:tc>
          <w:tcPr>
            <w:tcW w:type="dxa" w:w="3402"/>
          </w:tcPr>
          <w:p>
            <w:pPr>
              <w:spacing w:after="20" w:before="20"/>
            </w:pPr>
            <w:r/>
            <w:r>
              <w:rPr>
                <w:rFonts w:ascii="BIZ UDPゴシック" w:hAnsi="BIZ UDPゴシック" w:eastAsia="BIZ UDPゴシック"/>
                <w:b w:val="0"/>
                <w:sz w:val="18"/>
              </w:rPr>
              <w:t>用いる</w:t>
            </w:r>
          </w:p>
        </w:tc>
      </w:tr>
    </w:tbl>
    <w:p>
      <w:pPr>
        <w:spacing w:after="80" w:before="0"/>
      </w:pP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KPIの定義</w:t>
      </w:r>
    </w:p>
    <w:p>
      <w:pPr>
        <w:spacing w:after="120" w:line="276" w:lineRule="auto"/>
      </w:pPr>
      <w:r>
        <w:rPr>
          <w:rFonts w:ascii="BIZ UDPゴシック" w:hAnsi="BIZ UDPゴシック" w:eastAsia="BIZ UDPゴシック"/>
          <w:b w:val="0"/>
        </w:rPr>
        <w:t>本報告書の集計値をKPIの基準値として用いる場合は、次のとおり定義を明示します。目標値、担当課及び更新の頻度は計画側で確定します。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rPr>
        <w:tc>
          <w:tcPr>
            <w:tcW w:type="dxa" w:w="2041"/>
            <w:shd w:val="clear" w:fill="F2F2F2"/>
          </w:tcPr>
          <w:p>
            <w:pPr>
              <w:keepNext/>
              <w:spacing w:after="20" w:before="20"/>
              <w:jc w:val="center"/>
            </w:pPr>
            <w:r/>
            <w:r>
              <w:rPr>
                <w:rFonts w:ascii="BIZ UDPゴシック" w:hAnsi="BIZ UDPゴシック" w:eastAsia="BIZ UDPゴシック"/>
                <w:b/>
                <w:sz w:val="18"/>
              </w:rPr>
              <w:t>KPIの候補</w:t>
            </w:r>
          </w:p>
        </w:tc>
        <w:tc>
          <w:tcPr>
            <w:tcW w:type="dxa" w:w="2835"/>
            <w:shd w:val="clear" w:fill="F2F2F2"/>
          </w:tcPr>
          <w:p>
            <w:pPr>
              <w:keepNext/>
              <w:spacing w:after="20" w:before="20"/>
              <w:jc w:val="center"/>
            </w:pPr>
            <w:r/>
            <w:r>
              <w:rPr>
                <w:rFonts w:ascii="BIZ UDPゴシック" w:hAnsi="BIZ UDPゴシック" w:eastAsia="BIZ UDPゴシック"/>
                <w:b/>
                <w:sz w:val="18"/>
              </w:rPr>
              <w:t>分子／分母</w:t>
            </w:r>
          </w:p>
        </w:tc>
        <w:tc>
          <w:tcPr>
            <w:tcW w:type="dxa" w:w="1020"/>
            <w:shd w:val="clear" w:fill="F2F2F2"/>
          </w:tcPr>
          <w:p>
            <w:pPr>
              <w:keepNext/>
              <w:spacing w:after="20" w:before="20"/>
              <w:jc w:val="center"/>
            </w:pPr>
            <w:r/>
            <w:r>
              <w:rPr>
                <w:rFonts w:ascii="BIZ UDPゴシック" w:hAnsi="BIZ UDPゴシック" w:eastAsia="BIZ UDPゴシック"/>
                <w:b/>
                <w:sz w:val="18"/>
              </w:rPr>
              <w:t>基準値</w:t>
            </w:r>
          </w:p>
        </w:tc>
        <w:tc>
          <w:tcPr>
            <w:tcW w:type="dxa" w:w="907"/>
            <w:shd w:val="clear" w:fill="F2F2F2"/>
          </w:tcPr>
          <w:p>
            <w:pPr>
              <w:keepNext/>
              <w:spacing w:after="20" w:before="20"/>
              <w:jc w:val="center"/>
            </w:pPr>
            <w:r/>
            <w:r>
              <w:rPr>
                <w:rFonts w:ascii="BIZ UDPゴシック" w:hAnsi="BIZ UDPゴシック" w:eastAsia="BIZ UDPゴシック"/>
                <w:b/>
                <w:sz w:val="18"/>
              </w:rPr>
              <w:t>基準年</w:t>
            </w:r>
          </w:p>
        </w:tc>
        <w:tc>
          <w:tcPr>
            <w:tcW w:type="dxa" w:w="2041"/>
            <w:shd w:val="clear" w:fill="F2F2F2"/>
          </w:tcPr>
          <w:p>
            <w:pPr>
              <w:keepNext/>
              <w:spacing w:after="20" w:before="20"/>
              <w:jc w:val="center"/>
            </w:pPr>
            <w:r/>
            <w:r>
              <w:rPr>
                <w:rFonts w:ascii="BIZ UDPゴシック" w:hAnsi="BIZ UDPゴシック" w:eastAsia="BIZ UDPゴシック"/>
                <w:b/>
                <w:sz w:val="18"/>
              </w:rPr>
              <w:t>データ源・更新方法</w:t>
            </w:r>
          </w:p>
        </w:tc>
      </w:tr>
      <w:tr>
        <w:trPr>
          <w:cantSplit/>
        </w:trPr>
        <w:tc>
          <w:tcPr>
            <w:tcW w:type="dxa" w:w="2041"/>
          </w:tcPr>
          <w:p>
            <w:pPr>
              <w:keepNext/>
              <w:spacing w:after="20" w:before="20"/>
            </w:pPr>
            <w:r/>
            <w:r>
              <w:rPr>
                <w:rFonts w:ascii="BIZ UDPゴシック" w:hAnsi="BIZ UDPゴシック" w:eastAsia="BIZ UDPゴシック"/>
                <w:b w:val="0"/>
                <w:sz w:val="18"/>
              </w:rPr>
              <w:t>認知症の相談窓口を知っている方の割合</w:t>
            </w:r>
          </w:p>
        </w:tc>
        <w:tc>
          <w:tcPr>
            <w:tcW w:type="dxa" w:w="2835"/>
          </w:tcPr>
          <w:p>
            <w:pPr>
              <w:keepNext/>
              <w:spacing w:after="20" w:before="20"/>
            </w:pPr>
            <w:r/>
            <w:r>
              <w:rPr>
                <w:rFonts w:ascii="BIZ UDPゴシック" w:hAnsi="BIZ UDPゴシック" w:eastAsia="BIZ UDPゴシック"/>
                <w:b w:val="0"/>
                <w:sz w:val="18"/>
              </w:rPr>
              <w:t>知っていると回答した方1,658人／設問の有効回答4,639人</w:t>
            </w:r>
          </w:p>
        </w:tc>
        <w:tc>
          <w:tcPr>
            <w:tcW w:type="dxa" w:w="1020"/>
          </w:tcPr>
          <w:p>
            <w:pPr>
              <w:keepNext/>
              <w:spacing w:after="20" w:before="20"/>
            </w:pPr>
            <w:r/>
            <w:r>
              <w:rPr>
                <w:rFonts w:ascii="BIZ UDPゴシック" w:hAnsi="BIZ UDPゴシック" w:eastAsia="BIZ UDPゴシック"/>
                <w:b w:val="0"/>
                <w:sz w:val="18"/>
              </w:rPr>
              <w:t>35.7%</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友人・知人と会う頻度が高い方の割合</w:t>
            </w:r>
          </w:p>
        </w:tc>
        <w:tc>
          <w:tcPr>
            <w:tcW w:type="dxa" w:w="2835"/>
          </w:tcPr>
          <w:p>
            <w:pPr>
              <w:keepNext/>
              <w:spacing w:after="20" w:before="20"/>
            </w:pPr>
            <w:r/>
            <w:r>
              <w:rPr>
                <w:rFonts w:ascii="BIZ UDPゴシック" w:hAnsi="BIZ UDPゴシック" w:eastAsia="BIZ UDPゴシック"/>
                <w:b w:val="0"/>
                <w:sz w:val="18"/>
              </w:rPr>
              <w:t>頻度が高いと回答した方2,898人／設問の有効回答4,602人</w:t>
            </w:r>
          </w:p>
        </w:tc>
        <w:tc>
          <w:tcPr>
            <w:tcW w:type="dxa" w:w="1020"/>
          </w:tcPr>
          <w:p>
            <w:pPr>
              <w:keepNext/>
              <w:spacing w:after="20" w:before="20"/>
            </w:pPr>
            <w:r/>
            <w:r>
              <w:rPr>
                <w:rFonts w:ascii="BIZ UDPゴシック" w:hAnsi="BIZ UDPゴシック" w:eastAsia="BIZ UDPゴシック"/>
                <w:b w:val="0"/>
                <w:sz w:val="18"/>
              </w:rPr>
              <w:t>63.0%</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健康とくらしの調査（次期調査で更新）</w:t>
            </w:r>
          </w:p>
        </w:tc>
      </w:tr>
      <w:tr>
        <w:trPr>
          <w:cantSplit/>
        </w:trPr>
        <w:tc>
          <w:tcPr>
            <w:tcW w:type="dxa" w:w="2041"/>
          </w:tcPr>
          <w:p>
            <w:pPr>
              <w:keepNext/>
              <w:spacing w:after="20" w:before="20"/>
            </w:pPr>
            <w:r/>
            <w:r>
              <w:rPr>
                <w:rFonts w:ascii="BIZ UDPゴシック" w:hAnsi="BIZ UDPゴシック" w:eastAsia="BIZ UDPゴシック"/>
                <w:b w:val="0"/>
                <w:sz w:val="18"/>
              </w:rPr>
              <w:t>介護福祉士の割合</w:t>
            </w:r>
          </w:p>
        </w:tc>
        <w:tc>
          <w:tcPr>
            <w:tcW w:type="dxa" w:w="2835"/>
          </w:tcPr>
          <w:p>
            <w:pPr>
              <w:keepNext/>
              <w:spacing w:after="20" w:before="20"/>
            </w:pPr>
            <w:r/>
            <w:r>
              <w:rPr>
                <w:rFonts w:ascii="BIZ UDPゴシック" w:hAnsi="BIZ UDPゴシック" w:eastAsia="BIZ UDPゴシック"/>
                <w:b w:val="0"/>
                <w:sz w:val="18"/>
              </w:rPr>
              <w:t>介護福祉士212人／職員個票の有効回答316人</w:t>
            </w:r>
          </w:p>
        </w:tc>
        <w:tc>
          <w:tcPr>
            <w:tcW w:type="dxa" w:w="1020"/>
          </w:tcPr>
          <w:p>
            <w:pPr>
              <w:keepNext/>
              <w:spacing w:after="20" w:before="20"/>
            </w:pPr>
            <w:r/>
            <w:r>
              <w:rPr>
                <w:rFonts w:ascii="BIZ UDPゴシック" w:hAnsi="BIZ UDPゴシック" w:eastAsia="BIZ UDPゴシック"/>
                <w:b w:val="0"/>
                <w:sz w:val="18"/>
              </w:rPr>
              <w:t>67.1%</w:t>
            </w:r>
          </w:p>
        </w:tc>
        <w:tc>
          <w:tcPr>
            <w:tcW w:type="dxa" w:w="907"/>
          </w:tcPr>
          <w:p>
            <w:pPr>
              <w:keepNext/>
              <w:spacing w:after="20" w:before="20"/>
            </w:pPr>
            <w:r/>
            <w:r>
              <w:rPr>
                <w:rFonts w:ascii="BIZ UDPゴシック" w:hAnsi="BIZ UDPゴシック" w:eastAsia="BIZ UDPゴシック"/>
                <w:b w:val="0"/>
                <w:sz w:val="18"/>
              </w:rPr>
              <w:t>令和7年度</w:t>
            </w:r>
          </w:p>
        </w:tc>
        <w:tc>
          <w:tcPr>
            <w:tcW w:type="dxa" w:w="2041"/>
          </w:tcPr>
          <w:p>
            <w:pPr>
              <w:keepNext/>
              <w:spacing w:after="20" w:before="20"/>
            </w:pPr>
            <w:r/>
            <w:r>
              <w:rPr>
                <w:rFonts w:ascii="BIZ UDPゴシック" w:hAnsi="BIZ UDPゴシック" w:eastAsia="BIZ UDPゴシック"/>
                <w:b w:val="0"/>
                <w:sz w:val="18"/>
              </w:rPr>
              <w:t>介護人材実態調査の職員個票（施設・通所系24事業所に限る）</w:t>
            </w:r>
          </w:p>
        </w:tc>
      </w:tr>
      <w:tr>
        <w:trPr>
          <w:cantSplit/>
        </w:trPr>
        <w:tc>
          <w:tcPr>
            <w:tcW w:type="dxa" w:w="2041"/>
          </w:tcPr>
          <w:p>
            <w:pPr>
              <w:spacing w:after="20" w:before="20"/>
            </w:pPr>
            <w:r/>
            <w:r>
              <w:rPr>
                <w:rFonts w:ascii="BIZ UDPゴシック" w:hAnsi="BIZ UDPゴシック" w:eastAsia="BIZ UDPゴシック"/>
                <w:b w:val="0"/>
                <w:sz w:val="18"/>
              </w:rPr>
              <w:t>24時間対応の3サービスの区域内事業所数</w:t>
            </w:r>
          </w:p>
        </w:tc>
        <w:tc>
          <w:tcPr>
            <w:tcW w:type="dxa" w:w="2835"/>
          </w:tcPr>
          <w:p>
            <w:pPr>
              <w:spacing w:after="20" w:before="20"/>
            </w:pPr>
            <w:r/>
            <w:r>
              <w:rPr>
                <w:rFonts w:ascii="BIZ UDPゴシック" w:hAnsi="BIZ UDPゴシック" w:eastAsia="BIZ UDPゴシック"/>
                <w:b w:val="0"/>
                <w:sz w:val="18"/>
              </w:rPr>
              <w:t>定期巡回・随時対応型訪問介護看護、夜間対応型訪問介護及び看護小規模多機能型居宅介護の指定事業所数</w:t>
            </w:r>
          </w:p>
        </w:tc>
        <w:tc>
          <w:tcPr>
            <w:tcW w:type="dxa" w:w="1020"/>
          </w:tcPr>
          <w:p>
            <w:pPr>
              <w:spacing w:after="20" w:before="20"/>
            </w:pPr>
            <w:r/>
            <w:r>
              <w:rPr>
                <w:rFonts w:ascii="BIZ UDPゴシック" w:hAnsi="BIZ UDPゴシック" w:eastAsia="BIZ UDPゴシック"/>
                <w:b w:val="0"/>
                <w:sz w:val="18"/>
              </w:rPr>
              <w:t>0事業所</w:t>
            </w:r>
          </w:p>
        </w:tc>
        <w:tc>
          <w:tcPr>
            <w:tcW w:type="dxa" w:w="907"/>
          </w:tcPr>
          <w:p>
            <w:pPr>
              <w:spacing w:after="20" w:before="20"/>
            </w:pPr>
            <w:r/>
            <w:r>
              <w:rPr>
                <w:rFonts w:ascii="BIZ UDPゴシック" w:hAnsi="BIZ UDPゴシック" w:eastAsia="BIZ UDPゴシック"/>
                <w:b w:val="0"/>
                <w:sz w:val="18"/>
              </w:rPr>
              <w:t>令和8年度</w:t>
            </w:r>
          </w:p>
        </w:tc>
        <w:tc>
          <w:tcPr>
            <w:tcW w:type="dxa" w:w="2041"/>
          </w:tcPr>
          <w:p>
            <w:pPr>
              <w:spacing w:after="20" w:before="20"/>
            </w:pPr>
            <w:r/>
            <w:r>
              <w:rPr>
                <w:rFonts w:ascii="BIZ UDPゴシック" w:hAnsi="BIZ UDPゴシック" w:eastAsia="BIZ UDPゴシック"/>
                <w:b w:val="0"/>
                <w:sz w:val="18"/>
              </w:rPr>
              <w:t>介護サービス情報公表システム（毎年度更新）</w:t>
            </w:r>
          </w:p>
        </w:tc>
      </w:tr>
    </w:tbl>
    <w:p>
      <w:pPr>
        <w:spacing w:after="80" w:before="0"/>
      </w:pPr>
    </w:p>
    <w:p>
      <w:pPr>
        <w:pStyle w:val="note"/>
        <w:spacing w:after="80" w:line="276" w:lineRule="auto"/>
      </w:pPr>
      <w:r>
        <w:rPr>
          <w:b w:val="0"/>
        </w:rPr>
        <w:t>介護職員の採用率・離職率は、北海道の評価指標及び代表KPIが各年9月30日現在の在籍者数を分母とするのに対し、本調査は令和7年4月1日現在であり、分母の時点が異なります。本報告書の採用・離職の割合（第４章）は参考値であり、計画のKPIは9月30日現在の別データにより算定します。</w:t>
      </w:r>
    </w:p>
    <w:p>
      <w:pPr>
        <w:pStyle w:val="note"/>
        <w:spacing w:after="80" w:line="276" w:lineRule="auto"/>
      </w:pPr>
      <w:r>
        <w:rPr>
          <w:b w:val="0"/>
        </w:rPr>
        <w:t>介護福祉士の割合の分母は施設・通所系の職員個票に限られ、訪問系及び未回答の事業所の職員を含みません。基準値と同じ範囲で更新できる場合に限りKPIとして用います。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需要シナリオの算定に要する補正</w:t>
      </w:r>
    </w:p>
    <w:p>
      <w:pPr>
        <w:spacing w:after="120" w:line="276" w:lineRule="auto"/>
      </w:pPr>
      <w:r>
        <w:rPr>
          <w:rFonts w:ascii="BIZ UDPゴシック" w:hAnsi="BIZ UDPゴシック" w:eastAsia="BIZ UDPゴシック"/>
          <w:b w:val="0"/>
        </w:rPr>
        <w:t>調査で得られた件数を需要量として用いるには、次の補正が必要です。本報告書ではこの補正を行っていません。点検事項の取扱いが決まった後に、別冊「将来推計 需要3シナリオの感度表」の高位シナリオへ反映します。補正が済んだ場合も、算定式の外で人数を足すのではなく、利用率又は受給者1人当たりの利用日数・回数の置き方に反映します。</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2608"/>
            <w:shd w:val="clear" w:fill="F2F2F2"/>
          </w:tcPr>
          <w:p>
            <w:pPr>
              <w:keepNext/>
              <w:spacing w:after="20" w:before="20"/>
              <w:jc w:val="center"/>
            </w:pPr>
            <w:r/>
            <w:r>
              <w:rPr>
                <w:rFonts w:ascii="BIZ UDPゴシック" w:hAnsi="BIZ UDPゴシック" w:eastAsia="BIZ UDPゴシック"/>
                <w:b/>
                <w:sz w:val="18"/>
              </w:rPr>
              <w:t>調査結果</w:t>
            </w:r>
          </w:p>
        </w:tc>
        <w:tc>
          <w:tcPr>
            <w:tcW w:type="dxa" w:w="3628"/>
            <w:shd w:val="clear" w:fill="F2F2F2"/>
          </w:tcPr>
          <w:p>
            <w:pPr>
              <w:keepNext/>
              <w:spacing w:after="20" w:before="20"/>
              <w:jc w:val="center"/>
            </w:pPr>
            <w:r/>
            <w:r>
              <w:rPr>
                <w:rFonts w:ascii="BIZ UDPゴシック" w:hAnsi="BIZ UDPゴシック" w:eastAsia="BIZ UDPゴシック"/>
                <w:b/>
                <w:sz w:val="18"/>
              </w:rPr>
              <w:t>必要な補正</w:t>
            </w:r>
          </w:p>
        </w:tc>
        <w:tc>
          <w:tcPr>
            <w:tcW w:type="dxa" w:w="3402"/>
            <w:shd w:val="clear" w:fill="F2F2F2"/>
          </w:tcPr>
          <w:p>
            <w:pPr>
              <w:keepNext/>
              <w:spacing w:after="20" w:before="20"/>
              <w:jc w:val="center"/>
            </w:pPr>
            <w:r/>
            <w:r>
              <w:rPr>
                <w:rFonts w:ascii="BIZ UDPゴシック" w:hAnsi="BIZ UDPゴシック" w:eastAsia="BIZ UDPゴシック"/>
                <w:b/>
                <w:sz w:val="18"/>
              </w:rPr>
              <w:t>補正に要する資料</w:t>
            </w:r>
          </w:p>
        </w:tc>
      </w:tr>
      <w:tr>
        <w:trPr>
          <w:cantSplit/>
        </w:trPr>
        <w:tc>
          <w:tcPr>
            <w:tcW w:type="dxa" w:w="2608"/>
          </w:tcPr>
          <w:p>
            <w:pPr>
              <w:keepNext/>
              <w:spacing w:after="20" w:before="20"/>
            </w:pPr>
            <w:r/>
            <w:r>
              <w:rPr>
                <w:rFonts w:ascii="BIZ UDPゴシック" w:hAnsi="BIZ UDPゴシック" w:eastAsia="BIZ UDPゴシック"/>
                <w:b w:val="0"/>
                <w:sz w:val="18"/>
              </w:rPr>
              <w:t>より適切と思われるサービス（小規模多機能44件等）</w:t>
            </w:r>
          </w:p>
        </w:tc>
        <w:tc>
          <w:tcPr>
            <w:tcW w:type="dxa" w:w="3628"/>
          </w:tcPr>
          <w:p>
            <w:pPr>
              <w:keepNext/>
              <w:spacing w:after="20" w:before="20"/>
            </w:pPr>
            <w:r/>
            <w:r>
              <w:rPr>
                <w:rFonts w:ascii="BIZ UDPゴシック" w:hAnsi="BIZ UDPゴシック" w:eastAsia="BIZ UDPゴシック"/>
                <w:b w:val="0"/>
                <w:sz w:val="18"/>
              </w:rPr>
              <w:t>回答事業所の構成による偏りの補正、重複の除去、現に利用しているサービスとの重なりの整理、利用意向の確認</w:t>
            </w:r>
          </w:p>
        </w:tc>
        <w:tc>
          <w:tcPr>
            <w:tcW w:type="dxa" w:w="3402"/>
          </w:tcPr>
          <w:p>
            <w:pPr>
              <w:keepNext/>
              <w:spacing w:after="20" w:before="20"/>
            </w:pPr>
            <w:r/>
            <w:r>
              <w:rPr>
                <w:rFonts w:ascii="BIZ UDPゴシック" w:hAnsi="BIZ UDPゴシック" w:eastAsia="BIZ UDPゴシック"/>
                <w:b w:val="0"/>
                <w:sz w:val="18"/>
              </w:rPr>
              <w:t>提出元別の集計（実施済み）、給付実績、町別の登録枠と稼働状況</w:t>
            </w:r>
          </w:p>
        </w:tc>
      </w:tr>
      <w:tr>
        <w:trPr>
          <w:cantSplit/>
        </w:trPr>
        <w:tc>
          <w:tcPr>
            <w:tcW w:type="dxa" w:w="2608"/>
          </w:tcPr>
          <w:p>
            <w:pPr>
              <w:keepNext/>
              <w:spacing w:after="20" w:before="20"/>
            </w:pPr>
            <w:r/>
            <w:r>
              <w:rPr>
                <w:rFonts w:ascii="BIZ UDPゴシック" w:hAnsi="BIZ UDPゴシック" w:eastAsia="BIZ UDPゴシック"/>
                <w:b w:val="0"/>
                <w:sz w:val="18"/>
              </w:rPr>
              <w:t>24時間対応の3サービス（延べ26件）</w:t>
            </w:r>
          </w:p>
        </w:tc>
        <w:tc>
          <w:tcPr>
            <w:tcW w:type="dxa" w:w="3628"/>
          </w:tcPr>
          <w:p>
            <w:pPr>
              <w:keepNext/>
              <w:spacing w:after="20" w:before="20"/>
            </w:pPr>
            <w:r/>
            <w:r>
              <w:rPr>
                <w:rFonts w:ascii="BIZ UDPゴシック" w:hAnsi="BIZ UDPゴシック" w:eastAsia="BIZ UDPゴシック"/>
                <w:b w:val="0"/>
                <w:sz w:val="18"/>
              </w:rPr>
              <w:t>実人数への換算（複数回答のため）、現在利用しているサービスとの重なり、夜間の要請頻度</w:t>
            </w:r>
          </w:p>
        </w:tc>
        <w:tc>
          <w:tcPr>
            <w:tcW w:type="dxa" w:w="3402"/>
          </w:tcPr>
          <w:p>
            <w:pPr>
              <w:keepNext/>
              <w:spacing w:after="20" w:before="20"/>
            </w:pPr>
            <w:r/>
            <w:r>
              <w:rPr>
                <w:rFonts w:ascii="BIZ UDPゴシック" w:hAnsi="BIZ UDPゴシック" w:eastAsia="BIZ UDPゴシック"/>
                <w:b w:val="0"/>
                <w:sz w:val="18"/>
              </w:rPr>
              <w:t>利用者票の再集計、給付実績、事業所への聞き取り</w:t>
            </w:r>
          </w:p>
        </w:tc>
      </w:tr>
      <w:tr>
        <w:trPr>
          <w:cantSplit/>
        </w:trPr>
        <w:tc>
          <w:tcPr>
            <w:tcW w:type="dxa" w:w="2608"/>
          </w:tcPr>
          <w:p>
            <w:pPr>
              <w:keepNext/>
              <w:spacing w:after="20" w:before="20"/>
            </w:pPr>
            <w:r/>
            <w:r>
              <w:rPr>
                <w:rFonts w:ascii="BIZ UDPゴシック" w:hAnsi="BIZ UDPゴシック" w:eastAsia="BIZ UDPゴシック"/>
                <w:b w:val="0"/>
                <w:sz w:val="18"/>
              </w:rPr>
              <w:t>特別養護老人ホームの待機者（82〜137人）</w:t>
            </w:r>
          </w:p>
        </w:tc>
        <w:tc>
          <w:tcPr>
            <w:tcW w:type="dxa" w:w="3628"/>
          </w:tcPr>
          <w:p>
            <w:pPr>
              <w:keepNext/>
              <w:spacing w:after="20" w:before="20"/>
            </w:pPr>
            <w:r/>
            <w:r>
              <w:rPr>
                <w:rFonts w:ascii="BIZ UDPゴシック" w:hAnsi="BIZ UDPゴシック" w:eastAsia="BIZ UDPゴシック"/>
                <w:b w:val="0"/>
                <w:sz w:val="18"/>
              </w:rPr>
              <w:t>個人単位の名寄せ、申込の継続意思の確認、施設入所中の待機者と在宅の待機者の区分</w:t>
            </w:r>
          </w:p>
        </w:tc>
        <w:tc>
          <w:tcPr>
            <w:tcW w:type="dxa" w:w="3402"/>
          </w:tcPr>
          <w:p>
            <w:pPr>
              <w:keepNext/>
              <w:spacing w:after="20" w:before="20"/>
            </w:pPr>
            <w:r/>
            <w:r>
              <w:rPr>
                <w:rFonts w:ascii="BIZ UDPゴシック" w:hAnsi="BIZ UDPゴシック" w:eastAsia="BIZ UDPゴシック"/>
                <w:b w:val="0"/>
                <w:sz w:val="18"/>
              </w:rPr>
              <w:t>匿名化した申込者の照合キー、申込日、現在の居所</w:t>
            </w:r>
          </w:p>
        </w:tc>
      </w:tr>
      <w:tr>
        <w:trPr>
          <w:cantSplit/>
        </w:trPr>
        <w:tc>
          <w:tcPr>
            <w:tcW w:type="dxa" w:w="2608"/>
          </w:tcPr>
          <w:p>
            <w:pPr>
              <w:spacing w:after="20" w:before="20"/>
            </w:pPr>
            <w:r/>
            <w:r>
              <w:rPr>
                <w:rFonts w:ascii="BIZ UDPゴシック" w:hAnsi="BIZ UDPゴシック" w:eastAsia="BIZ UDPゴシック"/>
                <w:b w:val="0"/>
                <w:sz w:val="18"/>
              </w:rPr>
              <w:t>介護職員の需給</w:t>
            </w:r>
          </w:p>
        </w:tc>
        <w:tc>
          <w:tcPr>
            <w:tcW w:type="dxa" w:w="3628"/>
          </w:tcPr>
          <w:p>
            <w:pPr>
              <w:spacing w:after="20" w:before="20"/>
            </w:pPr>
            <w:r/>
            <w:r>
              <w:rPr>
                <w:rFonts w:ascii="BIZ UDPゴシック" w:hAnsi="BIZ UDPゴシック" w:eastAsia="BIZ UDPゴシック"/>
                <w:b w:val="0"/>
                <w:sz w:val="18"/>
              </w:rPr>
              <w:t>重複の確定、勤務継続意向、職種別・サービス別の必要配置</w:t>
            </w:r>
          </w:p>
        </w:tc>
        <w:tc>
          <w:tcPr>
            <w:tcW w:type="dxa" w:w="3402"/>
          </w:tcPr>
          <w:p>
            <w:pPr>
              <w:spacing w:after="20" w:before="20"/>
            </w:pPr>
            <w:r/>
            <w:r>
              <w:rPr>
                <w:rFonts w:ascii="BIZ UDPゴシック" w:hAnsi="BIZ UDPゴシック" w:eastAsia="BIZ UDPゴシック"/>
                <w:b w:val="0"/>
                <w:sz w:val="18"/>
              </w:rPr>
              <w:t>職員個票の照合、追加の意向調査、人員配置基準</w:t>
            </w:r>
          </w:p>
        </w:tc>
      </w:tr>
    </w:tbl>
    <w:p>
      <w:pPr>
        <w:spacing w:after="80" w:before="0"/>
      </w:pPr>
    </w:p>
    <w:p>
      <w:pPr>
        <w:pStyle w:val="note"/>
        <w:spacing w:after="80" w:line="276" w:lineRule="auto"/>
      </w:pPr>
      <w:r>
        <w:rPr>
          <w:b w:val="0"/>
        </w:rPr>
        <w:t>上記の補正が済むまでは、本報告書の件数を整備量の根拠として用いないでください。</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調査結果と計画項目の対応</w:t>
      </w:r>
    </w:p>
    <w:tbl>
      <w:tblPr>
        <w:tblStyle w:val="TableGrid"/>
        <w:tblW w:type="auto" w:w="0"/>
        <w:jc w:val="center"/>
        <w:tblLook w:firstColumn="1" w:firstRow="1" w:lastColumn="0" w:lastRow="0" w:noHBand="0" w:noVBand="1" w:val="04A0"/>
      </w:tblPr>
      <w:tblGrid>
        <w:gridCol w:w="3251"/>
        <w:gridCol w:w="3251"/>
        <w:gridCol w:w="3251"/>
      </w:tblGrid>
      <w:tr>
        <w:trPr>
          <w:cantSplit/>
        </w:trPr>
        <w:tc>
          <w:tcPr>
            <w:tcW w:type="dxa" w:w="3628"/>
            <w:shd w:val="clear" w:fill="F2F2F2"/>
          </w:tcPr>
          <w:p>
            <w:pPr>
              <w:keepNext/>
              <w:spacing w:after="20" w:before="20"/>
              <w:jc w:val="center"/>
            </w:pPr>
            <w:r/>
            <w:r>
              <w:rPr>
                <w:rFonts w:ascii="BIZ UDPゴシック" w:hAnsi="BIZ UDPゴシック" w:eastAsia="BIZ UDPゴシック"/>
                <w:b/>
                <w:sz w:val="18"/>
              </w:rPr>
              <w:t>調査結果</w:t>
            </w:r>
          </w:p>
        </w:tc>
        <w:tc>
          <w:tcPr>
            <w:tcW w:type="dxa" w:w="3402"/>
            <w:shd w:val="clear" w:fill="F2F2F2"/>
          </w:tcPr>
          <w:p>
            <w:pPr>
              <w:keepNext/>
              <w:spacing w:after="20" w:before="20"/>
              <w:jc w:val="center"/>
            </w:pPr>
            <w:r/>
            <w:r>
              <w:rPr>
                <w:rFonts w:ascii="BIZ UDPゴシック" w:hAnsi="BIZ UDPゴシック" w:eastAsia="BIZ UDPゴシック"/>
                <w:b/>
                <w:sz w:val="18"/>
              </w:rPr>
              <w:t>計画への反映</w:t>
            </w:r>
          </w:p>
        </w:tc>
        <w:tc>
          <w:tcPr>
            <w:tcW w:type="dxa" w:w="2494"/>
            <w:shd w:val="clear" w:fill="F2F2F2"/>
          </w:tcPr>
          <w:p>
            <w:pPr>
              <w:keepNext/>
              <w:spacing w:after="20" w:before="20"/>
              <w:jc w:val="center"/>
            </w:pPr>
            <w:r/>
            <w:r>
              <w:rPr>
                <w:rFonts w:ascii="BIZ UDPゴシック" w:hAnsi="BIZ UDPゴシック" w:eastAsia="BIZ UDPゴシック"/>
                <w:b/>
                <w:sz w:val="18"/>
              </w:rPr>
              <w:t>反映先</w:t>
            </w:r>
          </w:p>
        </w:tc>
      </w:tr>
      <w:tr>
        <w:trPr>
          <w:cantSplit/>
        </w:trPr>
        <w:tc>
          <w:tcPr>
            <w:tcW w:type="dxa" w:w="3628"/>
          </w:tcPr>
          <w:p>
            <w:pPr>
              <w:keepNext/>
              <w:spacing w:after="20" w:before="20"/>
            </w:pPr>
            <w:r/>
            <w:r>
              <w:rPr>
                <w:rFonts w:ascii="BIZ UDPゴシック" w:hAnsi="BIZ UDPゴシック" w:eastAsia="BIZ UDPゴシック"/>
                <w:b w:val="0"/>
                <w:sz w:val="18"/>
              </w:rPr>
              <w:t>施設・住まいの供給量を令和8年6〜7月時点の公表名簿により更新した（未確認1事業所を除き暫定確定）</w:t>
            </w:r>
          </w:p>
        </w:tc>
        <w:tc>
          <w:tcPr>
            <w:tcW w:type="dxa" w:w="3402"/>
          </w:tcPr>
          <w:p>
            <w:pPr>
              <w:keepNext/>
              <w:spacing w:after="20" w:before="20"/>
            </w:pPr>
            <w:r/>
            <w:r>
              <w:rPr>
                <w:rFonts w:ascii="BIZ UDPゴシック" w:hAnsi="BIZ UDPゴシック" w:eastAsia="BIZ UDPゴシック"/>
                <w:b w:val="0"/>
                <w:sz w:val="18"/>
              </w:rPr>
              <w:t>定員を名簿の数値に改める</w:t>
            </w:r>
          </w:p>
        </w:tc>
        <w:tc>
          <w:tcPr>
            <w:tcW w:type="dxa" w:w="2494"/>
          </w:tcPr>
          <w:p>
            <w:pPr>
              <w:keepNext/>
              <w:spacing w:after="20" w:before="20"/>
            </w:pPr>
            <w:r/>
            <w:r>
              <w:rPr>
                <w:rFonts w:ascii="BIZ UDPゴシック" w:hAnsi="BIZ UDPゴシック" w:eastAsia="BIZ UDPゴシック"/>
                <w:b w:val="0"/>
                <w:sz w:val="18"/>
              </w:rPr>
              <w:t>第2章第3節</w:t>
            </w:r>
          </w:p>
        </w:tc>
      </w:tr>
      <w:tr>
        <w:trPr>
          <w:cantSplit/>
        </w:trPr>
        <w:tc>
          <w:tcPr>
            <w:tcW w:type="dxa" w:w="3628"/>
          </w:tcPr>
          <w:p>
            <w:pPr>
              <w:keepNext/>
              <w:spacing w:after="20" w:before="20"/>
            </w:pPr>
            <w:r/>
            <w:r>
              <w:rPr>
                <w:rFonts w:ascii="BIZ UDPゴシック" w:hAnsi="BIZ UDPゴシック" w:eastAsia="BIZ UDPゴシック"/>
                <w:b w:val="0"/>
                <w:sz w:val="18"/>
              </w:rPr>
              <w:t>通常の事業の実施地域が判明した</w:t>
            </w:r>
          </w:p>
        </w:tc>
        <w:tc>
          <w:tcPr>
            <w:tcW w:type="dxa" w:w="3402"/>
          </w:tcPr>
          <w:p>
            <w:pPr>
              <w:keepNext/>
              <w:spacing w:after="20" w:before="20"/>
            </w:pPr>
            <w:r/>
            <w:r>
              <w:rPr>
                <w:rFonts w:ascii="BIZ UDPゴシック" w:hAnsi="BIZ UDPゴシック" w:eastAsia="BIZ UDPゴシック"/>
                <w:b w:val="0"/>
                <w:sz w:val="18"/>
              </w:rPr>
              <w:t>訪問・通所の供給制約が疑われる地域の候補抽出に用い、給付実績、受入可否、空き、人員、移動時間で確認する</w:t>
            </w:r>
          </w:p>
        </w:tc>
        <w:tc>
          <w:tcPr>
            <w:tcW w:type="dxa" w:w="2494"/>
          </w:tcPr>
          <w:p>
            <w:pPr>
              <w:keepNext/>
              <w:spacing w:after="20" w:before="20"/>
            </w:pPr>
            <w:r/>
            <w:r>
              <w:rPr>
                <w:rFonts w:ascii="BIZ UDPゴシック" w:hAnsi="BIZ UDPゴシック" w:eastAsia="BIZ UDPゴシック"/>
                <w:b w:val="0"/>
                <w:sz w:val="18"/>
              </w:rPr>
              <w:t>第1章第7節</w:t>
            </w:r>
          </w:p>
        </w:tc>
      </w:tr>
      <w:tr>
        <w:trPr>
          <w:cantSplit/>
        </w:trPr>
        <w:tc>
          <w:tcPr>
            <w:tcW w:type="dxa" w:w="3628"/>
          </w:tcPr>
          <w:p>
            <w:pPr>
              <w:keepNext/>
              <w:spacing w:after="20" w:before="20"/>
            </w:pPr>
            <w:r/>
            <w:r>
              <w:rPr>
                <w:rFonts w:ascii="BIZ UDPゴシック" w:hAnsi="BIZ UDPゴシック" w:eastAsia="BIZ UDPゴシック"/>
                <w:b w:val="0"/>
                <w:sz w:val="18"/>
              </w:rPr>
              <w:t>新規入所の57.0%が病院・診療所から</w:t>
            </w:r>
          </w:p>
        </w:tc>
        <w:tc>
          <w:tcPr>
            <w:tcW w:type="dxa" w:w="3402"/>
          </w:tcPr>
          <w:p>
            <w:pPr>
              <w:keepNext/>
              <w:spacing w:after="20" w:before="20"/>
            </w:pPr>
            <w:r/>
            <w:r>
              <w:rPr>
                <w:rFonts w:ascii="BIZ UDPゴシック" w:hAnsi="BIZ UDPゴシック" w:eastAsia="BIZ UDPゴシック"/>
                <w:b w:val="0"/>
                <w:sz w:val="18"/>
              </w:rPr>
              <w:t>医療と介護の連携の記述の根拠とする</w:t>
            </w:r>
          </w:p>
        </w:tc>
        <w:tc>
          <w:tcPr>
            <w:tcW w:type="dxa" w:w="2494"/>
          </w:tcPr>
          <w:p>
            <w:pPr>
              <w:keepNext/>
              <w:spacing w:after="20" w:before="20"/>
            </w:pPr>
            <w:r/>
            <w:r>
              <w:rPr>
                <w:rFonts w:ascii="BIZ UDPゴシック" w:hAnsi="BIZ UDPゴシック" w:eastAsia="BIZ UDPゴシック"/>
                <w:b w:val="0"/>
                <w:sz w:val="18"/>
              </w:rPr>
              <w:t>第6章第5節</w:t>
            </w:r>
          </w:p>
        </w:tc>
      </w:tr>
      <w:tr>
        <w:trPr>
          <w:cantSplit/>
        </w:trPr>
        <w:tc>
          <w:tcPr>
            <w:tcW w:type="dxa" w:w="3628"/>
          </w:tcPr>
          <w:p>
            <w:pPr>
              <w:keepNext/>
              <w:spacing w:after="20" w:before="20"/>
            </w:pPr>
            <w:r/>
            <w:r>
              <w:rPr>
                <w:rFonts w:ascii="BIZ UDPゴシック" w:hAnsi="BIZ UDPゴシック" w:eastAsia="BIZ UDPゴシック"/>
                <w:b w:val="0"/>
                <w:sz w:val="18"/>
              </w:rPr>
              <w:t>外出同行が最も必要とされる生活支援</w:t>
            </w:r>
          </w:p>
        </w:tc>
        <w:tc>
          <w:tcPr>
            <w:tcW w:type="dxa" w:w="3402"/>
          </w:tcPr>
          <w:p>
            <w:pPr>
              <w:keepNext/>
              <w:spacing w:after="20" w:before="20"/>
            </w:pPr>
            <w:r/>
            <w:r>
              <w:rPr>
                <w:rFonts w:ascii="BIZ UDPゴシック" w:hAnsi="BIZ UDPゴシック" w:eastAsia="BIZ UDPゴシック"/>
                <w:b w:val="0"/>
                <w:sz w:val="18"/>
              </w:rPr>
              <w:t>移動の確保を基本目標に位置づける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24時間対応の3サービスが存在しない</w:t>
            </w:r>
          </w:p>
        </w:tc>
        <w:tc>
          <w:tcPr>
            <w:tcW w:type="dxa" w:w="3402"/>
          </w:tcPr>
          <w:p>
            <w:pPr>
              <w:keepNext/>
              <w:spacing w:after="20" w:before="20"/>
            </w:pPr>
            <w:r/>
            <w:r>
              <w:rPr>
                <w:rFonts w:ascii="BIZ UDPゴシック" w:hAnsi="BIZ UDPゴシック" w:eastAsia="BIZ UDPゴシック"/>
                <w:b w:val="0"/>
                <w:sz w:val="18"/>
              </w:rPr>
              <w:t>確保方策を整備方針に位置づける</w:t>
            </w:r>
          </w:p>
        </w:tc>
        <w:tc>
          <w:tcPr>
            <w:tcW w:type="dxa" w:w="2494"/>
          </w:tcPr>
          <w:p>
            <w:pPr>
              <w:keepNext/>
              <w:spacing w:after="20" w:before="20"/>
            </w:pPr>
            <w:r/>
            <w:r>
              <w:rPr>
                <w:rFonts w:ascii="BIZ UDPゴシック" w:hAnsi="BIZ UDPゴシック" w:eastAsia="BIZ UDPゴシック"/>
                <w:b w:val="0"/>
                <w:sz w:val="18"/>
              </w:rPr>
              <w:t>第6章第4節</w:t>
            </w:r>
          </w:p>
        </w:tc>
      </w:tr>
      <w:tr>
        <w:trPr>
          <w:cantSplit/>
        </w:trPr>
        <w:tc>
          <w:tcPr>
            <w:tcW w:type="dxa" w:w="3628"/>
          </w:tcPr>
          <w:p>
            <w:pPr>
              <w:keepNext/>
              <w:spacing w:after="20" w:before="20"/>
            </w:pPr>
            <w:r/>
            <w:r>
              <w:rPr>
                <w:rFonts w:ascii="BIZ UDPゴシック" w:hAnsi="BIZ UDPゴシック" w:eastAsia="BIZ UDPゴシック"/>
                <w:b w:val="0"/>
                <w:sz w:val="18"/>
              </w:rPr>
              <w:t>介護職員の33.3%が見える化で把握できない</w:t>
            </w:r>
          </w:p>
        </w:tc>
        <w:tc>
          <w:tcPr>
            <w:tcW w:type="dxa" w:w="3402"/>
          </w:tcPr>
          <w:p>
            <w:pPr>
              <w:keepNext/>
              <w:spacing w:after="20" w:before="20"/>
            </w:pPr>
            <w:r/>
            <w:r>
              <w:rPr>
                <w:rFonts w:ascii="BIZ UDPゴシック" w:hAnsi="BIZ UDPゴシック" w:eastAsia="BIZ UDPゴシック"/>
                <w:b w:val="0"/>
                <w:sz w:val="18"/>
              </w:rPr>
              <w:t>把握範囲を明記したうえで記述する</w:t>
            </w:r>
          </w:p>
        </w:tc>
        <w:tc>
          <w:tcPr>
            <w:tcW w:type="dxa" w:w="2494"/>
          </w:tcPr>
          <w:p>
            <w:pPr>
              <w:keepNext/>
              <w:spacing w:after="20" w:before="20"/>
            </w:pPr>
            <w:r/>
            <w:r>
              <w:rPr>
                <w:rFonts w:ascii="BIZ UDPゴシック" w:hAnsi="BIZ UDPゴシック" w:eastAsia="BIZ UDPゴシック"/>
                <w:b w:val="0"/>
                <w:sz w:val="18"/>
              </w:rPr>
              <w:t>第3章第5節</w:t>
            </w:r>
          </w:p>
        </w:tc>
      </w:tr>
      <w:tr>
        <w:trPr>
          <w:cantSplit/>
        </w:trPr>
        <w:tc>
          <w:tcPr>
            <w:tcW w:type="dxa" w:w="3628"/>
          </w:tcPr>
          <w:p>
            <w:pPr>
              <w:keepNext/>
              <w:spacing w:after="20" w:before="20"/>
            </w:pPr>
            <w:r/>
            <w:r>
              <w:rPr>
                <w:rFonts w:ascii="BIZ UDPゴシック" w:hAnsi="BIZ UDPゴシック" w:eastAsia="BIZ UDPゴシック"/>
                <w:b w:val="0"/>
                <w:sz w:val="18"/>
              </w:rPr>
              <w:t>【参考・時点混在】特定施設の入居者の要介護度構成。要支援1〜要介護2は110人／154人（71.4%）。調査に回答した2施設のみでは30人／57人（52.6%）</w:t>
            </w:r>
          </w:p>
        </w:tc>
        <w:tc>
          <w:tcPr>
            <w:tcW w:type="dxa" w:w="3402"/>
          </w:tcPr>
          <w:p>
            <w:pPr>
              <w:keepNext/>
              <w:spacing w:after="20" w:before="20"/>
            </w:pPr>
            <w:r/>
            <w:r>
              <w:rPr>
                <w:rFonts w:ascii="BIZ UDPゴシック" w:hAnsi="BIZ UDPゴシック" w:eastAsia="BIZ UDPゴシック"/>
                <w:b w:val="0"/>
                <w:sz w:val="18"/>
              </w:rPr>
              <w:t>同一時点の3施設のデータへ更新するまで、整備の必要量の算定には使用しない。更新後に重度別構成の参考資料とする</w:t>
            </w:r>
          </w:p>
        </w:tc>
        <w:tc>
          <w:tcPr>
            <w:tcW w:type="dxa" w:w="2494"/>
          </w:tcPr>
          <w:p>
            <w:pPr>
              <w:keepNext/>
              <w:spacing w:after="20" w:before="20"/>
            </w:pPr>
            <w:r/>
            <w:r>
              <w:rPr>
                <w:rFonts w:ascii="BIZ UDPゴシック" w:hAnsi="BIZ UDPゴシック" w:eastAsia="BIZ UDPゴシック"/>
                <w:b w:val="0"/>
                <w:sz w:val="18"/>
              </w:rPr>
              <w:t>第6章第2節・第4節</w:t>
            </w:r>
          </w:p>
        </w:tc>
      </w:tr>
      <w:tr>
        <w:trPr>
          <w:cantSplit/>
        </w:trPr>
        <w:tc>
          <w:tcPr>
            <w:tcW w:type="dxa" w:w="3628"/>
          </w:tcPr>
          <w:p>
            <w:pPr>
              <w:keepNext/>
              <w:spacing w:after="20" w:before="20"/>
            </w:pPr>
            <w:r/>
            <w:r>
              <w:rPr>
                <w:rFonts w:ascii="BIZ UDPゴシック" w:hAnsi="BIZ UDPゴシック" w:eastAsia="BIZ UDPゴシック"/>
                <w:b w:val="0"/>
                <w:sz w:val="18"/>
              </w:rPr>
              <w:t>運営法人の集中</w:t>
            </w:r>
          </w:p>
        </w:tc>
        <w:tc>
          <w:tcPr>
            <w:tcW w:type="dxa" w:w="3402"/>
          </w:tcPr>
          <w:p>
            <w:pPr>
              <w:keepNext/>
              <w:spacing w:after="20" w:before="20"/>
            </w:pPr>
            <w:r/>
            <w:r>
              <w:rPr>
                <w:rFonts w:ascii="BIZ UDPゴシック" w:hAnsi="BIZ UDPゴシック" w:eastAsia="BIZ UDPゴシック"/>
                <w:b w:val="0"/>
                <w:sz w:val="18"/>
              </w:rPr>
              <w:t>撤退の影響と質の評価の留意事項とする</w:t>
            </w:r>
          </w:p>
        </w:tc>
        <w:tc>
          <w:tcPr>
            <w:tcW w:type="dxa" w:w="2494"/>
          </w:tcPr>
          <w:p>
            <w:pPr>
              <w:keepNext/>
              <w:spacing w:after="20" w:before="20"/>
            </w:pPr>
            <w:r/>
            <w:r>
              <w:rPr>
                <w:rFonts w:ascii="BIZ UDPゴシック" w:hAnsi="BIZ UDPゴシック" w:eastAsia="BIZ UDPゴシック"/>
                <w:b w:val="0"/>
                <w:sz w:val="18"/>
              </w:rPr>
              <w:t>第2章第3節・第6章第4節</w:t>
            </w:r>
          </w:p>
        </w:tc>
      </w:tr>
      <w:tr>
        <w:trPr>
          <w:cantSplit/>
        </w:trPr>
        <w:tc>
          <w:tcPr>
            <w:tcW w:type="dxa" w:w="3628"/>
          </w:tcPr>
          <w:p>
            <w:pPr>
              <w:keepNext/>
              <w:spacing w:after="20" w:before="20"/>
            </w:pPr>
            <w:r/>
            <w:r>
              <w:rPr>
                <w:rFonts w:ascii="BIZ UDPゴシック" w:hAnsi="BIZ UDPゴシック" w:eastAsia="BIZ UDPゴシック"/>
                <w:b w:val="0"/>
                <w:sz w:val="18"/>
              </w:rPr>
              <w:t>除雪が困りごとの最上位</w:t>
            </w:r>
          </w:p>
        </w:tc>
        <w:tc>
          <w:tcPr>
            <w:tcW w:type="dxa" w:w="3402"/>
          </w:tcPr>
          <w:p>
            <w:pPr>
              <w:keepNext/>
              <w:spacing w:after="20" w:before="20"/>
            </w:pPr>
            <w:r/>
            <w:r>
              <w:rPr>
                <w:rFonts w:ascii="BIZ UDPゴシック" w:hAnsi="BIZ UDPゴシック" w:eastAsia="BIZ UDPゴシック"/>
                <w:b w:val="0"/>
                <w:sz w:val="18"/>
              </w:rPr>
              <w:t>生活支援体制整備事業で対応する</w:t>
            </w:r>
          </w:p>
        </w:tc>
        <w:tc>
          <w:tcPr>
            <w:tcW w:type="dxa" w:w="2494"/>
          </w:tcPr>
          <w:p>
            <w:pPr>
              <w:keepNext/>
              <w:spacing w:after="20" w:before="20"/>
            </w:pPr>
            <w:r/>
            <w:r>
              <w:rPr>
                <w:rFonts w:ascii="BIZ UDPゴシック" w:hAnsi="BIZ UDPゴシック" w:eastAsia="BIZ UDPゴシック"/>
                <w:b w:val="0"/>
                <w:sz w:val="18"/>
              </w:rPr>
              <w:t>第5章 基本目標2</w:t>
            </w:r>
          </w:p>
        </w:tc>
      </w:tr>
      <w:tr>
        <w:trPr>
          <w:cantSplit/>
        </w:trPr>
        <w:tc>
          <w:tcPr>
            <w:tcW w:type="dxa" w:w="3628"/>
          </w:tcPr>
          <w:p>
            <w:pPr>
              <w:keepNext/>
              <w:spacing w:after="20" w:before="20"/>
            </w:pPr>
            <w:r/>
            <w:r>
              <w:rPr>
                <w:rFonts w:ascii="BIZ UDPゴシック" w:hAnsi="BIZ UDPゴシック" w:eastAsia="BIZ UDPゴシック"/>
                <w:b w:val="0"/>
                <w:sz w:val="18"/>
              </w:rPr>
              <w:t>外出と社会参加が他団体比較の最大の課題</w:t>
            </w:r>
          </w:p>
        </w:tc>
        <w:tc>
          <w:tcPr>
            <w:tcW w:type="dxa" w:w="3402"/>
          </w:tcPr>
          <w:p>
            <w:pPr>
              <w:keepNext/>
              <w:spacing w:after="20" w:before="20"/>
            </w:pPr>
            <w:r/>
            <w:r>
              <w:rPr>
                <w:rFonts w:ascii="BIZ UDPゴシック" w:hAnsi="BIZ UDPゴシック" w:eastAsia="BIZ UDPゴシック"/>
                <w:b w:val="0"/>
                <w:sz w:val="18"/>
              </w:rPr>
              <w:t>介護予防・社会参加の重点領域とする</w:t>
            </w:r>
          </w:p>
        </w:tc>
        <w:tc>
          <w:tcPr>
            <w:tcW w:type="dxa" w:w="2494"/>
          </w:tcPr>
          <w:p>
            <w:pPr>
              <w:keepNext/>
              <w:spacing w:after="20" w:before="20"/>
            </w:pPr>
            <w:r/>
            <w:r>
              <w:rPr>
                <w:rFonts w:ascii="BIZ UDPゴシック" w:hAnsi="BIZ UDPゴシック" w:eastAsia="BIZ UDPゴシック"/>
                <w:b w:val="0"/>
                <w:sz w:val="18"/>
              </w:rPr>
              <w:t>第5章 基本目標1・2</w:t>
            </w:r>
          </w:p>
        </w:tc>
      </w:tr>
      <w:tr>
        <w:trPr>
          <w:cantSplit/>
        </w:trP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before="0"/>
      </w:pPr>
    </w:p>
    <w:p>
      <w:pPr>
        <w:pStyle w:val="Heading2"/>
        <w:keepNext/>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72人（有効回答98人の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区域内31施設のうち13施設が未回答です（施設数ベースの把握率58.1%）。介護保険の指定を受ける施設・居住系は19施設中14施設が回答しており（施設数ベース73.7%）、回答施設の定員は531人、区域内の既知定員717人に対し74.1%です。ただし、グループホーム１事業所の定員が未確認のため、定員ベースの把握率は暫定値です。</w:t>
      </w:r>
    </w:p>
    <w:p>
      <w:pPr>
        <w:spacing w:after="120" w:line="276" w:lineRule="auto"/>
      </w:pPr>
      <w:r>
        <w:rPr>
          <w:rFonts w:ascii="BIZ UDPゴシック" w:hAnsi="BIZ UDPゴシック" w:eastAsia="BIZ UDPゴシック"/>
          <w:b w:val="0"/>
        </w:rPr>
        <w:t xml:space="preserve">　入所前の居場所335人・退去先349人は、回答した18施設の記述値であり、未回答13施設を含みません。とくに特定施設入居者生活介護は３施設のうち２施設の回答であり、回答施設の定員は58人、区域内定員は156人です。区域内最大の特定施設が未回答であるため、種別ごとの代表性には限界があり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介護職員数、採用者数、離職者数及び特別養護老人ホームの待機者数は、個人単位の照合ができておらず、重複の有無が確定していません。本報告書では範囲（職員348〜361人、採用83〜90人、離職65〜67人、待機者82〜137人）で示しています。</w:t>
      </w:r>
    </w:p>
    <w:p>
      <w:pPr>
        <w:spacing w:after="120" w:line="276" w:lineRule="auto"/>
      </w:pPr>
      <w:r>
        <w:rPr>
          <w:rFonts w:ascii="BIZ UDPゴシック" w:hAnsi="BIZ UDPゴシック" w:eastAsia="BIZ UDPゴシック"/>
          <w:b w:val="0"/>
        </w:rPr>
        <w:t>⑧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⑨ 単数回答の設問は無回答を除いた有効回答数（n）を分母とし、複数回答の設問は回答票数を分母としています。同じ調査でも設問により分母が異なります。</w:t>
      </w:r>
    </w:p>
    <w:p>
      <w:pPr>
        <w:spacing w:after="120" w:line="276" w:lineRule="auto"/>
      </w:pPr>
      <w:r>
        <w:rPr>
          <w:rFonts w:ascii="BIZ UDPゴシック" w:hAnsi="BIZ UDPゴシック" w:eastAsia="BIZ UDPゴシック"/>
          <w:b w:val="0"/>
        </w:rPr>
        <w:t>⑩ 居所変更実態調査の要介護度別の内訳は、問１の入所者数と一致しない種別があります。介護老人保健施設は206人に対し201人です。</w:t>
      </w:r>
    </w:p>
    <w:p>
      <w:pPr>
        <w:spacing w:after="120" w:line="276" w:lineRule="auto"/>
      </w:pPr>
      <w:r>
        <w:rPr>
          <w:rFonts w:ascii="BIZ UDPゴシック" w:hAnsi="BIZ UDPゴシック" w:eastAsia="BIZ UDPゴシック"/>
          <w:b w:val="0"/>
        </w:rPr>
        <w:t>⑪ 北海道の名簿は令和8年6月30日から7月1日現在、調査は令和7年4月1日現在、見える化システムは令和6年度の値であり、時点が異なります。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rPr>
        <w:tc>
          <w:tcPr>
            <w:tcW w:type="dxa" w:w="1701"/>
            <w:shd w:val="clear" w:fill="F2F2F2"/>
          </w:tcPr>
          <w:p>
            <w:pPr>
              <w:keepNext/>
              <w:spacing w:after="20" w:before="20"/>
              <w:jc w:val="center"/>
            </w:pPr>
            <w:r/>
            <w:r>
              <w:rPr>
                <w:rFonts w:ascii="BIZ UDPゴシック" w:hAnsi="BIZ UDPゴシック" w:eastAsia="BIZ UDPゴシック"/>
                <w:b/>
                <w:sz w:val="18"/>
              </w:rPr>
              <w:t>事項</w:t>
            </w:r>
          </w:p>
        </w:tc>
        <w:tc>
          <w:tcPr>
            <w:tcW w:type="dxa" w:w="3628"/>
            <w:shd w:val="clear" w:fill="F2F2F2"/>
          </w:tcPr>
          <w:p>
            <w:pPr>
              <w:keepNext/>
              <w:spacing w:after="20" w:before="20"/>
              <w:jc w:val="center"/>
            </w:pPr>
            <w:r/>
            <w:r>
              <w:rPr>
                <w:rFonts w:ascii="BIZ UDPゴシック" w:hAnsi="BIZ UDPゴシック" w:eastAsia="BIZ UDPゴシック"/>
                <w:b/>
                <w:sz w:val="18"/>
              </w:rPr>
              <w:t>内容</w:t>
            </w:r>
          </w:p>
        </w:tc>
        <w:tc>
          <w:tcPr>
            <w:tcW w:type="dxa" w:w="2721"/>
            <w:shd w:val="clear" w:fill="F2F2F2"/>
          </w:tcPr>
          <w:p>
            <w:pPr>
              <w:keepNext/>
              <w:spacing w:after="20" w:before="20"/>
              <w:jc w:val="center"/>
            </w:pPr>
            <w:r/>
            <w:r>
              <w:rPr>
                <w:rFonts w:ascii="BIZ UDPゴシック" w:hAnsi="BIZ UDPゴシック" w:eastAsia="BIZ UDPゴシック"/>
                <w:b/>
                <w:sz w:val="18"/>
              </w:rPr>
              <w:t>確定しないと決まらないこと</w:t>
            </w:r>
          </w:p>
        </w:tc>
        <w:tc>
          <w:tcPr>
            <w:tcW w:type="dxa" w:w="1474"/>
            <w:shd w:val="clear" w:fill="F2F2F2"/>
          </w:tcPr>
          <w:p>
            <w:pPr>
              <w:keepNext/>
              <w:spacing w:after="20" w:before="20"/>
              <w:jc w:val="center"/>
            </w:pPr>
            <w:r/>
            <w:r>
              <w:rPr>
                <w:rFonts w:ascii="BIZ UDPゴシック" w:hAnsi="BIZ UDPゴシック" w:eastAsia="BIZ UDPゴシック"/>
                <w:b/>
                <w:sz w:val="18"/>
              </w:rPr>
              <w:t>計画での使用</w:t>
            </w:r>
          </w:p>
        </w:tc>
      </w:tr>
      <w:tr>
        <w:trPr>
          <w:cantSplit/>
        </w:trPr>
        <w:tc>
          <w:tcPr>
            <w:tcW w:type="dxa" w:w="1701"/>
          </w:tcPr>
          <w:p>
            <w:pPr>
              <w:keepNext/>
              <w:spacing w:after="20" w:before="20"/>
            </w:pPr>
            <w:r/>
            <w:r>
              <w:rPr>
                <w:rFonts w:ascii="BIZ UDPゴシック" w:hAnsi="BIZ UDPゴシック" w:eastAsia="BIZ UDPゴシック"/>
                <w:b w:val="0"/>
                <w:sz w:val="18"/>
              </w:rPr>
              <w:t>介護職員数の重複</w:t>
            </w:r>
          </w:p>
        </w:tc>
        <w:tc>
          <w:tcPr>
            <w:tcW w:type="dxa" w:w="3628"/>
          </w:tcPr>
          <w:p>
            <w:pPr>
              <w:keepNext/>
              <w:spacing w:after="20" w:before="20"/>
            </w:pPr>
            <w:r/>
            <w:r>
              <w:rPr>
                <w:rFonts w:ascii="BIZ UDPゴシック" w:hAnsi="BIZ UDPゴシック" w:eastAsia="BIZ UDPゴシック"/>
                <w:b w:val="0"/>
                <w:sz w:val="18"/>
              </w:rPr>
              <w:t>同一法人が施設・通所系と訪問系の両方に同一の職員13人を記入している。個人単位の照合ができていない</w:t>
            </w:r>
          </w:p>
        </w:tc>
        <w:tc>
          <w:tcPr>
            <w:tcW w:type="dxa" w:w="2721"/>
          </w:tcPr>
          <w:p>
            <w:pPr>
              <w:keepNext/>
              <w:spacing w:after="20" w:before="20"/>
            </w:pPr>
            <w:r/>
            <w:r>
              <w:rPr>
                <w:rFonts w:ascii="BIZ UDPゴシック" w:hAnsi="BIZ UDPゴシック" w:eastAsia="BIZ UDPゴシック"/>
                <w:b w:val="0"/>
                <w:sz w:val="18"/>
              </w:rPr>
              <w:t>介護職員の総数が348人か361人か</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採用者数・離職者数の重複</w:t>
            </w:r>
          </w:p>
        </w:tc>
        <w:tc>
          <w:tcPr>
            <w:tcW w:type="dxa" w:w="3628"/>
          </w:tcPr>
          <w:p>
            <w:pPr>
              <w:keepNext/>
              <w:spacing w:after="20" w:before="20"/>
            </w:pPr>
            <w:r/>
            <w:r>
              <w:rPr>
                <w:rFonts w:ascii="BIZ UDPゴシック" w:hAnsi="BIZ UDPゴシック" w:eastAsia="BIZ UDPゴシック"/>
                <w:b w:val="0"/>
                <w:sz w:val="18"/>
              </w:rPr>
              <w:t>上記と同じ2事業所が同一の採用7人・離職2人を計上している</w:t>
            </w:r>
          </w:p>
        </w:tc>
        <w:tc>
          <w:tcPr>
            <w:tcW w:type="dxa" w:w="2721"/>
          </w:tcPr>
          <w:p>
            <w:pPr>
              <w:keepNext/>
              <w:spacing w:after="20" w:before="20"/>
            </w:pPr>
            <w:r/>
            <w:r>
              <w:rPr>
                <w:rFonts w:ascii="BIZ UDPゴシック" w:hAnsi="BIZ UDPゴシック" w:eastAsia="BIZ UDPゴシック"/>
                <w:b w:val="0"/>
                <w:sz w:val="18"/>
              </w:rPr>
              <w:t>採用83〜90人・離職65〜67人の別</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利用者票の回答の偏り</w:t>
            </w:r>
          </w:p>
        </w:tc>
        <w:tc>
          <w:tcPr>
            <w:tcW w:type="dxa" w:w="3628"/>
          </w:tcPr>
          <w:p>
            <w:pPr>
              <w:keepNext/>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2721"/>
          </w:tcPr>
          <w:p>
            <w:pPr>
              <w:keepNext/>
              <w:spacing w:after="20" w:before="20"/>
            </w:pPr>
            <w:r/>
            <w:r>
              <w:rPr>
                <w:rFonts w:ascii="BIZ UDPゴシック" w:hAnsi="BIZ UDPゴシック" w:eastAsia="BIZ UDPゴシック"/>
                <w:b w:val="0"/>
                <w:sz w:val="18"/>
              </w:rPr>
              <w:t>小規模多機能の需要の大きさ</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利用者の所在地区</w:t>
            </w:r>
          </w:p>
        </w:tc>
        <w:tc>
          <w:tcPr>
            <w:tcW w:type="dxa" w:w="3628"/>
          </w:tcPr>
          <w:p>
            <w:pPr>
              <w:keepNext/>
              <w:spacing w:after="20" w:before="20"/>
            </w:pPr>
            <w:r/>
            <w:r>
              <w:rPr>
                <w:rFonts w:ascii="BIZ UDPゴシック" w:hAnsi="BIZ UDPゴシック" w:eastAsia="BIZ UDPゴシック"/>
                <w:b w:val="0"/>
                <w:sz w:val="18"/>
              </w:rPr>
              <w:t>記入形式が9種類に分かれ、地区別の集計ができない</w:t>
            </w:r>
          </w:p>
        </w:tc>
        <w:tc>
          <w:tcPr>
            <w:tcW w:type="dxa" w:w="2721"/>
          </w:tcPr>
          <w:p>
            <w:pPr>
              <w:keepNext/>
              <w:spacing w:after="20" w:before="20"/>
            </w:pPr>
            <w:r/>
            <w:r>
              <w:rPr>
                <w:rFonts w:ascii="BIZ UDPゴシック" w:hAnsi="BIZ UDPゴシック" w:eastAsia="BIZ UDPゴシック"/>
                <w:b w:val="0"/>
                <w:sz w:val="18"/>
              </w:rPr>
              <w:t>地区別・日常生活圏域別の分析の可否</w:t>
            </w:r>
          </w:p>
        </w:tc>
        <w:tc>
          <w:tcPr>
            <w:tcW w:type="dxa" w:w="1474"/>
          </w:tcPr>
          <w:p>
            <w:pPr>
              <w:keepNext/>
              <w:spacing w:after="20" w:before="20"/>
            </w:pPr>
            <w:r/>
            <w:r>
              <w:rPr>
                <w:rFonts w:ascii="BIZ UDPゴシック" w:hAnsi="BIZ UDPゴシック" w:eastAsia="BIZ UDPゴシック"/>
                <w:b w:val="0"/>
                <w:sz w:val="18"/>
              </w:rPr>
              <w:t>使用しない</w:t>
            </w:r>
          </w:p>
        </w:tc>
      </w:tr>
      <w:tr>
        <w:trPr>
          <w:cantSplit/>
        </w:trPr>
        <w:tc>
          <w:tcPr>
            <w:tcW w:type="dxa" w:w="1701"/>
          </w:tcPr>
          <w:p>
            <w:pPr>
              <w:keepNext/>
              <w:spacing w:after="20" w:before="20"/>
            </w:pPr>
            <w:r/>
            <w:r>
              <w:rPr>
                <w:rFonts w:ascii="BIZ UDPゴシック" w:hAnsi="BIZ UDPゴシック" w:eastAsia="BIZ UDPゴシック"/>
                <w:b w:val="0"/>
                <w:sz w:val="18"/>
              </w:rPr>
              <w:t>老健・通所リハの介護職員数</w:t>
            </w:r>
          </w:p>
        </w:tc>
        <w:tc>
          <w:tcPr>
            <w:tcW w:type="dxa" w:w="3628"/>
          </w:tcPr>
          <w:p>
            <w:pPr>
              <w:keepNext/>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2721"/>
          </w:tcPr>
          <w:p>
            <w:pPr>
              <w:keepNext/>
              <w:spacing w:after="20" w:before="20"/>
            </w:pPr>
            <w:r/>
            <w:r>
              <w:rPr>
                <w:rFonts w:ascii="BIZ UDPゴシック" w:hAnsi="BIZ UDPゴシック" w:eastAsia="BIZ UDPゴシック"/>
                <w:b w:val="0"/>
                <w:sz w:val="18"/>
              </w:rPr>
              <w:t>従事者数の推移を見える化システムで記述できるか</w:t>
            </w:r>
          </w:p>
        </w:tc>
        <w:tc>
          <w:tcPr>
            <w:tcW w:type="dxa" w:w="1474"/>
          </w:tcPr>
          <w:p>
            <w:pPr>
              <w:keepNext/>
              <w:spacing w:after="20" w:before="20"/>
            </w:pPr>
            <w:r/>
            <w:r>
              <w:rPr>
                <w:rFonts w:ascii="BIZ UDPゴシック" w:hAnsi="BIZ UDPゴシック" w:eastAsia="BIZ UDPゴシック"/>
                <w:b w:val="0"/>
                <w:sz w:val="18"/>
              </w:rPr>
              <w:t>参考として記述</w:t>
            </w:r>
          </w:p>
        </w:tc>
      </w:tr>
      <w:tr>
        <w:trPr>
          <w:cantSplit/>
        </w:trPr>
        <w:tc>
          <w:tcPr>
            <w:tcW w:type="dxa" w:w="1701"/>
          </w:tcPr>
          <w:p>
            <w:pPr>
              <w:keepNext/>
              <w:spacing w:after="20" w:before="20"/>
            </w:pPr>
            <w:r/>
            <w:r>
              <w:rPr>
                <w:rFonts w:ascii="BIZ UDPゴシック" w:hAnsi="BIZ UDPゴシック" w:eastAsia="BIZ UDPゴシック"/>
                <w:b w:val="0"/>
                <w:sz w:val="18"/>
              </w:rPr>
              <w:t>居所変更実態調査の未回答13施設</w:t>
            </w:r>
          </w:p>
        </w:tc>
        <w:tc>
          <w:tcPr>
            <w:tcW w:type="dxa" w:w="3628"/>
          </w:tcPr>
          <w:p>
            <w:pPr>
              <w:keepNext/>
              <w:spacing w:after="20" w:before="20"/>
            </w:pPr>
            <w:r/>
            <w:r>
              <w:rPr>
                <w:rFonts w:ascii="BIZ UDPゴシック" w:hAnsi="BIZ UDPゴシック" w:eastAsia="BIZ UDPゴシック"/>
                <w:b w:val="0"/>
                <w:sz w:val="18"/>
              </w:rPr>
              <w:t>区域内31施設のうち13施設が未回答（施設数ベースの把握率58.1%）。とくに区域内最大の特定施設が回答していない。定員・戸数は北海道の名簿で一部補完できるが、入居者数・職員数は公表データで補えない施設があり、入所前の居場所と退去先は補完できない</w:t>
            </w:r>
          </w:p>
        </w:tc>
        <w:tc>
          <w:tcPr>
            <w:tcW w:type="dxa" w:w="2721"/>
          </w:tcPr>
          <w:p>
            <w:pPr>
              <w:keepNext/>
              <w:spacing w:after="20" w:before="20"/>
            </w:pPr>
            <w:r/>
            <w:r>
              <w:rPr>
                <w:rFonts w:ascii="BIZ UDPゴシック" w:hAnsi="BIZ UDPゴシック" w:eastAsia="BIZ UDPゴシック"/>
                <w:b w:val="0"/>
                <w:sz w:val="18"/>
              </w:rPr>
              <w:t>入所前の居場所・退去先の集計の代表性</w:t>
            </w:r>
          </w:p>
        </w:tc>
        <w:tc>
          <w:tcPr>
            <w:tcW w:type="dxa" w:w="1474"/>
          </w:tcPr>
          <w:p>
            <w:pPr>
              <w:keepNext/>
              <w:spacing w:after="20" w:before="20"/>
            </w:pPr>
            <w:r/>
            <w:r>
              <w:rPr>
                <w:rFonts w:ascii="BIZ UDPゴシック" w:hAnsi="BIZ UDPゴシック" w:eastAsia="BIZ UDPゴシック"/>
                <w:b w:val="0"/>
                <w:sz w:val="18"/>
              </w:rPr>
              <w:t>範囲を明記して記述</w:t>
            </w:r>
          </w:p>
        </w:tc>
      </w:tr>
      <w:tr>
        <w:trPr>
          <w:cantSplit/>
        </w:trPr>
        <w:tc>
          <w:tcPr>
            <w:tcW w:type="dxa" w:w="1701"/>
          </w:tcPr>
          <w:p>
            <w:pPr>
              <w:keepNext/>
              <w:spacing w:after="20" w:before="20"/>
            </w:pPr>
            <w:r/>
            <w:r>
              <w:rPr>
                <w:rFonts w:ascii="BIZ UDPゴシック" w:hAnsi="BIZ UDPゴシック" w:eastAsia="BIZ UDPゴシック"/>
                <w:b w:val="0"/>
                <w:sz w:val="18"/>
              </w:rPr>
              <w:t>特別養護老人ホームの待機者</w:t>
            </w:r>
          </w:p>
        </w:tc>
        <w:tc>
          <w:tcPr>
            <w:tcW w:type="dxa" w:w="3628"/>
          </w:tcPr>
          <w:p>
            <w:pPr>
              <w:keepNext/>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2721"/>
          </w:tcPr>
          <w:p>
            <w:pPr>
              <w:keepNext/>
              <w:spacing w:after="20" w:before="20"/>
            </w:pPr>
            <w:r/>
            <w:r>
              <w:rPr>
                <w:rFonts w:ascii="BIZ UDPゴシック" w:hAnsi="BIZ UDPゴシック" w:eastAsia="BIZ UDPゴシック"/>
                <w:b w:val="0"/>
                <w:sz w:val="18"/>
              </w:rPr>
              <w:t>整備の必要量の判断</w:t>
            </w:r>
          </w:p>
        </w:tc>
        <w:tc>
          <w:tcPr>
            <w:tcW w:type="dxa" w:w="1474"/>
          </w:tcPr>
          <w:p>
            <w:pPr>
              <w:keepNext/>
              <w:spacing w:after="20" w:before="20"/>
            </w:pPr>
            <w:r/>
            <w:r>
              <w:rPr>
                <w:rFonts w:ascii="BIZ UDPゴシック" w:hAnsi="BIZ UDPゴシック" w:eastAsia="BIZ UDPゴシック"/>
                <w:b w:val="0"/>
                <w:sz w:val="18"/>
              </w:rPr>
              <w:t>範囲で記述</w:t>
            </w:r>
          </w:p>
        </w:tc>
      </w:tr>
      <w:tr>
        <w:trPr>
          <w:cantSplit/>
        </w:trPr>
        <w:tc>
          <w:tcPr>
            <w:tcW w:type="dxa" w:w="1701"/>
          </w:tcPr>
          <w:p>
            <w:pPr>
              <w:keepNext/>
              <w:spacing w:after="20" w:before="20"/>
            </w:pPr>
            <w:r/>
            <w:r>
              <w:rPr>
                <w:rFonts w:ascii="BIZ UDPゴシック" w:hAnsi="BIZ UDPゴシック" w:eastAsia="BIZ UDPゴシック"/>
                <w:b w:val="0"/>
                <w:sz w:val="18"/>
              </w:rPr>
              <w:t>認知症対応型共同生活介護1事業所の定員</w:t>
            </w:r>
          </w:p>
        </w:tc>
        <w:tc>
          <w:tcPr>
            <w:tcW w:type="dxa" w:w="3628"/>
          </w:tcPr>
          <w:p>
            <w:pPr>
              <w:keepNext/>
              <w:spacing w:after="20" w:before="20"/>
            </w:pPr>
            <w:r/>
            <w:r>
              <w:rPr>
                <w:rFonts w:ascii="BIZ UDPゴシック" w:hAnsi="BIZ UDPゴシック" w:eastAsia="BIZ UDPゴシック"/>
                <w:b w:val="0"/>
                <w:sz w:val="18"/>
              </w:rPr>
              <w:t>グループホームくるみの郷は介護サービス情報公表システムに掲載がなく、定員を公表資料で確認できない。区域内定員99人及び717人は同事業所を含まない</w:t>
            </w:r>
          </w:p>
        </w:tc>
        <w:tc>
          <w:tcPr>
            <w:tcW w:type="dxa" w:w="2721"/>
          </w:tcPr>
          <w:p>
            <w:pPr>
              <w:keepNext/>
              <w:spacing w:after="20" w:before="20"/>
            </w:pPr>
            <w:r/>
            <w:r>
              <w:rPr>
                <w:rFonts w:ascii="BIZ UDPゴシック" w:hAnsi="BIZ UDPゴシック" w:eastAsia="BIZ UDPゴシック"/>
                <w:b w:val="0"/>
                <w:sz w:val="18"/>
              </w:rPr>
              <w:t>定員ベースの把握率74.1%の確定</w:t>
            </w:r>
          </w:p>
        </w:tc>
        <w:tc>
          <w:tcPr>
            <w:tcW w:type="dxa" w:w="1474"/>
          </w:tcPr>
          <w:p>
            <w:pPr>
              <w:keepNext/>
              <w:spacing w:after="20" w:before="20"/>
            </w:pPr>
            <w:r/>
            <w:r>
              <w:rPr>
                <w:rFonts w:ascii="BIZ UDPゴシック" w:hAnsi="BIZ UDPゴシック" w:eastAsia="BIZ UDPゴシック"/>
                <w:b w:val="0"/>
                <w:sz w:val="18"/>
              </w:rPr>
              <w:t>暫定値と明記して記述</w:t>
            </w:r>
          </w:p>
        </w:tc>
      </w:tr>
      <w:tr>
        <w:trPr>
          <w:cantSplit/>
        </w:trPr>
        <w:tc>
          <w:tcPr>
            <w:tcW w:type="dxa" w:w="1701"/>
          </w:tcPr>
          <w:p>
            <w:pPr>
              <w:spacing w:after="20" w:before="20"/>
            </w:pPr>
            <w:r/>
            <w:r>
              <w:rPr>
                <w:rFonts w:ascii="BIZ UDPゴシック" w:hAnsi="BIZ UDPゴシック" w:eastAsia="BIZ UDPゴシック"/>
                <w:b w:val="0"/>
                <w:sz w:val="18"/>
              </w:rPr>
              <w:t>特定施設の入居者の要介護度構成</w:t>
            </w:r>
          </w:p>
        </w:tc>
        <w:tc>
          <w:tcPr>
            <w:tcW w:type="dxa" w:w="3628"/>
          </w:tcPr>
          <w:p>
            <w:pPr>
              <w:spacing w:after="20" w:before="20"/>
            </w:pPr>
            <w:r/>
            <w:r>
              <w:rPr>
                <w:rFonts w:ascii="BIZ UDPゴシック" w:hAnsi="BIZ UDPゴシック" w:eastAsia="BIZ UDPゴシック"/>
                <w:b w:val="0"/>
                <w:sz w:val="18"/>
              </w:rPr>
              <w:t>回答2施設（57人・令和7年4月1日）と公表画面1施設（97人・令和7年10月6日）で時点が異なる。要支援1〜要介護2は合算154人で110人（71.4%）、回答2施設のみでは57人で30人（52.6%）</w:t>
            </w:r>
          </w:p>
        </w:tc>
        <w:tc>
          <w:tcPr>
            <w:tcW w:type="dxa" w:w="2721"/>
          </w:tcPr>
          <w:p>
            <w:pPr>
              <w:spacing w:after="20" w:before="20"/>
            </w:pPr>
            <w:r/>
            <w:r>
              <w:rPr>
                <w:rFonts w:ascii="BIZ UDPゴシック" w:hAnsi="BIZ UDPゴシック" w:eastAsia="BIZ UDPゴシック"/>
                <w:b w:val="0"/>
                <w:sz w:val="18"/>
              </w:rPr>
              <w:t>居住系の整備の必要量の判断</w:t>
            </w:r>
          </w:p>
        </w:tc>
        <w:tc>
          <w:tcPr>
            <w:tcW w:type="dxa" w:w="1474"/>
          </w:tcPr>
          <w:p>
            <w:pPr>
              <w:spacing w:after="20" w:before="20"/>
            </w:pPr>
            <w:r/>
            <w:r>
              <w:rPr>
                <w:rFonts w:ascii="BIZ UDPゴシック" w:hAnsi="BIZ UDPゴシック" w:eastAsia="BIZ UDPゴシック"/>
                <w:b w:val="0"/>
                <w:sz w:val="18"/>
              </w:rPr>
              <w:t>使用しない</w:t>
            </w:r>
          </w:p>
        </w:tc>
      </w:tr>
    </w:tbl>
    <w:p>
      <w:pPr>
        <w:spacing w:after="80" w:before="0"/>
      </w:pPr>
    </w:p>
    <w:p>
      <w:pPr>
        <w:pStyle w:val="note"/>
        <w:spacing w:after="80" w:line="276" w:lineRule="auto"/>
      </w:pPr>
      <w:r>
        <w:rPr>
          <w:b w:val="0"/>
        </w:rPr>
        <w:t>「計画での使用」は、確定するまでの間の取扱いです。「範囲で記述」は最小値と最大値を併記するもの、「参考として記述」は本文に数値を載せず注記にとどめるもの、「使用しない」は確定するまで計画本文に載せないものです。</w:t>
      </w:r>
    </w:p>
    <w:p>
      <w:pPr>
        <w:pStyle w:val="note"/>
        <w:spacing w:after="80" w:line="276" w:lineRule="auto"/>
      </w:pPr>
      <w:r>
        <w:rPr>
          <w:b w:val="0"/>
        </w:rPr>
        <w:t>各事項の確認主体、確認の期限、確認後の反映先及び版は、内部管理用の「実施済み3調査の受領点検と集計」（02 点検で見つかった事項）で管理しています。</w:t>
      </w:r>
    </w:p>
    <w:p>
      <w:pPr>
        <w:pStyle w:val="Heading2"/>
        <w:keepNext/>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keepNext/>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1906" w:h="16838"/>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