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８件、県へのお取次ぎをお願いしたい事項が１件、法令の原典の入手をお願いしたい事項が２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５節の構成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６件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図表について（６件）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92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94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bl>
    <w:p>
      <w:pPr>
        <w:spacing w:after="40"/>
      </w:pPr>
    </w:p>
    <w:p>
      <w:pPr>
        <w:spacing w:before="360" w:after="120"/>
      </w:pPr>
      <w:r>
        <w:rPr>
          <w:b/>
          <w:sz w:val="26"/>
        </w:rPr>
        <w:t>２　制度名称の表記の統一（１件）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bl>
    <w:p>
      <w:pPr>
        <w:spacing w:after="40"/>
      </w:pPr>
    </w:p>
    <w:p>
      <w:pPr>
        <w:spacing w:before="360" w:after="120"/>
      </w:pPr>
      <w:r>
        <w:rPr>
          <w:b/>
          <w:sz w:val="26"/>
        </w:rPr>
        <w:t>３　アンケート分析報告書のクロス集計（１件）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bl>
    <w:p>
      <w:pPr>
        <w:spacing w:after="40"/>
      </w:pPr>
    </w:p>
    <w:p>
      <w:pPr>
        <w:spacing w:before="360" w:after="120"/>
      </w:pPr>
      <w:r>
        <w:rPr>
          <w:b/>
          <w:sz w:val="26"/>
        </w:rPr>
        <w:t>４　県へのお取次ぎ（１件）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５　法令の原典の入手のお願い（２件）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２件について、法律番号・公布日・施行期日の原典（官報又は所管省庁の通知）をお送りいただけますと、照合して本文に反映します。原典が無い間は、本文に法律番号を書かず「令和８年６月に公布された」までの書き方にとどめています。さきに高次脳機能障害者支援法については施行通知と施行令をお送りいただき、公布と施行の日を本文に書くことができました。同じ形でお願いでき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Ｓ-13</w:t>
            </w:r>
          </w:p>
        </w:tc>
        <w:tc>
          <w:tcPr>
            <w:tcW w:w="3600" w:type="dxa"/>
          </w:tcPr>
          <w:p>
            <w:pPr>
              <w:spacing w:after="0"/>
            </w:pPr>
            <w:r>
              <w:rPr>
                <w:rFonts w:ascii="BIZ UDPゴシック" w:hAnsi="BIZ UDPゴシック" w:eastAsia="BIZ UDPゴシック" w:cs="BIZ UDPゴシック"/>
                <w:b w:val="0"/>
                <w:sz w:val="19"/>
              </w:rPr>
              <w:t>民法等の一部を改正する法律（成年後見等関係）の法律番号・公布日・施行期日</w:t>
            </w:r>
          </w:p>
        </w:tc>
        <w:tc>
          <w:tcPr>
            <w:tcW w:w="10900" w:type="dxa"/>
          </w:tcPr>
          <w:p>
            <w:pPr>
              <w:spacing w:after="0"/>
            </w:pPr>
            <w:r>
              <w:rPr>
                <w:rFonts w:ascii="BIZ UDPゴシック" w:hAnsi="BIZ UDPゴシック" w:eastAsia="BIZ UDPゴシック" w:cs="BIZ UDPゴシック"/>
                <w:b w:val="0"/>
                <w:sz w:val="19"/>
              </w:rPr>
              <w:t>民法等の一部を改正する法律（成年後見等関係）の法律番号・公布日・施行期日</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