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仕様書の網羅性確認と図表の差し込みの点検</w:t>
      </w:r>
    </w:p>
    <w:p>
      <w:pPr>
        <w:spacing w:after="120"/>
        <w:jc w:val="center"/>
      </w:pPr>
      <w:r>
        <w:rPr>
          <w:rFonts w:ascii="游ゴシック" w:hAnsi="游ゴシック" w:eastAsia="游ゴシック"/>
          <w:b w:val="0"/>
          <w:i w:val="0"/>
          <w:sz w:val="26"/>
        </w:rPr>
        <w:t>前回計画・他団体の案件の計画素案との対比</w:t>
      </w:r>
    </w:p>
    <w:p>
      <w:pPr>
        <w:spacing w:after="120"/>
        <w:jc w:val="center"/>
      </w:pPr>
      <w:r>
        <w:rPr>
          <w:rFonts w:ascii="游ゴシック" w:hAnsi="游ゴシック" w:eastAsia="游ゴシック"/>
          <w:b w:val="0"/>
          <w:i w:val="0"/>
          <w:sz w:val="26"/>
        </w:rPr>
        <w:t>令和8年10月23日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仕様書の条項ごとの判定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図表の差し込みの点検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　不足しているもの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　一部にとどまるもの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(3)　イラスト起こしの候補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4　調査結果の図の差し込み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5　統一の点検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6　前回計画にあって土台・当方にないもの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7　今すぐ進められる作業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町の回答・データを待つもの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8　作業1〜7の実施結果（令和8年10月23日）</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結論</w:t>
      </w:r>
      <w:bookmarkEnd w:id="101"/>
    </w:p>
    <w:p>
      <w:pPr>
        <w:spacing w:before="60" w:after="60"/>
      </w:pPr>
      <w:r>
        <w:rPr>
          <w:rFonts w:ascii="游ゴシック" w:hAnsi="游ゴシック" w:eastAsia="游ゴシック"/>
          <w:b/>
          <w:i w:val="0"/>
          <w:sz w:val="21"/>
        </w:rPr>
        <w:t>仕様書の22条項のうち、充足9・一部9・不足1・前提3です。</w:t>
      </w:r>
      <w:r>
        <w:rPr>
          <w:rFonts w:ascii="游ゴシック" w:hAnsi="游ゴシック" w:eastAsia="游ゴシック"/>
          <w:b w:val="0"/>
          <w:i w:val="0"/>
          <w:sz w:val="21"/>
        </w:rPr>
        <w:t xml:space="preserve"> 不足は成果品②の「レイアウトデザイン（イラスト起こし数点）」です。図・イラストの割付がまだありません。</w:t>
      </w:r>
    </w:p>
    <w:p>
      <w:pPr>
        <w:spacing w:before="60" w:after="60"/>
      </w:pPr>
      <w:r>
        <w:rPr>
          <w:rFonts w:ascii="游ゴシック" w:hAnsi="游ゴシック" w:eastAsia="游ゴシック"/>
          <w:b/>
          <w:i w:val="0"/>
          <w:sz w:val="21"/>
        </w:rPr>
        <w:t>図表は37項目を点検し、不足5・一部9です。</w:t>
      </w:r>
      <w:r>
        <w:rPr>
          <w:rFonts w:ascii="游ゴシック" w:hAnsi="游ゴシック" w:eastAsia="游ゴシック"/>
          <w:b w:val="0"/>
          <w:i w:val="0"/>
          <w:sz w:val="21"/>
        </w:rPr>
        <w:t xml:space="preserve"> いちばん大きいのは調査結果の図です。前回計画は第2部の各章に調査のグラフ（12点）を置いていましたが、土台とする他メンバー素案と当方素案には、調査の図がありません。しかも土台の第2部は令和5年度調査を出典にしています。令和8年度調査の分析報告書には図が145点あるため、ここから各章に1〜2点を差し込めます。</w:t>
      </w:r>
    </w:p>
    <w:p>
      <w:pPr>
        <w:spacing w:before="60" w:after="60"/>
      </w:pPr>
      <w:r>
        <w:rPr>
          <w:rFonts w:ascii="游ゴシック" w:hAnsi="游ゴシック" w:eastAsia="游ゴシック"/>
          <w:b w:val="0"/>
          <w:i w:val="0"/>
          <w:sz w:val="21"/>
        </w:rPr>
        <w:t>次に大きいのは</w:t>
      </w:r>
      <w:r>
        <w:rPr>
          <w:rFonts w:ascii="游ゴシック" w:hAnsi="游ゴシック" w:eastAsia="游ゴシック"/>
          <w:b/>
          <w:i w:val="0"/>
          <w:sz w:val="21"/>
        </w:rPr>
        <w:t>施策体系図</w:t>
      </w:r>
      <w:r>
        <w:rPr>
          <w:rFonts w:ascii="游ゴシック" w:hAnsi="游ゴシック" w:eastAsia="游ゴシック"/>
          <w:b w:val="0"/>
          <w:i w:val="0"/>
          <w:sz w:val="21"/>
        </w:rPr>
        <w:t>です。仕様書5(4)①は基本理念・基本目標を求めていますが、土台・当方とも未設定です。協議会で設定したあと、体系図として作ります。</w:t>
      </w:r>
    </w:p>
    <w:p>
      <w:pPr>
        <w:spacing w:before="60" w:after="60"/>
      </w:pPr>
      <w:r>
        <w:rPr>
          <w:rFonts w:ascii="游ゴシック" w:hAnsi="游ゴシック" w:eastAsia="游ゴシック"/>
          <w:b w:val="0"/>
          <w:i w:val="0"/>
          <w:sz w:val="21"/>
        </w:rPr>
        <w:t>統一では、図表の番号・題名・資料の付け方、調査の年次、数字の全角・半角、「障害」「障がい」の使い分けが、土台と当方でそろっていません。</w:t>
      </w:r>
      <w:r>
        <w:rPr>
          <w:rFonts w:ascii="游ゴシック" w:hAnsi="游ゴシック" w:eastAsia="游ゴシック"/>
          <w:b/>
          <w:i w:val="0"/>
          <w:sz w:val="21"/>
        </w:rPr>
        <w:t>高齢者計画と同じ規則（【図N】【表N】の通し番号、固有の題名、すべてに「資料：」、半角数字）に統一します。</w:t>
      </w:r>
    </w:p>
    <w:p>
      <w:pPr>
        <w:keepNext/>
        <w:spacing w:before="200" w:after="40"/>
      </w:pPr>
      <w:r>
        <w:rPr>
          <w:rFonts w:ascii="游ゴシック" w:hAnsi="游ゴシック" w:eastAsia="游ゴシック"/>
          <w:b/>
          <w:i w:val="0"/>
          <w:color w:val="1F4D78"/>
          <w:sz w:val="22"/>
        </w:rPr>
        <w:t>【表1】4本の図表の数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87"/>
        <w:gridCol w:w="1928"/>
        <w:gridCol w:w="1928"/>
        <w:gridCol w:w="2268"/>
        <w:gridCol w:w="2041"/>
      </w:tblGrid>
      <w:tr>
        <w:tc>
          <w:tcPr>
            <w:tcW w:type="dxa" w:w="158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前回計画（令和6年3月）</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他団体の案件の計画素案</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土台（他メンバー素案）</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当方素案（第4版）</w:t>
            </w:r>
          </w:p>
        </w:tc>
      </w:tr>
      <w:tr>
        <w:tc>
          <w:tcPr>
            <w:tcW w:type="dxa" w:w="1587"/>
            <w:vAlign w:val="center"/>
          </w:tcPr>
          <w:p>
            <w:pPr>
              <w:spacing w:before="20" w:after="20"/>
            </w:pPr>
            <w:r>
              <w:rPr>
                <w:rFonts w:ascii="游ゴシック" w:hAnsi="游ゴシック" w:eastAsia="游ゴシック"/>
                <w:b w:val="0"/>
                <w:i w:val="0"/>
                <w:sz w:val="17"/>
              </w:rPr>
              <w:t>頁・章</w:t>
            </w:r>
          </w:p>
        </w:tc>
        <w:tc>
          <w:tcPr>
            <w:tcW w:type="dxa" w:w="1928"/>
            <w:vAlign w:val="center"/>
          </w:tcPr>
          <w:p>
            <w:pPr>
              <w:spacing w:before="20" w:after="20"/>
            </w:pPr>
            <w:r>
              <w:rPr>
                <w:rFonts w:ascii="游ゴシック" w:hAnsi="游ゴシック" w:eastAsia="游ゴシック"/>
                <w:b w:val="0"/>
                <w:i w:val="0"/>
                <w:sz w:val="17"/>
              </w:rPr>
              <w:t>120頁</w:t>
            </w:r>
          </w:p>
        </w:tc>
        <w:tc>
          <w:tcPr>
            <w:tcW w:type="dxa" w:w="1928"/>
            <w:vAlign w:val="center"/>
          </w:tcPr>
          <w:p>
            <w:pPr>
              <w:spacing w:before="20" w:after="20"/>
            </w:pPr>
            <w:r>
              <w:rPr>
                <w:rFonts w:ascii="游ゴシック" w:hAnsi="游ゴシック" w:eastAsia="游ゴシック"/>
                <w:b w:val="0"/>
                <w:i w:val="0"/>
                <w:sz w:val="17"/>
              </w:rPr>
              <w:t>8章</w:t>
            </w:r>
          </w:p>
        </w:tc>
        <w:tc>
          <w:tcPr>
            <w:tcW w:type="dxa" w:w="2268"/>
            <w:vAlign w:val="center"/>
          </w:tcPr>
          <w:p>
            <w:pPr>
              <w:spacing w:before="20" w:after="20"/>
            </w:pPr>
            <w:r>
              <w:rPr>
                <w:rFonts w:ascii="游ゴシック" w:hAnsi="游ゴシック" w:eastAsia="游ゴシック"/>
                <w:b w:val="0"/>
                <w:i w:val="0"/>
                <w:sz w:val="17"/>
              </w:rPr>
              <w:t>4部構成</w:t>
            </w:r>
          </w:p>
        </w:tc>
        <w:tc>
          <w:tcPr>
            <w:tcW w:type="dxa" w:w="2041"/>
            <w:vAlign w:val="center"/>
          </w:tcPr>
          <w:p>
            <w:pPr>
              <w:spacing w:before="20" w:after="20"/>
            </w:pPr>
            <w:r>
              <w:rPr>
                <w:rFonts w:ascii="游ゴシック" w:hAnsi="游ゴシック" w:eastAsia="游ゴシック"/>
                <w:b w:val="0"/>
                <w:i w:val="0"/>
                <w:sz w:val="17"/>
              </w:rPr>
              <w:t>4部構成</w:t>
            </w:r>
          </w:p>
        </w:tc>
      </w:tr>
      <w:tr>
        <w:tc>
          <w:tcPr>
            <w:tcW w:type="dxa" w:w="1587"/>
            <w:vAlign w:val="center"/>
          </w:tcPr>
          <w:p>
            <w:pPr>
              <w:keepNext/>
              <w:spacing w:before="20" w:after="20"/>
            </w:pPr>
            <w:r>
              <w:rPr>
                <w:rFonts w:ascii="游ゴシック" w:hAnsi="游ゴシック" w:eastAsia="游ゴシック"/>
                <w:b w:val="0"/>
                <w:i w:val="0"/>
                <w:sz w:val="17"/>
              </w:rPr>
              <w:t>図（画像・グラフ）</w:t>
            </w:r>
          </w:p>
        </w:tc>
        <w:tc>
          <w:tcPr>
            <w:tcW w:type="dxa" w:w="1928"/>
            <w:vAlign w:val="center"/>
          </w:tcPr>
          <w:p>
            <w:pPr>
              <w:keepNext/>
              <w:spacing w:before="20" w:after="20"/>
            </w:pPr>
            <w:r>
              <w:rPr>
                <w:rFonts w:ascii="游ゴシック" w:hAnsi="游ゴシック" w:eastAsia="游ゴシック"/>
                <w:b w:val="0"/>
                <w:i w:val="0"/>
                <w:sz w:val="17"/>
              </w:rPr>
              <w:t>調査のグラフ12点ほか</w:t>
            </w:r>
          </w:p>
        </w:tc>
        <w:tc>
          <w:tcPr>
            <w:tcW w:type="dxa" w:w="1928"/>
            <w:vAlign w:val="center"/>
          </w:tcPr>
          <w:p>
            <w:pPr>
              <w:keepNext/>
              <w:spacing w:before="20" w:after="20"/>
            </w:pPr>
            <w:r>
              <w:rPr>
                <w:rFonts w:ascii="游ゴシック" w:hAnsi="游ゴシック" w:eastAsia="游ゴシック"/>
                <w:b w:val="0"/>
                <w:i w:val="0"/>
                <w:sz w:val="17"/>
              </w:rPr>
              <w:t>28点</w:t>
            </w:r>
          </w:p>
        </w:tc>
        <w:tc>
          <w:tcPr>
            <w:tcW w:type="dxa" w:w="2268"/>
            <w:vAlign w:val="center"/>
          </w:tcPr>
          <w:p>
            <w:pPr>
              <w:keepNext/>
              <w:spacing w:before="20" w:after="20"/>
            </w:pPr>
            <w:r>
              <w:rPr>
                <w:rFonts w:ascii="游ゴシック" w:hAnsi="游ゴシック" w:eastAsia="游ゴシック"/>
                <w:b w:val="0"/>
                <w:i w:val="0"/>
                <w:sz w:val="17"/>
              </w:rPr>
              <w:t>画像15・グラフ5（表紙・区切りの画像を含む）</w:t>
            </w:r>
          </w:p>
        </w:tc>
        <w:tc>
          <w:tcPr>
            <w:tcW w:type="dxa" w:w="2041"/>
            <w:vAlign w:val="center"/>
          </w:tcPr>
          <w:p>
            <w:pPr>
              <w:keepNext/>
              <w:spacing w:before="20" w:after="20"/>
            </w:pPr>
            <w:r>
              <w:rPr>
                <w:rFonts w:ascii="游ゴシック" w:hAnsi="游ゴシック" w:eastAsia="游ゴシック"/>
                <w:b w:val="0"/>
                <w:i w:val="0"/>
                <w:sz w:val="17"/>
              </w:rPr>
              <w:t>2点</w:t>
            </w:r>
          </w:p>
        </w:tc>
      </w:tr>
      <w:tr>
        <w:tc>
          <w:tcPr>
            <w:tcW w:type="dxa" w:w="1587"/>
            <w:vAlign w:val="center"/>
          </w:tcPr>
          <w:p>
            <w:pPr>
              <w:spacing w:before="20" w:after="20"/>
            </w:pPr>
            <w:r>
              <w:rPr>
                <w:rFonts w:ascii="游ゴシック" w:hAnsi="游ゴシック" w:eastAsia="游ゴシック"/>
                <w:b w:val="0"/>
                <w:i w:val="0"/>
                <w:sz w:val="17"/>
              </w:rPr>
              <w:t>表</w:t>
            </w:r>
          </w:p>
        </w:tc>
        <w:tc>
          <w:tcPr>
            <w:tcW w:type="dxa" w:w="1928"/>
            <w:vAlign w:val="center"/>
          </w:tcPr>
          <w:p>
            <w:pPr>
              <w:spacing w:before="20" w:after="20"/>
            </w:pPr>
            <w:r>
              <w:rPr>
                <w:rFonts w:ascii="游ゴシック" w:hAnsi="游ゴシック" w:eastAsia="游ゴシック"/>
                <w:b w:val="0"/>
                <w:i w:val="0"/>
                <w:sz w:val="17"/>
              </w:rPr>
              <w:t>題名（◆・■）98</w:t>
            </w:r>
          </w:p>
        </w:tc>
        <w:tc>
          <w:tcPr>
            <w:tcW w:type="dxa" w:w="1928"/>
            <w:vAlign w:val="center"/>
          </w:tcPr>
          <w:p>
            <w:pPr>
              <w:spacing w:before="20" w:after="20"/>
            </w:pPr>
            <w:r>
              <w:rPr>
                <w:rFonts w:ascii="游ゴシック" w:hAnsi="游ゴシック" w:eastAsia="游ゴシック"/>
                <w:b w:val="0"/>
                <w:i w:val="0"/>
                <w:sz w:val="17"/>
              </w:rPr>
              <w:t>96点（すべて題名・番号つき）</w:t>
            </w:r>
          </w:p>
        </w:tc>
        <w:tc>
          <w:tcPr>
            <w:tcW w:type="dxa" w:w="2268"/>
            <w:vAlign w:val="center"/>
          </w:tcPr>
          <w:p>
            <w:pPr>
              <w:spacing w:before="20" w:after="20"/>
            </w:pPr>
            <w:r>
              <w:rPr>
                <w:rFonts w:ascii="游ゴシック" w:hAnsi="游ゴシック" w:eastAsia="游ゴシック"/>
                <w:b w:val="0"/>
                <w:i w:val="0"/>
                <w:sz w:val="17"/>
              </w:rPr>
              <w:t>177（題名あり88・資料あり12）</w:t>
            </w:r>
          </w:p>
        </w:tc>
        <w:tc>
          <w:tcPr>
            <w:tcW w:type="dxa" w:w="2041"/>
            <w:vAlign w:val="center"/>
          </w:tcPr>
          <w:p>
            <w:pPr>
              <w:spacing w:before="20" w:after="20"/>
            </w:pPr>
            <w:r>
              <w:rPr>
                <w:rFonts w:ascii="游ゴシック" w:hAnsi="游ゴシック" w:eastAsia="游ゴシック"/>
                <w:b w:val="0"/>
                <w:i w:val="0"/>
                <w:sz w:val="17"/>
              </w:rPr>
              <w:t>43（題名あり43・資料あり12）</w:t>
            </w:r>
          </w:p>
        </w:tc>
      </w:tr>
    </w:tbl>
    <w:p>
      <w:pPr>
        <w:spacing w:after="40"/>
      </w:pPr>
    </w:p>
    <w:p>
      <w:pPr>
        <w:spacing w:before="40" w:after="160"/>
        <w:ind w:left="113"/>
      </w:pPr>
      <w:r>
        <w:rPr>
          <w:rFonts w:ascii="游ゴシック" w:hAnsi="游ゴシック" w:eastAsia="游ゴシック"/>
          <w:b w:val="0"/>
          <w:i w:val="0"/>
          <w:sz w:val="17"/>
        </w:rPr>
        <w:t>当方で計数（令和8年10月23日）。前回計画はPDFの◆・■の題名と●の設問で数えた。他団体の案件の計画素案は手法の参照のみに用い、名称・数値・文言は本書に載せない</w:t>
      </w:r>
    </w:p>
    <w:p>
      <w:pPr>
        <w:pStyle w:val="Heading1"/>
        <w:keepNext/>
        <w:spacing w:before="240" w:after="100"/>
      </w:pPr>
      <w:bookmarkStart w:id="102" w:name="_Toc_002"/>
      <w:r>
        <w:rPr>
          <w:rFonts w:ascii="游ゴシック" w:hAnsi="游ゴシック" w:eastAsia="游ゴシック"/>
          <w:b/>
          <w:i w:val="0"/>
          <w:color w:val="2E74B5"/>
          <w:sz w:val="30"/>
        </w:rPr>
        <w:t>2　仕様書の条項ごとの判定</w:t>
      </w:r>
      <w:bookmarkEnd w:id="102"/>
    </w:p>
    <w:p>
      <w:pPr>
        <w:keepNext/>
        <w:spacing w:before="200" w:after="40"/>
      </w:pPr>
      <w:r>
        <w:rPr>
          <w:rFonts w:ascii="游ゴシック" w:hAnsi="游ゴシック" w:eastAsia="游ゴシック"/>
          <w:b/>
          <w:i w:val="0"/>
          <w:color w:val="1F4D78"/>
          <w:sz w:val="22"/>
        </w:rPr>
        <w:t>【表2】仕様書の条項ごとの判定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835"/>
        <w:gridCol w:w="680"/>
        <w:gridCol w:w="1247"/>
        <w:gridCol w:w="3969"/>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条項</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仕様書の定め（要約）</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主なWBS</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充足の根拠・不足していること</w:t>
            </w:r>
          </w:p>
        </w:tc>
      </w:tr>
      <w:tr>
        <w:tc>
          <w:tcPr>
            <w:tcW w:type="dxa" w:w="1020"/>
            <w:vAlign w:val="center"/>
          </w:tcPr>
          <w:p>
            <w:pPr>
              <w:spacing w:before="20" w:after="20"/>
            </w:pPr>
            <w:r>
              <w:rPr>
                <w:rFonts w:ascii="游ゴシック" w:hAnsi="游ゴシック" w:eastAsia="游ゴシック"/>
                <w:b w:val="0"/>
                <w:i w:val="0"/>
                <w:sz w:val="17"/>
              </w:rPr>
              <w:t>2</w:t>
            </w:r>
          </w:p>
        </w:tc>
        <w:tc>
          <w:tcPr>
            <w:tcW w:type="dxa" w:w="2835"/>
            <w:vAlign w:val="center"/>
          </w:tcPr>
          <w:p>
            <w:pPr>
              <w:spacing w:before="20" w:after="20"/>
            </w:pPr>
            <w:r>
              <w:rPr>
                <w:rFonts w:ascii="游ゴシック" w:hAnsi="游ゴシック" w:eastAsia="游ゴシック"/>
                <w:b w:val="0"/>
                <w:i w:val="0"/>
                <w:sz w:val="17"/>
              </w:rPr>
              <w:t>障がいのある人が自立した生活のもと安心して暮らすことができるとともに、障がいのある人もない人も一人の人間として尊重され、…</w:t>
            </w:r>
          </w:p>
        </w:tc>
        <w:tc>
          <w:tcPr>
            <w:tcW w:type="dxa" w:w="680"/>
            <w:vAlign w:val="center"/>
          </w:tcPr>
          <w:p>
            <w:pPr>
              <w:spacing w:before="20" w:after="20"/>
            </w:pPr>
            <w:r>
              <w:rPr>
                <w:rFonts w:ascii="游ゴシック" w:hAnsi="游ゴシック" w:eastAsia="游ゴシック"/>
                <w:b w:val="0"/>
                <w:i w:val="0"/>
                <w:sz w:val="17"/>
              </w:rPr>
              <w:t>前提</w:t>
            </w:r>
          </w:p>
        </w:tc>
        <w:tc>
          <w:tcPr>
            <w:tcW w:type="dxa" w:w="1247"/>
            <w:vAlign w:val="center"/>
          </w:tcPr>
          <w:p>
            <w:pPr>
              <w:spacing w:before="20" w:after="20"/>
            </w:pPr>
            <w:r>
              <w:rPr>
                <w:rFonts w:ascii="游ゴシック" w:hAnsi="游ゴシック" w:eastAsia="游ゴシック"/>
                <w:b w:val="0"/>
                <w:i w:val="0"/>
                <w:sz w:val="17"/>
              </w:rPr>
              <w:t>―</w:t>
            </w:r>
          </w:p>
        </w:tc>
        <w:tc>
          <w:tcPr>
            <w:tcW w:type="dxa" w:w="3969"/>
            <w:vAlign w:val="center"/>
          </w:tcPr>
          <w:p>
            <w:pPr>
              <w:spacing w:before="20" w:after="20"/>
            </w:pPr>
            <w:r>
              <w:rPr>
                <w:rFonts w:ascii="游ゴシック" w:hAnsi="游ゴシック" w:eastAsia="游ゴシック"/>
                <w:b w:val="0"/>
                <w:i w:val="0"/>
                <w:sz w:val="17"/>
              </w:rPr>
              <w:t>目的。条項5・成果品で担保。基本指針・県計画・現行計画の3つを踏まえることが求められている</w:t>
            </w:r>
          </w:p>
        </w:tc>
      </w:tr>
      <w:tr>
        <w:tc>
          <w:tcPr>
            <w:tcW w:type="dxa" w:w="1020"/>
            <w:vAlign w:val="center"/>
          </w:tcPr>
          <w:p>
            <w:pPr>
              <w:spacing w:before="20" w:after="20"/>
            </w:pPr>
            <w:r>
              <w:rPr>
                <w:rFonts w:ascii="游ゴシック" w:hAnsi="游ゴシック" w:eastAsia="游ゴシック"/>
                <w:b w:val="0"/>
                <w:i w:val="0"/>
                <w:sz w:val="17"/>
              </w:rPr>
              <w:t>4</w:t>
            </w:r>
          </w:p>
        </w:tc>
        <w:tc>
          <w:tcPr>
            <w:tcW w:type="dxa" w:w="2835"/>
            <w:vAlign w:val="center"/>
          </w:tcPr>
          <w:p>
            <w:pPr>
              <w:spacing w:before="20" w:after="20"/>
            </w:pPr>
            <w:r>
              <w:rPr>
                <w:rFonts w:ascii="游ゴシック" w:hAnsi="游ゴシック" w:eastAsia="游ゴシック"/>
                <w:b w:val="0"/>
                <w:i w:val="0"/>
                <w:sz w:val="17"/>
              </w:rPr>
              <w:t>契約締結日から令和9年3月25日まで（※公告第1-36号は令和9年3月31日）</w:t>
            </w:r>
          </w:p>
        </w:tc>
        <w:tc>
          <w:tcPr>
            <w:tcW w:type="dxa" w:w="680"/>
            <w:vAlign w:val="center"/>
          </w:tcPr>
          <w:p>
            <w:pPr>
              <w:spacing w:before="20" w:after="20"/>
            </w:pPr>
            <w:r>
              <w:rPr>
                <w:rFonts w:ascii="游ゴシック" w:hAnsi="游ゴシック" w:eastAsia="游ゴシック"/>
                <w:b w:val="0"/>
                <w:i w:val="0"/>
                <w:sz w:val="17"/>
              </w:rPr>
              <w:t>前提</w:t>
            </w:r>
          </w:p>
        </w:tc>
        <w:tc>
          <w:tcPr>
            <w:tcW w:type="dxa" w:w="1247"/>
            <w:vAlign w:val="center"/>
          </w:tcPr>
          <w:p>
            <w:pPr>
              <w:spacing w:before="20" w:after="20"/>
            </w:pPr>
            <w:r>
              <w:rPr>
                <w:rFonts w:ascii="游ゴシック" w:hAnsi="游ゴシック" w:eastAsia="游ゴシック"/>
                <w:b w:val="0"/>
                <w:i w:val="0"/>
                <w:sz w:val="17"/>
              </w:rPr>
              <w:t>8-4</w:t>
            </w:r>
          </w:p>
        </w:tc>
        <w:tc>
          <w:tcPr>
            <w:tcW w:type="dxa" w:w="3969"/>
            <w:vAlign w:val="center"/>
          </w:tcPr>
          <w:p>
            <w:pPr>
              <w:spacing w:before="20" w:after="20"/>
            </w:pPr>
            <w:r>
              <w:rPr>
                <w:rFonts w:ascii="游ゴシック" w:hAnsi="游ゴシック" w:eastAsia="游ゴシック"/>
                <w:b w:val="0"/>
                <w:i w:val="0"/>
                <w:sz w:val="17"/>
              </w:rPr>
              <w:t>委託期間。完了日が仕様書（3月25日）と公告（3月31日）で異なる（WBSの注記のとおり）</w:t>
            </w:r>
          </w:p>
        </w:tc>
      </w:tr>
      <w:tr>
        <w:tc>
          <w:tcPr>
            <w:tcW w:type="dxa" w:w="1020"/>
            <w:vAlign w:val="center"/>
          </w:tcPr>
          <w:p>
            <w:pPr>
              <w:spacing w:before="20" w:after="20"/>
            </w:pPr>
            <w:r>
              <w:rPr>
                <w:rFonts w:ascii="游ゴシック" w:hAnsi="游ゴシック" w:eastAsia="游ゴシック"/>
                <w:b w:val="0"/>
                <w:i w:val="0"/>
                <w:sz w:val="17"/>
              </w:rPr>
              <w:t>7</w:t>
            </w:r>
          </w:p>
        </w:tc>
        <w:tc>
          <w:tcPr>
            <w:tcW w:type="dxa" w:w="2835"/>
            <w:vAlign w:val="center"/>
          </w:tcPr>
          <w:p>
            <w:pPr>
              <w:spacing w:before="20" w:after="20"/>
            </w:pPr>
            <w:r>
              <w:rPr>
                <w:rFonts w:ascii="游ゴシック" w:hAnsi="游ゴシック" w:eastAsia="游ゴシック"/>
                <w:b w:val="0"/>
                <w:i w:val="0"/>
                <w:sz w:val="17"/>
              </w:rPr>
              <w:t>スケジュール。6月 業者選定・契約締結／〜7月 アンケート調査・統計整理／〜8月 アンケート調査・課題分析（自立支援協議…</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1-7・6-2・6-6</w:t>
            </w:r>
          </w:p>
        </w:tc>
        <w:tc>
          <w:tcPr>
            <w:tcW w:type="dxa" w:w="3969"/>
            <w:vAlign w:val="center"/>
          </w:tcPr>
          <w:p>
            <w:pPr>
              <w:spacing w:before="20" w:after="20"/>
            </w:pPr>
            <w:r>
              <w:rPr>
                <w:rFonts w:ascii="游ゴシック" w:hAnsi="游ゴシック" w:eastAsia="游ゴシック"/>
                <w:b w:val="0"/>
                <w:i w:val="0"/>
                <w:sz w:val="17"/>
              </w:rPr>
              <w:t>仕様書の工程（10月 骨子案検討、12月まで素案、1月 素案検討・パブコメ）に対し、第2回自立支援協議会は11月下旬の予定。</w:t>
            </w:r>
            <w:r>
              <w:rPr>
                <w:rFonts w:ascii="游ゴシック" w:hAnsi="游ゴシック" w:eastAsia="游ゴシック"/>
                <w:b/>
                <w:i w:val="0"/>
                <w:sz w:val="17"/>
              </w:rPr>
              <w:t>素案の協議を1月に置けるかを町と確かめる</w:t>
            </w:r>
          </w:p>
        </w:tc>
      </w:tr>
      <w:tr>
        <w:tc>
          <w:tcPr>
            <w:tcW w:type="dxa" w:w="1020"/>
            <w:vAlign w:val="center"/>
          </w:tcPr>
          <w:p>
            <w:pPr>
              <w:spacing w:before="20" w:after="20"/>
            </w:pPr>
            <w:r>
              <w:rPr>
                <w:rFonts w:ascii="游ゴシック" w:hAnsi="游ゴシック" w:eastAsia="游ゴシック"/>
                <w:b w:val="0"/>
                <w:i w:val="0"/>
                <w:sz w:val="17"/>
              </w:rPr>
              <w:t>5(1)</w:t>
            </w:r>
          </w:p>
        </w:tc>
        <w:tc>
          <w:tcPr>
            <w:tcW w:type="dxa" w:w="2835"/>
            <w:vAlign w:val="center"/>
          </w:tcPr>
          <w:p>
            <w:pPr>
              <w:spacing w:before="20" w:after="20"/>
            </w:pPr>
            <w:r>
              <w:rPr>
                <w:rFonts w:ascii="游ゴシック" w:hAnsi="游ゴシック" w:eastAsia="游ゴシック"/>
                <w:b w:val="0"/>
                <w:i w:val="0"/>
                <w:sz w:val="17"/>
              </w:rPr>
              <w:t>障がい者ニーズ調査。アンケート調査により、障がい福祉サービスの実態や障がい者の意向などを把握し分析・課題の抽出等を行う。…</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2-1〜2-16</w:t>
            </w:r>
          </w:p>
        </w:tc>
        <w:tc>
          <w:tcPr>
            <w:tcW w:type="dxa" w:w="3969"/>
            <w:vAlign w:val="center"/>
          </w:tcPr>
          <w:p>
            <w:pPr>
              <w:spacing w:before="20" w:after="20"/>
            </w:pPr>
            <w:r>
              <w:rPr>
                <w:rFonts w:ascii="游ゴシック" w:hAnsi="游ゴシック" w:eastAsia="游ゴシック"/>
                <w:b w:val="0"/>
                <w:i w:val="0"/>
                <w:sz w:val="17"/>
              </w:rPr>
              <w:t>調査は8月14日〜9月25日に実施済み。集計・分析報告書を受領しレビュー済み</w:t>
            </w:r>
          </w:p>
        </w:tc>
      </w:tr>
      <w:tr>
        <w:tc>
          <w:tcPr>
            <w:tcW w:type="dxa" w:w="1020"/>
            <w:vAlign w:val="center"/>
          </w:tcPr>
          <w:p>
            <w:pPr>
              <w:spacing w:before="20" w:after="20"/>
            </w:pPr>
            <w:r>
              <w:rPr>
                <w:rFonts w:ascii="游ゴシック" w:hAnsi="游ゴシック" w:eastAsia="游ゴシック"/>
                <w:b w:val="0"/>
                <w:i w:val="0"/>
                <w:sz w:val="17"/>
              </w:rPr>
              <w:t>5(1)①ア</w:t>
            </w:r>
          </w:p>
        </w:tc>
        <w:tc>
          <w:tcPr>
            <w:tcW w:type="dxa" w:w="2835"/>
            <w:vAlign w:val="center"/>
          </w:tcPr>
          <w:p>
            <w:pPr>
              <w:spacing w:before="20" w:after="20"/>
            </w:pPr>
            <w:r>
              <w:rPr>
                <w:rFonts w:ascii="游ゴシック" w:hAnsi="游ゴシック" w:eastAsia="游ゴシック"/>
                <w:b w:val="0"/>
                <w:i w:val="0"/>
                <w:sz w:val="17"/>
              </w:rPr>
              <w:t>委託事項（ア）調査内容の企画</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2-1</w:t>
            </w:r>
          </w:p>
        </w:tc>
        <w:tc>
          <w:tcPr>
            <w:tcW w:type="dxa" w:w="3969"/>
            <w:vAlign w:val="center"/>
          </w:tcPr>
          <w:p>
            <w:pPr>
              <w:spacing w:before="20" w:after="20"/>
            </w:pPr>
            <w:r>
              <w:rPr>
                <w:rFonts w:ascii="游ゴシック" w:hAnsi="游ゴシック" w:eastAsia="游ゴシック"/>
                <w:b w:val="0"/>
                <w:i w:val="0"/>
                <w:sz w:val="17"/>
              </w:rPr>
              <w:t>調査内容の企画は完了</w:t>
            </w:r>
          </w:p>
        </w:tc>
      </w:tr>
      <w:tr>
        <w:tc>
          <w:tcPr>
            <w:tcW w:type="dxa" w:w="1020"/>
            <w:vAlign w:val="center"/>
          </w:tcPr>
          <w:p>
            <w:pPr>
              <w:spacing w:before="20" w:after="20"/>
            </w:pPr>
            <w:r>
              <w:rPr>
                <w:rFonts w:ascii="游ゴシック" w:hAnsi="游ゴシック" w:eastAsia="游ゴシック"/>
                <w:b w:val="0"/>
                <w:i w:val="0"/>
                <w:sz w:val="17"/>
              </w:rPr>
              <w:t>5(1)①イ</w:t>
            </w:r>
          </w:p>
        </w:tc>
        <w:tc>
          <w:tcPr>
            <w:tcW w:type="dxa" w:w="2835"/>
            <w:vAlign w:val="center"/>
          </w:tcPr>
          <w:p>
            <w:pPr>
              <w:spacing w:before="20" w:after="20"/>
            </w:pPr>
            <w:r>
              <w:rPr>
                <w:rFonts w:ascii="游ゴシック" w:hAnsi="游ゴシック" w:eastAsia="游ゴシック"/>
                <w:b w:val="0"/>
                <w:i w:val="0"/>
                <w:sz w:val="17"/>
              </w:rPr>
              <w:t>委託事項（イ）調査票の作成</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2-3</w:t>
            </w:r>
          </w:p>
        </w:tc>
        <w:tc>
          <w:tcPr>
            <w:tcW w:type="dxa" w:w="3969"/>
            <w:vAlign w:val="center"/>
          </w:tcPr>
          <w:p>
            <w:pPr>
              <w:spacing w:before="20" w:after="20"/>
            </w:pPr>
            <w:r>
              <w:rPr>
                <w:rFonts w:ascii="游ゴシック" w:hAnsi="游ゴシック" w:eastAsia="游ゴシック"/>
                <w:b w:val="0"/>
                <w:i w:val="0"/>
                <w:sz w:val="17"/>
              </w:rPr>
              <w:t>調査票の作成は完了</w:t>
            </w:r>
          </w:p>
        </w:tc>
      </w:tr>
      <w:tr>
        <w:tc>
          <w:tcPr>
            <w:tcW w:type="dxa" w:w="1020"/>
            <w:vAlign w:val="center"/>
          </w:tcPr>
          <w:p>
            <w:pPr>
              <w:spacing w:before="20" w:after="20"/>
            </w:pPr>
            <w:r>
              <w:rPr>
                <w:rFonts w:ascii="游ゴシック" w:hAnsi="游ゴシック" w:eastAsia="游ゴシック"/>
                <w:b w:val="0"/>
                <w:i w:val="0"/>
                <w:sz w:val="17"/>
              </w:rPr>
              <w:t>5(1)①ウ</w:t>
            </w:r>
          </w:p>
        </w:tc>
        <w:tc>
          <w:tcPr>
            <w:tcW w:type="dxa" w:w="2835"/>
            <w:vAlign w:val="center"/>
          </w:tcPr>
          <w:p>
            <w:pPr>
              <w:spacing w:before="20" w:after="20"/>
            </w:pPr>
            <w:r>
              <w:rPr>
                <w:rFonts w:ascii="游ゴシック" w:hAnsi="游ゴシック" w:eastAsia="游ゴシック"/>
                <w:b w:val="0"/>
                <w:i w:val="0"/>
                <w:sz w:val="17"/>
              </w:rPr>
              <w:t>委託事項（ウ）調査用品の準備・印刷。※印刷物は墨印刷とする。発送封筒は角2封筒、返送は長3封筒（テープ加工）を用いる。※…</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2-6・2-7</w:t>
            </w:r>
          </w:p>
        </w:tc>
        <w:tc>
          <w:tcPr>
            <w:tcW w:type="dxa" w:w="3969"/>
            <w:vAlign w:val="center"/>
          </w:tcPr>
          <w:p>
            <w:pPr>
              <w:spacing w:before="20" w:after="20"/>
            </w:pPr>
            <w:r>
              <w:rPr>
                <w:rFonts w:ascii="游ゴシック" w:hAnsi="游ゴシック" w:eastAsia="游ゴシック"/>
                <w:b w:val="0"/>
                <w:i w:val="0"/>
                <w:sz w:val="17"/>
              </w:rPr>
              <w:t>調査用品の準備・宛名ラベルは完了</w:t>
            </w:r>
          </w:p>
        </w:tc>
      </w:tr>
      <w:tr>
        <w:tc>
          <w:tcPr>
            <w:tcW w:type="dxa" w:w="1020"/>
            <w:vAlign w:val="center"/>
          </w:tcPr>
          <w:p>
            <w:pPr>
              <w:spacing w:before="20" w:after="20"/>
            </w:pPr>
            <w:r>
              <w:rPr>
                <w:rFonts w:ascii="游ゴシック" w:hAnsi="游ゴシック" w:eastAsia="游ゴシック"/>
                <w:b w:val="0"/>
                <w:i w:val="0"/>
                <w:sz w:val="17"/>
              </w:rPr>
              <w:t>5(1)①エ</w:t>
            </w:r>
          </w:p>
        </w:tc>
        <w:tc>
          <w:tcPr>
            <w:tcW w:type="dxa" w:w="2835"/>
            <w:vAlign w:val="center"/>
          </w:tcPr>
          <w:p>
            <w:pPr>
              <w:spacing w:before="20" w:after="20"/>
            </w:pPr>
            <w:r>
              <w:rPr>
                <w:rFonts w:ascii="游ゴシック" w:hAnsi="游ゴシック" w:eastAsia="游ゴシック"/>
                <w:b w:val="0"/>
                <w:i w:val="0"/>
                <w:sz w:val="17"/>
              </w:rPr>
              <w:t>委託事項（エ）調査の実施（郵送での発送返送）</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2-8</w:t>
            </w:r>
          </w:p>
        </w:tc>
        <w:tc>
          <w:tcPr>
            <w:tcW w:type="dxa" w:w="3969"/>
            <w:vAlign w:val="center"/>
          </w:tcPr>
          <w:p>
            <w:pPr>
              <w:spacing w:before="20" w:after="20"/>
            </w:pPr>
            <w:r>
              <w:rPr>
                <w:rFonts w:ascii="游ゴシック" w:hAnsi="游ゴシック" w:eastAsia="游ゴシック"/>
                <w:b w:val="0"/>
                <w:i w:val="0"/>
                <w:sz w:val="17"/>
              </w:rPr>
              <w:t>発送・回収は完了</w:t>
            </w:r>
          </w:p>
        </w:tc>
      </w:tr>
      <w:tr>
        <w:tc>
          <w:tcPr>
            <w:tcW w:type="dxa" w:w="1020"/>
            <w:vAlign w:val="center"/>
          </w:tcPr>
          <w:p>
            <w:pPr>
              <w:spacing w:before="20" w:after="20"/>
            </w:pPr>
            <w:r>
              <w:rPr>
                <w:rFonts w:ascii="游ゴシック" w:hAnsi="游ゴシック" w:eastAsia="游ゴシック"/>
                <w:b w:val="0"/>
                <w:i w:val="0"/>
                <w:sz w:val="17"/>
              </w:rPr>
              <w:t>5(1)①オ</w:t>
            </w:r>
          </w:p>
        </w:tc>
        <w:tc>
          <w:tcPr>
            <w:tcW w:type="dxa" w:w="2835"/>
            <w:vAlign w:val="center"/>
          </w:tcPr>
          <w:p>
            <w:pPr>
              <w:spacing w:before="20" w:after="20"/>
            </w:pPr>
            <w:r>
              <w:rPr>
                <w:rFonts w:ascii="游ゴシック" w:hAnsi="游ゴシック" w:eastAsia="游ゴシック"/>
                <w:b w:val="0"/>
                <w:i w:val="0"/>
                <w:sz w:val="17"/>
              </w:rPr>
              <w:t>委託事項（オ）御礼を兼ねた督促はがきの発送準備</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2-9</w:t>
            </w:r>
          </w:p>
        </w:tc>
        <w:tc>
          <w:tcPr>
            <w:tcW w:type="dxa" w:w="3969"/>
            <w:vAlign w:val="center"/>
          </w:tcPr>
          <w:p>
            <w:pPr>
              <w:spacing w:before="20" w:after="20"/>
            </w:pPr>
            <w:r>
              <w:rPr>
                <w:rFonts w:ascii="游ゴシック" w:hAnsi="游ゴシック" w:eastAsia="游ゴシック"/>
                <w:b w:val="0"/>
                <w:i w:val="0"/>
                <w:sz w:val="17"/>
              </w:rPr>
              <w:t>督促はがきの準備は要対応のまま。</w:t>
            </w:r>
            <w:r>
              <w:rPr>
                <w:rFonts w:ascii="游ゴシック" w:hAnsi="游ゴシック" w:eastAsia="游ゴシック"/>
                <w:b/>
                <w:i w:val="0"/>
                <w:sz w:val="17"/>
              </w:rPr>
              <w:t>実施の有無を記録に残す</w:t>
            </w:r>
          </w:p>
        </w:tc>
      </w:tr>
      <w:tr>
        <w:tc>
          <w:tcPr>
            <w:tcW w:type="dxa" w:w="1020"/>
            <w:vAlign w:val="center"/>
          </w:tcPr>
          <w:p>
            <w:pPr>
              <w:spacing w:before="20" w:after="20"/>
            </w:pPr>
            <w:r>
              <w:rPr>
                <w:rFonts w:ascii="游ゴシック" w:hAnsi="游ゴシック" w:eastAsia="游ゴシック"/>
                <w:b w:val="0"/>
                <w:i w:val="0"/>
                <w:sz w:val="17"/>
              </w:rPr>
              <w:t>5(1)①カ</w:t>
            </w:r>
          </w:p>
        </w:tc>
        <w:tc>
          <w:tcPr>
            <w:tcW w:type="dxa" w:w="2835"/>
            <w:vAlign w:val="center"/>
          </w:tcPr>
          <w:p>
            <w:pPr>
              <w:spacing w:before="20" w:after="20"/>
            </w:pPr>
            <w:r>
              <w:rPr>
                <w:rFonts w:ascii="游ゴシック" w:hAnsi="游ゴシック" w:eastAsia="游ゴシック"/>
                <w:b w:val="0"/>
                <w:i w:val="0"/>
                <w:sz w:val="17"/>
              </w:rPr>
              <w:t>委託事項（カ）御礼を兼ねた督促はがきの発送</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2-9</w:t>
            </w:r>
          </w:p>
        </w:tc>
        <w:tc>
          <w:tcPr>
            <w:tcW w:type="dxa" w:w="3969"/>
            <w:vAlign w:val="center"/>
          </w:tcPr>
          <w:p>
            <w:pPr>
              <w:spacing w:before="20" w:after="20"/>
            </w:pPr>
            <w:r>
              <w:rPr>
                <w:rFonts w:ascii="游ゴシック" w:hAnsi="游ゴシック" w:eastAsia="游ゴシック"/>
                <w:b w:val="0"/>
                <w:i w:val="0"/>
                <w:sz w:val="17"/>
              </w:rPr>
              <w:t>同上</w:t>
            </w:r>
          </w:p>
        </w:tc>
      </w:tr>
      <w:tr>
        <w:tc>
          <w:tcPr>
            <w:tcW w:type="dxa" w:w="1020"/>
            <w:vAlign w:val="center"/>
          </w:tcPr>
          <w:p>
            <w:pPr>
              <w:spacing w:before="20" w:after="20"/>
            </w:pPr>
            <w:r>
              <w:rPr>
                <w:rFonts w:ascii="游ゴシック" w:hAnsi="游ゴシック" w:eastAsia="游ゴシック"/>
                <w:b w:val="0"/>
                <w:i w:val="0"/>
                <w:sz w:val="17"/>
              </w:rPr>
              <w:t>5(1)①キ</w:t>
            </w:r>
          </w:p>
        </w:tc>
        <w:tc>
          <w:tcPr>
            <w:tcW w:type="dxa" w:w="2835"/>
            <w:vAlign w:val="center"/>
          </w:tcPr>
          <w:p>
            <w:pPr>
              <w:spacing w:before="20" w:after="20"/>
            </w:pPr>
            <w:r>
              <w:rPr>
                <w:rFonts w:ascii="游ゴシック" w:hAnsi="游ゴシック" w:eastAsia="游ゴシック"/>
                <w:b w:val="0"/>
                <w:i w:val="0"/>
                <w:sz w:val="17"/>
              </w:rPr>
              <w:t>委託事項（キ）回収票点検〜データ入力（自由意見の入力整理）〜チェック〜集計</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2-10</w:t>
            </w:r>
          </w:p>
        </w:tc>
        <w:tc>
          <w:tcPr>
            <w:tcW w:type="dxa" w:w="3969"/>
            <w:vAlign w:val="center"/>
          </w:tcPr>
          <w:p>
            <w:pPr>
              <w:spacing w:before="20" w:after="20"/>
            </w:pPr>
            <w:r>
              <w:rPr>
                <w:rFonts w:ascii="游ゴシック" w:hAnsi="游ゴシック" w:eastAsia="游ゴシック"/>
                <w:b w:val="0"/>
                <w:i w:val="0"/>
                <w:sz w:val="17"/>
              </w:rPr>
              <w:t>点検・入力・集計は完了</w:t>
            </w:r>
          </w:p>
        </w:tc>
      </w:tr>
      <w:tr>
        <w:tc>
          <w:tcPr>
            <w:tcW w:type="dxa" w:w="1020"/>
            <w:vAlign w:val="center"/>
          </w:tcPr>
          <w:p>
            <w:pPr>
              <w:spacing w:before="20" w:after="20"/>
            </w:pPr>
            <w:r>
              <w:rPr>
                <w:rFonts w:ascii="游ゴシック" w:hAnsi="游ゴシック" w:eastAsia="游ゴシック"/>
                <w:b w:val="0"/>
                <w:i w:val="0"/>
                <w:sz w:val="17"/>
              </w:rPr>
              <w:t>5(1)①ク</w:t>
            </w:r>
          </w:p>
        </w:tc>
        <w:tc>
          <w:tcPr>
            <w:tcW w:type="dxa" w:w="2835"/>
            <w:vAlign w:val="center"/>
          </w:tcPr>
          <w:p>
            <w:pPr>
              <w:spacing w:before="20" w:after="20"/>
            </w:pPr>
            <w:r>
              <w:rPr>
                <w:rFonts w:ascii="游ゴシック" w:hAnsi="游ゴシック" w:eastAsia="游ゴシック"/>
                <w:b w:val="0"/>
                <w:i w:val="0"/>
                <w:sz w:val="17"/>
              </w:rPr>
              <w:t>委託事項（ク）分析（単純集計・クロス集計からの分析）</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2-11・2-15</w:t>
            </w:r>
          </w:p>
        </w:tc>
        <w:tc>
          <w:tcPr>
            <w:tcW w:type="dxa" w:w="3969"/>
            <w:vAlign w:val="center"/>
          </w:tcPr>
          <w:p>
            <w:pPr>
              <w:spacing w:before="20" w:after="20"/>
            </w:pPr>
            <w:r>
              <w:rPr>
                <w:rFonts w:ascii="游ゴシック" w:hAnsi="游ゴシック" w:eastAsia="游ゴシック"/>
                <w:b w:val="0"/>
                <w:i w:val="0"/>
                <w:sz w:val="17"/>
              </w:rPr>
              <w:t>単純集計・障がい別のクロスは済み。</w:t>
            </w:r>
            <w:r>
              <w:rPr>
                <w:rFonts w:ascii="游ゴシック" w:hAnsi="游ゴシック" w:eastAsia="游ゴシック"/>
                <w:b/>
                <w:i w:val="0"/>
                <w:sz w:val="17"/>
              </w:rPr>
              <w:t>性別・年齢別・地域別のクロスの計画への反映と、問31の再集計が残る</w:t>
            </w:r>
          </w:p>
        </w:tc>
      </w:tr>
      <w:tr>
        <w:tc>
          <w:tcPr>
            <w:tcW w:type="dxa" w:w="1020"/>
            <w:vAlign w:val="center"/>
          </w:tcPr>
          <w:p>
            <w:pPr>
              <w:spacing w:before="20" w:after="20"/>
            </w:pPr>
            <w:r>
              <w:rPr>
                <w:rFonts w:ascii="游ゴシック" w:hAnsi="游ゴシック" w:eastAsia="游ゴシック"/>
                <w:b w:val="0"/>
                <w:i w:val="0"/>
                <w:sz w:val="17"/>
              </w:rPr>
              <w:t>作業分担表</w:t>
            </w:r>
          </w:p>
        </w:tc>
        <w:tc>
          <w:tcPr>
            <w:tcW w:type="dxa" w:w="2835"/>
            <w:vAlign w:val="center"/>
          </w:tcPr>
          <w:p>
            <w:pPr>
              <w:spacing w:before="20" w:after="20"/>
            </w:pPr>
            <w:r>
              <w:rPr>
                <w:rFonts w:ascii="游ゴシック" w:hAnsi="游ゴシック" w:eastAsia="游ゴシック"/>
                <w:b w:val="0"/>
                <w:i w:val="0"/>
                <w:sz w:val="17"/>
              </w:rPr>
              <w:t>調査票原案の検討＝発注者／調査票原案の作成と補修正＝受託者／対象者抽出＝発注者／宛名ラベル作成・調査票の印刷・封筒の手配…</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2-4・2-5</w:t>
            </w:r>
          </w:p>
        </w:tc>
        <w:tc>
          <w:tcPr>
            <w:tcW w:type="dxa" w:w="3969"/>
            <w:vAlign w:val="center"/>
          </w:tcPr>
          <w:p>
            <w:pPr>
              <w:spacing w:before="20" w:after="20"/>
            </w:pPr>
            <w:r>
              <w:rPr>
                <w:rFonts w:ascii="游ゴシック" w:hAnsi="游ゴシック" w:eastAsia="游ゴシック"/>
                <w:b w:val="0"/>
                <w:i w:val="0"/>
                <w:sz w:val="17"/>
              </w:rPr>
              <w:t>対象者の抽出（町）・報告書の確認（町）を除き、受託者の分担は完了</w:t>
            </w:r>
          </w:p>
        </w:tc>
      </w:tr>
      <w:tr>
        <w:tc>
          <w:tcPr>
            <w:tcW w:type="dxa" w:w="1020"/>
            <w:vAlign w:val="center"/>
          </w:tcPr>
          <w:p>
            <w:pPr>
              <w:spacing w:before="20" w:after="20"/>
            </w:pPr>
            <w:r>
              <w:rPr>
                <w:rFonts w:ascii="游ゴシック" w:hAnsi="游ゴシック" w:eastAsia="游ゴシック"/>
                <w:b w:val="0"/>
                <w:i w:val="0"/>
                <w:sz w:val="17"/>
              </w:rPr>
              <w:t>5(3)</w:t>
            </w:r>
          </w:p>
        </w:tc>
        <w:tc>
          <w:tcPr>
            <w:tcW w:type="dxa" w:w="2835"/>
            <w:vAlign w:val="center"/>
          </w:tcPr>
          <w:p>
            <w:pPr>
              <w:spacing w:before="20" w:after="20"/>
            </w:pPr>
            <w:r>
              <w:rPr>
                <w:rFonts w:ascii="游ゴシック" w:hAnsi="游ゴシック" w:eastAsia="游ゴシック"/>
                <w:b w:val="0"/>
                <w:i w:val="0"/>
                <w:sz w:val="17"/>
              </w:rPr>
              <w:t>現状分析と課題の整理。現行計画の取組み状況及び課題の検証を行う。また、障がい者ニーズ調査結果や関係者団体等ヒアリング調査…</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3-1〜3-5・5-1〜5-4</w:t>
            </w:r>
          </w:p>
        </w:tc>
        <w:tc>
          <w:tcPr>
            <w:tcW w:type="dxa" w:w="3969"/>
            <w:vAlign w:val="center"/>
          </w:tcPr>
          <w:p>
            <w:pPr>
              <w:spacing w:before="20" w:after="20"/>
            </w:pPr>
            <w:r>
              <w:rPr>
                <w:rFonts w:ascii="游ゴシック" w:hAnsi="游ゴシック" w:eastAsia="游ゴシック"/>
                <w:b w:val="0"/>
                <w:i w:val="0"/>
                <w:sz w:val="17"/>
              </w:rPr>
              <w:t>現行計画の検証・調査・町のデータによる分析は進行中。</w:t>
            </w:r>
            <w:r>
              <w:rPr>
                <w:rFonts w:ascii="游ゴシック" w:hAnsi="游ゴシック" w:eastAsia="游ゴシック"/>
                <w:b/>
                <w:i w:val="0"/>
                <w:sz w:val="17"/>
              </w:rPr>
              <w:t>関係者団体等ヒアリングの実施（11月上旬〜中旬）と、障害支援区分・難病・障がい児の在籍者などの町データが残る</w:t>
            </w:r>
          </w:p>
        </w:tc>
      </w:tr>
      <w:tr>
        <w:tc>
          <w:tcPr>
            <w:tcW w:type="dxa" w:w="1020"/>
            <w:vAlign w:val="center"/>
          </w:tcPr>
          <w:p>
            <w:pPr>
              <w:spacing w:before="20" w:after="20"/>
            </w:pPr>
            <w:r>
              <w:rPr>
                <w:rFonts w:ascii="游ゴシック" w:hAnsi="游ゴシック" w:eastAsia="游ゴシック"/>
                <w:b w:val="0"/>
                <w:i w:val="0"/>
                <w:sz w:val="17"/>
              </w:rPr>
              <w:t>5(4)</w:t>
            </w:r>
          </w:p>
        </w:tc>
        <w:tc>
          <w:tcPr>
            <w:tcW w:type="dxa" w:w="2835"/>
            <w:vAlign w:val="center"/>
          </w:tcPr>
          <w:p>
            <w:pPr>
              <w:spacing w:before="20" w:after="20"/>
            </w:pPr>
            <w:r>
              <w:rPr>
                <w:rFonts w:ascii="游ゴシック" w:hAnsi="游ゴシック" w:eastAsia="游ゴシック"/>
                <w:b w:val="0"/>
                <w:i w:val="0"/>
                <w:sz w:val="17"/>
              </w:rPr>
              <w:t>計画策定支援業務。（3）の現状分析や課題、並びに国及び県が示す関連指針や計画等を踏まえ、以下の計画の計画骨子案、計画素案…</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6-1〜6-5</w:t>
            </w:r>
          </w:p>
        </w:tc>
        <w:tc>
          <w:tcPr>
            <w:tcW w:type="dxa" w:w="3969"/>
            <w:vAlign w:val="center"/>
          </w:tcPr>
          <w:p>
            <w:pPr>
              <w:spacing w:before="20" w:after="20"/>
            </w:pPr>
            <w:r>
              <w:rPr>
                <w:rFonts w:ascii="游ゴシック" w:hAnsi="游ゴシック" w:eastAsia="游ゴシック"/>
                <w:b w:val="0"/>
                <w:i w:val="0"/>
                <w:sz w:val="17"/>
              </w:rPr>
              <w:t>骨子案・素案を作成中。</w:t>
            </w:r>
            <w:r>
              <w:rPr>
                <w:rFonts w:ascii="游ゴシック" w:hAnsi="游ゴシック" w:eastAsia="游ゴシック"/>
                <w:b/>
                <w:i w:val="0"/>
                <w:sz w:val="17"/>
              </w:rPr>
              <w:t>基本理念・基本目標・施策体系図が土台・当方とも未設定（協議会で設定）</w:t>
            </w:r>
            <w:r>
              <w:rPr>
                <w:rFonts w:ascii="游ゴシック" w:hAnsi="游ゴシック" w:eastAsia="游ゴシック"/>
                <w:b w:val="0"/>
                <w:i w:val="0"/>
                <w:sz w:val="17"/>
              </w:rPr>
              <w:t>。成果目標は8分野の方針まで</w:t>
            </w:r>
          </w:p>
        </w:tc>
      </w:tr>
      <w:tr>
        <w:tc>
          <w:tcPr>
            <w:tcW w:type="dxa" w:w="1020"/>
            <w:vAlign w:val="center"/>
          </w:tcPr>
          <w:p>
            <w:pPr>
              <w:spacing w:before="20" w:after="20"/>
            </w:pPr>
            <w:r>
              <w:rPr>
                <w:rFonts w:ascii="游ゴシック" w:hAnsi="游ゴシック" w:eastAsia="游ゴシック"/>
                <w:b w:val="0"/>
                <w:i w:val="0"/>
                <w:sz w:val="17"/>
              </w:rPr>
              <w:t>5(5)</w:t>
            </w:r>
          </w:p>
        </w:tc>
        <w:tc>
          <w:tcPr>
            <w:tcW w:type="dxa" w:w="2835"/>
            <w:vAlign w:val="center"/>
          </w:tcPr>
          <w:p>
            <w:pPr>
              <w:spacing w:before="20" w:after="20"/>
            </w:pPr>
            <w:r>
              <w:rPr>
                <w:rFonts w:ascii="游ゴシック" w:hAnsi="游ゴシック" w:eastAsia="游ゴシック"/>
                <w:b w:val="0"/>
                <w:i w:val="0"/>
                <w:sz w:val="17"/>
              </w:rPr>
              <w:t>パブリックコメントの実施支援。計画素案がほぼ完成した段階で、町ウェブサイトを活用したパブリックコメントの実施を支援（実施…</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7-1〜7-3</w:t>
            </w:r>
          </w:p>
        </w:tc>
        <w:tc>
          <w:tcPr>
            <w:tcW w:type="dxa" w:w="3969"/>
            <w:vAlign w:val="center"/>
          </w:tcPr>
          <w:p>
            <w:pPr>
              <w:spacing w:before="20" w:after="20"/>
            </w:pPr>
            <w:r>
              <w:rPr>
                <w:rFonts w:ascii="游ゴシック" w:hAnsi="游ゴシック" w:eastAsia="游ゴシック"/>
                <w:b w:val="0"/>
                <w:i w:val="0"/>
                <w:sz w:val="17"/>
              </w:rPr>
              <w:t>様式は作成済み。実施時期は町と協議</w:t>
            </w:r>
          </w:p>
        </w:tc>
      </w:tr>
      <w:tr>
        <w:tc>
          <w:tcPr>
            <w:tcW w:type="dxa" w:w="1020"/>
            <w:vAlign w:val="center"/>
          </w:tcPr>
          <w:p>
            <w:pPr>
              <w:spacing w:before="20" w:after="20"/>
            </w:pPr>
            <w:r>
              <w:rPr>
                <w:rFonts w:ascii="游ゴシック" w:hAnsi="游ゴシック" w:eastAsia="游ゴシック"/>
                <w:b w:val="0"/>
                <w:i w:val="0"/>
                <w:sz w:val="17"/>
              </w:rPr>
              <w:t>成果品①</w:t>
            </w:r>
          </w:p>
        </w:tc>
        <w:tc>
          <w:tcPr>
            <w:tcW w:type="dxa" w:w="2835"/>
            <w:vAlign w:val="center"/>
          </w:tcPr>
          <w:p>
            <w:pPr>
              <w:spacing w:before="20" w:after="20"/>
            </w:pPr>
            <w:r>
              <w:rPr>
                <w:rFonts w:ascii="游ゴシック" w:hAnsi="游ゴシック" w:eastAsia="游ゴシック"/>
                <w:b w:val="0"/>
                <w:i w:val="0"/>
                <w:sz w:val="17"/>
              </w:rPr>
              <w:t>①アンケート調査結果及びヒアリング調査結果報告書　電子データ</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4-1〜4-3</w:t>
            </w:r>
          </w:p>
        </w:tc>
        <w:tc>
          <w:tcPr>
            <w:tcW w:type="dxa" w:w="3969"/>
            <w:vAlign w:val="center"/>
          </w:tcPr>
          <w:p>
            <w:pPr>
              <w:spacing w:before="20" w:after="20"/>
            </w:pPr>
            <w:r>
              <w:rPr>
                <w:rFonts w:ascii="游ゴシック" w:hAnsi="游ゴシック" w:eastAsia="游ゴシック"/>
                <w:b w:val="0"/>
                <w:i w:val="0"/>
                <w:sz w:val="17"/>
              </w:rPr>
              <w:t>調査結果の報告書は受領済み。</w:t>
            </w:r>
            <w:r>
              <w:rPr>
                <w:rFonts w:ascii="游ゴシック" w:hAnsi="游ゴシック" w:eastAsia="游ゴシック"/>
                <w:b/>
                <w:i w:val="0"/>
                <w:sz w:val="17"/>
              </w:rPr>
              <w:t>ヒアリング結果を加えて1冊にする作業が残る</w:t>
            </w:r>
          </w:p>
        </w:tc>
      </w:tr>
      <w:tr>
        <w:tc>
          <w:tcPr>
            <w:tcW w:type="dxa" w:w="1020"/>
            <w:vAlign w:val="center"/>
          </w:tcPr>
          <w:p>
            <w:pPr>
              <w:spacing w:before="20" w:after="20"/>
            </w:pPr>
            <w:r>
              <w:rPr>
                <w:rFonts w:ascii="游ゴシック" w:hAnsi="游ゴシック" w:eastAsia="游ゴシック"/>
                <w:b w:val="0"/>
                <w:i w:val="0"/>
                <w:sz w:val="17"/>
              </w:rPr>
              <w:t>成果品②</w:t>
            </w:r>
          </w:p>
        </w:tc>
        <w:tc>
          <w:tcPr>
            <w:tcW w:type="dxa" w:w="2835"/>
            <w:vAlign w:val="center"/>
          </w:tcPr>
          <w:p>
            <w:pPr>
              <w:spacing w:before="20" w:after="20"/>
            </w:pPr>
            <w:r>
              <w:rPr>
                <w:rFonts w:ascii="游ゴシック" w:hAnsi="游ゴシック" w:eastAsia="游ゴシック"/>
                <w:b w:val="0"/>
                <w:i w:val="0"/>
                <w:sz w:val="17"/>
              </w:rPr>
              <w:t>②障がい者計画・第4期障がい児福祉計画・第8期障がい福祉計画　電子データ。※原稿作成、レイアウトデザイン（イラスト起こし…</w:t>
            </w:r>
          </w:p>
        </w:tc>
        <w:tc>
          <w:tcPr>
            <w:tcW w:type="dxa" w:w="680"/>
            <w:vAlign w:val="center"/>
          </w:tcPr>
          <w:p>
            <w:pPr>
              <w:spacing w:before="20" w:after="20"/>
            </w:pPr>
            <w:r>
              <w:rPr>
                <w:rFonts w:ascii="游ゴシック" w:hAnsi="游ゴシック" w:eastAsia="游ゴシック"/>
                <w:b w:val="0"/>
                <w:i w:val="0"/>
                <w:sz w:val="17"/>
              </w:rPr>
              <w:t>不足</w:t>
            </w:r>
          </w:p>
        </w:tc>
        <w:tc>
          <w:tcPr>
            <w:tcW w:type="dxa" w:w="1247"/>
            <w:vAlign w:val="center"/>
          </w:tcPr>
          <w:p>
            <w:pPr>
              <w:spacing w:before="20" w:after="20"/>
            </w:pPr>
            <w:r>
              <w:rPr>
                <w:rFonts w:ascii="游ゴシック" w:hAnsi="游ゴシック" w:eastAsia="游ゴシック"/>
                <w:b w:val="0"/>
                <w:i w:val="0"/>
                <w:sz w:val="17"/>
              </w:rPr>
              <w:t>8-1〜8-3</w:t>
            </w:r>
          </w:p>
        </w:tc>
        <w:tc>
          <w:tcPr>
            <w:tcW w:type="dxa" w:w="3969"/>
            <w:vAlign w:val="center"/>
          </w:tcPr>
          <w:p>
            <w:pPr>
              <w:spacing w:before="20" w:after="20"/>
            </w:pPr>
            <w:r>
              <w:rPr>
                <w:rFonts w:ascii="游ゴシック" w:hAnsi="游ゴシック" w:eastAsia="游ゴシック"/>
                <w:b w:val="0"/>
                <w:i w:val="0"/>
                <w:sz w:val="17"/>
              </w:rPr>
              <w:t>原稿は作成中。</w:t>
            </w:r>
            <w:r>
              <w:rPr>
                <w:rFonts w:ascii="游ゴシック" w:hAnsi="游ゴシック" w:eastAsia="游ゴシック"/>
                <w:b/>
                <w:i w:val="0"/>
                <w:sz w:val="17"/>
              </w:rPr>
              <w:t>「レイアウトデザイン（イラスト起こし数点）」に当たる図・イラストの割付がまだない</w:t>
            </w:r>
            <w:r>
              <w:rPr>
                <w:rFonts w:ascii="游ゴシック" w:hAnsi="游ゴシック" w:eastAsia="游ゴシック"/>
                <w:b w:val="0"/>
                <w:i w:val="0"/>
                <w:sz w:val="17"/>
              </w:rPr>
              <w:t>（3章参照）。Word 2019以上の形式は充足</w:t>
            </w:r>
          </w:p>
        </w:tc>
      </w:tr>
      <w:tr>
        <w:tc>
          <w:tcPr>
            <w:tcW w:type="dxa" w:w="1020"/>
            <w:vAlign w:val="center"/>
          </w:tcPr>
          <w:p>
            <w:pPr>
              <w:spacing w:before="20" w:after="20"/>
            </w:pPr>
            <w:r>
              <w:rPr>
                <w:rFonts w:ascii="游ゴシック" w:hAnsi="游ゴシック" w:eastAsia="游ゴシック"/>
                <w:b w:val="0"/>
                <w:i w:val="0"/>
                <w:sz w:val="17"/>
              </w:rPr>
              <w:t>8①</w:t>
            </w:r>
          </w:p>
        </w:tc>
        <w:tc>
          <w:tcPr>
            <w:tcW w:type="dxa" w:w="2835"/>
            <w:vAlign w:val="center"/>
          </w:tcPr>
          <w:p>
            <w:pPr>
              <w:spacing w:before="20" w:after="20"/>
            </w:pPr>
            <w:r>
              <w:rPr>
                <w:rFonts w:ascii="游ゴシック" w:hAnsi="游ゴシック" w:eastAsia="游ゴシック"/>
                <w:b w:val="0"/>
                <w:i w:val="0"/>
                <w:sz w:val="17"/>
              </w:rPr>
              <w:t>打合せは必要に応じて随時行い、受託者が打ち合わせ内容の記録を作成し当町と相互に確認する。</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1-7</w:t>
            </w:r>
          </w:p>
        </w:tc>
        <w:tc>
          <w:tcPr>
            <w:tcW w:type="dxa" w:w="3969"/>
            <w:vAlign w:val="center"/>
          </w:tcPr>
          <w:p>
            <w:pPr>
              <w:spacing w:before="20" w:after="20"/>
            </w:pPr>
            <w:r>
              <w:rPr>
                <w:rFonts w:ascii="游ゴシック" w:hAnsi="游ゴシック" w:eastAsia="游ゴシック"/>
                <w:b w:val="0"/>
                <w:i w:val="0"/>
                <w:sz w:val="17"/>
              </w:rPr>
              <w:t>打合せ記録は作成・相互確認している</w:t>
            </w:r>
          </w:p>
        </w:tc>
      </w:tr>
      <w:tr>
        <w:tc>
          <w:tcPr>
            <w:tcW w:type="dxa" w:w="1020"/>
            <w:vAlign w:val="center"/>
          </w:tcPr>
          <w:p>
            <w:pPr>
              <w:spacing w:before="20" w:after="20"/>
            </w:pPr>
            <w:r>
              <w:rPr>
                <w:rFonts w:ascii="游ゴシック" w:hAnsi="游ゴシック" w:eastAsia="游ゴシック"/>
                <w:b w:val="0"/>
                <w:i w:val="0"/>
                <w:sz w:val="17"/>
              </w:rPr>
              <w:t>8②</w:t>
            </w:r>
          </w:p>
        </w:tc>
        <w:tc>
          <w:tcPr>
            <w:tcW w:type="dxa" w:w="2835"/>
            <w:vAlign w:val="center"/>
          </w:tcPr>
          <w:p>
            <w:pPr>
              <w:spacing w:before="20" w:after="20"/>
            </w:pPr>
            <w:r>
              <w:rPr>
                <w:rFonts w:ascii="游ゴシック" w:hAnsi="游ゴシック" w:eastAsia="游ゴシック"/>
                <w:b w:val="0"/>
                <w:i w:val="0"/>
                <w:sz w:val="17"/>
              </w:rPr>
              <w:t>当町で開催する自立支援協議会（3回）に出席し、計画の説明をする。</w:t>
            </w:r>
          </w:p>
        </w:tc>
        <w:tc>
          <w:tcPr>
            <w:tcW w:type="dxa" w:w="680"/>
            <w:vAlign w:val="center"/>
          </w:tcPr>
          <w:p>
            <w:pPr>
              <w:spacing w:before="20" w:after="20"/>
            </w:pPr>
            <w:r>
              <w:rPr>
                <w:rFonts w:ascii="游ゴシック" w:hAnsi="游ゴシック" w:eastAsia="游ゴシック"/>
                <w:b w:val="0"/>
                <w:i w:val="0"/>
                <w:sz w:val="17"/>
              </w:rPr>
              <w:t>一部</w:t>
            </w:r>
          </w:p>
        </w:tc>
        <w:tc>
          <w:tcPr>
            <w:tcW w:type="dxa" w:w="1247"/>
            <w:vAlign w:val="center"/>
          </w:tcPr>
          <w:p>
            <w:pPr>
              <w:spacing w:before="20" w:after="20"/>
            </w:pPr>
            <w:r>
              <w:rPr>
                <w:rFonts w:ascii="游ゴシック" w:hAnsi="游ゴシック" w:eastAsia="游ゴシック"/>
                <w:b w:val="0"/>
                <w:i w:val="0"/>
                <w:sz w:val="17"/>
              </w:rPr>
              <w:t>7-4</w:t>
            </w:r>
          </w:p>
        </w:tc>
        <w:tc>
          <w:tcPr>
            <w:tcW w:type="dxa" w:w="3969"/>
            <w:vAlign w:val="center"/>
          </w:tcPr>
          <w:p>
            <w:pPr>
              <w:spacing w:before="20" w:after="20"/>
            </w:pPr>
            <w:r>
              <w:rPr>
                <w:rFonts w:ascii="游ゴシック" w:hAnsi="游ゴシック" w:eastAsia="游ゴシック"/>
                <w:b w:val="0"/>
                <w:i w:val="0"/>
                <w:sz w:val="17"/>
              </w:rPr>
              <w:t>第2回（11月下旬）の資料・想定問答集・次第を作成済み。第3回は日程未定</w:t>
            </w:r>
          </w:p>
        </w:tc>
      </w:tr>
      <w:tr>
        <w:tc>
          <w:tcPr>
            <w:tcW w:type="dxa" w:w="1020"/>
            <w:vAlign w:val="center"/>
          </w:tcPr>
          <w:p>
            <w:pPr>
              <w:spacing w:before="20" w:after="20"/>
            </w:pPr>
            <w:r>
              <w:rPr>
                <w:rFonts w:ascii="游ゴシック" w:hAnsi="游ゴシック" w:eastAsia="游ゴシック"/>
                <w:b w:val="0"/>
                <w:i w:val="0"/>
                <w:sz w:val="17"/>
              </w:rPr>
              <w:t>11④</w:t>
            </w:r>
          </w:p>
        </w:tc>
        <w:tc>
          <w:tcPr>
            <w:tcW w:type="dxa" w:w="2835"/>
            <w:vAlign w:val="center"/>
          </w:tcPr>
          <w:p>
            <w:pPr>
              <w:spacing w:before="20" w:after="20"/>
            </w:pPr>
            <w:r>
              <w:rPr>
                <w:rFonts w:ascii="游ゴシック" w:hAnsi="游ゴシック" w:eastAsia="游ゴシック"/>
                <w:b w:val="0"/>
                <w:i w:val="0"/>
                <w:sz w:val="17"/>
              </w:rPr>
              <w:t>本仕様書について定めのない事項等が生じた場合、または本業務履行上、基本事項の変更の必要が認められた場合には、当町と受託者…</w:t>
            </w:r>
          </w:p>
        </w:tc>
        <w:tc>
          <w:tcPr>
            <w:tcW w:type="dxa" w:w="680"/>
            <w:vAlign w:val="center"/>
          </w:tcPr>
          <w:p>
            <w:pPr>
              <w:spacing w:before="20" w:after="20"/>
            </w:pPr>
            <w:r>
              <w:rPr>
                <w:rFonts w:ascii="游ゴシック" w:hAnsi="游ゴシック" w:eastAsia="游ゴシック"/>
                <w:b w:val="0"/>
                <w:i w:val="0"/>
                <w:sz w:val="17"/>
              </w:rPr>
              <w:t>前提</w:t>
            </w:r>
          </w:p>
        </w:tc>
        <w:tc>
          <w:tcPr>
            <w:tcW w:type="dxa" w:w="1247"/>
            <w:vAlign w:val="center"/>
          </w:tcPr>
          <w:p>
            <w:pPr>
              <w:spacing w:before="20" w:after="20"/>
            </w:pPr>
            <w:r>
              <w:rPr>
                <w:rFonts w:ascii="游ゴシック" w:hAnsi="游ゴシック" w:eastAsia="游ゴシック"/>
                <w:b w:val="0"/>
                <w:i w:val="0"/>
                <w:sz w:val="17"/>
              </w:rPr>
              <w:t>1-7</w:t>
            </w:r>
          </w:p>
        </w:tc>
        <w:tc>
          <w:tcPr>
            <w:tcW w:type="dxa" w:w="3969"/>
            <w:vAlign w:val="center"/>
          </w:tcPr>
          <w:p>
            <w:pPr>
              <w:spacing w:before="20" w:after="20"/>
            </w:pPr>
            <w:r>
              <w:rPr>
                <w:rFonts w:ascii="游ゴシック" w:hAnsi="游ゴシック" w:eastAsia="游ゴシック"/>
                <w:b w:val="0"/>
                <w:i w:val="0"/>
                <w:sz w:val="17"/>
              </w:rPr>
              <w:t>協議事項。工程変更の協議で扱う</w:t>
            </w:r>
          </w:p>
        </w:tc>
      </w:tr>
      <w:tr>
        <w:tc>
          <w:tcPr>
            <w:tcW w:type="dxa" w:w="1020"/>
            <w:vAlign w:val="center"/>
          </w:tcPr>
          <w:p>
            <w:pPr>
              <w:spacing w:before="20" w:after="20"/>
            </w:pPr>
            <w:r>
              <w:rPr>
                <w:rFonts w:ascii="游ゴシック" w:hAnsi="游ゴシック" w:eastAsia="游ゴシック"/>
                <w:b w:val="0"/>
                <w:i w:val="0"/>
                <w:sz w:val="17"/>
              </w:rPr>
              <w:t>公告10⑥</w:t>
            </w:r>
          </w:p>
        </w:tc>
        <w:tc>
          <w:tcPr>
            <w:tcW w:type="dxa" w:w="2835"/>
            <w:vAlign w:val="center"/>
          </w:tcPr>
          <w:p>
            <w:pPr>
              <w:spacing w:before="20" w:after="20"/>
            </w:pPr>
            <w:r>
              <w:rPr>
                <w:rFonts w:ascii="游ゴシック" w:hAnsi="游ゴシック" w:eastAsia="游ゴシック"/>
                <w:b w:val="0"/>
                <w:i w:val="0"/>
                <w:sz w:val="17"/>
              </w:rPr>
              <w:t>自治体の当該計画策定や調査研究実績があり、本計画策定の実務を担う者（公告第1-36号 10⑥）</w:t>
            </w:r>
          </w:p>
        </w:tc>
        <w:tc>
          <w:tcPr>
            <w:tcW w:type="dxa" w:w="680"/>
            <w:vAlign w:val="center"/>
          </w:tcPr>
          <w:p>
            <w:pPr>
              <w:spacing w:before="20" w:after="20"/>
            </w:pPr>
            <w:r>
              <w:rPr>
                <w:rFonts w:ascii="游ゴシック" w:hAnsi="游ゴシック" w:eastAsia="游ゴシック"/>
                <w:b w:val="0"/>
                <w:i w:val="0"/>
                <w:sz w:val="17"/>
              </w:rPr>
              <w:t>充足</w:t>
            </w:r>
          </w:p>
        </w:tc>
        <w:tc>
          <w:tcPr>
            <w:tcW w:type="dxa" w:w="1247"/>
            <w:vAlign w:val="center"/>
          </w:tcPr>
          <w:p>
            <w:pPr>
              <w:spacing w:before="20" w:after="20"/>
            </w:pPr>
            <w:r>
              <w:rPr>
                <w:rFonts w:ascii="游ゴシック" w:hAnsi="游ゴシック" w:eastAsia="游ゴシック"/>
                <w:b w:val="0"/>
                <w:i w:val="0"/>
                <w:sz w:val="17"/>
              </w:rPr>
              <w:t>1-1</w:t>
            </w:r>
          </w:p>
        </w:tc>
        <w:tc>
          <w:tcPr>
            <w:tcW w:type="dxa" w:w="3969"/>
            <w:vAlign w:val="center"/>
          </w:tcPr>
          <w:p>
            <w:pPr>
              <w:spacing w:before="20" w:after="20"/>
            </w:pPr>
            <w:r>
              <w:rPr>
                <w:rFonts w:ascii="游ゴシック" w:hAnsi="游ゴシック" w:eastAsia="游ゴシック"/>
                <w:b w:val="0"/>
                <w:i w:val="0"/>
                <w:sz w:val="17"/>
              </w:rPr>
              <w:t>実施体制</w:t>
            </w:r>
          </w:p>
        </w:tc>
      </w:tr>
    </w:tbl>
    <w:p>
      <w:pPr>
        <w:spacing w:after="40"/>
      </w:pPr>
    </w:p>
    <w:p>
      <w:pPr>
        <w:spacing w:before="40" w:after="160"/>
        <w:ind w:left="113"/>
      </w:pPr>
      <w:r>
        <w:rPr>
          <w:rFonts w:ascii="游ゴシック" w:hAnsi="游ゴシック" w:eastAsia="游ゴシック"/>
          <w:b w:val="0"/>
          <w:i w:val="0"/>
          <w:sz w:val="17"/>
        </w:rPr>
        <w:t>仕様書の条文は build_ono_gyomu_shinchoku.SPEC_DISABILITY（原本から書き起こし）。仕様書の5は(1)の次が(3)で、(2)は原本にない</w:t>
      </w:r>
    </w:p>
    <w:p>
      <w:pPr>
        <w:pStyle w:val="Heading1"/>
        <w:keepNext/>
        <w:spacing w:before="240" w:after="100"/>
      </w:pPr>
      <w:bookmarkStart w:id="103" w:name="_Toc_003"/>
      <w:r>
        <w:rPr>
          <w:rFonts w:ascii="游ゴシック" w:hAnsi="游ゴシック" w:eastAsia="游ゴシック"/>
          <w:b/>
          <w:i w:val="0"/>
          <w:color w:val="2E74B5"/>
          <w:sz w:val="30"/>
        </w:rPr>
        <w:t>3　図表の差し込みの点検</w:t>
      </w:r>
      <w:bookmarkEnd w:id="103"/>
    </w:p>
    <w:p>
      <w:pPr>
        <w:spacing w:before="60" w:after="60"/>
      </w:pPr>
      <w:r>
        <w:rPr>
          <w:rFonts w:ascii="游ゴシック" w:hAnsi="游ゴシック" w:eastAsia="游ゴシック"/>
          <w:b w:val="0"/>
          <w:i w:val="0"/>
          <w:sz w:val="21"/>
        </w:rPr>
        <w:t>前回計画・他団体の案件・土台・当方の4本で、図表ごとに掲載の有無を並べました。計画書は</w:t>
      </w:r>
      <w:r>
        <w:rPr>
          <w:rFonts w:ascii="游ゴシック" w:hAnsi="游ゴシック" w:eastAsia="游ゴシック"/>
          <w:b/>
          <w:i w:val="0"/>
          <w:sz w:val="21"/>
        </w:rPr>
        <w:t>土台を正とし、当方にしかない図表を足す</w:t>
      </w:r>
      <w:r>
        <w:rPr>
          <w:rFonts w:ascii="游ゴシック" w:hAnsi="游ゴシック" w:eastAsia="游ゴシック"/>
          <w:b w:val="0"/>
          <w:i w:val="0"/>
          <w:sz w:val="21"/>
        </w:rPr>
        <w:t>方針（他素案への追加候補の対応表）によります。</w:t>
      </w:r>
    </w:p>
    <w:p>
      <w:pPr>
        <w:keepNext/>
        <w:spacing w:before="200" w:after="40"/>
      </w:pPr>
      <w:r>
        <w:rPr>
          <w:rFonts w:ascii="游ゴシック" w:hAnsi="游ゴシック" w:eastAsia="游ゴシック"/>
          <w:b/>
          <w:i w:val="0"/>
          <w:color w:val="1F4D78"/>
          <w:sz w:val="22"/>
        </w:rPr>
        <w:t>【表3】図表ごとの掲載の有無と対応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850"/>
        <w:gridCol w:w="1928"/>
        <w:gridCol w:w="737"/>
        <w:gridCol w:w="737"/>
        <w:gridCol w:w="907"/>
        <w:gridCol w:w="907"/>
        <w:gridCol w:w="737"/>
        <w:gridCol w:w="2948"/>
      </w:tblGrid>
      <w:tr>
        <w:tc>
          <w:tcPr>
            <w:tcW w:type="dxa" w:w="850"/>
            <w:shd w:val="clear" w:fill="1F3864"/>
            <w:vAlign w:val="center"/>
          </w:tcPr>
          <w:p>
            <w:pPr>
              <w:spacing w:before="20" w:after="20"/>
              <w:jc w:val="center"/>
            </w:pPr>
            <w:r>
              <w:rPr>
                <w:rFonts w:ascii="游ゴシック" w:hAnsi="游ゴシック" w:eastAsia="游ゴシック"/>
                <w:b/>
                <w:i w:val="0"/>
                <w:color w:val="FFFFFF"/>
                <w:sz w:val="16"/>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6"/>
              </w:rPr>
              <w:t>図表</w:t>
            </w:r>
          </w:p>
        </w:tc>
        <w:tc>
          <w:tcPr>
            <w:tcW w:type="dxa" w:w="737"/>
            <w:shd w:val="clear" w:fill="1F3864"/>
            <w:vAlign w:val="center"/>
          </w:tcPr>
          <w:p>
            <w:pPr>
              <w:spacing w:before="20" w:after="20"/>
              <w:jc w:val="center"/>
            </w:pPr>
            <w:r>
              <w:rPr>
                <w:rFonts w:ascii="游ゴシック" w:hAnsi="游ゴシック" w:eastAsia="游ゴシック"/>
                <w:b/>
                <w:i w:val="0"/>
                <w:color w:val="FFFFFF"/>
                <w:sz w:val="16"/>
              </w:rPr>
              <w:t>前回</w:t>
            </w:r>
          </w:p>
        </w:tc>
        <w:tc>
          <w:tcPr>
            <w:tcW w:type="dxa" w:w="737"/>
            <w:shd w:val="clear" w:fill="1F3864"/>
            <w:vAlign w:val="center"/>
          </w:tcPr>
          <w:p>
            <w:pPr>
              <w:spacing w:before="20" w:after="20"/>
              <w:jc w:val="center"/>
            </w:pPr>
            <w:r>
              <w:rPr>
                <w:rFonts w:ascii="游ゴシック" w:hAnsi="游ゴシック" w:eastAsia="游ゴシック"/>
                <w:b/>
                <w:i w:val="0"/>
                <w:color w:val="FFFFFF"/>
                <w:sz w:val="16"/>
              </w:rPr>
              <w:t>他団体</w:t>
            </w:r>
          </w:p>
        </w:tc>
        <w:tc>
          <w:tcPr>
            <w:tcW w:type="dxa" w:w="907"/>
            <w:shd w:val="clear" w:fill="1F3864"/>
            <w:vAlign w:val="center"/>
          </w:tcPr>
          <w:p>
            <w:pPr>
              <w:spacing w:before="20" w:after="20"/>
              <w:jc w:val="center"/>
            </w:pPr>
            <w:r>
              <w:rPr>
                <w:rFonts w:ascii="游ゴシック" w:hAnsi="游ゴシック" w:eastAsia="游ゴシック"/>
                <w:b/>
                <w:i w:val="0"/>
                <w:color w:val="FFFFFF"/>
                <w:sz w:val="16"/>
              </w:rPr>
              <w:t>土台</w:t>
            </w:r>
          </w:p>
        </w:tc>
        <w:tc>
          <w:tcPr>
            <w:tcW w:type="dxa" w:w="907"/>
            <w:shd w:val="clear" w:fill="1F3864"/>
            <w:vAlign w:val="center"/>
          </w:tcPr>
          <w:p>
            <w:pPr>
              <w:spacing w:before="20" w:after="20"/>
              <w:jc w:val="center"/>
            </w:pPr>
            <w:r>
              <w:rPr>
                <w:rFonts w:ascii="游ゴシック" w:hAnsi="游ゴシック" w:eastAsia="游ゴシック"/>
                <w:b/>
                <w:i w:val="0"/>
                <w:color w:val="FFFFFF"/>
                <w:sz w:val="16"/>
              </w:rPr>
              <w:t>当方</w:t>
            </w:r>
          </w:p>
        </w:tc>
        <w:tc>
          <w:tcPr>
            <w:tcW w:type="dxa" w:w="737"/>
            <w:shd w:val="clear" w:fill="1F3864"/>
            <w:vAlign w:val="center"/>
          </w:tcPr>
          <w:p>
            <w:pPr>
              <w:spacing w:before="20" w:after="20"/>
              <w:jc w:val="center"/>
            </w:pPr>
            <w:r>
              <w:rPr>
                <w:rFonts w:ascii="游ゴシック" w:hAnsi="游ゴシック" w:eastAsia="游ゴシック"/>
                <w:b/>
                <w:i w:val="0"/>
                <w:color w:val="FFFFFF"/>
                <w:sz w:val="16"/>
              </w:rPr>
              <w:t>判定</w:t>
            </w:r>
          </w:p>
        </w:tc>
        <w:tc>
          <w:tcPr>
            <w:tcW w:type="dxa" w:w="2948"/>
            <w:shd w:val="clear" w:fill="1F3864"/>
            <w:vAlign w:val="center"/>
          </w:tcPr>
          <w:p>
            <w:pPr>
              <w:spacing w:before="20" w:after="20"/>
              <w:jc w:val="center"/>
            </w:pPr>
            <w:r>
              <w:rPr>
                <w:rFonts w:ascii="游ゴシック" w:hAnsi="游ゴシック" w:eastAsia="游ゴシック"/>
                <w:b/>
                <w:i w:val="0"/>
                <w:color w:val="FFFFFF"/>
                <w:sz w:val="16"/>
              </w:rPr>
              <w:t>対応</w:t>
            </w:r>
          </w:p>
        </w:tc>
      </w:tr>
      <w:tr>
        <w:tc>
          <w:tcPr>
            <w:tcW w:type="dxa" w:w="850"/>
            <w:vAlign w:val="center"/>
          </w:tcPr>
          <w:p>
            <w:pPr>
              <w:spacing w:before="20" w:after="20"/>
            </w:pPr>
            <w:r>
              <w:rPr>
                <w:rFonts w:ascii="游ゴシック" w:hAnsi="游ゴシック" w:eastAsia="游ゴシック"/>
                <w:b w:val="0"/>
                <w:i w:val="0"/>
                <w:sz w:val="16"/>
              </w:rPr>
              <w:t>総論</w:t>
            </w:r>
          </w:p>
        </w:tc>
        <w:tc>
          <w:tcPr>
            <w:tcW w:type="dxa" w:w="1928"/>
            <w:vAlign w:val="center"/>
          </w:tcPr>
          <w:p>
            <w:pPr>
              <w:spacing w:before="20" w:after="20"/>
            </w:pPr>
            <w:r>
              <w:rPr>
                <w:rFonts w:ascii="游ゴシック" w:hAnsi="游ゴシック" w:eastAsia="游ゴシック"/>
                <w:b w:val="0"/>
                <w:i w:val="0"/>
                <w:sz w:val="16"/>
              </w:rPr>
              <w:t>計画の位置づけ（構成・法的根拠・関連計画との関係）</w:t>
            </w:r>
          </w:p>
        </w:tc>
        <w:tc>
          <w:tcPr>
            <w:tcW w:type="dxa" w:w="737"/>
            <w:vAlign w:val="center"/>
          </w:tcPr>
          <w:p>
            <w:pPr>
              <w:spacing w:before="20" w:after="20"/>
            </w:pPr>
            <w:r>
              <w:rPr>
                <w:rFonts w:ascii="游ゴシック" w:hAnsi="游ゴシック" w:eastAsia="游ゴシック"/>
                <w:b w:val="0"/>
                <w:i w:val="0"/>
                <w:sz w:val="16"/>
              </w:rPr>
              <w:t>文</w:t>
            </w:r>
          </w:p>
        </w:tc>
        <w:tc>
          <w:tcPr>
            <w:tcW w:type="dxa" w:w="73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土台の図を使う。当方の根拠条項の表は資料編へ</w:t>
            </w:r>
          </w:p>
        </w:tc>
      </w:tr>
      <w:tr>
        <w:tc>
          <w:tcPr>
            <w:tcW w:type="dxa" w:w="850"/>
            <w:vAlign w:val="center"/>
          </w:tcPr>
          <w:p>
            <w:pPr>
              <w:spacing w:before="20" w:after="20"/>
            </w:pPr>
            <w:r>
              <w:rPr>
                <w:rFonts w:ascii="游ゴシック" w:hAnsi="游ゴシック" w:eastAsia="游ゴシック"/>
                <w:b w:val="0"/>
                <w:i w:val="0"/>
                <w:sz w:val="16"/>
              </w:rPr>
              <w:t>総論</w:t>
            </w:r>
          </w:p>
        </w:tc>
        <w:tc>
          <w:tcPr>
            <w:tcW w:type="dxa" w:w="1928"/>
            <w:vAlign w:val="center"/>
          </w:tcPr>
          <w:p>
            <w:pPr>
              <w:spacing w:before="20" w:after="20"/>
            </w:pPr>
            <w:r>
              <w:rPr>
                <w:rFonts w:ascii="游ゴシック" w:hAnsi="游ゴシック" w:eastAsia="游ゴシック"/>
                <w:b w:val="0"/>
                <w:i w:val="0"/>
                <w:sz w:val="16"/>
              </w:rPr>
              <w:t>計画の期間</w:t>
            </w:r>
          </w:p>
        </w:tc>
        <w:tc>
          <w:tcPr>
            <w:tcW w:type="dxa" w:w="737"/>
            <w:vAlign w:val="center"/>
          </w:tcPr>
          <w:p>
            <w:pPr>
              <w:spacing w:before="20" w:after="20"/>
            </w:pPr>
            <w:r>
              <w:rPr>
                <w:rFonts w:ascii="游ゴシック" w:hAnsi="游ゴシック" w:eastAsia="游ゴシック"/>
                <w:b w:val="0"/>
                <w:i w:val="0"/>
                <w:sz w:val="16"/>
              </w:rPr>
              <w:t>図</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土台の図に統一</w:t>
            </w:r>
          </w:p>
        </w:tc>
      </w:tr>
      <w:tr>
        <w:tc>
          <w:tcPr>
            <w:tcW w:type="dxa" w:w="850"/>
            <w:vAlign w:val="center"/>
          </w:tcPr>
          <w:p>
            <w:pPr>
              <w:spacing w:before="20" w:after="20"/>
            </w:pPr>
            <w:r>
              <w:rPr>
                <w:rFonts w:ascii="游ゴシック" w:hAnsi="游ゴシック" w:eastAsia="游ゴシック"/>
                <w:b w:val="0"/>
                <w:i w:val="0"/>
                <w:sz w:val="16"/>
              </w:rPr>
              <w:t>総論</w:t>
            </w:r>
          </w:p>
        </w:tc>
        <w:tc>
          <w:tcPr>
            <w:tcW w:type="dxa" w:w="1928"/>
            <w:vAlign w:val="center"/>
          </w:tcPr>
          <w:p>
            <w:pPr>
              <w:spacing w:before="20" w:after="20"/>
            </w:pPr>
            <w:r>
              <w:rPr>
                <w:rFonts w:ascii="游ゴシック" w:hAnsi="游ゴシック" w:eastAsia="游ゴシック"/>
                <w:b w:val="0"/>
                <w:i w:val="0"/>
                <w:sz w:val="16"/>
              </w:rPr>
              <w:t>PDCAサイクル（進行管理）</w:t>
            </w:r>
          </w:p>
        </w:tc>
        <w:tc>
          <w:tcPr>
            <w:tcW w:type="dxa" w:w="737"/>
            <w:vAlign w:val="center"/>
          </w:tcPr>
          <w:p>
            <w:pPr>
              <w:spacing w:before="20" w:after="20"/>
            </w:pPr>
            <w:r>
              <w:rPr>
                <w:rFonts w:ascii="游ゴシック" w:hAnsi="游ゴシック" w:eastAsia="游ゴシック"/>
                <w:b w:val="0"/>
                <w:i w:val="0"/>
                <w:sz w:val="16"/>
              </w:rPr>
              <w:t>図</w:t>
            </w:r>
          </w:p>
        </w:tc>
        <w:tc>
          <w:tcPr>
            <w:tcW w:type="dxa" w:w="73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土台の概念図に、当方の年次点検の表を添える</w:t>
            </w:r>
          </w:p>
        </w:tc>
      </w:tr>
      <w:tr>
        <w:tc>
          <w:tcPr>
            <w:tcW w:type="dxa" w:w="850"/>
            <w:vAlign w:val="center"/>
          </w:tcPr>
          <w:p>
            <w:pPr>
              <w:spacing w:before="20" w:after="20"/>
            </w:pPr>
            <w:r>
              <w:rPr>
                <w:rFonts w:ascii="游ゴシック" w:hAnsi="游ゴシック" w:eastAsia="游ゴシック"/>
                <w:b w:val="0"/>
                <w:i w:val="0"/>
                <w:sz w:val="16"/>
              </w:rPr>
              <w:t>総論</w:t>
            </w:r>
          </w:p>
        </w:tc>
        <w:tc>
          <w:tcPr>
            <w:tcW w:type="dxa" w:w="1928"/>
            <w:vAlign w:val="center"/>
          </w:tcPr>
          <w:p>
            <w:pPr>
              <w:spacing w:before="20" w:after="20"/>
            </w:pPr>
            <w:r>
              <w:rPr>
                <w:rFonts w:ascii="游ゴシック" w:hAnsi="游ゴシック" w:eastAsia="游ゴシック"/>
                <w:b w:val="0"/>
                <w:i w:val="0"/>
                <w:sz w:val="16"/>
              </w:rPr>
              <w:t>県計画との整合（区域・重点施策・成果目標）</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土台の表を使う</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年齢3区分別人口の推移・割合</w:t>
            </w:r>
          </w:p>
        </w:tc>
        <w:tc>
          <w:tcPr>
            <w:tcW w:type="dxa" w:w="737"/>
            <w:vAlign w:val="center"/>
          </w:tcPr>
          <w:p>
            <w:pPr>
              <w:spacing w:before="20" w:after="20"/>
            </w:pPr>
            <w:r>
              <w:rPr>
                <w:rFonts w:ascii="游ゴシック" w:hAnsi="游ゴシック" w:eastAsia="游ゴシック"/>
                <w:b w:val="0"/>
                <w:i w:val="0"/>
                <w:sz w:val="16"/>
              </w:rPr>
              <w:t>図</w:t>
            </w:r>
          </w:p>
        </w:tc>
        <w:tc>
          <w:tcPr>
            <w:tcW w:type="dxa" w:w="73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土台の図を使う。</w:t>
            </w:r>
            <w:r>
              <w:rPr>
                <w:rFonts w:ascii="游ゴシック" w:hAnsi="游ゴシック" w:eastAsia="游ゴシック"/>
                <w:b/>
                <w:i w:val="0"/>
                <w:sz w:val="16"/>
              </w:rPr>
              <w:t>推計の出典を高齢者計画と統一（WBS 5-4）</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人口構成（人口ピラミッド）</w:t>
            </w:r>
          </w:p>
        </w:tc>
        <w:tc>
          <w:tcPr>
            <w:tcW w:type="dxa" w:w="737"/>
            <w:vAlign w:val="center"/>
          </w:tcPr>
          <w:p>
            <w:pPr>
              <w:spacing w:before="20" w:after="20"/>
            </w:pPr>
            <w:r>
              <w:rPr>
                <w:rFonts w:ascii="游ゴシック" w:hAnsi="游ゴシック" w:eastAsia="游ゴシック"/>
                <w:b w:val="0"/>
                <w:i w:val="0"/>
                <w:sz w:val="16"/>
              </w:rPr>
              <w:t>図</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土台の図を使う</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障がい者手帳所持者数の推移</w:t>
            </w:r>
          </w:p>
        </w:tc>
        <w:tc>
          <w:tcPr>
            <w:tcW w:type="dxa" w:w="737"/>
            <w:vAlign w:val="center"/>
          </w:tcPr>
          <w:p>
            <w:pPr>
              <w:spacing w:before="20" w:after="20"/>
            </w:pPr>
            <w:r>
              <w:rPr>
                <w:rFonts w:ascii="游ゴシック" w:hAnsi="游ゴシック" w:eastAsia="游ゴシック"/>
                <w:b w:val="0"/>
                <w:i w:val="0"/>
                <w:sz w:val="16"/>
              </w:rPr>
              <w:t>図</w:t>
            </w:r>
          </w:p>
        </w:tc>
        <w:tc>
          <w:tcPr>
            <w:tcW w:type="dxa" w:w="73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図・表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i w:val="0"/>
                <w:sz w:val="16"/>
              </w:rPr>
              <w:t>図が2本ある。土台の図に当方の表（令和元〜8年）の数値を合わせて1本にする</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手帳の種類別の内訳（等級・部位・程度）</w:t>
            </w:r>
          </w:p>
        </w:tc>
        <w:tc>
          <w:tcPr>
            <w:tcW w:type="dxa" w:w="73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待</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val="0"/>
                <w:i w:val="0"/>
                <w:sz w:val="16"/>
              </w:rPr>
              <w:t>土台は推移のみ。</w:t>
            </w:r>
            <w:r>
              <w:rPr>
                <w:rFonts w:ascii="游ゴシック" w:hAnsi="游ゴシック" w:eastAsia="游ゴシック"/>
                <w:b/>
                <w:i w:val="0"/>
                <w:sz w:val="16"/>
              </w:rPr>
              <w:t>等級・程度別の内訳は町データ待ち</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手帳所持者数の見通し（令和9〜11年）</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当方の表（2つの方法の幅）を土台に足す</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障害支援区分の認定者数</w:t>
            </w:r>
          </w:p>
        </w:tc>
        <w:tc>
          <w:tcPr>
            <w:tcW w:type="dxa" w:w="73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待</w:t>
            </w:r>
          </w:p>
        </w:tc>
        <w:tc>
          <w:tcPr>
            <w:tcW w:type="dxa" w:w="737"/>
            <w:vAlign w:val="center"/>
          </w:tcPr>
          <w:p>
            <w:pPr>
              <w:spacing w:before="20" w:after="20"/>
            </w:pPr>
            <w:r>
              <w:rPr>
                <w:rFonts w:ascii="游ゴシック" w:hAnsi="游ゴシック" w:eastAsia="游ゴシック"/>
                <w:b w:val="0"/>
                <w:i w:val="0"/>
                <w:sz w:val="16"/>
              </w:rPr>
              <w:t>不足</w:t>
            </w:r>
          </w:p>
        </w:tc>
        <w:tc>
          <w:tcPr>
            <w:tcW w:type="dxa" w:w="2948"/>
            <w:vAlign w:val="center"/>
          </w:tcPr>
          <w:p>
            <w:pPr>
              <w:spacing w:before="20" w:after="20"/>
            </w:pPr>
            <w:r>
              <w:rPr>
                <w:rFonts w:ascii="游ゴシック" w:hAnsi="游ゴシック" w:eastAsia="游ゴシック"/>
                <w:b/>
                <w:i w:val="0"/>
                <w:sz w:val="16"/>
              </w:rPr>
              <w:t>土台は本文のみで表がない。区分別の表を町データで作る</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障がい児（通所支援の利用・特別支援学校・学級の在籍者）</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表（○の欄あり）</w:t>
            </w:r>
          </w:p>
        </w:tc>
        <w:tc>
          <w:tcPr>
            <w:tcW w:type="dxa" w:w="907"/>
            <w:vAlign w:val="center"/>
          </w:tcPr>
          <w:p>
            <w:pPr>
              <w:spacing w:before="20" w:after="20"/>
            </w:pPr>
            <w:r>
              <w:rPr>
                <w:rFonts w:ascii="游ゴシック" w:hAnsi="游ゴシック" w:eastAsia="游ゴシック"/>
                <w:b w:val="0"/>
                <w:i w:val="0"/>
                <w:sz w:val="16"/>
              </w:rPr>
              <w:t>待</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val="0"/>
                <w:i w:val="0"/>
                <w:sz w:val="16"/>
              </w:rPr>
              <w:t>土台の表の○の欄を、健康福祉課・教育委員会の資料で埋める</w:t>
            </w:r>
          </w:p>
        </w:tc>
      </w:tr>
      <w:tr>
        <w:tc>
          <w:tcPr>
            <w:tcW w:type="dxa" w:w="850"/>
            <w:vAlign w:val="center"/>
          </w:tcPr>
          <w:p>
            <w:pPr>
              <w:spacing w:before="20" w:after="20"/>
            </w:pPr>
            <w:r>
              <w:rPr>
                <w:rFonts w:ascii="游ゴシック" w:hAnsi="游ゴシック" w:eastAsia="游ゴシック"/>
                <w:b w:val="0"/>
                <w:i w:val="0"/>
                <w:sz w:val="16"/>
              </w:rPr>
              <w:t>現状</w:t>
            </w:r>
          </w:p>
        </w:tc>
        <w:tc>
          <w:tcPr>
            <w:tcW w:type="dxa" w:w="1928"/>
            <w:vAlign w:val="center"/>
          </w:tcPr>
          <w:p>
            <w:pPr>
              <w:spacing w:before="20" w:after="20"/>
            </w:pPr>
            <w:r>
              <w:rPr>
                <w:rFonts w:ascii="游ゴシック" w:hAnsi="游ゴシック" w:eastAsia="游ゴシック"/>
                <w:b w:val="0"/>
                <w:i w:val="0"/>
                <w:sz w:val="16"/>
              </w:rPr>
              <w:t>難病・自立支援医療・手当の受給者</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表（○の欄あり）</w:t>
            </w:r>
          </w:p>
        </w:tc>
        <w:tc>
          <w:tcPr>
            <w:tcW w:type="dxa" w:w="907"/>
            <w:vAlign w:val="center"/>
          </w:tcPr>
          <w:p>
            <w:pPr>
              <w:spacing w:before="20" w:after="20"/>
            </w:pPr>
            <w:r>
              <w:rPr>
                <w:rFonts w:ascii="游ゴシック" w:hAnsi="游ゴシック" w:eastAsia="游ゴシック"/>
                <w:b w:val="0"/>
                <w:i w:val="0"/>
                <w:sz w:val="16"/>
              </w:rPr>
              <w:t>待</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val="0"/>
                <w:i w:val="0"/>
                <w:sz w:val="16"/>
              </w:rPr>
              <w:t>土台の表の○の欄を、県中保健福祉事務所の資料で埋める</w:t>
            </w:r>
          </w:p>
        </w:tc>
      </w:tr>
      <w:tr>
        <w:tc>
          <w:tcPr>
            <w:tcW w:type="dxa" w:w="850"/>
            <w:vAlign w:val="center"/>
          </w:tcPr>
          <w:p>
            <w:pPr>
              <w:spacing w:before="20" w:after="20"/>
            </w:pPr>
            <w:r>
              <w:rPr>
                <w:rFonts w:ascii="游ゴシック" w:hAnsi="游ゴシック" w:eastAsia="游ゴシック"/>
                <w:b w:val="0"/>
                <w:i w:val="0"/>
                <w:sz w:val="16"/>
              </w:rPr>
              <w:t>調査</w:t>
            </w:r>
          </w:p>
        </w:tc>
        <w:tc>
          <w:tcPr>
            <w:tcW w:type="dxa" w:w="1928"/>
            <w:vAlign w:val="center"/>
          </w:tcPr>
          <w:p>
            <w:pPr>
              <w:spacing w:before="20" w:after="20"/>
            </w:pPr>
            <w:r>
              <w:rPr>
                <w:rFonts w:ascii="游ゴシック" w:hAnsi="游ゴシック" w:eastAsia="游ゴシック"/>
                <w:b w:val="0"/>
                <w:i w:val="0"/>
                <w:sz w:val="16"/>
              </w:rPr>
              <w:t>調査の概要・回収状況</w:t>
            </w:r>
          </w:p>
        </w:tc>
        <w:tc>
          <w:tcPr>
            <w:tcW w:type="dxa" w:w="73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i w:val="0"/>
                <w:sz w:val="16"/>
              </w:rPr>
              <w:t>土台は令和5年度調査の概要。令和8年度調査に差し替える</w:t>
            </w:r>
          </w:p>
        </w:tc>
      </w:tr>
      <w:tr>
        <w:tc>
          <w:tcPr>
            <w:tcW w:type="dxa" w:w="850"/>
            <w:vAlign w:val="center"/>
          </w:tcPr>
          <w:p>
            <w:pPr>
              <w:spacing w:before="20" w:after="20"/>
            </w:pPr>
            <w:r>
              <w:rPr>
                <w:rFonts w:ascii="游ゴシック" w:hAnsi="游ゴシック" w:eastAsia="游ゴシック"/>
                <w:b w:val="0"/>
                <w:i w:val="0"/>
                <w:sz w:val="16"/>
              </w:rPr>
              <w:t>調査</w:t>
            </w:r>
          </w:p>
        </w:tc>
        <w:tc>
          <w:tcPr>
            <w:tcW w:type="dxa" w:w="1928"/>
            <w:vAlign w:val="center"/>
          </w:tcPr>
          <w:p>
            <w:pPr>
              <w:spacing w:before="20" w:after="20"/>
            </w:pPr>
            <w:r>
              <w:rPr>
                <w:rFonts w:ascii="游ゴシック" w:hAnsi="游ゴシック" w:eastAsia="游ゴシック"/>
                <w:b w:val="0"/>
                <w:i w:val="0"/>
                <w:sz w:val="16"/>
              </w:rPr>
              <w:t>調査の主な結果のグラフ</w:t>
            </w:r>
          </w:p>
        </w:tc>
        <w:tc>
          <w:tcPr>
            <w:tcW w:type="dxa" w:w="737"/>
            <w:vAlign w:val="center"/>
          </w:tcPr>
          <w:p>
            <w:pPr>
              <w:spacing w:before="20" w:after="20"/>
            </w:pPr>
            <w:r>
              <w:rPr>
                <w:rFonts w:ascii="游ゴシック" w:hAnsi="游ゴシック" w:eastAsia="游ゴシック"/>
                <w:b w:val="0"/>
                <w:i w:val="0"/>
                <w:sz w:val="16"/>
              </w:rPr>
              <w:t>図（各章）</w:t>
            </w:r>
          </w:p>
        </w:tc>
        <w:tc>
          <w:tcPr>
            <w:tcW w:type="dxa" w:w="737"/>
            <w:vAlign w:val="center"/>
          </w:tcPr>
          <w:p>
            <w:pPr>
              <w:spacing w:before="20" w:after="20"/>
            </w:pPr>
            <w:r>
              <w:rPr>
                <w:rFonts w:ascii="游ゴシック" w:hAnsi="游ゴシック" w:eastAsia="游ゴシック"/>
                <w:b w:val="0"/>
                <w:i w:val="0"/>
                <w:sz w:val="16"/>
              </w:rPr>
              <w:t>図（5）</w:t>
            </w:r>
          </w:p>
        </w:tc>
        <w:tc>
          <w:tcPr>
            <w:tcW w:type="dxa" w:w="907"/>
            <w:vAlign w:val="center"/>
          </w:tcPr>
          <w:p>
            <w:pPr>
              <w:spacing w:before="20" w:after="20"/>
            </w:pPr>
            <w:r>
              <w:rPr>
                <w:rFonts w:ascii="游ゴシック" w:hAnsi="游ゴシック" w:eastAsia="游ゴシック"/>
                <w:b w:val="0"/>
                <w:i w:val="0"/>
                <w:sz w:val="16"/>
              </w:rPr>
              <w:t>✕（表のみ）</w:t>
            </w:r>
          </w:p>
        </w:tc>
        <w:tc>
          <w:tcPr>
            <w:tcW w:type="dxa" w:w="907"/>
            <w:vAlign w:val="center"/>
          </w:tcPr>
          <w:p>
            <w:pPr>
              <w:spacing w:before="20" w:after="20"/>
            </w:pPr>
            <w:r>
              <w:rPr>
                <w:rFonts w:ascii="游ゴシック" w:hAnsi="游ゴシック" w:eastAsia="游ゴシック"/>
                <w:b w:val="0"/>
                <w:i w:val="0"/>
                <w:sz w:val="16"/>
              </w:rPr>
              <w:t>✕（表のみ）</w:t>
            </w:r>
          </w:p>
        </w:tc>
        <w:tc>
          <w:tcPr>
            <w:tcW w:type="dxa" w:w="737"/>
            <w:vAlign w:val="center"/>
          </w:tcPr>
          <w:p>
            <w:pPr>
              <w:spacing w:before="20" w:after="20"/>
            </w:pPr>
            <w:r>
              <w:rPr>
                <w:rFonts w:ascii="游ゴシック" w:hAnsi="游ゴシック" w:eastAsia="游ゴシック"/>
                <w:b w:val="0"/>
                <w:i w:val="0"/>
                <w:sz w:val="16"/>
              </w:rPr>
              <w:t>不足</w:t>
            </w:r>
          </w:p>
        </w:tc>
        <w:tc>
          <w:tcPr>
            <w:tcW w:type="dxa" w:w="2948"/>
            <w:vAlign w:val="center"/>
          </w:tcPr>
          <w:p>
            <w:pPr>
              <w:spacing w:before="20" w:after="20"/>
            </w:pPr>
            <w:r>
              <w:rPr>
                <w:rFonts w:ascii="游ゴシック" w:hAnsi="游ゴシック" w:eastAsia="游ゴシック"/>
                <w:b/>
                <w:i w:val="0"/>
                <w:sz w:val="16"/>
              </w:rPr>
              <w:t>前回計画は第2部の各章に調査のグラフを置いていた。令和8年度調査の分析報告書の図から、各章1〜2点を選んで差し込む</w:t>
            </w:r>
            <w:r>
              <w:rPr>
                <w:rFonts w:ascii="游ゴシック" w:hAnsi="游ゴシック" w:eastAsia="游ゴシック"/>
                <w:b w:val="0"/>
                <w:i w:val="0"/>
                <w:sz w:val="16"/>
              </w:rPr>
              <w:t>（4章の候補）</w:t>
            </w:r>
          </w:p>
        </w:tc>
      </w:tr>
      <w:tr>
        <w:tc>
          <w:tcPr>
            <w:tcW w:type="dxa" w:w="850"/>
            <w:vAlign w:val="center"/>
          </w:tcPr>
          <w:p>
            <w:pPr>
              <w:spacing w:before="20" w:after="20"/>
            </w:pPr>
            <w:r>
              <w:rPr>
                <w:rFonts w:ascii="游ゴシック" w:hAnsi="游ゴシック" w:eastAsia="游ゴシック"/>
                <w:b w:val="0"/>
                <w:i w:val="0"/>
                <w:sz w:val="16"/>
              </w:rPr>
              <w:t>調査</w:t>
            </w:r>
          </w:p>
        </w:tc>
        <w:tc>
          <w:tcPr>
            <w:tcW w:type="dxa" w:w="1928"/>
            <w:vAlign w:val="center"/>
          </w:tcPr>
          <w:p>
            <w:pPr>
              <w:spacing w:before="20" w:after="20"/>
            </w:pPr>
            <w:r>
              <w:rPr>
                <w:rFonts w:ascii="游ゴシック" w:hAnsi="游ゴシック" w:eastAsia="游ゴシック"/>
                <w:b w:val="0"/>
                <w:i w:val="0"/>
                <w:sz w:val="16"/>
              </w:rPr>
              <w:t>障がい別の状況</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当方の表を土台に足す</w:t>
            </w:r>
          </w:p>
        </w:tc>
      </w:tr>
      <w:tr>
        <w:tc>
          <w:tcPr>
            <w:tcW w:type="dxa" w:w="850"/>
            <w:vAlign w:val="center"/>
          </w:tcPr>
          <w:p>
            <w:pPr>
              <w:spacing w:before="20" w:after="20"/>
            </w:pPr>
            <w:r>
              <w:rPr>
                <w:rFonts w:ascii="游ゴシック" w:hAnsi="游ゴシック" w:eastAsia="游ゴシック"/>
                <w:b w:val="0"/>
                <w:i w:val="0"/>
                <w:sz w:val="16"/>
              </w:rPr>
              <w:t>調査</w:t>
            </w:r>
          </w:p>
        </w:tc>
        <w:tc>
          <w:tcPr>
            <w:tcW w:type="dxa" w:w="1928"/>
            <w:vAlign w:val="center"/>
          </w:tcPr>
          <w:p>
            <w:pPr>
              <w:spacing w:before="20" w:after="20"/>
            </w:pPr>
            <w:r>
              <w:rPr>
                <w:rFonts w:ascii="游ゴシック" w:hAnsi="游ゴシック" w:eastAsia="游ゴシック"/>
                <w:b w:val="0"/>
                <w:i w:val="0"/>
                <w:sz w:val="16"/>
              </w:rPr>
              <w:t>調査から見える課題と本計画での対応</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i w:val="0"/>
                <w:sz w:val="16"/>
              </w:rPr>
              <w:t>土台の表は令和5年度調査とヒアリング（令和8年8月）が出典。令和8年度調査に差し替える</w:t>
            </w:r>
          </w:p>
        </w:tc>
      </w:tr>
      <w:tr>
        <w:tc>
          <w:tcPr>
            <w:tcW w:type="dxa" w:w="850"/>
            <w:vAlign w:val="center"/>
          </w:tcPr>
          <w:p>
            <w:pPr>
              <w:spacing w:before="20" w:after="20"/>
            </w:pPr>
            <w:r>
              <w:rPr>
                <w:rFonts w:ascii="游ゴシック" w:hAnsi="游ゴシック" w:eastAsia="游ゴシック"/>
                <w:b w:val="0"/>
                <w:i w:val="0"/>
                <w:sz w:val="16"/>
              </w:rPr>
              <w:t>調査</w:t>
            </w:r>
          </w:p>
        </w:tc>
        <w:tc>
          <w:tcPr>
            <w:tcW w:type="dxa" w:w="1928"/>
            <w:vAlign w:val="center"/>
          </w:tcPr>
          <w:p>
            <w:pPr>
              <w:spacing w:before="20" w:after="20"/>
            </w:pPr>
            <w:r>
              <w:rPr>
                <w:rFonts w:ascii="游ゴシック" w:hAnsi="游ゴシック" w:eastAsia="游ゴシック"/>
                <w:b w:val="0"/>
                <w:i w:val="0"/>
                <w:sz w:val="16"/>
              </w:rPr>
              <w:t>前回調査との比較</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当方の表を土台に足す（当方のみ）</w:t>
            </w:r>
          </w:p>
        </w:tc>
      </w:tr>
      <w:tr>
        <w:tc>
          <w:tcPr>
            <w:tcW w:type="dxa" w:w="850"/>
            <w:vAlign w:val="center"/>
          </w:tcPr>
          <w:p>
            <w:pPr>
              <w:spacing w:before="20" w:after="20"/>
            </w:pPr>
            <w:r>
              <w:rPr>
                <w:rFonts w:ascii="游ゴシック" w:hAnsi="游ゴシック" w:eastAsia="游ゴシック"/>
                <w:b w:val="0"/>
                <w:i w:val="0"/>
                <w:sz w:val="16"/>
              </w:rPr>
              <w:t>調査</w:t>
            </w:r>
          </w:p>
        </w:tc>
        <w:tc>
          <w:tcPr>
            <w:tcW w:type="dxa" w:w="1928"/>
            <w:vAlign w:val="center"/>
          </w:tcPr>
          <w:p>
            <w:pPr>
              <w:spacing w:before="20" w:after="20"/>
            </w:pPr>
            <w:r>
              <w:rPr>
                <w:rFonts w:ascii="游ゴシック" w:hAnsi="游ゴシック" w:eastAsia="游ゴシック"/>
                <w:b w:val="0"/>
                <w:i w:val="0"/>
                <w:sz w:val="16"/>
              </w:rPr>
              <w:t>関係者団体等ヒアリングの結果</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待</w:t>
            </w:r>
          </w:p>
        </w:tc>
        <w:tc>
          <w:tcPr>
            <w:tcW w:type="dxa" w:w="737"/>
            <w:vAlign w:val="center"/>
          </w:tcPr>
          <w:p>
            <w:pPr>
              <w:spacing w:before="20" w:after="20"/>
            </w:pPr>
            <w:r>
              <w:rPr>
                <w:rFonts w:ascii="游ゴシック" w:hAnsi="游ゴシック" w:eastAsia="游ゴシック"/>
                <w:b w:val="0"/>
                <w:i w:val="0"/>
                <w:sz w:val="16"/>
              </w:rPr>
              <w:t>不足</w:t>
            </w:r>
          </w:p>
        </w:tc>
        <w:tc>
          <w:tcPr>
            <w:tcW w:type="dxa" w:w="2948"/>
            <w:vAlign w:val="center"/>
          </w:tcPr>
          <w:p>
            <w:pPr>
              <w:spacing w:before="20" w:after="20"/>
            </w:pPr>
            <w:r>
              <w:rPr>
                <w:rFonts w:ascii="游ゴシック" w:hAnsi="游ゴシック" w:eastAsia="游ゴシック"/>
                <w:b/>
                <w:i w:val="0"/>
                <w:sz w:val="16"/>
              </w:rPr>
              <w:t>仕様書5(3)・成果品①の事項。11月の実施後に結果の表を作る（事業所名は出さない）</w:t>
            </w:r>
          </w:p>
        </w:tc>
      </w:tr>
      <w:tr>
        <w:tc>
          <w:tcPr>
            <w:tcW w:type="dxa" w:w="850"/>
            <w:vAlign w:val="center"/>
          </w:tcPr>
          <w:p>
            <w:pPr>
              <w:spacing w:before="20" w:after="20"/>
            </w:pPr>
            <w:r>
              <w:rPr>
                <w:rFonts w:ascii="游ゴシック" w:hAnsi="游ゴシック" w:eastAsia="游ゴシック"/>
                <w:b w:val="0"/>
                <w:i w:val="0"/>
                <w:sz w:val="16"/>
              </w:rPr>
              <w:t>評価</w:t>
            </w:r>
          </w:p>
        </w:tc>
        <w:tc>
          <w:tcPr>
            <w:tcW w:type="dxa" w:w="1928"/>
            <w:vAlign w:val="center"/>
          </w:tcPr>
          <w:p>
            <w:pPr>
              <w:spacing w:before="20" w:after="20"/>
            </w:pPr>
            <w:r>
              <w:rPr>
                <w:rFonts w:ascii="游ゴシック" w:hAnsi="游ゴシック" w:eastAsia="游ゴシック"/>
                <w:b w:val="0"/>
                <w:i w:val="0"/>
                <w:sz w:val="16"/>
              </w:rPr>
              <w:t>第7期の成果目標の達成状況</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土台は第7期の目標値が【要確認】。当方は前回計画の原本と照合済みの値を持つ</w:t>
            </w:r>
          </w:p>
        </w:tc>
      </w:tr>
      <w:tr>
        <w:tc>
          <w:tcPr>
            <w:tcW w:type="dxa" w:w="850"/>
            <w:vAlign w:val="center"/>
          </w:tcPr>
          <w:p>
            <w:pPr>
              <w:spacing w:before="20" w:after="20"/>
            </w:pPr>
            <w:r>
              <w:rPr>
                <w:rFonts w:ascii="游ゴシック" w:hAnsi="游ゴシック" w:eastAsia="游ゴシック"/>
                <w:b w:val="0"/>
                <w:i w:val="0"/>
                <w:sz w:val="16"/>
              </w:rPr>
              <w:t>障がい者計画</w:t>
            </w:r>
          </w:p>
        </w:tc>
        <w:tc>
          <w:tcPr>
            <w:tcW w:type="dxa" w:w="1928"/>
            <w:vAlign w:val="center"/>
          </w:tcPr>
          <w:p>
            <w:pPr>
              <w:spacing w:before="20" w:after="20"/>
            </w:pPr>
            <w:r>
              <w:rPr>
                <w:rFonts w:ascii="游ゴシック" w:hAnsi="游ゴシック" w:eastAsia="游ゴシック"/>
                <w:b w:val="0"/>
                <w:i w:val="0"/>
                <w:sz w:val="16"/>
              </w:rPr>
              <w:t>施策体系図（基本理念・基本目標・施策）</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図</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△（章と節数の表）</w:t>
            </w:r>
          </w:p>
        </w:tc>
        <w:tc>
          <w:tcPr>
            <w:tcW w:type="dxa" w:w="737"/>
            <w:vAlign w:val="center"/>
          </w:tcPr>
          <w:p>
            <w:pPr>
              <w:spacing w:before="20" w:after="20"/>
            </w:pPr>
            <w:r>
              <w:rPr>
                <w:rFonts w:ascii="游ゴシック" w:hAnsi="游ゴシック" w:eastAsia="游ゴシック"/>
                <w:b w:val="0"/>
                <w:i w:val="0"/>
                <w:sz w:val="16"/>
              </w:rPr>
              <w:t>不足</w:t>
            </w:r>
          </w:p>
        </w:tc>
        <w:tc>
          <w:tcPr>
            <w:tcW w:type="dxa" w:w="2948"/>
            <w:vAlign w:val="center"/>
          </w:tcPr>
          <w:p>
            <w:pPr>
              <w:spacing w:before="20" w:after="20"/>
            </w:pPr>
            <w:r>
              <w:rPr>
                <w:rFonts w:ascii="游ゴシック" w:hAnsi="游ゴシック" w:eastAsia="游ゴシック"/>
                <w:b/>
                <w:i w:val="0"/>
                <w:sz w:val="16"/>
              </w:rPr>
              <w:t>仕様書5(4)①の基本理念・基本目標を図で示す。協議会で設定後に作る（イラスト起こしの候補）</w:t>
            </w:r>
          </w:p>
        </w:tc>
      </w:tr>
      <w:tr>
        <w:tc>
          <w:tcPr>
            <w:tcW w:type="dxa" w:w="850"/>
            <w:vAlign w:val="center"/>
          </w:tcPr>
          <w:p>
            <w:pPr>
              <w:spacing w:before="20" w:after="20"/>
            </w:pPr>
            <w:r>
              <w:rPr>
                <w:rFonts w:ascii="游ゴシック" w:hAnsi="游ゴシック" w:eastAsia="游ゴシック"/>
                <w:b w:val="0"/>
                <w:i w:val="0"/>
                <w:sz w:val="16"/>
              </w:rPr>
              <w:t>障がい者計画</w:t>
            </w:r>
          </w:p>
        </w:tc>
        <w:tc>
          <w:tcPr>
            <w:tcW w:type="dxa" w:w="1928"/>
            <w:vAlign w:val="center"/>
          </w:tcPr>
          <w:p>
            <w:pPr>
              <w:spacing w:before="20" w:after="20"/>
            </w:pPr>
            <w:r>
              <w:rPr>
                <w:rFonts w:ascii="游ゴシック" w:hAnsi="游ゴシック" w:eastAsia="游ゴシック"/>
                <w:b w:val="0"/>
                <w:i w:val="0"/>
                <w:sz w:val="16"/>
              </w:rPr>
              <w:t>各分野の「現状と課題」に添える調査結果</w:t>
            </w:r>
          </w:p>
        </w:tc>
        <w:tc>
          <w:tcPr>
            <w:tcW w:type="dxa" w:w="737"/>
            <w:vAlign w:val="center"/>
          </w:tcPr>
          <w:p>
            <w:pPr>
              <w:spacing w:before="20" w:after="20"/>
            </w:pPr>
            <w:r>
              <w:rPr>
                <w:rFonts w:ascii="游ゴシック" w:hAnsi="游ゴシック" w:eastAsia="游ゴシック"/>
                <w:b w:val="0"/>
                <w:i w:val="0"/>
                <w:sz w:val="16"/>
              </w:rPr>
              <w:t>図</w:t>
            </w:r>
          </w:p>
        </w:tc>
        <w:tc>
          <w:tcPr>
            <w:tcW w:type="dxa" w:w="737"/>
            <w:vAlign w:val="center"/>
          </w:tcPr>
          <w:p>
            <w:pPr>
              <w:spacing w:before="20" w:after="20"/>
            </w:pPr>
            <w:r>
              <w:rPr>
                <w:rFonts w:ascii="游ゴシック" w:hAnsi="游ゴシック" w:eastAsia="游ゴシック"/>
                <w:b w:val="0"/>
                <w:i w:val="0"/>
                <w:sz w:val="16"/>
              </w:rPr>
              <w:t>―（第2章に集約）</w:t>
            </w:r>
          </w:p>
        </w:tc>
        <w:tc>
          <w:tcPr>
            <w:tcW w:type="dxa" w:w="907"/>
            <w:vAlign w:val="center"/>
          </w:tcPr>
          <w:p>
            <w:pPr>
              <w:spacing w:before="20" w:after="20"/>
            </w:pPr>
            <w:r>
              <w:rPr>
                <w:rFonts w:ascii="游ゴシック" w:hAnsi="游ゴシック" w:eastAsia="游ゴシック"/>
                <w:b w:val="0"/>
                <w:i w:val="0"/>
                <w:sz w:val="16"/>
              </w:rPr>
              <w:t>表（令和5年度調査）</w:t>
            </w:r>
          </w:p>
        </w:tc>
        <w:tc>
          <w:tcPr>
            <w:tcW w:type="dxa" w:w="907"/>
            <w:vAlign w:val="center"/>
          </w:tcPr>
          <w:p>
            <w:pPr>
              <w:spacing w:before="20" w:after="20"/>
            </w:pPr>
            <w:r>
              <w:rPr>
                <w:rFonts w:ascii="游ゴシック" w:hAnsi="游ゴシック" w:eastAsia="游ゴシック"/>
                <w:b w:val="0"/>
                <w:i w:val="0"/>
                <w:sz w:val="16"/>
              </w:rPr>
              <w:t>✕（本文の割合のみ）</w:t>
            </w:r>
          </w:p>
        </w:tc>
        <w:tc>
          <w:tcPr>
            <w:tcW w:type="dxa" w:w="737"/>
            <w:vAlign w:val="center"/>
          </w:tcPr>
          <w:p>
            <w:pPr>
              <w:spacing w:before="20" w:after="20"/>
            </w:pPr>
            <w:r>
              <w:rPr>
                <w:rFonts w:ascii="游ゴシック" w:hAnsi="游ゴシック" w:eastAsia="游ゴシック"/>
                <w:b w:val="0"/>
                <w:i w:val="0"/>
                <w:sz w:val="16"/>
              </w:rPr>
              <w:t>不足</w:t>
            </w:r>
          </w:p>
        </w:tc>
        <w:tc>
          <w:tcPr>
            <w:tcW w:type="dxa" w:w="2948"/>
            <w:vAlign w:val="center"/>
          </w:tcPr>
          <w:p>
            <w:pPr>
              <w:spacing w:before="20" w:after="20"/>
            </w:pPr>
            <w:r>
              <w:rPr>
                <w:rFonts w:ascii="游ゴシック" w:hAnsi="游ゴシック" w:eastAsia="游ゴシック"/>
                <w:b/>
                <w:i w:val="0"/>
                <w:sz w:val="16"/>
              </w:rPr>
              <w:t>令和8年度調査の図に差し替え、各章に1〜2点置く</w:t>
            </w:r>
          </w:p>
        </w:tc>
      </w:tr>
      <w:tr>
        <w:tc>
          <w:tcPr>
            <w:tcW w:type="dxa" w:w="850"/>
            <w:vAlign w:val="center"/>
          </w:tcPr>
          <w:p>
            <w:pPr>
              <w:spacing w:before="20" w:after="20"/>
            </w:pPr>
            <w:r>
              <w:rPr>
                <w:rFonts w:ascii="游ゴシック" w:hAnsi="游ゴシック" w:eastAsia="游ゴシック"/>
                <w:b w:val="0"/>
                <w:i w:val="0"/>
                <w:sz w:val="16"/>
              </w:rPr>
              <w:t>障がい者計画</w:t>
            </w:r>
          </w:p>
        </w:tc>
        <w:tc>
          <w:tcPr>
            <w:tcW w:type="dxa" w:w="1928"/>
            <w:vAlign w:val="center"/>
          </w:tcPr>
          <w:p>
            <w:pPr>
              <w:spacing w:before="20" w:after="20"/>
            </w:pPr>
            <w:r>
              <w:rPr>
                <w:rFonts w:ascii="游ゴシック" w:hAnsi="游ゴシック" w:eastAsia="游ゴシック"/>
                <w:b w:val="0"/>
                <w:i w:val="0"/>
                <w:sz w:val="16"/>
              </w:rPr>
              <w:t>施策の方向（施策・内容の表）</w:t>
            </w:r>
          </w:p>
        </w:tc>
        <w:tc>
          <w:tcPr>
            <w:tcW w:type="dxa" w:w="73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✕（箇条書き）</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i w:val="0"/>
                <w:sz w:val="16"/>
              </w:rPr>
              <w:t>当方の箇条書きは土台の表の形にそろえて入れる</w:t>
            </w:r>
          </w:p>
        </w:tc>
      </w:tr>
      <w:tr>
        <w:tc>
          <w:tcPr>
            <w:tcW w:type="dxa" w:w="850"/>
            <w:vAlign w:val="center"/>
          </w:tcPr>
          <w:p>
            <w:pPr>
              <w:spacing w:before="20" w:after="20"/>
            </w:pPr>
            <w:r>
              <w:rPr>
                <w:rFonts w:ascii="游ゴシック" w:hAnsi="游ゴシック" w:eastAsia="游ゴシック"/>
                <w:b w:val="0"/>
                <w:i w:val="0"/>
                <w:sz w:val="16"/>
              </w:rPr>
              <w:t>障がい者計画</w:t>
            </w:r>
          </w:p>
        </w:tc>
        <w:tc>
          <w:tcPr>
            <w:tcW w:type="dxa" w:w="1928"/>
            <w:vAlign w:val="center"/>
          </w:tcPr>
          <w:p>
            <w:pPr>
              <w:spacing w:before="20" w:after="20"/>
            </w:pPr>
            <w:r>
              <w:rPr>
                <w:rFonts w:ascii="游ゴシック" w:hAnsi="游ゴシック" w:eastAsia="游ゴシック"/>
                <w:b w:val="0"/>
                <w:i w:val="0"/>
                <w:sz w:val="16"/>
              </w:rPr>
              <w:t>分野ごとの成果指標</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表（中身未定）</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val="0"/>
                <w:i w:val="0"/>
                <w:sz w:val="16"/>
              </w:rPr>
              <w:t>指標と目標値を協議会で設定</w:t>
            </w:r>
          </w:p>
        </w:tc>
      </w:tr>
      <w:tr>
        <w:tc>
          <w:tcPr>
            <w:tcW w:type="dxa" w:w="850"/>
            <w:vAlign w:val="center"/>
          </w:tcPr>
          <w:p>
            <w:pPr>
              <w:spacing w:before="20" w:after="20"/>
            </w:pPr>
            <w:r>
              <w:rPr>
                <w:rFonts w:ascii="游ゴシック" w:hAnsi="游ゴシック" w:eastAsia="游ゴシック"/>
                <w:b w:val="0"/>
                <w:i w:val="0"/>
                <w:sz w:val="16"/>
              </w:rPr>
              <w:t>福祉計画</w:t>
            </w:r>
          </w:p>
        </w:tc>
        <w:tc>
          <w:tcPr>
            <w:tcW w:type="dxa" w:w="1928"/>
            <w:vAlign w:val="center"/>
          </w:tcPr>
          <w:p>
            <w:pPr>
              <w:spacing w:before="20" w:after="20"/>
            </w:pPr>
            <w:r>
              <w:rPr>
                <w:rFonts w:ascii="游ゴシック" w:hAnsi="游ゴシック" w:eastAsia="游ゴシック"/>
                <w:b w:val="0"/>
                <w:i w:val="0"/>
                <w:sz w:val="16"/>
              </w:rPr>
              <w:t>提供体制の確保に関する基本的考え方（訪問系・日中・居住・相談・障がい児）</w:t>
            </w:r>
          </w:p>
        </w:tc>
        <w:tc>
          <w:tcPr>
            <w:tcW w:type="dxa" w:w="737"/>
            <w:vAlign w:val="center"/>
          </w:tcPr>
          <w:p>
            <w:pPr>
              <w:spacing w:before="20" w:after="20"/>
            </w:pPr>
            <w:r>
              <w:rPr>
                <w:rFonts w:ascii="游ゴシック" w:hAnsi="游ゴシック" w:eastAsia="游ゴシック"/>
                <w:b w:val="0"/>
                <w:i w:val="0"/>
                <w:sz w:val="16"/>
              </w:rPr>
              <w:t>文</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文</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土台の第2〜4章を使う</w:t>
            </w:r>
          </w:p>
        </w:tc>
      </w:tr>
      <w:tr>
        <w:tc>
          <w:tcPr>
            <w:tcW w:type="dxa" w:w="850"/>
            <w:vAlign w:val="center"/>
          </w:tcPr>
          <w:p>
            <w:pPr>
              <w:spacing w:before="20" w:after="20"/>
            </w:pPr>
            <w:r>
              <w:rPr>
                <w:rFonts w:ascii="游ゴシック" w:hAnsi="游ゴシック" w:eastAsia="游ゴシック"/>
                <w:b w:val="0"/>
                <w:i w:val="0"/>
                <w:sz w:val="16"/>
              </w:rPr>
              <w:t>福祉計画</w:t>
            </w:r>
          </w:p>
        </w:tc>
        <w:tc>
          <w:tcPr>
            <w:tcW w:type="dxa" w:w="1928"/>
            <w:vAlign w:val="center"/>
          </w:tcPr>
          <w:p>
            <w:pPr>
              <w:spacing w:before="20" w:after="20"/>
            </w:pPr>
            <w:r>
              <w:rPr>
                <w:rFonts w:ascii="游ゴシック" w:hAnsi="游ゴシック" w:eastAsia="游ゴシック"/>
                <w:b w:val="0"/>
                <w:i w:val="0"/>
                <w:sz w:val="16"/>
              </w:rPr>
              <w:t>成果目標（分野ごとの第7期実績と第8期目標）</w:t>
            </w:r>
          </w:p>
        </w:tc>
        <w:tc>
          <w:tcPr>
            <w:tcW w:type="dxa" w:w="737"/>
            <w:vAlign w:val="center"/>
          </w:tcPr>
          <w:p>
            <w:pPr>
              <w:spacing w:before="20" w:after="20"/>
            </w:pPr>
            <w:r>
              <w:rPr>
                <w:rFonts w:ascii="游ゴシック" w:hAnsi="游ゴシック" w:eastAsia="游ゴシック"/>
                <w:b w:val="0"/>
                <w:i w:val="0"/>
                <w:sz w:val="16"/>
              </w:rPr>
              <w:t>表（分野ごと）</w:t>
            </w:r>
          </w:p>
        </w:tc>
        <w:tc>
          <w:tcPr>
            <w:tcW w:type="dxa" w:w="737"/>
            <w:vAlign w:val="center"/>
          </w:tcPr>
          <w:p>
            <w:pPr>
              <w:spacing w:before="20" w:after="20"/>
            </w:pPr>
            <w:r>
              <w:rPr>
                <w:rFonts w:ascii="游ゴシック" w:hAnsi="游ゴシック" w:eastAsia="游ゴシック"/>
                <w:b w:val="0"/>
                <w:i w:val="0"/>
                <w:sz w:val="16"/>
              </w:rPr>
              <w:t>表（分野ごと）</w:t>
            </w:r>
          </w:p>
        </w:tc>
        <w:tc>
          <w:tcPr>
            <w:tcW w:type="dxa" w:w="907"/>
            <w:vAlign w:val="center"/>
          </w:tcPr>
          <w:p>
            <w:pPr>
              <w:spacing w:before="20" w:after="20"/>
            </w:pPr>
            <w:r>
              <w:rPr>
                <w:rFonts w:ascii="游ゴシック" w:hAnsi="游ゴシック" w:eastAsia="游ゴシック"/>
                <w:b w:val="0"/>
                <w:i w:val="0"/>
                <w:sz w:val="16"/>
              </w:rPr>
              <w:t>表（分野ごと）</w:t>
            </w:r>
          </w:p>
        </w:tc>
        <w:tc>
          <w:tcPr>
            <w:tcW w:type="dxa" w:w="907"/>
            <w:vAlign w:val="center"/>
          </w:tcPr>
          <w:p>
            <w:pPr>
              <w:spacing w:before="20" w:after="20"/>
            </w:pPr>
            <w:r>
              <w:rPr>
                <w:rFonts w:ascii="游ゴシック" w:hAnsi="游ゴシック" w:eastAsia="游ゴシック"/>
                <w:b w:val="0"/>
                <w:i w:val="0"/>
                <w:sz w:val="16"/>
              </w:rPr>
              <w:t>表（一覧のみ）</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val="0"/>
                <w:i w:val="0"/>
                <w:sz w:val="16"/>
              </w:rPr>
              <w:t>土台の分野ごとの表を使い、当方の一覧表は要約として章の冒頭に置く</w:t>
            </w:r>
          </w:p>
        </w:tc>
      </w:tr>
      <w:tr>
        <w:tc>
          <w:tcPr>
            <w:tcW w:type="dxa" w:w="850"/>
            <w:vAlign w:val="center"/>
          </w:tcPr>
          <w:p>
            <w:pPr>
              <w:spacing w:before="20" w:after="20"/>
            </w:pPr>
            <w:r>
              <w:rPr>
                <w:rFonts w:ascii="游ゴシック" w:hAnsi="游ゴシック" w:eastAsia="游ゴシック"/>
                <w:b w:val="0"/>
                <w:i w:val="0"/>
                <w:sz w:val="16"/>
              </w:rPr>
              <w:t>福祉計画</w:t>
            </w:r>
          </w:p>
        </w:tc>
        <w:tc>
          <w:tcPr>
            <w:tcW w:type="dxa" w:w="1928"/>
            <w:vAlign w:val="center"/>
          </w:tcPr>
          <w:p>
            <w:pPr>
              <w:spacing w:before="20" w:after="20"/>
            </w:pPr>
            <w:r>
              <w:rPr>
                <w:rFonts w:ascii="游ゴシック" w:hAnsi="游ゴシック" w:eastAsia="游ゴシック"/>
                <w:b w:val="0"/>
                <w:i w:val="0"/>
                <w:sz w:val="16"/>
              </w:rPr>
              <w:t>サービスごとの内容・実績・見込量</w:t>
            </w:r>
          </w:p>
        </w:tc>
        <w:tc>
          <w:tcPr>
            <w:tcW w:type="dxa" w:w="737"/>
            <w:vAlign w:val="center"/>
          </w:tcPr>
          <w:p>
            <w:pPr>
              <w:spacing w:before="20" w:after="20"/>
            </w:pPr>
            <w:r>
              <w:rPr>
                <w:rFonts w:ascii="游ゴシック" w:hAnsi="游ゴシック" w:eastAsia="游ゴシック"/>
                <w:b w:val="0"/>
                <w:i w:val="0"/>
                <w:sz w:val="16"/>
              </w:rPr>
              <w:t>表（サービスごと）</w:t>
            </w:r>
          </w:p>
        </w:tc>
        <w:tc>
          <w:tcPr>
            <w:tcW w:type="dxa" w:w="737"/>
            <w:vAlign w:val="center"/>
          </w:tcPr>
          <w:p>
            <w:pPr>
              <w:spacing w:before="20" w:after="20"/>
            </w:pPr>
            <w:r>
              <w:rPr>
                <w:rFonts w:ascii="游ゴシック" w:hAnsi="游ゴシック" w:eastAsia="游ゴシック"/>
                <w:b w:val="0"/>
                <w:i w:val="0"/>
                <w:sz w:val="16"/>
              </w:rPr>
              <w:t>表（区分ごと）</w:t>
            </w:r>
          </w:p>
        </w:tc>
        <w:tc>
          <w:tcPr>
            <w:tcW w:type="dxa" w:w="907"/>
            <w:vAlign w:val="center"/>
          </w:tcPr>
          <w:p>
            <w:pPr>
              <w:spacing w:before="20" w:after="20"/>
            </w:pPr>
            <w:r>
              <w:rPr>
                <w:rFonts w:ascii="游ゴシック" w:hAnsi="游ゴシック" w:eastAsia="游ゴシック"/>
                <w:b w:val="0"/>
                <w:i w:val="0"/>
                <w:sz w:val="16"/>
              </w:rPr>
              <w:t>表（サービスごと）</w:t>
            </w:r>
          </w:p>
        </w:tc>
        <w:tc>
          <w:tcPr>
            <w:tcW w:type="dxa" w:w="907"/>
            <w:vAlign w:val="center"/>
          </w:tcPr>
          <w:p>
            <w:pPr>
              <w:spacing w:before="20" w:after="20"/>
            </w:pPr>
            <w:r>
              <w:rPr>
                <w:rFonts w:ascii="游ゴシック" w:hAnsi="游ゴシック" w:eastAsia="游ゴシック"/>
                <w:b w:val="0"/>
                <w:i w:val="0"/>
                <w:sz w:val="16"/>
              </w:rPr>
              <w:t>表（一括）</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i w:val="0"/>
                <w:sz w:val="16"/>
              </w:rPr>
              <w:t>土台のサービスごとの表を正とし、数値を当方の第4版（設定シート）と突き合わせる</w:t>
            </w:r>
          </w:p>
        </w:tc>
      </w:tr>
      <w:tr>
        <w:tc>
          <w:tcPr>
            <w:tcW w:type="dxa" w:w="850"/>
            <w:vAlign w:val="center"/>
          </w:tcPr>
          <w:p>
            <w:pPr>
              <w:spacing w:before="20" w:after="20"/>
            </w:pPr>
            <w:r>
              <w:rPr>
                <w:rFonts w:ascii="游ゴシック" w:hAnsi="游ゴシック" w:eastAsia="游ゴシック"/>
                <w:b w:val="0"/>
                <w:i w:val="0"/>
                <w:sz w:val="16"/>
              </w:rPr>
              <w:t>福祉計画</w:t>
            </w:r>
          </w:p>
        </w:tc>
        <w:tc>
          <w:tcPr>
            <w:tcW w:type="dxa" w:w="1928"/>
            <w:vAlign w:val="center"/>
          </w:tcPr>
          <w:p>
            <w:pPr>
              <w:spacing w:before="20" w:after="20"/>
            </w:pPr>
            <w:r>
              <w:rPr>
                <w:rFonts w:ascii="游ゴシック" w:hAnsi="游ゴシック" w:eastAsia="游ゴシック"/>
                <w:b w:val="0"/>
                <w:i w:val="0"/>
                <w:sz w:val="16"/>
              </w:rPr>
              <w:t>見込量の算定方法</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当方の算定方式の表を土台に足す</w:t>
            </w:r>
          </w:p>
        </w:tc>
      </w:tr>
      <w:tr>
        <w:tc>
          <w:tcPr>
            <w:tcW w:type="dxa" w:w="850"/>
            <w:vAlign w:val="center"/>
          </w:tcPr>
          <w:p>
            <w:pPr>
              <w:spacing w:before="20" w:after="20"/>
            </w:pPr>
            <w:r>
              <w:rPr>
                <w:rFonts w:ascii="游ゴシック" w:hAnsi="游ゴシック" w:eastAsia="游ゴシック"/>
                <w:b w:val="0"/>
                <w:i w:val="0"/>
                <w:sz w:val="16"/>
              </w:rPr>
              <w:t>福祉計画</w:t>
            </w:r>
          </w:p>
        </w:tc>
        <w:tc>
          <w:tcPr>
            <w:tcW w:type="dxa" w:w="1928"/>
            <w:vAlign w:val="center"/>
          </w:tcPr>
          <w:p>
            <w:pPr>
              <w:spacing w:before="20" w:after="20"/>
            </w:pPr>
            <w:r>
              <w:rPr>
                <w:rFonts w:ascii="游ゴシック" w:hAnsi="游ゴシック" w:eastAsia="游ゴシック"/>
                <w:b w:val="0"/>
                <w:i w:val="0"/>
                <w:sz w:val="16"/>
              </w:rPr>
              <w:t>1人あたり利用日数（見込みと実績）</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図・表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当方の図を土台に足す（当方のみ）</w:t>
            </w:r>
          </w:p>
        </w:tc>
      </w:tr>
      <w:tr>
        <w:tc>
          <w:tcPr>
            <w:tcW w:type="dxa" w:w="850"/>
            <w:vAlign w:val="center"/>
          </w:tcPr>
          <w:p>
            <w:pPr>
              <w:spacing w:before="20" w:after="20"/>
            </w:pPr>
            <w:r>
              <w:rPr>
                <w:rFonts w:ascii="游ゴシック" w:hAnsi="游ゴシック" w:eastAsia="游ゴシック"/>
                <w:b w:val="0"/>
                <w:i w:val="0"/>
                <w:sz w:val="16"/>
              </w:rPr>
              <w:t>福祉計画</w:t>
            </w:r>
          </w:p>
        </w:tc>
        <w:tc>
          <w:tcPr>
            <w:tcW w:type="dxa" w:w="1928"/>
            <w:vAlign w:val="center"/>
          </w:tcPr>
          <w:p>
            <w:pPr>
              <w:spacing w:before="20" w:after="20"/>
            </w:pPr>
            <w:r>
              <w:rPr>
                <w:rFonts w:ascii="游ゴシック" w:hAnsi="游ゴシック" w:eastAsia="游ゴシック"/>
                <w:b w:val="0"/>
                <w:i w:val="0"/>
                <w:sz w:val="16"/>
              </w:rPr>
              <w:t>地域生活支援事業（事業ごと）</w:t>
            </w:r>
          </w:p>
        </w:tc>
        <w:tc>
          <w:tcPr>
            <w:tcW w:type="dxa" w:w="737"/>
            <w:vAlign w:val="center"/>
          </w:tcPr>
          <w:p>
            <w:pPr>
              <w:spacing w:before="20" w:after="20"/>
            </w:pPr>
            <w:r>
              <w:rPr>
                <w:rFonts w:ascii="游ゴシック" w:hAnsi="游ゴシック" w:eastAsia="游ゴシック"/>
                <w:b w:val="0"/>
                <w:i w:val="0"/>
                <w:sz w:val="16"/>
              </w:rPr>
              <w:t>表（事業ごと）</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表（事業ごと）</w:t>
            </w:r>
          </w:p>
        </w:tc>
        <w:tc>
          <w:tcPr>
            <w:tcW w:type="dxa" w:w="907"/>
            <w:vAlign w:val="center"/>
          </w:tcPr>
          <w:p>
            <w:pPr>
              <w:spacing w:before="20" w:after="20"/>
            </w:pPr>
            <w:r>
              <w:rPr>
                <w:rFonts w:ascii="游ゴシック" w:hAnsi="游ゴシック" w:eastAsia="游ゴシック"/>
                <w:b w:val="0"/>
                <w:i w:val="0"/>
                <w:sz w:val="16"/>
              </w:rPr>
              <w:t>表（一括）</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土台の表を正とし、令和6〜8年度の実績を町データで埋める</w:t>
            </w:r>
          </w:p>
        </w:tc>
      </w:tr>
      <w:tr>
        <w:tc>
          <w:tcPr>
            <w:tcW w:type="dxa" w:w="850"/>
            <w:vAlign w:val="center"/>
          </w:tcPr>
          <w:p>
            <w:pPr>
              <w:spacing w:before="20" w:after="20"/>
            </w:pPr>
            <w:r>
              <w:rPr>
                <w:rFonts w:ascii="游ゴシック" w:hAnsi="游ゴシック" w:eastAsia="游ゴシック"/>
                <w:b w:val="0"/>
                <w:i w:val="0"/>
                <w:sz w:val="16"/>
              </w:rPr>
              <w:t>福祉計画</w:t>
            </w:r>
          </w:p>
        </w:tc>
        <w:tc>
          <w:tcPr>
            <w:tcW w:type="dxa" w:w="1928"/>
            <w:vAlign w:val="center"/>
          </w:tcPr>
          <w:p>
            <w:pPr>
              <w:spacing w:before="20" w:after="20"/>
            </w:pPr>
            <w:r>
              <w:rPr>
                <w:rFonts w:ascii="游ゴシック" w:hAnsi="游ゴシック" w:eastAsia="游ゴシック"/>
                <w:b w:val="0"/>
                <w:i w:val="0"/>
                <w:sz w:val="16"/>
              </w:rPr>
              <w:t>地域生活支援拠点等の機能</w:t>
            </w:r>
          </w:p>
        </w:tc>
        <w:tc>
          <w:tcPr>
            <w:tcW w:type="dxa" w:w="737"/>
            <w:vAlign w:val="center"/>
          </w:tcPr>
          <w:p>
            <w:pPr>
              <w:spacing w:before="20" w:after="20"/>
            </w:pPr>
            <w:r>
              <w:rPr>
                <w:rFonts w:ascii="游ゴシック" w:hAnsi="游ゴシック" w:eastAsia="游ゴシック"/>
                <w:b w:val="0"/>
                <w:i w:val="0"/>
                <w:sz w:val="16"/>
              </w:rPr>
              <w:t>文</w:t>
            </w:r>
          </w:p>
        </w:tc>
        <w:tc>
          <w:tcPr>
            <w:tcW w:type="dxa" w:w="73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文</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i w:val="0"/>
                <w:sz w:val="16"/>
              </w:rPr>
              <w:t>5つの機能と本町での確保の方法を図にする（イラスト起こしの候補）</w:t>
            </w:r>
          </w:p>
        </w:tc>
      </w:tr>
      <w:tr>
        <w:tc>
          <w:tcPr>
            <w:tcW w:type="dxa" w:w="850"/>
            <w:vAlign w:val="center"/>
          </w:tcPr>
          <w:p>
            <w:pPr>
              <w:spacing w:before="20" w:after="20"/>
            </w:pPr>
            <w:r>
              <w:rPr>
                <w:rFonts w:ascii="游ゴシック" w:hAnsi="游ゴシック" w:eastAsia="游ゴシック"/>
                <w:b w:val="0"/>
                <w:i w:val="0"/>
                <w:sz w:val="16"/>
              </w:rPr>
              <w:t>推進</w:t>
            </w:r>
          </w:p>
        </w:tc>
        <w:tc>
          <w:tcPr>
            <w:tcW w:type="dxa" w:w="1928"/>
            <w:vAlign w:val="center"/>
          </w:tcPr>
          <w:p>
            <w:pPr>
              <w:spacing w:before="20" w:after="20"/>
            </w:pPr>
            <w:r>
              <w:rPr>
                <w:rFonts w:ascii="游ゴシック" w:hAnsi="游ゴシック" w:eastAsia="游ゴシック"/>
                <w:b w:val="0"/>
                <w:i w:val="0"/>
                <w:sz w:val="16"/>
              </w:rPr>
              <w:t>年齢到達に伴う移行（18歳・65歳）</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土台の表と当方の表（65歳の場面）を1つにまとめる</w:t>
            </w:r>
          </w:p>
        </w:tc>
      </w:tr>
      <w:tr>
        <w:tc>
          <w:tcPr>
            <w:tcW w:type="dxa" w:w="850"/>
            <w:vAlign w:val="center"/>
          </w:tcPr>
          <w:p>
            <w:pPr>
              <w:spacing w:before="20" w:after="20"/>
            </w:pPr>
            <w:r>
              <w:rPr>
                <w:rFonts w:ascii="游ゴシック" w:hAnsi="游ゴシック" w:eastAsia="游ゴシック"/>
                <w:b w:val="0"/>
                <w:i w:val="0"/>
                <w:sz w:val="16"/>
              </w:rPr>
              <w:t>推進</w:t>
            </w:r>
          </w:p>
        </w:tc>
        <w:tc>
          <w:tcPr>
            <w:tcW w:type="dxa" w:w="1928"/>
            <w:vAlign w:val="center"/>
          </w:tcPr>
          <w:p>
            <w:pPr>
              <w:spacing w:before="20" w:after="20"/>
            </w:pPr>
            <w:r>
              <w:rPr>
                <w:rFonts w:ascii="游ゴシック" w:hAnsi="游ゴシック" w:eastAsia="游ゴシック"/>
                <w:b w:val="0"/>
                <w:i w:val="0"/>
                <w:sz w:val="16"/>
              </w:rPr>
              <w:t>関係機関との連携</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i w:val="0"/>
                <w:sz w:val="16"/>
              </w:rPr>
              <w:t>関係機関と連携の内容を図にする（イラスト起こしの候補）</w:t>
            </w:r>
          </w:p>
        </w:tc>
      </w:tr>
      <w:tr>
        <w:tc>
          <w:tcPr>
            <w:tcW w:type="dxa" w:w="850"/>
            <w:vAlign w:val="center"/>
          </w:tcPr>
          <w:p>
            <w:pPr>
              <w:spacing w:before="20" w:after="20"/>
            </w:pPr>
            <w:r>
              <w:rPr>
                <w:rFonts w:ascii="游ゴシック" w:hAnsi="游ゴシック" w:eastAsia="游ゴシック"/>
                <w:b w:val="0"/>
                <w:i w:val="0"/>
                <w:sz w:val="16"/>
              </w:rPr>
              <w:t>推進</w:t>
            </w:r>
          </w:p>
        </w:tc>
        <w:tc>
          <w:tcPr>
            <w:tcW w:type="dxa" w:w="1928"/>
            <w:vAlign w:val="center"/>
          </w:tcPr>
          <w:p>
            <w:pPr>
              <w:spacing w:before="20" w:after="20"/>
            </w:pPr>
            <w:r>
              <w:rPr>
                <w:rFonts w:ascii="游ゴシック" w:hAnsi="游ゴシック" w:eastAsia="游ゴシック"/>
                <w:b w:val="0"/>
                <w:i w:val="0"/>
                <w:sz w:val="16"/>
              </w:rPr>
              <w:t>給付費の推移と財源構成</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図・表</w:t>
            </w:r>
          </w:p>
        </w:tc>
        <w:tc>
          <w:tcPr>
            <w:tcW w:type="dxa" w:w="907"/>
            <w:vAlign w:val="center"/>
          </w:tcPr>
          <w:p>
            <w:pPr>
              <w:spacing w:before="20" w:after="20"/>
            </w:pPr>
            <w:r>
              <w:rPr>
                <w:rFonts w:ascii="游ゴシック" w:hAnsi="游ゴシック" w:eastAsia="游ゴシック"/>
                <w:b w:val="0"/>
                <w:i w:val="0"/>
                <w:sz w:val="16"/>
              </w:rPr>
              <w:t>表（○の欄あり）</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一部</w:t>
            </w:r>
          </w:p>
        </w:tc>
        <w:tc>
          <w:tcPr>
            <w:tcW w:type="dxa" w:w="2948"/>
            <w:vAlign w:val="center"/>
          </w:tcPr>
          <w:p>
            <w:pPr>
              <w:spacing w:before="20" w:after="20"/>
            </w:pPr>
            <w:r>
              <w:rPr>
                <w:rFonts w:ascii="游ゴシック" w:hAnsi="游ゴシック" w:eastAsia="游ゴシック"/>
                <w:b/>
                <w:i w:val="0"/>
                <w:sz w:val="16"/>
              </w:rPr>
              <w:t>給付実績（町データ）で表を埋め、推移を図にする</w:t>
            </w:r>
          </w:p>
        </w:tc>
      </w:tr>
      <w:tr>
        <w:tc>
          <w:tcPr>
            <w:tcW w:type="dxa" w:w="850"/>
            <w:vAlign w:val="center"/>
          </w:tcPr>
          <w:p>
            <w:pPr>
              <w:spacing w:before="20" w:after="20"/>
            </w:pPr>
            <w:r>
              <w:rPr>
                <w:rFonts w:ascii="游ゴシック" w:hAnsi="游ゴシック" w:eastAsia="游ゴシック"/>
                <w:b w:val="0"/>
                <w:i w:val="0"/>
                <w:sz w:val="16"/>
              </w:rPr>
              <w:t>資料編</w:t>
            </w:r>
          </w:p>
        </w:tc>
        <w:tc>
          <w:tcPr>
            <w:tcW w:type="dxa" w:w="1928"/>
            <w:vAlign w:val="center"/>
          </w:tcPr>
          <w:p>
            <w:pPr>
              <w:spacing w:before="20" w:after="20"/>
            </w:pPr>
            <w:r>
              <w:rPr>
                <w:rFonts w:ascii="游ゴシック" w:hAnsi="游ゴシック" w:eastAsia="游ゴシック"/>
                <w:b w:val="0"/>
                <w:i w:val="0"/>
                <w:sz w:val="16"/>
              </w:rPr>
              <w:t>策定経過・委員名簿・設置要綱</w:t>
            </w:r>
          </w:p>
        </w:tc>
        <w:tc>
          <w:tcPr>
            <w:tcW w:type="dxa" w:w="737"/>
            <w:vAlign w:val="center"/>
          </w:tcPr>
          <w:p>
            <w:pPr>
              <w:spacing w:before="20" w:after="20"/>
            </w:pPr>
            <w:r>
              <w:rPr>
                <w:rFonts w:ascii="游ゴシック" w:hAnsi="游ゴシック" w:eastAsia="游ゴシック"/>
                <w:b w:val="0"/>
                <w:i w:val="0"/>
                <w:sz w:val="16"/>
              </w:rPr>
              <w:t>表</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枠のみ</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土台を使う</w:t>
            </w:r>
          </w:p>
        </w:tc>
      </w:tr>
      <w:tr>
        <w:tc>
          <w:tcPr>
            <w:tcW w:type="dxa" w:w="850"/>
            <w:vAlign w:val="center"/>
          </w:tcPr>
          <w:p>
            <w:pPr>
              <w:spacing w:before="20" w:after="20"/>
            </w:pPr>
            <w:r>
              <w:rPr>
                <w:rFonts w:ascii="游ゴシック" w:hAnsi="游ゴシック" w:eastAsia="游ゴシック"/>
                <w:b w:val="0"/>
                <w:i w:val="0"/>
                <w:sz w:val="16"/>
              </w:rPr>
              <w:t>資料編</w:t>
            </w:r>
          </w:p>
        </w:tc>
        <w:tc>
          <w:tcPr>
            <w:tcW w:type="dxa" w:w="1928"/>
            <w:vAlign w:val="center"/>
          </w:tcPr>
          <w:p>
            <w:pPr>
              <w:spacing w:before="20" w:after="20"/>
            </w:pPr>
            <w:r>
              <w:rPr>
                <w:rFonts w:ascii="游ゴシック" w:hAnsi="游ゴシック" w:eastAsia="游ゴシック"/>
                <w:b w:val="0"/>
                <w:i w:val="0"/>
                <w:sz w:val="16"/>
              </w:rPr>
              <w:t>近年の障がい者施策の動向</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土台を使う。令和8年の法改正を足す</w:t>
            </w:r>
          </w:p>
        </w:tc>
      </w:tr>
      <w:tr>
        <w:tc>
          <w:tcPr>
            <w:tcW w:type="dxa" w:w="850"/>
            <w:vAlign w:val="center"/>
          </w:tcPr>
          <w:p>
            <w:pPr>
              <w:spacing w:before="20" w:after="20"/>
            </w:pPr>
            <w:r>
              <w:rPr>
                <w:rFonts w:ascii="游ゴシック" w:hAnsi="游ゴシック" w:eastAsia="游ゴシック"/>
                <w:b w:val="0"/>
                <w:i w:val="0"/>
                <w:sz w:val="16"/>
              </w:rPr>
              <w:t>資料編</w:t>
            </w:r>
          </w:p>
        </w:tc>
        <w:tc>
          <w:tcPr>
            <w:tcW w:type="dxa" w:w="1928"/>
            <w:vAlign w:val="center"/>
          </w:tcPr>
          <w:p>
            <w:pPr>
              <w:spacing w:before="20" w:after="20"/>
            </w:pPr>
            <w:r>
              <w:rPr>
                <w:rFonts w:ascii="游ゴシック" w:hAnsi="游ゴシック" w:eastAsia="游ゴシック"/>
                <w:b w:val="0"/>
                <w:i w:val="0"/>
                <w:sz w:val="16"/>
              </w:rPr>
              <w:t>事業所一覧</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土台を使う（公表データで時点を更新）</w:t>
            </w:r>
          </w:p>
        </w:tc>
      </w:tr>
      <w:tr>
        <w:tc>
          <w:tcPr>
            <w:tcW w:type="dxa" w:w="850"/>
            <w:vAlign w:val="center"/>
          </w:tcPr>
          <w:p>
            <w:pPr>
              <w:spacing w:before="20" w:after="20"/>
            </w:pPr>
            <w:r>
              <w:rPr>
                <w:rFonts w:ascii="游ゴシック" w:hAnsi="游ゴシック" w:eastAsia="游ゴシック"/>
                <w:b w:val="0"/>
                <w:i w:val="0"/>
                <w:sz w:val="16"/>
              </w:rPr>
              <w:t>資料編</w:t>
            </w:r>
          </w:p>
        </w:tc>
        <w:tc>
          <w:tcPr>
            <w:tcW w:type="dxa" w:w="1928"/>
            <w:vAlign w:val="center"/>
          </w:tcPr>
          <w:p>
            <w:pPr>
              <w:spacing w:before="20" w:after="20"/>
            </w:pPr>
            <w:r>
              <w:rPr>
                <w:rFonts w:ascii="游ゴシック" w:hAnsi="游ゴシック" w:eastAsia="游ゴシック"/>
                <w:b w:val="0"/>
                <w:i w:val="0"/>
                <w:sz w:val="16"/>
              </w:rPr>
              <w:t>用語解説</w:t>
            </w:r>
          </w:p>
        </w:tc>
        <w:tc>
          <w:tcPr>
            <w:tcW w:type="dxa" w:w="737"/>
            <w:vAlign w:val="center"/>
          </w:tcPr>
          <w:p>
            <w:pPr>
              <w:spacing w:before="20" w:after="20"/>
            </w:pPr>
            <w:r>
              <w:rPr>
                <w:rFonts w:ascii="游ゴシック" w:hAnsi="游ゴシック" w:eastAsia="游ゴシック"/>
                <w:b w:val="0"/>
                <w:i w:val="0"/>
                <w:sz w:val="16"/>
              </w:rPr>
              <w:t>✕</w:t>
            </w:r>
          </w:p>
        </w:tc>
        <w:tc>
          <w:tcPr>
            <w:tcW w:type="dxa" w:w="73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表</w:t>
            </w:r>
          </w:p>
        </w:tc>
        <w:tc>
          <w:tcPr>
            <w:tcW w:type="dxa" w:w="907"/>
            <w:vAlign w:val="center"/>
          </w:tcPr>
          <w:p>
            <w:pPr>
              <w:spacing w:before="20" w:after="20"/>
            </w:pPr>
            <w:r>
              <w:rPr>
                <w:rFonts w:ascii="游ゴシック" w:hAnsi="游ゴシック" w:eastAsia="游ゴシック"/>
                <w:b w:val="0"/>
                <w:i w:val="0"/>
                <w:sz w:val="16"/>
              </w:rPr>
              <w:t>枠のみ</w:t>
            </w:r>
          </w:p>
        </w:tc>
        <w:tc>
          <w:tcPr>
            <w:tcW w:type="dxa" w:w="737"/>
            <w:vAlign w:val="center"/>
          </w:tcPr>
          <w:p>
            <w:pPr>
              <w:spacing w:before="20" w:after="20"/>
            </w:pPr>
            <w:r>
              <w:rPr>
                <w:rFonts w:ascii="游ゴシック" w:hAnsi="游ゴシック" w:eastAsia="游ゴシック"/>
                <w:b w:val="0"/>
                <w:i w:val="0"/>
                <w:sz w:val="16"/>
              </w:rPr>
              <w:t>充足</w:t>
            </w:r>
          </w:p>
        </w:tc>
        <w:tc>
          <w:tcPr>
            <w:tcW w:type="dxa" w:w="2948"/>
            <w:vAlign w:val="center"/>
          </w:tcPr>
          <w:p>
            <w:pPr>
              <w:spacing w:before="20" w:after="20"/>
            </w:pPr>
            <w:r>
              <w:rPr>
                <w:rFonts w:ascii="游ゴシック" w:hAnsi="游ゴシック" w:eastAsia="游ゴシック"/>
                <w:b w:val="0"/>
                <w:i w:val="0"/>
                <w:sz w:val="16"/>
              </w:rPr>
              <w:t>土台を使う</w:t>
            </w:r>
          </w:p>
        </w:tc>
      </w:tr>
    </w:tbl>
    <w:p>
      <w:pPr>
        <w:spacing w:after="40"/>
      </w:pPr>
    </w:p>
    <w:p>
      <w:pPr>
        <w:spacing w:before="40" w:after="160"/>
        <w:ind w:left="113"/>
      </w:pPr>
      <w:r>
        <w:rPr>
          <w:rFonts w:ascii="游ゴシック" w:hAnsi="游ゴシック" w:eastAsia="游ゴシック"/>
          <w:b w:val="0"/>
          <w:i w:val="0"/>
          <w:sz w:val="17"/>
        </w:rPr>
        <w:t>記号：図＝図・グラフ、表＝表、文＝本文のみ、△＝一部、✕＝なし、待＝枠のみで町データ待ち、―＝該当なし</w:t>
      </w:r>
    </w:p>
    <w:p>
      <w:pPr>
        <w:pStyle w:val="Heading2"/>
        <w:keepNext/>
        <w:spacing w:before="180" w:after="100"/>
      </w:pPr>
      <w:bookmarkStart w:id="104" w:name="_Toc_004"/>
      <w:r>
        <w:rPr>
          <w:rFonts w:ascii="游ゴシック" w:hAnsi="游ゴシック" w:eastAsia="游ゴシック"/>
          <w:b/>
          <w:i w:val="0"/>
          <w:color w:val="2E74B5"/>
          <w:sz w:val="25"/>
        </w:rPr>
        <w:t>(1)　不足しているもの</w:t>
      </w:r>
      <w:bookmarkEnd w:id="104"/>
    </w:p>
    <w:p>
      <w:pPr>
        <w:keepNext/>
        <w:spacing w:before="200" w:after="40"/>
      </w:pPr>
      <w:r>
        <w:rPr>
          <w:rFonts w:ascii="游ゴシック" w:hAnsi="游ゴシック" w:eastAsia="游ゴシック"/>
          <w:b/>
          <w:i w:val="0"/>
          <w:color w:val="1F4D78"/>
          <w:sz w:val="22"/>
        </w:rPr>
        <w:t>【表4】不足している図表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6576"/>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図表</w:t>
            </w:r>
          </w:p>
        </w:tc>
        <w:tc>
          <w:tcPr>
            <w:tcW w:type="dxa" w:w="6576"/>
            <w:shd w:val="clear" w:fill="1F3864"/>
            <w:vAlign w:val="center"/>
          </w:tcPr>
          <w:p>
            <w:pPr>
              <w:spacing w:before="20" w:after="20"/>
              <w:jc w:val="center"/>
            </w:pPr>
            <w:r>
              <w:rPr>
                <w:rFonts w:ascii="游ゴシック" w:hAnsi="游ゴシック" w:eastAsia="游ゴシック"/>
                <w:b/>
                <w:i w:val="0"/>
                <w:color w:val="FFFFFF"/>
                <w:sz w:val="17"/>
              </w:rPr>
              <w:t>対応</w:t>
            </w:r>
          </w:p>
        </w:tc>
      </w:tr>
      <w:tr>
        <w:tc>
          <w:tcPr>
            <w:tcW w:type="dxa" w:w="3175"/>
            <w:vAlign w:val="center"/>
          </w:tcPr>
          <w:p>
            <w:pPr>
              <w:spacing w:before="20" w:after="20"/>
            </w:pPr>
            <w:r>
              <w:rPr>
                <w:rFonts w:ascii="游ゴシック" w:hAnsi="游ゴシック" w:eastAsia="游ゴシック"/>
                <w:b w:val="0"/>
                <w:i w:val="0"/>
                <w:sz w:val="17"/>
              </w:rPr>
              <w:t>障害支援区分の認定者数</w:t>
            </w:r>
          </w:p>
        </w:tc>
        <w:tc>
          <w:tcPr>
            <w:tcW w:type="dxa" w:w="6576"/>
            <w:vAlign w:val="center"/>
          </w:tcPr>
          <w:p>
            <w:pPr>
              <w:spacing w:before="20" w:after="20"/>
            </w:pPr>
            <w:r>
              <w:rPr>
                <w:rFonts w:ascii="游ゴシック" w:hAnsi="游ゴシック" w:eastAsia="游ゴシック"/>
                <w:b/>
                <w:i w:val="0"/>
                <w:sz w:val="17"/>
              </w:rPr>
              <w:t>土台は本文のみで表がない。区分別の表を町データで作る</w:t>
            </w:r>
          </w:p>
        </w:tc>
      </w:tr>
      <w:tr>
        <w:tc>
          <w:tcPr>
            <w:tcW w:type="dxa" w:w="3175"/>
            <w:vAlign w:val="center"/>
          </w:tcPr>
          <w:p>
            <w:pPr>
              <w:spacing w:before="20" w:after="20"/>
            </w:pPr>
            <w:r>
              <w:rPr>
                <w:rFonts w:ascii="游ゴシック" w:hAnsi="游ゴシック" w:eastAsia="游ゴシック"/>
                <w:b w:val="0"/>
                <w:i w:val="0"/>
                <w:sz w:val="17"/>
              </w:rPr>
              <w:t>調査の主な結果のグラフ</w:t>
            </w:r>
          </w:p>
        </w:tc>
        <w:tc>
          <w:tcPr>
            <w:tcW w:type="dxa" w:w="6576"/>
            <w:vAlign w:val="center"/>
          </w:tcPr>
          <w:p>
            <w:pPr>
              <w:spacing w:before="20" w:after="20"/>
            </w:pPr>
            <w:r>
              <w:rPr>
                <w:rFonts w:ascii="游ゴシック" w:hAnsi="游ゴシック" w:eastAsia="游ゴシック"/>
                <w:b/>
                <w:i w:val="0"/>
                <w:sz w:val="17"/>
              </w:rPr>
              <w:t>前回計画は第2部の各章に調査のグラフを置いていた。令和8年度調査の分析報告書の図から、各章1〜2点を選んで差し込む</w:t>
            </w:r>
            <w:r>
              <w:rPr>
                <w:rFonts w:ascii="游ゴシック" w:hAnsi="游ゴシック" w:eastAsia="游ゴシック"/>
                <w:b w:val="0"/>
                <w:i w:val="0"/>
                <w:sz w:val="17"/>
              </w:rPr>
              <w:t>（4章の候補）</w:t>
            </w:r>
          </w:p>
        </w:tc>
      </w:tr>
      <w:tr>
        <w:tc>
          <w:tcPr>
            <w:tcW w:type="dxa" w:w="3175"/>
            <w:vAlign w:val="center"/>
          </w:tcPr>
          <w:p>
            <w:pPr>
              <w:spacing w:before="20" w:after="20"/>
            </w:pPr>
            <w:r>
              <w:rPr>
                <w:rFonts w:ascii="游ゴシック" w:hAnsi="游ゴシック" w:eastAsia="游ゴシック"/>
                <w:b w:val="0"/>
                <w:i w:val="0"/>
                <w:sz w:val="17"/>
              </w:rPr>
              <w:t>関係者団体等ヒアリングの結果</w:t>
            </w:r>
          </w:p>
        </w:tc>
        <w:tc>
          <w:tcPr>
            <w:tcW w:type="dxa" w:w="6576"/>
            <w:vAlign w:val="center"/>
          </w:tcPr>
          <w:p>
            <w:pPr>
              <w:spacing w:before="20" w:after="20"/>
            </w:pPr>
            <w:r>
              <w:rPr>
                <w:rFonts w:ascii="游ゴシック" w:hAnsi="游ゴシック" w:eastAsia="游ゴシック"/>
                <w:b/>
                <w:i w:val="0"/>
                <w:sz w:val="17"/>
              </w:rPr>
              <w:t>仕様書5(3)・成果品①の事項。11月の実施後に結果の表を作る（事業所名は出さない）</w:t>
            </w:r>
          </w:p>
        </w:tc>
      </w:tr>
      <w:tr>
        <w:tc>
          <w:tcPr>
            <w:tcW w:type="dxa" w:w="3175"/>
            <w:vAlign w:val="center"/>
          </w:tcPr>
          <w:p>
            <w:pPr>
              <w:keepNext/>
              <w:spacing w:before="20" w:after="20"/>
            </w:pPr>
            <w:r>
              <w:rPr>
                <w:rFonts w:ascii="游ゴシック" w:hAnsi="游ゴシック" w:eastAsia="游ゴシック"/>
                <w:b w:val="0"/>
                <w:i w:val="0"/>
                <w:sz w:val="17"/>
              </w:rPr>
              <w:t>施策体系図（基本理念・基本目標・施策）</w:t>
            </w:r>
          </w:p>
        </w:tc>
        <w:tc>
          <w:tcPr>
            <w:tcW w:type="dxa" w:w="6576"/>
            <w:vAlign w:val="center"/>
          </w:tcPr>
          <w:p>
            <w:pPr>
              <w:keepNext/>
              <w:spacing w:before="20" w:after="20"/>
            </w:pPr>
            <w:r>
              <w:rPr>
                <w:rFonts w:ascii="游ゴシック" w:hAnsi="游ゴシック" w:eastAsia="游ゴシック"/>
                <w:b/>
                <w:i w:val="0"/>
                <w:sz w:val="17"/>
              </w:rPr>
              <w:t>仕様書5(4)①の基本理念・基本目標を図で示す。協議会で設定後に作る（イラスト起こしの候補）</w:t>
            </w:r>
          </w:p>
        </w:tc>
      </w:tr>
      <w:tr>
        <w:tc>
          <w:tcPr>
            <w:tcW w:type="dxa" w:w="3175"/>
            <w:vAlign w:val="center"/>
          </w:tcPr>
          <w:p>
            <w:pPr>
              <w:spacing w:before="20" w:after="20"/>
            </w:pPr>
            <w:r>
              <w:rPr>
                <w:rFonts w:ascii="游ゴシック" w:hAnsi="游ゴシック" w:eastAsia="游ゴシック"/>
                <w:b w:val="0"/>
                <w:i w:val="0"/>
                <w:sz w:val="17"/>
              </w:rPr>
              <w:t>各分野の「現状と課題」に添える調査結果</w:t>
            </w:r>
          </w:p>
        </w:tc>
        <w:tc>
          <w:tcPr>
            <w:tcW w:type="dxa" w:w="6576"/>
            <w:vAlign w:val="center"/>
          </w:tcPr>
          <w:p>
            <w:pPr>
              <w:spacing w:before="20" w:after="20"/>
            </w:pPr>
            <w:r>
              <w:rPr>
                <w:rFonts w:ascii="游ゴシック" w:hAnsi="游ゴシック" w:eastAsia="游ゴシック"/>
                <w:b/>
                <w:i w:val="0"/>
                <w:sz w:val="17"/>
              </w:rPr>
              <w:t>令和8年度調査の図に差し替え、各章に1〜2点置く</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　一部にとどまるもの</w:t>
      </w:r>
      <w:bookmarkEnd w:id="105"/>
    </w:p>
    <w:p>
      <w:pPr>
        <w:keepNext/>
        <w:spacing w:before="200" w:after="40"/>
      </w:pPr>
      <w:r>
        <w:rPr>
          <w:rFonts w:ascii="游ゴシック" w:hAnsi="游ゴシック" w:eastAsia="游ゴシック"/>
          <w:b/>
          <w:i w:val="0"/>
          <w:color w:val="1F4D78"/>
          <w:sz w:val="22"/>
        </w:rPr>
        <w:t>【表5】一部にとどまる図表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6576"/>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図表</w:t>
            </w:r>
          </w:p>
        </w:tc>
        <w:tc>
          <w:tcPr>
            <w:tcW w:type="dxa" w:w="6576"/>
            <w:shd w:val="clear" w:fill="1F3864"/>
            <w:vAlign w:val="center"/>
          </w:tcPr>
          <w:p>
            <w:pPr>
              <w:spacing w:before="20" w:after="20"/>
              <w:jc w:val="center"/>
            </w:pPr>
            <w:r>
              <w:rPr>
                <w:rFonts w:ascii="游ゴシック" w:hAnsi="游ゴシック" w:eastAsia="游ゴシック"/>
                <w:b/>
                <w:i w:val="0"/>
                <w:color w:val="FFFFFF"/>
                <w:sz w:val="17"/>
              </w:rPr>
              <w:t>対応</w:t>
            </w:r>
          </w:p>
        </w:tc>
      </w:tr>
      <w:tr>
        <w:tc>
          <w:tcPr>
            <w:tcW w:type="dxa" w:w="3175"/>
            <w:vAlign w:val="center"/>
          </w:tcPr>
          <w:p>
            <w:pPr>
              <w:spacing w:before="20" w:after="20"/>
            </w:pPr>
            <w:r>
              <w:rPr>
                <w:rFonts w:ascii="游ゴシック" w:hAnsi="游ゴシック" w:eastAsia="游ゴシック"/>
                <w:b w:val="0"/>
                <w:i w:val="0"/>
                <w:sz w:val="17"/>
              </w:rPr>
              <w:t>手帳の種類別の内訳（等級・部位・程度）</w:t>
            </w:r>
          </w:p>
        </w:tc>
        <w:tc>
          <w:tcPr>
            <w:tcW w:type="dxa" w:w="6576"/>
            <w:vAlign w:val="center"/>
          </w:tcPr>
          <w:p>
            <w:pPr>
              <w:spacing w:before="20" w:after="20"/>
            </w:pPr>
            <w:r>
              <w:rPr>
                <w:rFonts w:ascii="游ゴシック" w:hAnsi="游ゴシック" w:eastAsia="游ゴシック"/>
                <w:b w:val="0"/>
                <w:i w:val="0"/>
                <w:sz w:val="17"/>
              </w:rPr>
              <w:t>土台は推移のみ。</w:t>
            </w:r>
            <w:r>
              <w:rPr>
                <w:rFonts w:ascii="游ゴシック" w:hAnsi="游ゴシック" w:eastAsia="游ゴシック"/>
                <w:b/>
                <w:i w:val="0"/>
                <w:sz w:val="17"/>
              </w:rPr>
              <w:t>等級・程度別の内訳は町データ待ち</w:t>
            </w:r>
          </w:p>
        </w:tc>
      </w:tr>
      <w:tr>
        <w:tc>
          <w:tcPr>
            <w:tcW w:type="dxa" w:w="3175"/>
            <w:vAlign w:val="center"/>
          </w:tcPr>
          <w:p>
            <w:pPr>
              <w:spacing w:before="20" w:after="20"/>
            </w:pPr>
            <w:r>
              <w:rPr>
                <w:rFonts w:ascii="游ゴシック" w:hAnsi="游ゴシック" w:eastAsia="游ゴシック"/>
                <w:b w:val="0"/>
                <w:i w:val="0"/>
                <w:sz w:val="17"/>
              </w:rPr>
              <w:t>障がい児（通所支援の利用・特別支援学校・学級の在籍者）</w:t>
            </w:r>
          </w:p>
        </w:tc>
        <w:tc>
          <w:tcPr>
            <w:tcW w:type="dxa" w:w="6576"/>
            <w:vAlign w:val="center"/>
          </w:tcPr>
          <w:p>
            <w:pPr>
              <w:spacing w:before="20" w:after="20"/>
            </w:pPr>
            <w:r>
              <w:rPr>
                <w:rFonts w:ascii="游ゴシック" w:hAnsi="游ゴシック" w:eastAsia="游ゴシック"/>
                <w:b w:val="0"/>
                <w:i w:val="0"/>
                <w:sz w:val="17"/>
              </w:rPr>
              <w:t>土台の表の○の欄を、健康福祉課・教育委員会の資料で埋める</w:t>
            </w:r>
          </w:p>
        </w:tc>
      </w:tr>
      <w:tr>
        <w:tc>
          <w:tcPr>
            <w:tcW w:type="dxa" w:w="3175"/>
            <w:vAlign w:val="center"/>
          </w:tcPr>
          <w:p>
            <w:pPr>
              <w:spacing w:before="20" w:after="20"/>
            </w:pPr>
            <w:r>
              <w:rPr>
                <w:rFonts w:ascii="游ゴシック" w:hAnsi="游ゴシック" w:eastAsia="游ゴシック"/>
                <w:b w:val="0"/>
                <w:i w:val="0"/>
                <w:sz w:val="17"/>
              </w:rPr>
              <w:t>難病・自立支援医療・手当の受給者</w:t>
            </w:r>
          </w:p>
        </w:tc>
        <w:tc>
          <w:tcPr>
            <w:tcW w:type="dxa" w:w="6576"/>
            <w:vAlign w:val="center"/>
          </w:tcPr>
          <w:p>
            <w:pPr>
              <w:spacing w:before="20" w:after="20"/>
            </w:pPr>
            <w:r>
              <w:rPr>
                <w:rFonts w:ascii="游ゴシック" w:hAnsi="游ゴシック" w:eastAsia="游ゴシック"/>
                <w:b w:val="0"/>
                <w:i w:val="0"/>
                <w:sz w:val="17"/>
              </w:rPr>
              <w:t>土台の表の○の欄を、県中保健福祉事務所の資料で埋める</w:t>
            </w:r>
          </w:p>
        </w:tc>
      </w:tr>
      <w:tr>
        <w:tc>
          <w:tcPr>
            <w:tcW w:type="dxa" w:w="3175"/>
            <w:vAlign w:val="center"/>
          </w:tcPr>
          <w:p>
            <w:pPr>
              <w:spacing w:before="20" w:after="20"/>
            </w:pPr>
            <w:r>
              <w:rPr>
                <w:rFonts w:ascii="游ゴシック" w:hAnsi="游ゴシック" w:eastAsia="游ゴシック"/>
                <w:b w:val="0"/>
                <w:i w:val="0"/>
                <w:sz w:val="17"/>
              </w:rPr>
              <w:t>施策の方向（施策・内容の表）</w:t>
            </w:r>
          </w:p>
        </w:tc>
        <w:tc>
          <w:tcPr>
            <w:tcW w:type="dxa" w:w="6576"/>
            <w:vAlign w:val="center"/>
          </w:tcPr>
          <w:p>
            <w:pPr>
              <w:spacing w:before="20" w:after="20"/>
            </w:pPr>
            <w:r>
              <w:rPr>
                <w:rFonts w:ascii="游ゴシック" w:hAnsi="游ゴシック" w:eastAsia="游ゴシック"/>
                <w:b/>
                <w:i w:val="0"/>
                <w:sz w:val="17"/>
              </w:rPr>
              <w:t>当方の箇条書きは土台の表の形にそろえて入れる</w:t>
            </w:r>
          </w:p>
        </w:tc>
      </w:tr>
      <w:tr>
        <w:tc>
          <w:tcPr>
            <w:tcW w:type="dxa" w:w="3175"/>
            <w:vAlign w:val="center"/>
          </w:tcPr>
          <w:p>
            <w:pPr>
              <w:spacing w:before="20" w:after="20"/>
            </w:pPr>
            <w:r>
              <w:rPr>
                <w:rFonts w:ascii="游ゴシック" w:hAnsi="游ゴシック" w:eastAsia="游ゴシック"/>
                <w:b w:val="0"/>
                <w:i w:val="0"/>
                <w:sz w:val="17"/>
              </w:rPr>
              <w:t>分野ごとの成果指標</w:t>
            </w:r>
          </w:p>
        </w:tc>
        <w:tc>
          <w:tcPr>
            <w:tcW w:type="dxa" w:w="6576"/>
            <w:vAlign w:val="center"/>
          </w:tcPr>
          <w:p>
            <w:pPr>
              <w:spacing w:before="20" w:after="20"/>
            </w:pPr>
            <w:r>
              <w:rPr>
                <w:rFonts w:ascii="游ゴシック" w:hAnsi="游ゴシック" w:eastAsia="游ゴシック"/>
                <w:b w:val="0"/>
                <w:i w:val="0"/>
                <w:sz w:val="17"/>
              </w:rPr>
              <w:t>指標と目標値を協議会で設定</w:t>
            </w:r>
          </w:p>
        </w:tc>
      </w:tr>
      <w:tr>
        <w:tc>
          <w:tcPr>
            <w:tcW w:type="dxa" w:w="3175"/>
            <w:vAlign w:val="center"/>
          </w:tcPr>
          <w:p>
            <w:pPr>
              <w:spacing w:before="20" w:after="20"/>
            </w:pPr>
            <w:r>
              <w:rPr>
                <w:rFonts w:ascii="游ゴシック" w:hAnsi="游ゴシック" w:eastAsia="游ゴシック"/>
                <w:b w:val="0"/>
                <w:i w:val="0"/>
                <w:sz w:val="17"/>
              </w:rPr>
              <w:t>成果目標（分野ごとの第7期実績と第8期目標）</w:t>
            </w:r>
          </w:p>
        </w:tc>
        <w:tc>
          <w:tcPr>
            <w:tcW w:type="dxa" w:w="6576"/>
            <w:vAlign w:val="center"/>
          </w:tcPr>
          <w:p>
            <w:pPr>
              <w:spacing w:before="20" w:after="20"/>
            </w:pPr>
            <w:r>
              <w:rPr>
                <w:rFonts w:ascii="游ゴシック" w:hAnsi="游ゴシック" w:eastAsia="游ゴシック"/>
                <w:b w:val="0"/>
                <w:i w:val="0"/>
                <w:sz w:val="17"/>
              </w:rPr>
              <w:t>土台の分野ごとの表を使い、当方の一覧表は要約として章の冒頭に置く</w:t>
            </w:r>
          </w:p>
        </w:tc>
      </w:tr>
      <w:tr>
        <w:tc>
          <w:tcPr>
            <w:tcW w:type="dxa" w:w="3175"/>
            <w:vAlign w:val="center"/>
          </w:tcPr>
          <w:p>
            <w:pPr>
              <w:spacing w:before="20" w:after="20"/>
            </w:pPr>
            <w:r>
              <w:rPr>
                <w:rFonts w:ascii="游ゴシック" w:hAnsi="游ゴシック" w:eastAsia="游ゴシック"/>
                <w:b w:val="0"/>
                <w:i w:val="0"/>
                <w:sz w:val="17"/>
              </w:rPr>
              <w:t>地域生活支援拠点等の機能</w:t>
            </w:r>
          </w:p>
        </w:tc>
        <w:tc>
          <w:tcPr>
            <w:tcW w:type="dxa" w:w="6576"/>
            <w:vAlign w:val="center"/>
          </w:tcPr>
          <w:p>
            <w:pPr>
              <w:spacing w:before="20" w:after="20"/>
            </w:pPr>
            <w:r>
              <w:rPr>
                <w:rFonts w:ascii="游ゴシック" w:hAnsi="游ゴシック" w:eastAsia="游ゴシック"/>
                <w:b/>
                <w:i w:val="0"/>
                <w:sz w:val="17"/>
              </w:rPr>
              <w:t>5つの機能と本町での確保の方法を図にする（イラスト起こしの候補）</w:t>
            </w:r>
          </w:p>
        </w:tc>
      </w:tr>
      <w:tr>
        <w:tc>
          <w:tcPr>
            <w:tcW w:type="dxa" w:w="3175"/>
            <w:vAlign w:val="center"/>
          </w:tcPr>
          <w:p>
            <w:pPr>
              <w:keepNext/>
              <w:spacing w:before="20" w:after="20"/>
            </w:pPr>
            <w:r>
              <w:rPr>
                <w:rFonts w:ascii="游ゴシック" w:hAnsi="游ゴシック" w:eastAsia="游ゴシック"/>
                <w:b w:val="0"/>
                <w:i w:val="0"/>
                <w:sz w:val="17"/>
              </w:rPr>
              <w:t>関係機関との連携</w:t>
            </w:r>
          </w:p>
        </w:tc>
        <w:tc>
          <w:tcPr>
            <w:tcW w:type="dxa" w:w="6576"/>
            <w:vAlign w:val="center"/>
          </w:tcPr>
          <w:p>
            <w:pPr>
              <w:keepNext/>
              <w:spacing w:before="20" w:after="20"/>
            </w:pPr>
            <w:r>
              <w:rPr>
                <w:rFonts w:ascii="游ゴシック" w:hAnsi="游ゴシック" w:eastAsia="游ゴシック"/>
                <w:b/>
                <w:i w:val="0"/>
                <w:sz w:val="17"/>
              </w:rPr>
              <w:t>関係機関と連携の内容を図にする（イラスト起こしの候補）</w:t>
            </w:r>
          </w:p>
        </w:tc>
      </w:tr>
      <w:tr>
        <w:tc>
          <w:tcPr>
            <w:tcW w:type="dxa" w:w="3175"/>
            <w:vAlign w:val="center"/>
          </w:tcPr>
          <w:p>
            <w:pPr>
              <w:spacing w:before="20" w:after="20"/>
            </w:pPr>
            <w:r>
              <w:rPr>
                <w:rFonts w:ascii="游ゴシック" w:hAnsi="游ゴシック" w:eastAsia="游ゴシック"/>
                <w:b w:val="0"/>
                <w:i w:val="0"/>
                <w:sz w:val="17"/>
              </w:rPr>
              <w:t>給付費の推移と財源構成</w:t>
            </w:r>
          </w:p>
        </w:tc>
        <w:tc>
          <w:tcPr>
            <w:tcW w:type="dxa" w:w="6576"/>
            <w:vAlign w:val="center"/>
          </w:tcPr>
          <w:p>
            <w:pPr>
              <w:spacing w:before="20" w:after="20"/>
            </w:pPr>
            <w:r>
              <w:rPr>
                <w:rFonts w:ascii="游ゴシック" w:hAnsi="游ゴシック" w:eastAsia="游ゴシック"/>
                <w:b/>
                <w:i w:val="0"/>
                <w:sz w:val="17"/>
              </w:rPr>
              <w:t>給付実績（町データ）で表を埋め、推移を図にする</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(3)　イラスト起こしの候補</w:t>
      </w:r>
      <w:bookmarkEnd w:id="106"/>
    </w:p>
    <w:p>
      <w:pPr>
        <w:spacing w:before="60" w:after="60"/>
      </w:pPr>
      <w:r>
        <w:rPr>
          <w:rFonts w:ascii="游ゴシック" w:hAnsi="游ゴシック" w:eastAsia="游ゴシック"/>
          <w:b w:val="0"/>
          <w:i w:val="0"/>
          <w:sz w:val="21"/>
        </w:rPr>
        <w:t>仕様書の成果品②は「レイアウトデザイン（イラスト起こし数点）」を含みます。図にすると読みやすくなるものを候補とし、4点程度を町と選びます。</w:t>
      </w:r>
    </w:p>
    <w:p>
      <w:pPr>
        <w:keepNext/>
        <w:spacing w:before="200" w:after="40"/>
      </w:pPr>
      <w:r>
        <w:rPr>
          <w:rFonts w:ascii="游ゴシック" w:hAnsi="游ゴシック" w:eastAsia="游ゴシック"/>
          <w:b/>
          <w:i w:val="0"/>
          <w:color w:val="1F4D78"/>
          <w:sz w:val="22"/>
        </w:rPr>
        <w:t>【表6】イラスト起こしの候補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7257"/>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候補</w:t>
            </w:r>
          </w:p>
        </w:tc>
        <w:tc>
          <w:tcPr>
            <w:tcW w:type="dxa" w:w="72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94"/>
            <w:vAlign w:val="center"/>
          </w:tcPr>
          <w:p>
            <w:pPr>
              <w:spacing w:before="20" w:after="20"/>
            </w:pPr>
            <w:r>
              <w:rPr>
                <w:rFonts w:ascii="游ゴシック" w:hAnsi="游ゴシック" w:eastAsia="游ゴシック"/>
                <w:b w:val="0"/>
                <w:i w:val="0"/>
                <w:sz w:val="17"/>
              </w:rPr>
              <w:t>施策体系図</w:t>
            </w:r>
          </w:p>
        </w:tc>
        <w:tc>
          <w:tcPr>
            <w:tcW w:type="dxa" w:w="7257"/>
            <w:vAlign w:val="center"/>
          </w:tcPr>
          <w:p>
            <w:pPr>
              <w:spacing w:before="20" w:after="20"/>
            </w:pPr>
            <w:r>
              <w:rPr>
                <w:rFonts w:ascii="游ゴシック" w:hAnsi="游ゴシック" w:eastAsia="游ゴシック"/>
                <w:b w:val="0"/>
                <w:i w:val="0"/>
                <w:sz w:val="17"/>
              </w:rPr>
              <w:t>基本理念・基本目標・9分野・成果目標の対応</w:t>
            </w:r>
          </w:p>
        </w:tc>
      </w:tr>
      <w:tr>
        <w:tc>
          <w:tcPr>
            <w:tcW w:type="dxa" w:w="2494"/>
            <w:vAlign w:val="center"/>
          </w:tcPr>
          <w:p>
            <w:pPr>
              <w:spacing w:before="20" w:after="20"/>
            </w:pPr>
            <w:r>
              <w:rPr>
                <w:rFonts w:ascii="游ゴシック" w:hAnsi="游ゴシック" w:eastAsia="游ゴシック"/>
                <w:b w:val="0"/>
                <w:i w:val="0"/>
                <w:sz w:val="17"/>
              </w:rPr>
              <w:t>地域生活支援拠点等</w:t>
            </w:r>
          </w:p>
        </w:tc>
        <w:tc>
          <w:tcPr>
            <w:tcW w:type="dxa" w:w="7257"/>
            <w:vAlign w:val="center"/>
          </w:tcPr>
          <w:p>
            <w:pPr>
              <w:spacing w:before="20" w:after="20"/>
            </w:pPr>
            <w:r>
              <w:rPr>
                <w:rFonts w:ascii="游ゴシック" w:hAnsi="游ゴシック" w:eastAsia="游ゴシック"/>
                <w:b w:val="0"/>
                <w:i w:val="0"/>
                <w:sz w:val="17"/>
              </w:rPr>
              <w:t>5つの機能（相談・緊急時の受入れ・体験の機会・専門的人材・地域の体制づくり）と本町での確保の方法</w:t>
            </w:r>
          </w:p>
        </w:tc>
      </w:tr>
      <w:tr>
        <w:tc>
          <w:tcPr>
            <w:tcW w:type="dxa" w:w="2494"/>
            <w:vAlign w:val="center"/>
          </w:tcPr>
          <w:p>
            <w:pPr>
              <w:spacing w:before="20" w:after="20"/>
            </w:pPr>
            <w:r>
              <w:rPr>
                <w:rFonts w:ascii="游ゴシック" w:hAnsi="游ゴシック" w:eastAsia="游ゴシック"/>
                <w:b w:val="0"/>
                <w:i w:val="0"/>
                <w:sz w:val="17"/>
              </w:rPr>
              <w:t>関係機関との連携</w:t>
            </w:r>
          </w:p>
        </w:tc>
        <w:tc>
          <w:tcPr>
            <w:tcW w:type="dxa" w:w="7257"/>
            <w:vAlign w:val="center"/>
          </w:tcPr>
          <w:p>
            <w:pPr>
              <w:spacing w:before="20" w:after="20"/>
            </w:pPr>
            <w:r>
              <w:rPr>
                <w:rFonts w:ascii="游ゴシック" w:hAnsi="游ゴシック" w:eastAsia="游ゴシック"/>
                <w:b w:val="0"/>
                <w:i w:val="0"/>
                <w:sz w:val="17"/>
              </w:rPr>
              <w:t>町・自立支援協議会・田村地方基幹相談支援センター・事業所・学校・医療機関</w:t>
            </w:r>
          </w:p>
        </w:tc>
      </w:tr>
      <w:tr>
        <w:tc>
          <w:tcPr>
            <w:tcW w:type="dxa" w:w="2494"/>
            <w:vAlign w:val="center"/>
          </w:tcPr>
          <w:p>
            <w:pPr>
              <w:keepNext/>
              <w:spacing w:before="20" w:after="20"/>
            </w:pPr>
            <w:r>
              <w:rPr>
                <w:rFonts w:ascii="游ゴシック" w:hAnsi="游ゴシック" w:eastAsia="游ゴシック"/>
                <w:b w:val="0"/>
                <w:i w:val="0"/>
                <w:sz w:val="17"/>
              </w:rPr>
              <w:t>ライフステージと制度の移行</w:t>
            </w:r>
          </w:p>
        </w:tc>
        <w:tc>
          <w:tcPr>
            <w:tcW w:type="dxa" w:w="7257"/>
            <w:vAlign w:val="center"/>
          </w:tcPr>
          <w:p>
            <w:pPr>
              <w:keepNext/>
              <w:spacing w:before="20" w:after="20"/>
            </w:pPr>
            <w:r>
              <w:rPr>
                <w:rFonts w:ascii="游ゴシック" w:hAnsi="游ゴシック" w:eastAsia="游ゴシック"/>
                <w:b w:val="0"/>
                <w:i w:val="0"/>
                <w:sz w:val="17"/>
              </w:rPr>
              <w:t>就学・18歳・65歳の移行と、それぞれの相談先</w:t>
            </w:r>
          </w:p>
        </w:tc>
      </w:tr>
      <w:tr>
        <w:tc>
          <w:tcPr>
            <w:tcW w:type="dxa" w:w="2494"/>
            <w:vAlign w:val="center"/>
          </w:tcPr>
          <w:p>
            <w:pPr>
              <w:spacing w:before="20" w:after="20"/>
            </w:pPr>
            <w:r>
              <w:rPr>
                <w:rFonts w:ascii="游ゴシック" w:hAnsi="游ゴシック" w:eastAsia="游ゴシック"/>
                <w:b w:val="0"/>
                <w:i w:val="0"/>
                <w:sz w:val="17"/>
              </w:rPr>
              <w:t>計画の位置づけ</w:t>
            </w:r>
          </w:p>
        </w:tc>
        <w:tc>
          <w:tcPr>
            <w:tcW w:type="dxa" w:w="7257"/>
            <w:vAlign w:val="center"/>
          </w:tcPr>
          <w:p>
            <w:pPr>
              <w:spacing w:before="20" w:after="20"/>
            </w:pPr>
            <w:r>
              <w:rPr>
                <w:rFonts w:ascii="游ゴシック" w:hAnsi="游ゴシック" w:eastAsia="游ゴシック"/>
                <w:b w:val="0"/>
                <w:i w:val="0"/>
                <w:sz w:val="17"/>
              </w:rPr>
              <w:t>上位計画・関連計画との関係（土台の図を描き起こす）</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4　調査結果の図の差し込み</w:t>
      </w:r>
      <w:bookmarkEnd w:id="107"/>
    </w:p>
    <w:p>
      <w:pPr>
        <w:spacing w:before="60" w:after="60"/>
      </w:pPr>
      <w:r>
        <w:rPr>
          <w:rFonts w:ascii="游ゴシック" w:hAnsi="游ゴシック" w:eastAsia="游ゴシック"/>
          <w:b w:val="0"/>
          <w:i w:val="0"/>
          <w:sz w:val="21"/>
        </w:rPr>
        <w:t>前回計画は、第2部の各章の「現状と課題」に調査のグラフを置いていました。今期も同じ形にします。令和8年度調査の分析報告書（受領）の図145点から、各章1〜2点を選び、計画書の配色にそろえて描き直します。</w:t>
      </w:r>
    </w:p>
    <w:p>
      <w:pPr>
        <w:keepNext/>
        <w:spacing w:before="200" w:after="40"/>
      </w:pPr>
      <w:r>
        <w:rPr>
          <w:rFonts w:ascii="游ゴシック" w:hAnsi="游ゴシック" w:eastAsia="游ゴシック"/>
          <w:b/>
          <w:i w:val="0"/>
          <w:color w:val="1F4D78"/>
          <w:sz w:val="22"/>
        </w:rPr>
        <w:t>【表7】第2部の各章に置く調査の図の候補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5329"/>
        <w:gridCol w:w="181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5329"/>
            <w:shd w:val="clear" w:fill="1F3864"/>
            <w:vAlign w:val="center"/>
          </w:tcPr>
          <w:p>
            <w:pPr>
              <w:spacing w:before="20" w:after="20"/>
              <w:jc w:val="center"/>
            </w:pPr>
            <w:r>
              <w:rPr>
                <w:rFonts w:ascii="游ゴシック" w:hAnsi="游ゴシック" w:eastAsia="游ゴシック"/>
                <w:b/>
                <w:i w:val="0"/>
                <w:color w:val="FFFFFF"/>
                <w:sz w:val="17"/>
              </w:rPr>
              <w:t>図の候補（令和8年度調査）</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前回計画</w:t>
            </w:r>
          </w:p>
        </w:tc>
      </w:tr>
      <w:tr>
        <w:tc>
          <w:tcPr>
            <w:tcW w:type="dxa" w:w="2608"/>
            <w:vAlign w:val="center"/>
          </w:tcPr>
          <w:p>
            <w:pPr>
              <w:spacing w:before="20" w:after="20"/>
            </w:pPr>
            <w:r>
              <w:rPr>
                <w:rFonts w:ascii="游ゴシック" w:hAnsi="游ゴシック" w:eastAsia="游ゴシック"/>
                <w:b w:val="0"/>
                <w:i w:val="0"/>
                <w:sz w:val="17"/>
              </w:rPr>
              <w:t>第2章 差別解消・権利擁護</w:t>
            </w:r>
          </w:p>
        </w:tc>
        <w:tc>
          <w:tcPr>
            <w:tcW w:type="dxa" w:w="5329"/>
            <w:vAlign w:val="center"/>
          </w:tcPr>
          <w:p>
            <w:pPr>
              <w:spacing w:before="20" w:after="20"/>
            </w:pPr>
            <w:r>
              <w:rPr>
                <w:rFonts w:ascii="游ゴシック" w:hAnsi="游ゴシック" w:eastAsia="游ゴシック"/>
                <w:b w:val="0"/>
                <w:i w:val="0"/>
                <w:sz w:val="17"/>
              </w:rPr>
              <w:t>差別や嫌な思いの経験／成年後見制度の認知度</w:t>
            </w:r>
          </w:p>
        </w:tc>
        <w:tc>
          <w:tcPr>
            <w:tcW w:type="dxa" w:w="1814"/>
            <w:vAlign w:val="center"/>
          </w:tcPr>
          <w:p>
            <w:pPr>
              <w:spacing w:before="20" w:after="20"/>
            </w:pPr>
            <w:r>
              <w:rPr>
                <w:rFonts w:ascii="游ゴシック" w:hAnsi="游ゴシック" w:eastAsia="游ゴシック"/>
                <w:b w:val="0"/>
                <w:i w:val="0"/>
                <w:sz w:val="17"/>
              </w:rPr>
              <w:t>あり（2点）</w:t>
            </w:r>
          </w:p>
        </w:tc>
      </w:tr>
      <w:tr>
        <w:tc>
          <w:tcPr>
            <w:tcW w:type="dxa" w:w="2608"/>
            <w:vAlign w:val="center"/>
          </w:tcPr>
          <w:p>
            <w:pPr>
              <w:spacing w:before="20" w:after="20"/>
            </w:pPr>
            <w:r>
              <w:rPr>
                <w:rFonts w:ascii="游ゴシック" w:hAnsi="游ゴシック" w:eastAsia="游ゴシック"/>
                <w:b w:val="0"/>
                <w:i w:val="0"/>
                <w:sz w:val="17"/>
              </w:rPr>
              <w:t>第3章 生活環境</w:t>
            </w:r>
          </w:p>
        </w:tc>
        <w:tc>
          <w:tcPr>
            <w:tcW w:type="dxa" w:w="5329"/>
            <w:vAlign w:val="center"/>
          </w:tcPr>
          <w:p>
            <w:pPr>
              <w:spacing w:before="20" w:after="20"/>
            </w:pPr>
            <w:r>
              <w:rPr>
                <w:rFonts w:ascii="游ゴシック" w:hAnsi="游ゴシック" w:eastAsia="游ゴシック"/>
                <w:b w:val="0"/>
                <w:i w:val="0"/>
                <w:sz w:val="17"/>
              </w:rPr>
              <w:t>外出の頻度／外出時に困ること</w:t>
            </w:r>
          </w:p>
        </w:tc>
        <w:tc>
          <w:tcPr>
            <w:tcW w:type="dxa" w:w="1814"/>
            <w:vAlign w:val="center"/>
          </w:tcPr>
          <w:p>
            <w:pPr>
              <w:spacing w:before="20" w:after="20"/>
            </w:pPr>
            <w:r>
              <w:rPr>
                <w:rFonts w:ascii="游ゴシック" w:hAnsi="游ゴシック" w:eastAsia="游ゴシック"/>
                <w:b w:val="0"/>
                <w:i w:val="0"/>
                <w:sz w:val="17"/>
              </w:rPr>
              <w:t>あり（2点）</w:t>
            </w:r>
          </w:p>
        </w:tc>
      </w:tr>
      <w:tr>
        <w:tc>
          <w:tcPr>
            <w:tcW w:type="dxa" w:w="2608"/>
            <w:vAlign w:val="center"/>
          </w:tcPr>
          <w:p>
            <w:pPr>
              <w:spacing w:before="20" w:after="20"/>
            </w:pPr>
            <w:r>
              <w:rPr>
                <w:rFonts w:ascii="游ゴシック" w:hAnsi="游ゴシック" w:eastAsia="游ゴシック"/>
                <w:b w:val="0"/>
                <w:i w:val="0"/>
                <w:sz w:val="17"/>
              </w:rPr>
              <w:t>第4章 情報・意思疎通</w:t>
            </w:r>
          </w:p>
        </w:tc>
        <w:tc>
          <w:tcPr>
            <w:tcW w:type="dxa" w:w="5329"/>
            <w:vAlign w:val="center"/>
          </w:tcPr>
          <w:p>
            <w:pPr>
              <w:spacing w:before="20" w:after="20"/>
            </w:pPr>
            <w:r>
              <w:rPr>
                <w:rFonts w:ascii="游ゴシック" w:hAnsi="游ゴシック" w:eastAsia="游ゴシック"/>
                <w:b w:val="0"/>
                <w:i w:val="0"/>
                <w:sz w:val="17"/>
              </w:rPr>
              <w:t>情報の入手先</w:t>
            </w:r>
          </w:p>
        </w:tc>
        <w:tc>
          <w:tcPr>
            <w:tcW w:type="dxa" w:w="1814"/>
            <w:vAlign w:val="center"/>
          </w:tcPr>
          <w:p>
            <w:pPr>
              <w:spacing w:before="20" w:after="20"/>
            </w:pPr>
            <w:r>
              <w:rPr>
                <w:rFonts w:ascii="游ゴシック" w:hAnsi="游ゴシック" w:eastAsia="游ゴシック"/>
                <w:b w:val="0"/>
                <w:i w:val="0"/>
                <w:sz w:val="17"/>
              </w:rPr>
              <w:t>なし</w:t>
            </w:r>
          </w:p>
        </w:tc>
      </w:tr>
      <w:tr>
        <w:tc>
          <w:tcPr>
            <w:tcW w:type="dxa" w:w="2608"/>
            <w:vAlign w:val="center"/>
          </w:tcPr>
          <w:p>
            <w:pPr>
              <w:spacing w:before="20" w:after="20"/>
            </w:pPr>
            <w:r>
              <w:rPr>
                <w:rFonts w:ascii="游ゴシック" w:hAnsi="游ゴシック" w:eastAsia="游ゴシック"/>
                <w:b w:val="0"/>
                <w:i w:val="0"/>
                <w:sz w:val="17"/>
              </w:rPr>
              <w:t>第5章 防犯・防災</w:t>
            </w:r>
          </w:p>
        </w:tc>
        <w:tc>
          <w:tcPr>
            <w:tcW w:type="dxa" w:w="5329"/>
            <w:vAlign w:val="center"/>
          </w:tcPr>
          <w:p>
            <w:pPr>
              <w:spacing w:before="20" w:after="20"/>
            </w:pPr>
            <w:r>
              <w:rPr>
                <w:rFonts w:ascii="游ゴシック" w:hAnsi="游ゴシック" w:eastAsia="游ゴシック"/>
                <w:b w:val="0"/>
                <w:i w:val="0"/>
                <w:sz w:val="17"/>
              </w:rPr>
              <w:t>一人で避難できるか／災害時に困ること</w:t>
            </w:r>
          </w:p>
        </w:tc>
        <w:tc>
          <w:tcPr>
            <w:tcW w:type="dxa" w:w="1814"/>
            <w:vAlign w:val="center"/>
          </w:tcPr>
          <w:p>
            <w:pPr>
              <w:spacing w:before="20" w:after="20"/>
            </w:pPr>
            <w:r>
              <w:rPr>
                <w:rFonts w:ascii="游ゴシック" w:hAnsi="游ゴシック" w:eastAsia="游ゴシック"/>
                <w:b w:val="0"/>
                <w:i w:val="0"/>
                <w:sz w:val="17"/>
              </w:rPr>
              <w:t>あり（3点）</w:t>
            </w:r>
          </w:p>
        </w:tc>
      </w:tr>
      <w:tr>
        <w:tc>
          <w:tcPr>
            <w:tcW w:type="dxa" w:w="2608"/>
            <w:vAlign w:val="center"/>
          </w:tcPr>
          <w:p>
            <w:pPr>
              <w:spacing w:before="20" w:after="20"/>
            </w:pPr>
            <w:r>
              <w:rPr>
                <w:rFonts w:ascii="游ゴシック" w:hAnsi="游ゴシック" w:eastAsia="游ゴシック"/>
                <w:b w:val="0"/>
                <w:i w:val="0"/>
                <w:sz w:val="17"/>
              </w:rPr>
              <w:t>第6章 保健・医療</w:t>
            </w:r>
          </w:p>
        </w:tc>
        <w:tc>
          <w:tcPr>
            <w:tcW w:type="dxa" w:w="5329"/>
            <w:vAlign w:val="center"/>
          </w:tcPr>
          <w:p>
            <w:pPr>
              <w:spacing w:before="20" w:after="20"/>
            </w:pPr>
            <w:r>
              <w:rPr>
                <w:rFonts w:ascii="游ゴシック" w:hAnsi="游ゴシック" w:eastAsia="游ゴシック"/>
                <w:b w:val="0"/>
                <w:i w:val="0"/>
                <w:sz w:val="17"/>
              </w:rPr>
              <w:t>受けている医療ケア</w:t>
            </w:r>
          </w:p>
        </w:tc>
        <w:tc>
          <w:tcPr>
            <w:tcW w:type="dxa" w:w="1814"/>
            <w:vAlign w:val="center"/>
          </w:tcPr>
          <w:p>
            <w:pPr>
              <w:spacing w:before="20" w:after="20"/>
            </w:pPr>
            <w:r>
              <w:rPr>
                <w:rFonts w:ascii="游ゴシック" w:hAnsi="游ゴシック" w:eastAsia="游ゴシック"/>
                <w:b w:val="0"/>
                <w:i w:val="0"/>
                <w:sz w:val="17"/>
              </w:rPr>
              <w:t>あり（1点）</w:t>
            </w:r>
          </w:p>
        </w:tc>
      </w:tr>
      <w:tr>
        <w:tc>
          <w:tcPr>
            <w:tcW w:type="dxa" w:w="2608"/>
            <w:vAlign w:val="center"/>
          </w:tcPr>
          <w:p>
            <w:pPr>
              <w:spacing w:before="20" w:after="20"/>
            </w:pPr>
            <w:r>
              <w:rPr>
                <w:rFonts w:ascii="游ゴシック" w:hAnsi="游ゴシック" w:eastAsia="游ゴシック"/>
                <w:b w:val="0"/>
                <w:i w:val="0"/>
                <w:sz w:val="17"/>
              </w:rPr>
              <w:t>第7章 自立生活・相談</w:t>
            </w:r>
          </w:p>
        </w:tc>
        <w:tc>
          <w:tcPr>
            <w:tcW w:type="dxa" w:w="5329"/>
            <w:vAlign w:val="center"/>
          </w:tcPr>
          <w:p>
            <w:pPr>
              <w:spacing w:before="20" w:after="20"/>
            </w:pPr>
            <w:r>
              <w:rPr>
                <w:rFonts w:ascii="游ゴシック" w:hAnsi="游ゴシック" w:eastAsia="游ゴシック"/>
                <w:b w:val="0"/>
                <w:i w:val="0"/>
                <w:sz w:val="17"/>
              </w:rPr>
              <w:t>相談先／今後利用したいサービス</w:t>
            </w:r>
          </w:p>
        </w:tc>
        <w:tc>
          <w:tcPr>
            <w:tcW w:type="dxa" w:w="1814"/>
            <w:vAlign w:val="center"/>
          </w:tcPr>
          <w:p>
            <w:pPr>
              <w:spacing w:before="20" w:after="20"/>
            </w:pPr>
            <w:r>
              <w:rPr>
                <w:rFonts w:ascii="游ゴシック" w:hAnsi="游ゴシック" w:eastAsia="游ゴシック"/>
                <w:b w:val="0"/>
                <w:i w:val="0"/>
                <w:sz w:val="17"/>
              </w:rPr>
              <w:t>あり（2点）</w:t>
            </w:r>
          </w:p>
        </w:tc>
      </w:tr>
      <w:tr>
        <w:tc>
          <w:tcPr>
            <w:tcW w:type="dxa" w:w="2608"/>
            <w:vAlign w:val="center"/>
          </w:tcPr>
          <w:p>
            <w:pPr>
              <w:spacing w:before="20" w:after="20"/>
            </w:pPr>
            <w:r>
              <w:rPr>
                <w:rFonts w:ascii="游ゴシック" w:hAnsi="游ゴシック" w:eastAsia="游ゴシック"/>
                <w:b w:val="0"/>
                <w:i w:val="0"/>
                <w:sz w:val="17"/>
              </w:rPr>
              <w:t>第8章 教育</w:t>
            </w:r>
          </w:p>
        </w:tc>
        <w:tc>
          <w:tcPr>
            <w:tcW w:type="dxa" w:w="5329"/>
            <w:vAlign w:val="center"/>
          </w:tcPr>
          <w:p>
            <w:pPr>
              <w:spacing w:before="20" w:after="20"/>
            </w:pPr>
            <w:r>
              <w:rPr>
                <w:rFonts w:ascii="游ゴシック" w:hAnsi="游ゴシック" w:eastAsia="游ゴシック"/>
                <w:b w:val="0"/>
                <w:i w:val="0"/>
                <w:sz w:val="17"/>
              </w:rPr>
              <w:t>障がい児調査：日中の過ごし方・学校で必要な支援</w:t>
            </w:r>
          </w:p>
        </w:tc>
        <w:tc>
          <w:tcPr>
            <w:tcW w:type="dxa" w:w="1814"/>
            <w:vAlign w:val="center"/>
          </w:tcPr>
          <w:p>
            <w:pPr>
              <w:spacing w:before="20" w:after="20"/>
            </w:pPr>
            <w:r>
              <w:rPr>
                <w:rFonts w:ascii="游ゴシック" w:hAnsi="游ゴシック" w:eastAsia="游ゴシック"/>
                <w:b w:val="0"/>
                <w:i w:val="0"/>
                <w:sz w:val="17"/>
              </w:rPr>
              <w:t>なし</w:t>
            </w:r>
          </w:p>
        </w:tc>
      </w:tr>
      <w:tr>
        <w:tc>
          <w:tcPr>
            <w:tcW w:type="dxa" w:w="2608"/>
            <w:vAlign w:val="center"/>
          </w:tcPr>
          <w:p>
            <w:pPr>
              <w:keepNext/>
              <w:spacing w:before="20" w:after="20"/>
            </w:pPr>
            <w:r>
              <w:rPr>
                <w:rFonts w:ascii="游ゴシック" w:hAnsi="游ゴシック" w:eastAsia="游ゴシック"/>
                <w:b w:val="0"/>
                <w:i w:val="0"/>
                <w:sz w:val="17"/>
              </w:rPr>
              <w:t>第9章 雇用・就業</w:t>
            </w:r>
          </w:p>
        </w:tc>
        <w:tc>
          <w:tcPr>
            <w:tcW w:type="dxa" w:w="5329"/>
            <w:vAlign w:val="center"/>
          </w:tcPr>
          <w:p>
            <w:pPr>
              <w:keepNext/>
              <w:spacing w:before="20" w:after="20"/>
            </w:pPr>
            <w:r>
              <w:rPr>
                <w:rFonts w:ascii="游ゴシック" w:hAnsi="游ゴシック" w:eastAsia="游ゴシック"/>
                <w:b w:val="0"/>
                <w:i w:val="0"/>
                <w:sz w:val="17"/>
              </w:rPr>
              <w:t>就労支援として必要なこと</w:t>
            </w:r>
          </w:p>
        </w:tc>
        <w:tc>
          <w:tcPr>
            <w:tcW w:type="dxa" w:w="1814"/>
            <w:vAlign w:val="center"/>
          </w:tcPr>
          <w:p>
            <w:pPr>
              <w:keepNext/>
              <w:spacing w:before="20" w:after="20"/>
            </w:pPr>
            <w:r>
              <w:rPr>
                <w:rFonts w:ascii="游ゴシック" w:hAnsi="游ゴシック" w:eastAsia="游ゴシック"/>
                <w:b w:val="0"/>
                <w:i w:val="0"/>
                <w:sz w:val="17"/>
              </w:rPr>
              <w:t>あり（1点）</w:t>
            </w:r>
          </w:p>
        </w:tc>
      </w:tr>
      <w:tr>
        <w:tc>
          <w:tcPr>
            <w:tcW w:type="dxa" w:w="2608"/>
            <w:vAlign w:val="center"/>
          </w:tcPr>
          <w:p>
            <w:pPr>
              <w:spacing w:before="20" w:after="20"/>
            </w:pPr>
            <w:r>
              <w:rPr>
                <w:rFonts w:ascii="游ゴシック" w:hAnsi="游ゴシック" w:eastAsia="游ゴシック"/>
                <w:b w:val="0"/>
                <w:i w:val="0"/>
                <w:sz w:val="17"/>
              </w:rPr>
              <w:t>第10章 文化芸術・スポーツ</w:t>
            </w:r>
          </w:p>
        </w:tc>
        <w:tc>
          <w:tcPr>
            <w:tcW w:type="dxa" w:w="5329"/>
            <w:vAlign w:val="center"/>
          </w:tcPr>
          <w:p>
            <w:pPr>
              <w:spacing w:before="20" w:after="20"/>
            </w:pPr>
            <w:r>
              <w:rPr>
                <w:rFonts w:ascii="游ゴシック" w:hAnsi="游ゴシック" w:eastAsia="游ゴシック"/>
                <w:b w:val="0"/>
                <w:i w:val="0"/>
                <w:sz w:val="17"/>
              </w:rPr>
              <w:t>余暇の過ごし方</w:t>
            </w:r>
          </w:p>
        </w:tc>
        <w:tc>
          <w:tcPr>
            <w:tcW w:type="dxa" w:w="1814"/>
            <w:vAlign w:val="center"/>
          </w:tcPr>
          <w:p>
            <w:pPr>
              <w:spacing w:before="20" w:after="20"/>
            </w:pPr>
            <w:r>
              <w:rPr>
                <w:rFonts w:ascii="游ゴシック" w:hAnsi="游ゴシック" w:eastAsia="游ゴシック"/>
                <w:b w:val="0"/>
                <w:i w:val="0"/>
                <w:sz w:val="17"/>
              </w:rPr>
              <w:t>なし</w:t>
            </w:r>
          </w:p>
        </w:tc>
      </w:tr>
    </w:tbl>
    <w:p>
      <w:pPr>
        <w:spacing w:after="40"/>
      </w:pPr>
    </w:p>
    <w:p>
      <w:pPr>
        <w:spacing w:before="40" w:after="160"/>
        <w:ind w:left="113"/>
      </w:pPr>
      <w:r>
        <w:rPr>
          <w:rFonts w:ascii="游ゴシック" w:hAnsi="游ゴシック" w:eastAsia="游ゴシック"/>
          <w:b w:val="0"/>
          <w:i w:val="0"/>
          <w:sz w:val="17"/>
        </w:rPr>
        <w:t>前回計画の図の有無は、令和6年3月の計画書の第2部（PDFの頁で確認）。土台の第2部は令和5年度調査を表で示しているため、令和8年度調査の図に置き換える</w:t>
      </w:r>
    </w:p>
    <w:p>
      <w:pPr>
        <w:pStyle w:val="Heading1"/>
        <w:keepNext/>
        <w:spacing w:before="240" w:after="100"/>
      </w:pPr>
      <w:bookmarkStart w:id="108" w:name="_Toc_008"/>
      <w:r>
        <w:rPr>
          <w:rFonts w:ascii="游ゴシック" w:hAnsi="游ゴシック" w:eastAsia="游ゴシック"/>
          <w:b/>
          <w:i w:val="0"/>
          <w:color w:val="2E74B5"/>
          <w:sz w:val="30"/>
        </w:rPr>
        <w:t>5　統一の点検</w:t>
      </w:r>
      <w:bookmarkEnd w:id="108"/>
    </w:p>
    <w:p>
      <w:pPr>
        <w:keepNext/>
        <w:spacing w:before="200" w:after="40"/>
      </w:pPr>
      <w:r>
        <w:rPr>
          <w:rFonts w:ascii="游ゴシック" w:hAnsi="游ゴシック" w:eastAsia="游ゴシック"/>
          <w:b/>
          <w:i w:val="0"/>
          <w:color w:val="1F4D78"/>
          <w:sz w:val="22"/>
        </w:rPr>
        <w:t>【表8】統一の点検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7"/>
        <w:gridCol w:w="1247"/>
        <w:gridCol w:w="1247"/>
        <w:gridCol w:w="1587"/>
        <w:gridCol w:w="1474"/>
        <w:gridCol w:w="2948"/>
      </w:tblGrid>
      <w:tr>
        <w:tc>
          <w:tcPr>
            <w:tcW w:type="dxa" w:w="1247"/>
            <w:shd w:val="clear" w:fill="1F3864"/>
            <w:vAlign w:val="center"/>
          </w:tcPr>
          <w:p>
            <w:pPr>
              <w:spacing w:before="20" w:after="20"/>
              <w:jc w:val="center"/>
            </w:pPr>
            <w:r>
              <w:rPr>
                <w:rFonts w:ascii="游ゴシック" w:hAnsi="游ゴシック" w:eastAsia="游ゴシック"/>
                <w:b/>
                <w:i w:val="0"/>
                <w:color w:val="FFFFFF"/>
                <w:sz w:val="16"/>
              </w:rPr>
              <w:t>項目</w:t>
            </w:r>
          </w:p>
        </w:tc>
        <w:tc>
          <w:tcPr>
            <w:tcW w:type="dxa" w:w="1247"/>
            <w:shd w:val="clear" w:fill="1F3864"/>
            <w:vAlign w:val="center"/>
          </w:tcPr>
          <w:p>
            <w:pPr>
              <w:spacing w:before="20" w:after="20"/>
              <w:jc w:val="center"/>
            </w:pPr>
            <w:r>
              <w:rPr>
                <w:rFonts w:ascii="游ゴシック" w:hAnsi="游ゴシック" w:eastAsia="游ゴシック"/>
                <w:b/>
                <w:i w:val="0"/>
                <w:color w:val="FFFFFF"/>
                <w:sz w:val="16"/>
              </w:rPr>
              <w:t>前回計画</w:t>
            </w:r>
          </w:p>
        </w:tc>
        <w:tc>
          <w:tcPr>
            <w:tcW w:type="dxa" w:w="1247"/>
            <w:shd w:val="clear" w:fill="1F3864"/>
            <w:vAlign w:val="center"/>
          </w:tcPr>
          <w:p>
            <w:pPr>
              <w:spacing w:before="20" w:after="20"/>
              <w:jc w:val="center"/>
            </w:pPr>
            <w:r>
              <w:rPr>
                <w:rFonts w:ascii="游ゴシック" w:hAnsi="游ゴシック" w:eastAsia="游ゴシック"/>
                <w:b/>
                <w:i w:val="0"/>
                <w:color w:val="FFFFFF"/>
                <w:sz w:val="16"/>
              </w:rPr>
              <w:t>他団体</w:t>
            </w:r>
          </w:p>
        </w:tc>
        <w:tc>
          <w:tcPr>
            <w:tcW w:type="dxa" w:w="1587"/>
            <w:shd w:val="clear" w:fill="1F3864"/>
            <w:vAlign w:val="center"/>
          </w:tcPr>
          <w:p>
            <w:pPr>
              <w:spacing w:before="20" w:after="20"/>
              <w:jc w:val="center"/>
            </w:pPr>
            <w:r>
              <w:rPr>
                <w:rFonts w:ascii="游ゴシック" w:hAnsi="游ゴシック" w:eastAsia="游ゴシック"/>
                <w:b/>
                <w:i w:val="0"/>
                <w:color w:val="FFFFFF"/>
                <w:sz w:val="16"/>
              </w:rPr>
              <w:t>土台</w:t>
            </w:r>
          </w:p>
        </w:tc>
        <w:tc>
          <w:tcPr>
            <w:tcW w:type="dxa" w:w="1474"/>
            <w:shd w:val="clear" w:fill="1F3864"/>
            <w:vAlign w:val="center"/>
          </w:tcPr>
          <w:p>
            <w:pPr>
              <w:spacing w:before="20" w:after="20"/>
              <w:jc w:val="center"/>
            </w:pPr>
            <w:r>
              <w:rPr>
                <w:rFonts w:ascii="游ゴシック" w:hAnsi="游ゴシック" w:eastAsia="游ゴシック"/>
                <w:b/>
                <w:i w:val="0"/>
                <w:color w:val="FFFFFF"/>
                <w:sz w:val="16"/>
              </w:rPr>
              <w:t>当方</w:t>
            </w:r>
          </w:p>
        </w:tc>
        <w:tc>
          <w:tcPr>
            <w:tcW w:type="dxa" w:w="2948"/>
            <w:shd w:val="clear" w:fill="1F3864"/>
            <w:vAlign w:val="center"/>
          </w:tcPr>
          <w:p>
            <w:pPr>
              <w:spacing w:before="20" w:after="20"/>
              <w:jc w:val="center"/>
            </w:pPr>
            <w:r>
              <w:rPr>
                <w:rFonts w:ascii="游ゴシック" w:hAnsi="游ゴシック" w:eastAsia="游ゴシック"/>
                <w:b/>
                <w:i w:val="0"/>
                <w:color w:val="FFFFFF"/>
                <w:sz w:val="16"/>
              </w:rPr>
              <w:t>そろえ方</w:t>
            </w:r>
          </w:p>
        </w:tc>
      </w:tr>
      <w:tr>
        <w:tc>
          <w:tcPr>
            <w:tcW w:type="dxa" w:w="1247"/>
            <w:vAlign w:val="center"/>
          </w:tcPr>
          <w:p>
            <w:pPr>
              <w:spacing w:before="20" w:after="20"/>
            </w:pPr>
            <w:r>
              <w:rPr>
                <w:rFonts w:ascii="游ゴシック" w:hAnsi="游ゴシック" w:eastAsia="游ゴシック"/>
                <w:b w:val="0"/>
                <w:i w:val="0"/>
                <w:sz w:val="16"/>
              </w:rPr>
              <w:t>図表の番号</w:t>
            </w:r>
          </w:p>
        </w:tc>
        <w:tc>
          <w:tcPr>
            <w:tcW w:type="dxa" w:w="1247"/>
            <w:vAlign w:val="center"/>
          </w:tcPr>
          <w:p>
            <w:pPr>
              <w:spacing w:before="20" w:after="20"/>
            </w:pPr>
            <w:r>
              <w:rPr>
                <w:rFonts w:ascii="游ゴシック" w:hAnsi="游ゴシック" w:eastAsia="游ゴシック"/>
                <w:b w:val="0"/>
                <w:i w:val="0"/>
                <w:sz w:val="16"/>
              </w:rPr>
              <w:t>なし（◆題名）</w:t>
            </w:r>
          </w:p>
        </w:tc>
        <w:tc>
          <w:tcPr>
            <w:tcW w:type="dxa" w:w="1247"/>
            <w:vAlign w:val="center"/>
          </w:tcPr>
          <w:p>
            <w:pPr>
              <w:spacing w:before="20" w:after="20"/>
            </w:pPr>
            <w:r>
              <w:rPr>
                <w:rFonts w:ascii="游ゴシック" w:hAnsi="游ゴシック" w:eastAsia="游ゴシック"/>
                <w:b w:val="0"/>
                <w:i w:val="0"/>
                <w:sz w:val="16"/>
              </w:rPr>
              <w:t>章ごとの連番（図2-1・表5-4）</w:t>
            </w:r>
          </w:p>
        </w:tc>
        <w:tc>
          <w:tcPr>
            <w:tcW w:type="dxa" w:w="1587"/>
            <w:vAlign w:val="center"/>
          </w:tcPr>
          <w:p>
            <w:pPr>
              <w:spacing w:before="20" w:after="20"/>
            </w:pPr>
            <w:r>
              <w:rPr>
                <w:rFonts w:ascii="游ゴシック" w:hAnsi="游ゴシック" w:eastAsia="游ゴシック"/>
                <w:b w:val="0"/>
                <w:i w:val="0"/>
                <w:sz w:val="16"/>
              </w:rPr>
              <w:t>なし（■題名）</w:t>
            </w:r>
          </w:p>
        </w:tc>
        <w:tc>
          <w:tcPr>
            <w:tcW w:type="dxa" w:w="1474"/>
            <w:vAlign w:val="center"/>
          </w:tcPr>
          <w:p>
            <w:pPr>
              <w:spacing w:before="20" w:after="20"/>
            </w:pPr>
            <w:r>
              <w:rPr>
                <w:rFonts w:ascii="游ゴシック" w:hAnsi="游ゴシック" w:eastAsia="游ゴシック"/>
                <w:b w:val="0"/>
                <w:i w:val="0"/>
                <w:sz w:val="16"/>
              </w:rPr>
              <w:t>通し番号（【表N】）</w:t>
            </w:r>
          </w:p>
        </w:tc>
        <w:tc>
          <w:tcPr>
            <w:tcW w:type="dxa" w:w="2948"/>
            <w:vAlign w:val="center"/>
          </w:tcPr>
          <w:p>
            <w:pPr>
              <w:spacing w:before="20" w:after="20"/>
            </w:pPr>
            <w:r>
              <w:rPr>
                <w:rFonts w:ascii="游ゴシック" w:hAnsi="游ゴシック" w:eastAsia="游ゴシック"/>
                <w:b/>
                <w:i w:val="0"/>
                <w:sz w:val="16"/>
              </w:rPr>
              <w:t>高齢者計画と同じ【図N】【表N】の通し番号に統一する</w:t>
            </w:r>
            <w:r>
              <w:rPr>
                <w:rFonts w:ascii="游ゴシック" w:hAnsi="游ゴシック" w:eastAsia="游ゴシック"/>
                <w:b w:val="0"/>
                <w:i w:val="0"/>
                <w:sz w:val="16"/>
              </w:rPr>
              <w:t>（同時策定の2計画で同じ見た目にする）</w:t>
            </w:r>
          </w:p>
        </w:tc>
      </w:tr>
      <w:tr>
        <w:tc>
          <w:tcPr>
            <w:tcW w:type="dxa" w:w="1247"/>
            <w:vAlign w:val="center"/>
          </w:tcPr>
          <w:p>
            <w:pPr>
              <w:spacing w:before="20" w:after="20"/>
            </w:pPr>
            <w:r>
              <w:rPr>
                <w:rFonts w:ascii="游ゴシック" w:hAnsi="游ゴシック" w:eastAsia="游ゴシック"/>
                <w:b w:val="0"/>
                <w:i w:val="0"/>
                <w:sz w:val="16"/>
              </w:rPr>
              <w:t>図表の題名</w:t>
            </w:r>
          </w:p>
        </w:tc>
        <w:tc>
          <w:tcPr>
            <w:tcW w:type="dxa" w:w="1247"/>
            <w:vAlign w:val="center"/>
          </w:tcPr>
          <w:p>
            <w:pPr>
              <w:spacing w:before="20" w:after="20"/>
            </w:pPr>
            <w:r>
              <w:rPr>
                <w:rFonts w:ascii="游ゴシック" w:hAnsi="游ゴシック" w:eastAsia="游ゴシック"/>
                <w:b w:val="0"/>
                <w:i w:val="0"/>
                <w:sz w:val="16"/>
              </w:rPr>
              <w:t>固有の題名</w:t>
            </w:r>
          </w:p>
        </w:tc>
        <w:tc>
          <w:tcPr>
            <w:tcW w:type="dxa" w:w="1247"/>
            <w:vAlign w:val="center"/>
          </w:tcPr>
          <w:p>
            <w:pPr>
              <w:spacing w:before="20" w:after="20"/>
            </w:pPr>
            <w:r>
              <w:rPr>
                <w:rFonts w:ascii="游ゴシック" w:hAnsi="游ゴシック" w:eastAsia="游ゴシック"/>
                <w:b w:val="0"/>
                <w:i w:val="0"/>
                <w:sz w:val="16"/>
              </w:rPr>
              <w:t>固有の題名</w:t>
            </w:r>
          </w:p>
        </w:tc>
        <w:tc>
          <w:tcPr>
            <w:tcW w:type="dxa" w:w="1587"/>
            <w:vAlign w:val="center"/>
          </w:tcPr>
          <w:p>
            <w:pPr>
              <w:spacing w:before="20" w:after="20"/>
            </w:pPr>
            <w:r>
              <w:rPr>
                <w:rFonts w:ascii="游ゴシック" w:hAnsi="游ゴシック" w:eastAsia="游ゴシック"/>
                <w:b w:val="0"/>
                <w:i w:val="0"/>
                <w:sz w:val="16"/>
              </w:rPr>
              <w:t>固有の題名（表の約半数に題名なし）</w:t>
            </w:r>
          </w:p>
        </w:tc>
        <w:tc>
          <w:tcPr>
            <w:tcW w:type="dxa" w:w="1474"/>
            <w:vAlign w:val="center"/>
          </w:tcPr>
          <w:p>
            <w:pPr>
              <w:spacing w:before="20" w:after="20"/>
            </w:pPr>
            <w:r>
              <w:rPr>
                <w:rFonts w:ascii="游ゴシック" w:hAnsi="游ゴシック" w:eastAsia="游ゴシック"/>
                <w:b w:val="0"/>
                <w:i w:val="0"/>
                <w:sz w:val="16"/>
              </w:rPr>
              <w:t>章名の繰返し（「…（2）」）</w:t>
            </w:r>
          </w:p>
        </w:tc>
        <w:tc>
          <w:tcPr>
            <w:tcW w:type="dxa" w:w="2948"/>
            <w:vAlign w:val="center"/>
          </w:tcPr>
          <w:p>
            <w:pPr>
              <w:spacing w:before="20" w:after="20"/>
            </w:pPr>
            <w:r>
              <w:rPr>
                <w:rFonts w:ascii="游ゴシック" w:hAnsi="游ゴシック" w:eastAsia="游ゴシック"/>
                <w:b/>
                <w:i w:val="0"/>
                <w:sz w:val="16"/>
              </w:rPr>
              <w:t>すべての図表に固有の題名を付ける。題名のない表を残さない</w:t>
            </w:r>
          </w:p>
        </w:tc>
      </w:tr>
      <w:tr>
        <w:tc>
          <w:tcPr>
            <w:tcW w:type="dxa" w:w="1247"/>
            <w:vAlign w:val="center"/>
          </w:tcPr>
          <w:p>
            <w:pPr>
              <w:spacing w:before="20" w:after="20"/>
            </w:pPr>
            <w:r>
              <w:rPr>
                <w:rFonts w:ascii="游ゴシック" w:hAnsi="游ゴシック" w:eastAsia="游ゴシック"/>
                <w:b w:val="0"/>
                <w:i w:val="0"/>
                <w:sz w:val="16"/>
              </w:rPr>
              <w:t>資料（出典）</w:t>
            </w:r>
          </w:p>
        </w:tc>
        <w:tc>
          <w:tcPr>
            <w:tcW w:type="dxa" w:w="1247"/>
            <w:vAlign w:val="center"/>
          </w:tcPr>
          <w:p>
            <w:pPr>
              <w:spacing w:before="20" w:after="20"/>
            </w:pPr>
            <w:r>
              <w:rPr>
                <w:rFonts w:ascii="游ゴシック" w:hAnsi="游ゴシック" w:eastAsia="游ゴシック"/>
                <w:b w:val="0"/>
                <w:i w:val="0"/>
                <w:sz w:val="16"/>
              </w:rPr>
              <w:t>グラフに付記</w:t>
            </w:r>
          </w:p>
        </w:tc>
        <w:tc>
          <w:tcPr>
            <w:tcW w:type="dxa" w:w="1247"/>
            <w:vAlign w:val="center"/>
          </w:tcPr>
          <w:p>
            <w:pPr>
              <w:spacing w:before="20" w:after="20"/>
            </w:pPr>
            <w:r>
              <w:rPr>
                <w:rFonts w:ascii="游ゴシック" w:hAnsi="游ゴシック" w:eastAsia="游ゴシック"/>
                <w:b w:val="0"/>
                <w:i w:val="0"/>
                <w:sz w:val="16"/>
              </w:rPr>
              <w:t>図表ごとに付記</w:t>
            </w:r>
          </w:p>
        </w:tc>
        <w:tc>
          <w:tcPr>
            <w:tcW w:type="dxa" w:w="1587"/>
            <w:vAlign w:val="center"/>
          </w:tcPr>
          <w:p>
            <w:pPr>
              <w:spacing w:before="20" w:after="20"/>
            </w:pPr>
            <w:r>
              <w:rPr>
                <w:rFonts w:ascii="游ゴシック" w:hAnsi="游ゴシック" w:eastAsia="游ゴシック"/>
                <w:b w:val="0"/>
                <w:i w:val="0"/>
                <w:sz w:val="16"/>
              </w:rPr>
              <w:t>表177のうち12</w:t>
            </w:r>
          </w:p>
        </w:tc>
        <w:tc>
          <w:tcPr>
            <w:tcW w:type="dxa" w:w="1474"/>
            <w:vAlign w:val="center"/>
          </w:tcPr>
          <w:p>
            <w:pPr>
              <w:spacing w:before="20" w:after="20"/>
            </w:pPr>
            <w:r>
              <w:rPr>
                <w:rFonts w:ascii="游ゴシック" w:hAnsi="游ゴシック" w:eastAsia="游ゴシック"/>
                <w:b w:val="0"/>
                <w:i w:val="0"/>
                <w:sz w:val="16"/>
              </w:rPr>
              <w:t>表43のうち12</w:t>
            </w:r>
          </w:p>
        </w:tc>
        <w:tc>
          <w:tcPr>
            <w:tcW w:type="dxa" w:w="2948"/>
            <w:vAlign w:val="center"/>
          </w:tcPr>
          <w:p>
            <w:pPr>
              <w:spacing w:before="20" w:after="20"/>
            </w:pPr>
            <w:r>
              <w:rPr>
                <w:rFonts w:ascii="游ゴシック" w:hAnsi="游ゴシック" w:eastAsia="游ゴシック"/>
                <w:b/>
                <w:i w:val="0"/>
                <w:sz w:val="16"/>
              </w:rPr>
              <w:t>すべての図表に「資料：」を付ける。調査は「令和8年度 障がい福祉に関するアンケート調査」に統一</w:t>
            </w:r>
          </w:p>
        </w:tc>
      </w:tr>
      <w:tr>
        <w:tc>
          <w:tcPr>
            <w:tcW w:type="dxa" w:w="1247"/>
            <w:vAlign w:val="center"/>
          </w:tcPr>
          <w:p>
            <w:pPr>
              <w:spacing w:before="20" w:after="20"/>
            </w:pPr>
            <w:r>
              <w:rPr>
                <w:rFonts w:ascii="游ゴシック" w:hAnsi="游ゴシック" w:eastAsia="游ゴシック"/>
                <w:b w:val="0"/>
                <w:i w:val="0"/>
                <w:sz w:val="16"/>
              </w:rPr>
              <w:t>調査の年次</w:t>
            </w:r>
          </w:p>
        </w:tc>
        <w:tc>
          <w:tcPr>
            <w:tcW w:type="dxa" w:w="1247"/>
            <w:vAlign w:val="center"/>
          </w:tcPr>
          <w:p>
            <w:pPr>
              <w:spacing w:before="20" w:after="20"/>
            </w:pPr>
            <w:r>
              <w:rPr>
                <w:rFonts w:ascii="游ゴシック" w:hAnsi="游ゴシック" w:eastAsia="游ゴシック"/>
                <w:b w:val="0"/>
                <w:i w:val="0"/>
                <w:sz w:val="16"/>
              </w:rPr>
              <w:t>令和5年度</w:t>
            </w:r>
          </w:p>
        </w:tc>
        <w:tc>
          <w:tcPr>
            <w:tcW w:type="dxa" w:w="1247"/>
            <w:vAlign w:val="center"/>
          </w:tcPr>
          <w:p>
            <w:pPr>
              <w:spacing w:before="20" w:after="20"/>
            </w:pPr>
            <w:r>
              <w:rPr>
                <w:rFonts w:ascii="游ゴシック" w:hAnsi="游ゴシック" w:eastAsia="游ゴシック"/>
                <w:b w:val="0"/>
                <w:i w:val="0"/>
                <w:sz w:val="16"/>
              </w:rPr>
              <w:t>令和8年</w:t>
            </w:r>
          </w:p>
        </w:tc>
        <w:tc>
          <w:tcPr>
            <w:tcW w:type="dxa" w:w="1587"/>
            <w:vAlign w:val="center"/>
          </w:tcPr>
          <w:p>
            <w:pPr>
              <w:spacing w:before="20" w:after="20"/>
            </w:pPr>
            <w:r>
              <w:rPr>
                <w:rFonts w:ascii="游ゴシック" w:hAnsi="游ゴシック" w:eastAsia="游ゴシック"/>
                <w:b w:val="0"/>
                <w:i w:val="0"/>
                <w:sz w:val="16"/>
              </w:rPr>
              <w:t>令和5年度（第2部の各章）</w:t>
            </w:r>
          </w:p>
        </w:tc>
        <w:tc>
          <w:tcPr>
            <w:tcW w:type="dxa" w:w="1474"/>
            <w:vAlign w:val="center"/>
          </w:tcPr>
          <w:p>
            <w:pPr>
              <w:spacing w:before="20" w:after="20"/>
            </w:pPr>
            <w:r>
              <w:rPr>
                <w:rFonts w:ascii="游ゴシック" w:hAnsi="游ゴシック" w:eastAsia="游ゴシック"/>
                <w:b w:val="0"/>
                <w:i w:val="0"/>
                <w:sz w:val="16"/>
              </w:rPr>
              <w:t>令和8年度</w:t>
            </w:r>
          </w:p>
        </w:tc>
        <w:tc>
          <w:tcPr>
            <w:tcW w:type="dxa" w:w="2948"/>
            <w:vAlign w:val="center"/>
          </w:tcPr>
          <w:p>
            <w:pPr>
              <w:spacing w:before="20" w:after="20"/>
            </w:pPr>
            <w:r>
              <w:rPr>
                <w:rFonts w:ascii="游ゴシック" w:hAnsi="游ゴシック" w:eastAsia="游ゴシック"/>
                <w:b/>
                <w:i w:val="0"/>
                <w:sz w:val="16"/>
              </w:rPr>
              <w:t>令和8年度調査に統一。令和5年度は比較にのみ使う</w:t>
            </w:r>
          </w:p>
        </w:tc>
      </w:tr>
      <w:tr>
        <w:tc>
          <w:tcPr>
            <w:tcW w:type="dxa" w:w="1247"/>
            <w:vAlign w:val="center"/>
          </w:tcPr>
          <w:p>
            <w:pPr>
              <w:spacing w:before="20" w:after="20"/>
            </w:pPr>
            <w:r>
              <w:rPr>
                <w:rFonts w:ascii="游ゴシック" w:hAnsi="游ゴシック" w:eastAsia="游ゴシック"/>
                <w:b w:val="0"/>
                <w:i w:val="0"/>
                <w:sz w:val="16"/>
              </w:rPr>
              <w:t>数字</w:t>
            </w:r>
          </w:p>
        </w:tc>
        <w:tc>
          <w:tcPr>
            <w:tcW w:type="dxa" w:w="1247"/>
            <w:vAlign w:val="center"/>
          </w:tcPr>
          <w:p>
            <w:pPr>
              <w:spacing w:before="20" w:after="20"/>
            </w:pPr>
            <w:r>
              <w:rPr>
                <w:rFonts w:ascii="游ゴシック" w:hAnsi="游ゴシック" w:eastAsia="游ゴシック"/>
                <w:b w:val="0"/>
                <w:i w:val="0"/>
                <w:sz w:val="16"/>
              </w:rPr>
              <w:t>全角・半角の混在</w:t>
            </w:r>
          </w:p>
        </w:tc>
        <w:tc>
          <w:tcPr>
            <w:tcW w:type="dxa" w:w="1247"/>
            <w:vAlign w:val="center"/>
          </w:tcPr>
          <w:p>
            <w:pPr>
              <w:spacing w:before="20" w:after="20"/>
            </w:pPr>
            <w:r>
              <w:rPr>
                <w:rFonts w:ascii="游ゴシック" w:hAnsi="游ゴシック" w:eastAsia="游ゴシック"/>
                <w:b w:val="0"/>
                <w:i w:val="0"/>
                <w:sz w:val="16"/>
              </w:rPr>
              <w:t>全角</w:t>
            </w:r>
          </w:p>
        </w:tc>
        <w:tc>
          <w:tcPr>
            <w:tcW w:type="dxa" w:w="1587"/>
            <w:vAlign w:val="center"/>
          </w:tcPr>
          <w:p>
            <w:pPr>
              <w:spacing w:before="20" w:after="20"/>
            </w:pPr>
            <w:r>
              <w:rPr>
                <w:rFonts w:ascii="游ゴシック" w:hAnsi="游ゴシック" w:eastAsia="游ゴシック"/>
                <w:b w:val="0"/>
                <w:i w:val="0"/>
                <w:sz w:val="16"/>
              </w:rPr>
              <w:t>全角（令和８年・１か月）</w:t>
            </w:r>
          </w:p>
        </w:tc>
        <w:tc>
          <w:tcPr>
            <w:tcW w:type="dxa" w:w="1474"/>
            <w:vAlign w:val="center"/>
          </w:tcPr>
          <w:p>
            <w:pPr>
              <w:spacing w:before="20" w:after="20"/>
            </w:pPr>
            <w:r>
              <w:rPr>
                <w:rFonts w:ascii="游ゴシック" w:hAnsi="游ゴシック" w:eastAsia="游ゴシック"/>
                <w:b w:val="0"/>
                <w:i w:val="0"/>
                <w:sz w:val="16"/>
              </w:rPr>
              <w:t>半角（令和8年）</w:t>
            </w:r>
          </w:p>
        </w:tc>
        <w:tc>
          <w:tcPr>
            <w:tcW w:type="dxa" w:w="2948"/>
            <w:vAlign w:val="center"/>
          </w:tcPr>
          <w:p>
            <w:pPr>
              <w:spacing w:before="20" w:after="20"/>
            </w:pPr>
            <w:r>
              <w:rPr>
                <w:rFonts w:ascii="游ゴシック" w:hAnsi="游ゴシック" w:eastAsia="游ゴシック"/>
                <w:b/>
                <w:i w:val="0"/>
                <w:sz w:val="16"/>
              </w:rPr>
              <w:t>高齢者計画と同じ半角に統一</w:t>
            </w:r>
          </w:p>
        </w:tc>
      </w:tr>
      <w:tr>
        <w:tc>
          <w:tcPr>
            <w:tcW w:type="dxa" w:w="1247"/>
            <w:vAlign w:val="center"/>
          </w:tcPr>
          <w:p>
            <w:pPr>
              <w:spacing w:before="20" w:after="20"/>
            </w:pPr>
            <w:r>
              <w:rPr>
                <w:rFonts w:ascii="游ゴシック" w:hAnsi="游ゴシック" w:eastAsia="游ゴシック"/>
                <w:b w:val="0"/>
                <w:i w:val="0"/>
                <w:sz w:val="16"/>
              </w:rPr>
              <w:t>「障害」と「障がい」</w:t>
            </w:r>
          </w:p>
        </w:tc>
        <w:tc>
          <w:tcPr>
            <w:tcW w:type="dxa" w:w="1247"/>
            <w:vAlign w:val="center"/>
          </w:tcPr>
          <w:p>
            <w:pPr>
              <w:spacing w:before="20" w:after="20"/>
            </w:pPr>
            <w:r>
              <w:rPr>
                <w:rFonts w:ascii="游ゴシック" w:hAnsi="游ゴシック" w:eastAsia="游ゴシック"/>
                <w:b w:val="0"/>
                <w:i w:val="0"/>
                <w:sz w:val="16"/>
              </w:rPr>
              <w:t>「障がい」が基本。「障害」は法律・機関・手帳の名称のみ</w:t>
            </w:r>
          </w:p>
        </w:tc>
        <w:tc>
          <w:tcPr>
            <w:tcW w:type="dxa" w:w="1247"/>
            <w:vAlign w:val="center"/>
          </w:tcPr>
          <w:p>
            <w:pPr>
              <w:spacing w:before="20" w:after="20"/>
            </w:pPr>
            <w:r>
              <w:rPr>
                <w:rFonts w:ascii="游ゴシック" w:hAnsi="游ゴシック" w:eastAsia="游ゴシック"/>
                <w:b w:val="0"/>
                <w:i w:val="0"/>
                <w:sz w:val="16"/>
              </w:rPr>
              <w:t>法令・制度名は「障害」</w:t>
            </w:r>
          </w:p>
        </w:tc>
        <w:tc>
          <w:tcPr>
            <w:tcW w:type="dxa" w:w="1587"/>
            <w:vAlign w:val="center"/>
          </w:tcPr>
          <w:p>
            <w:pPr>
              <w:spacing w:before="20" w:after="20"/>
            </w:pPr>
            <w:r>
              <w:rPr>
                <w:rFonts w:ascii="游ゴシック" w:hAnsi="游ゴシック" w:eastAsia="游ゴシック"/>
                <w:b w:val="0"/>
                <w:i w:val="0"/>
                <w:sz w:val="16"/>
              </w:rPr>
              <w:t>おおむね前回計画どおり。「障害福祉サービス」「障がい者差別解消法」などが混在</w:t>
            </w:r>
          </w:p>
        </w:tc>
        <w:tc>
          <w:tcPr>
            <w:tcW w:type="dxa" w:w="1474"/>
            <w:vAlign w:val="center"/>
          </w:tcPr>
          <w:p>
            <w:pPr>
              <w:spacing w:before="20" w:after="20"/>
            </w:pPr>
            <w:r>
              <w:rPr>
                <w:rFonts w:ascii="游ゴシック" w:hAnsi="游ゴシック" w:eastAsia="游ゴシック"/>
                <w:b w:val="0"/>
                <w:i w:val="0"/>
                <w:sz w:val="16"/>
              </w:rPr>
              <w:t>「障害支援区分」「障害福祉サービス」と「障がい福祉サービス」が混在</w:t>
            </w:r>
          </w:p>
        </w:tc>
        <w:tc>
          <w:tcPr>
            <w:tcW w:type="dxa" w:w="2948"/>
            <w:vAlign w:val="center"/>
          </w:tcPr>
          <w:p>
            <w:pPr>
              <w:spacing w:before="20" w:after="20"/>
            </w:pPr>
            <w:r>
              <w:rPr>
                <w:rFonts w:ascii="游ゴシック" w:hAnsi="游ゴシック" w:eastAsia="游ゴシック"/>
                <w:b/>
                <w:i w:val="0"/>
                <w:sz w:val="16"/>
              </w:rPr>
              <w:t>前回計画の書き分けにそろえる。「障がい」が基本（障がい福祉サービス・障がい支援区分・障がい児・障がい者支援施設）、「障害」は法律・条約・国の計画と指針・機関・手帳・法令上のサービスの名称だけ（ono_shogai_hyoki）</w:t>
            </w:r>
          </w:p>
        </w:tc>
      </w:tr>
      <w:tr>
        <w:tc>
          <w:tcPr>
            <w:tcW w:type="dxa" w:w="1247"/>
            <w:vAlign w:val="center"/>
          </w:tcPr>
          <w:p>
            <w:pPr>
              <w:spacing w:before="20" w:after="20"/>
            </w:pPr>
            <w:r>
              <w:rPr>
                <w:rFonts w:ascii="游ゴシック" w:hAnsi="游ゴシック" w:eastAsia="游ゴシック"/>
                <w:b w:val="0"/>
                <w:i w:val="0"/>
                <w:sz w:val="16"/>
              </w:rPr>
              <w:t>図の作り</w:t>
            </w:r>
          </w:p>
        </w:tc>
        <w:tc>
          <w:tcPr>
            <w:tcW w:type="dxa" w:w="1247"/>
            <w:vAlign w:val="center"/>
          </w:tcPr>
          <w:p>
            <w:pPr>
              <w:spacing w:before="20" w:after="20"/>
            </w:pPr>
            <w:r>
              <w:rPr>
                <w:rFonts w:ascii="游ゴシック" w:hAnsi="游ゴシック" w:eastAsia="游ゴシック"/>
                <w:b w:val="0"/>
                <w:i w:val="0"/>
                <w:sz w:val="16"/>
              </w:rPr>
              <w:t>グラフ（色つき）</w:t>
            </w:r>
          </w:p>
        </w:tc>
        <w:tc>
          <w:tcPr>
            <w:tcW w:type="dxa" w:w="1247"/>
            <w:vAlign w:val="center"/>
          </w:tcPr>
          <w:p>
            <w:pPr>
              <w:spacing w:before="20" w:after="20"/>
            </w:pPr>
            <w:r>
              <w:rPr>
                <w:rFonts w:ascii="游ゴシック" w:hAnsi="游ゴシック" w:eastAsia="游ゴシック"/>
                <w:b w:val="0"/>
                <w:i w:val="0"/>
                <w:sz w:val="16"/>
              </w:rPr>
              <w:t>画像</w:t>
            </w:r>
          </w:p>
        </w:tc>
        <w:tc>
          <w:tcPr>
            <w:tcW w:type="dxa" w:w="1587"/>
            <w:vAlign w:val="center"/>
          </w:tcPr>
          <w:p>
            <w:pPr>
              <w:spacing w:before="20" w:after="20"/>
            </w:pPr>
            <w:r>
              <w:rPr>
                <w:rFonts w:ascii="游ゴシック" w:hAnsi="游ゴシック" w:eastAsia="游ゴシック"/>
                <w:b w:val="0"/>
                <w:i w:val="0"/>
                <w:sz w:val="16"/>
              </w:rPr>
              <w:t>Excelのグラフと画像が混在</w:t>
            </w:r>
          </w:p>
        </w:tc>
        <w:tc>
          <w:tcPr>
            <w:tcW w:type="dxa" w:w="1474"/>
            <w:vAlign w:val="center"/>
          </w:tcPr>
          <w:p>
            <w:pPr>
              <w:spacing w:before="20" w:after="20"/>
            </w:pPr>
            <w:r>
              <w:rPr>
                <w:rFonts w:ascii="游ゴシック" w:hAnsi="游ゴシック" w:eastAsia="游ゴシック"/>
                <w:b w:val="0"/>
                <w:i w:val="0"/>
                <w:sz w:val="16"/>
              </w:rPr>
              <w:t>画像（2点）</w:t>
            </w:r>
          </w:p>
        </w:tc>
        <w:tc>
          <w:tcPr>
            <w:tcW w:type="dxa" w:w="2948"/>
            <w:vAlign w:val="center"/>
          </w:tcPr>
          <w:p>
            <w:pPr>
              <w:spacing w:before="20" w:after="20"/>
            </w:pPr>
            <w:r>
              <w:rPr>
                <w:rFonts w:ascii="游ゴシック" w:hAnsi="游ゴシック" w:eastAsia="游ゴシック"/>
                <w:b/>
                <w:i w:val="0"/>
                <w:sz w:val="16"/>
              </w:rPr>
              <w:t>同じ配色・フォントの画像に統一（Word 2019で崩れない）。4色刷りでない場合の見え方も確かめる</w:t>
            </w:r>
          </w:p>
        </w:tc>
      </w:tr>
      <w:tr>
        <w:tc>
          <w:tcPr>
            <w:tcW w:type="dxa" w:w="1247"/>
            <w:vAlign w:val="center"/>
          </w:tcPr>
          <w:p>
            <w:pPr>
              <w:keepNext/>
              <w:spacing w:before="20" w:after="20"/>
            </w:pPr>
            <w:r>
              <w:rPr>
                <w:rFonts w:ascii="游ゴシック" w:hAnsi="游ゴシック" w:eastAsia="游ゴシック"/>
                <w:b w:val="0"/>
                <w:i w:val="0"/>
                <w:sz w:val="16"/>
              </w:rPr>
              <w:t>各分野の形</w:t>
            </w:r>
          </w:p>
        </w:tc>
        <w:tc>
          <w:tcPr>
            <w:tcW w:type="dxa" w:w="1247"/>
            <w:vAlign w:val="center"/>
          </w:tcPr>
          <w:p>
            <w:pPr>
              <w:keepNext/>
              <w:spacing w:before="20" w:after="20"/>
            </w:pPr>
            <w:r>
              <w:rPr>
                <w:rFonts w:ascii="游ゴシック" w:hAnsi="游ゴシック" w:eastAsia="游ゴシック"/>
                <w:b w:val="0"/>
                <w:i w:val="0"/>
                <w:sz w:val="16"/>
              </w:rPr>
              <w:t>現状と課題（枠）＋調査の図＋施策の方向（表）</w:t>
            </w:r>
          </w:p>
        </w:tc>
        <w:tc>
          <w:tcPr>
            <w:tcW w:type="dxa" w:w="1247"/>
            <w:vAlign w:val="center"/>
          </w:tcPr>
          <w:p>
            <w:pPr>
              <w:keepNext/>
              <w:spacing w:before="20" w:after="20"/>
            </w:pPr>
            <w:r>
              <w:rPr>
                <w:rFonts w:ascii="游ゴシック" w:hAnsi="游ゴシック" w:eastAsia="游ゴシック"/>
                <w:b w:val="0"/>
                <w:i w:val="0"/>
                <w:sz w:val="16"/>
              </w:rPr>
              <w:t>目標値の表</w:t>
            </w:r>
          </w:p>
        </w:tc>
        <w:tc>
          <w:tcPr>
            <w:tcW w:type="dxa" w:w="1587"/>
            <w:vAlign w:val="center"/>
          </w:tcPr>
          <w:p>
            <w:pPr>
              <w:keepNext/>
              <w:spacing w:before="20" w:after="20"/>
            </w:pPr>
            <w:r>
              <w:rPr>
                <w:rFonts w:ascii="游ゴシック" w:hAnsi="游ゴシック" w:eastAsia="游ゴシック"/>
                <w:b w:val="0"/>
                <w:i w:val="0"/>
                <w:sz w:val="16"/>
              </w:rPr>
              <w:t>〈現状と課題〉＋表＋〈施策の方向〉（表）</w:t>
            </w:r>
          </w:p>
        </w:tc>
        <w:tc>
          <w:tcPr>
            <w:tcW w:type="dxa" w:w="1474"/>
            <w:vAlign w:val="center"/>
          </w:tcPr>
          <w:p>
            <w:pPr>
              <w:keepNext/>
              <w:spacing w:before="20" w:after="20"/>
            </w:pPr>
            <w:r>
              <w:rPr>
                <w:rFonts w:ascii="游ゴシック" w:hAnsi="游ゴシック" w:eastAsia="游ゴシック"/>
                <w:b w:val="0"/>
                <w:i w:val="0"/>
                <w:sz w:val="16"/>
              </w:rPr>
              <w:t>現状と課題＋施策の方向（箇条書き）＋成果指標</w:t>
            </w:r>
          </w:p>
        </w:tc>
        <w:tc>
          <w:tcPr>
            <w:tcW w:type="dxa" w:w="2948"/>
            <w:vAlign w:val="center"/>
          </w:tcPr>
          <w:p>
            <w:pPr>
              <w:keepNext/>
              <w:spacing w:before="20" w:after="20"/>
            </w:pPr>
            <w:r>
              <w:rPr>
                <w:rFonts w:ascii="游ゴシック" w:hAnsi="游ゴシック" w:eastAsia="游ゴシック"/>
                <w:b/>
                <w:i w:val="0"/>
                <w:sz w:val="16"/>
              </w:rPr>
              <w:t>前回計画と土台の形（現状と課題・調査の図・施策の方向の表）に、成果指標の表を加えた形にそろえる</w:t>
            </w:r>
          </w:p>
        </w:tc>
      </w:tr>
      <w:tr>
        <w:tc>
          <w:tcPr>
            <w:tcW w:type="dxa" w:w="1247"/>
            <w:vAlign w:val="center"/>
          </w:tcPr>
          <w:p>
            <w:pPr>
              <w:spacing w:before="20" w:after="20"/>
            </w:pPr>
            <w:r>
              <w:rPr>
                <w:rFonts w:ascii="游ゴシック" w:hAnsi="游ゴシック" w:eastAsia="游ゴシック"/>
                <w:b w:val="0"/>
                <w:i w:val="0"/>
                <w:sz w:val="16"/>
              </w:rPr>
              <w:t>協議用の記述</w:t>
            </w:r>
          </w:p>
        </w:tc>
        <w:tc>
          <w:tcPr>
            <w:tcW w:type="dxa" w:w="1247"/>
            <w:vAlign w:val="center"/>
          </w:tcPr>
          <w:p>
            <w:pPr>
              <w:spacing w:before="20" w:after="20"/>
            </w:pPr>
            <w:r>
              <w:rPr>
                <w:rFonts w:ascii="游ゴシック" w:hAnsi="游ゴシック" w:eastAsia="游ゴシック"/>
                <w:b w:val="0"/>
                <w:i w:val="0"/>
                <w:sz w:val="16"/>
              </w:rPr>
              <w:t>―</w:t>
            </w:r>
          </w:p>
        </w:tc>
        <w:tc>
          <w:tcPr>
            <w:tcW w:type="dxa" w:w="1247"/>
            <w:vAlign w:val="center"/>
          </w:tcPr>
          <w:p>
            <w:pPr>
              <w:spacing w:before="20" w:after="20"/>
            </w:pPr>
            <w:r>
              <w:rPr>
                <w:rFonts w:ascii="游ゴシック" w:hAnsi="游ゴシック" w:eastAsia="游ゴシック"/>
                <w:b w:val="0"/>
                <w:i w:val="0"/>
                <w:sz w:val="16"/>
              </w:rPr>
              <w:t>【村へ確認】の枠</w:t>
            </w:r>
          </w:p>
        </w:tc>
        <w:tc>
          <w:tcPr>
            <w:tcW w:type="dxa" w:w="1587"/>
            <w:vAlign w:val="center"/>
          </w:tcPr>
          <w:p>
            <w:pPr>
              <w:spacing w:before="20" w:after="20"/>
            </w:pPr>
            <w:r>
              <w:rPr>
                <w:rFonts w:ascii="游ゴシック" w:hAnsi="游ゴシック" w:eastAsia="游ゴシック"/>
                <w:b w:val="0"/>
                <w:i w:val="0"/>
                <w:sz w:val="16"/>
              </w:rPr>
              <w:t>【要確認】</w:t>
            </w:r>
          </w:p>
        </w:tc>
        <w:tc>
          <w:tcPr>
            <w:tcW w:type="dxa" w:w="1474"/>
            <w:vAlign w:val="center"/>
          </w:tcPr>
          <w:p>
            <w:pPr>
              <w:spacing w:before="20" w:after="20"/>
            </w:pPr>
            <w:r>
              <w:rPr>
                <w:rFonts w:ascii="游ゴシック" w:hAnsi="游ゴシック" w:eastAsia="游ゴシック"/>
                <w:b w:val="0"/>
                <w:i w:val="0"/>
                <w:sz w:val="16"/>
              </w:rPr>
              <w:t>見出し・表に協議用の記述</w:t>
            </w:r>
          </w:p>
        </w:tc>
        <w:tc>
          <w:tcPr>
            <w:tcW w:type="dxa" w:w="2948"/>
            <w:vAlign w:val="center"/>
          </w:tcPr>
          <w:p>
            <w:pPr>
              <w:spacing w:before="20" w:after="20"/>
            </w:pPr>
            <w:r>
              <w:rPr>
                <w:rFonts w:ascii="游ゴシック" w:hAnsi="游ゴシック" w:eastAsia="游ゴシック"/>
                <w:b/>
                <w:i w:val="0"/>
                <w:sz w:val="16"/>
              </w:rPr>
              <w:t>計画書では外す。当方の「1-1　前回計画の成果目標①は成り立ちません」「2-2　…0のものが並んでいます」の見出しと、前回計画の記載の誤りを並べた表は、協議資料に移す</w:t>
            </w:r>
          </w:p>
        </w:tc>
      </w:tr>
    </w:tbl>
    <w:p>
      <w:pPr>
        <w:spacing w:after="40"/>
      </w:pPr>
    </w:p>
    <w:p>
      <w:pPr>
        <w:pStyle w:val="Heading1"/>
        <w:keepNext/>
        <w:spacing w:before="240" w:after="100"/>
      </w:pPr>
      <w:bookmarkStart w:id="109" w:name="_Toc_009"/>
      <w:r>
        <w:rPr>
          <w:rFonts w:ascii="游ゴシック" w:hAnsi="游ゴシック" w:eastAsia="游ゴシック"/>
          <w:b/>
          <w:i w:val="0"/>
          <w:color w:val="2E74B5"/>
          <w:sz w:val="30"/>
        </w:rPr>
        <w:t>6　前回計画にあって土台・当方にないもの</w:t>
      </w:r>
      <w:bookmarkEnd w:id="109"/>
    </w:p>
    <w:p>
      <w:pPr>
        <w:keepNext/>
        <w:spacing w:before="200" w:after="40"/>
      </w:pPr>
      <w:r>
        <w:rPr>
          <w:rFonts w:ascii="游ゴシック" w:hAnsi="游ゴシック" w:eastAsia="游ゴシック"/>
          <w:b/>
          <w:i w:val="0"/>
          <w:color w:val="1F4D78"/>
          <w:sz w:val="22"/>
        </w:rPr>
        <w:t>【表9】前回計画にあって土台・当方にないもの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2721"/>
        <w:gridCol w:w="1361"/>
        <w:gridCol w:w="1361"/>
        <w:gridCol w:w="2835"/>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前回計画の箇所</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土台</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当方</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対応</w:t>
            </w:r>
          </w:p>
        </w:tc>
      </w:tr>
      <w:tr>
        <w:tc>
          <w:tcPr>
            <w:tcW w:type="dxa" w:w="1474"/>
            <w:vAlign w:val="center"/>
          </w:tcPr>
          <w:p>
            <w:pPr>
              <w:spacing w:before="20" w:after="20"/>
            </w:pPr>
            <w:r>
              <w:rPr>
                <w:rFonts w:ascii="游ゴシック" w:hAnsi="游ゴシック" w:eastAsia="游ゴシック"/>
                <w:b w:val="0"/>
                <w:i w:val="0"/>
                <w:sz w:val="17"/>
              </w:rPr>
              <w:t>第1部第3章</w:t>
            </w:r>
          </w:p>
        </w:tc>
        <w:tc>
          <w:tcPr>
            <w:tcW w:type="dxa" w:w="2721"/>
            <w:vAlign w:val="center"/>
          </w:tcPr>
          <w:p>
            <w:pPr>
              <w:spacing w:before="20" w:after="20"/>
            </w:pPr>
            <w:r>
              <w:rPr>
                <w:rFonts w:ascii="游ゴシック" w:hAnsi="游ゴシック" w:eastAsia="游ゴシック"/>
                <w:b w:val="0"/>
                <w:i w:val="0"/>
                <w:sz w:val="17"/>
              </w:rPr>
              <w:t>障害支援区分認定者数の表</w:t>
            </w:r>
          </w:p>
        </w:tc>
        <w:tc>
          <w:tcPr>
            <w:tcW w:type="dxa" w:w="1361"/>
            <w:vAlign w:val="center"/>
          </w:tcPr>
          <w:p>
            <w:pPr>
              <w:spacing w:before="20" w:after="20"/>
            </w:pPr>
            <w:r>
              <w:rPr>
                <w:rFonts w:ascii="游ゴシック" w:hAnsi="游ゴシック" w:eastAsia="游ゴシック"/>
                <w:b w:val="0"/>
                <w:i w:val="0"/>
                <w:sz w:val="17"/>
              </w:rPr>
              <w:t>本文のみ</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区分別の表を作る</w:t>
            </w:r>
          </w:p>
        </w:tc>
      </w:tr>
      <w:tr>
        <w:tc>
          <w:tcPr>
            <w:tcW w:type="dxa" w:w="1474"/>
            <w:vAlign w:val="center"/>
          </w:tcPr>
          <w:p>
            <w:pPr>
              <w:spacing w:before="20" w:after="20"/>
            </w:pPr>
            <w:r>
              <w:rPr>
                <w:rFonts w:ascii="游ゴシック" w:hAnsi="游ゴシック" w:eastAsia="游ゴシック"/>
                <w:b w:val="0"/>
                <w:i w:val="0"/>
                <w:sz w:val="17"/>
              </w:rPr>
              <w:t>第1部第3章</w:t>
            </w:r>
          </w:p>
        </w:tc>
        <w:tc>
          <w:tcPr>
            <w:tcW w:type="dxa" w:w="2721"/>
            <w:vAlign w:val="center"/>
          </w:tcPr>
          <w:p>
            <w:pPr>
              <w:spacing w:before="20" w:after="20"/>
            </w:pPr>
            <w:r>
              <w:rPr>
                <w:rFonts w:ascii="游ゴシック" w:hAnsi="游ゴシック" w:eastAsia="游ゴシック"/>
                <w:b w:val="0"/>
                <w:i w:val="0"/>
                <w:sz w:val="17"/>
              </w:rPr>
              <w:t>身体障害者手帳の等級別・部位別の表</w:t>
            </w:r>
          </w:p>
        </w:tc>
        <w:tc>
          <w:tcPr>
            <w:tcW w:type="dxa" w:w="1361"/>
            <w:vAlign w:val="center"/>
          </w:tcPr>
          <w:p>
            <w:pPr>
              <w:spacing w:before="20" w:after="20"/>
            </w:pPr>
            <w:r>
              <w:rPr>
                <w:rFonts w:ascii="游ゴシック" w:hAnsi="游ゴシック" w:eastAsia="游ゴシック"/>
                <w:b w:val="0"/>
                <w:i w:val="0"/>
                <w:sz w:val="17"/>
              </w:rPr>
              <w:t>推移の図のみ</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町データで表を作る</w:t>
            </w:r>
          </w:p>
        </w:tc>
      </w:tr>
      <w:tr>
        <w:tc>
          <w:tcPr>
            <w:tcW w:type="dxa" w:w="1474"/>
            <w:vAlign w:val="center"/>
          </w:tcPr>
          <w:p>
            <w:pPr>
              <w:spacing w:before="20" w:after="20"/>
            </w:pPr>
            <w:r>
              <w:rPr>
                <w:rFonts w:ascii="游ゴシック" w:hAnsi="游ゴシック" w:eastAsia="游ゴシック"/>
                <w:b w:val="0"/>
                <w:i w:val="0"/>
                <w:sz w:val="17"/>
              </w:rPr>
              <w:t>第2部の各章</w:t>
            </w:r>
          </w:p>
        </w:tc>
        <w:tc>
          <w:tcPr>
            <w:tcW w:type="dxa" w:w="2721"/>
            <w:vAlign w:val="center"/>
          </w:tcPr>
          <w:p>
            <w:pPr>
              <w:spacing w:before="20" w:after="20"/>
            </w:pPr>
            <w:r>
              <w:rPr>
                <w:rFonts w:ascii="游ゴシック" w:hAnsi="游ゴシック" w:eastAsia="游ゴシック"/>
                <w:b w:val="0"/>
                <w:i w:val="0"/>
                <w:sz w:val="17"/>
              </w:rPr>
              <w:t>調査のグラフ</w:t>
            </w:r>
          </w:p>
        </w:tc>
        <w:tc>
          <w:tcPr>
            <w:tcW w:type="dxa" w:w="1361"/>
            <w:vAlign w:val="center"/>
          </w:tcPr>
          <w:p>
            <w:pPr>
              <w:spacing w:before="20" w:after="20"/>
            </w:pPr>
            <w:r>
              <w:rPr>
                <w:rFonts w:ascii="游ゴシック" w:hAnsi="游ゴシック" w:eastAsia="游ゴシック"/>
                <w:b w:val="0"/>
                <w:i w:val="0"/>
                <w:sz w:val="17"/>
              </w:rPr>
              <w:t>表（令和5年度）</w:t>
            </w:r>
          </w:p>
        </w:tc>
        <w:tc>
          <w:tcPr>
            <w:tcW w:type="dxa" w:w="1361"/>
            <w:vAlign w:val="center"/>
          </w:tcPr>
          <w:p>
            <w:pPr>
              <w:spacing w:before="20" w:after="20"/>
            </w:pPr>
            <w:r>
              <w:rPr>
                <w:rFonts w:ascii="游ゴシック" w:hAnsi="游ゴシック" w:eastAsia="游ゴシック"/>
                <w:b w:val="0"/>
                <w:i w:val="0"/>
                <w:sz w:val="17"/>
              </w:rPr>
              <w:t>なし</w:t>
            </w:r>
          </w:p>
        </w:tc>
        <w:tc>
          <w:tcPr>
            <w:tcW w:type="dxa" w:w="2835"/>
            <w:vAlign w:val="center"/>
          </w:tcPr>
          <w:p>
            <w:pPr>
              <w:spacing w:before="20" w:after="20"/>
            </w:pPr>
            <w:r>
              <w:rPr>
                <w:rFonts w:ascii="游ゴシック" w:hAnsi="游ゴシック" w:eastAsia="游ゴシック"/>
                <w:b w:val="0"/>
                <w:i w:val="0"/>
                <w:sz w:val="17"/>
              </w:rPr>
              <w:t>4章のとおり差し込む</w:t>
            </w:r>
          </w:p>
        </w:tc>
      </w:tr>
      <w:tr>
        <w:tc>
          <w:tcPr>
            <w:tcW w:type="dxa" w:w="1474"/>
            <w:vAlign w:val="center"/>
          </w:tcPr>
          <w:p>
            <w:pPr>
              <w:keepNext/>
              <w:spacing w:before="20" w:after="20"/>
            </w:pPr>
            <w:r>
              <w:rPr>
                <w:rFonts w:ascii="游ゴシック" w:hAnsi="游ゴシック" w:eastAsia="游ゴシック"/>
                <w:b w:val="0"/>
                <w:i w:val="0"/>
                <w:sz w:val="17"/>
              </w:rPr>
              <w:t>第3部第5章</w:t>
            </w:r>
          </w:p>
        </w:tc>
        <w:tc>
          <w:tcPr>
            <w:tcW w:type="dxa" w:w="2721"/>
            <w:vAlign w:val="center"/>
          </w:tcPr>
          <w:p>
            <w:pPr>
              <w:keepNext/>
              <w:spacing w:before="20" w:after="20"/>
            </w:pPr>
            <w:r>
              <w:rPr>
                <w:rFonts w:ascii="游ゴシック" w:hAnsi="游ゴシック" w:eastAsia="游ゴシック"/>
                <w:b w:val="0"/>
                <w:i w:val="0"/>
                <w:sz w:val="17"/>
              </w:rPr>
              <w:t>【国 基本指針】の枠（目標の考え方）</w:t>
            </w:r>
          </w:p>
        </w:tc>
        <w:tc>
          <w:tcPr>
            <w:tcW w:type="dxa" w:w="1361"/>
            <w:vAlign w:val="center"/>
          </w:tcPr>
          <w:p>
            <w:pPr>
              <w:keepNext/>
              <w:spacing w:before="20" w:after="20"/>
            </w:pPr>
            <w:r>
              <w:rPr>
                <w:rFonts w:ascii="游ゴシック" w:hAnsi="游ゴシック" w:eastAsia="游ゴシック"/>
                <w:b w:val="0"/>
                <w:i w:val="0"/>
                <w:sz w:val="17"/>
              </w:rPr>
              <w:t>本文</w:t>
            </w:r>
          </w:p>
        </w:tc>
        <w:tc>
          <w:tcPr>
            <w:tcW w:type="dxa" w:w="1361"/>
            <w:vAlign w:val="center"/>
          </w:tcPr>
          <w:p>
            <w:pPr>
              <w:keepNext/>
              <w:spacing w:before="20" w:after="20"/>
            </w:pPr>
            <w:r>
              <w:rPr>
                <w:rFonts w:ascii="游ゴシック" w:hAnsi="游ゴシック" w:eastAsia="游ゴシック"/>
                <w:b w:val="0"/>
                <w:i w:val="0"/>
                <w:sz w:val="17"/>
              </w:rPr>
              <w:t>一覧表のみ</w:t>
            </w:r>
          </w:p>
        </w:tc>
        <w:tc>
          <w:tcPr>
            <w:tcW w:type="dxa" w:w="2835"/>
            <w:vAlign w:val="center"/>
          </w:tcPr>
          <w:p>
            <w:pPr>
              <w:keepNext/>
              <w:spacing w:before="20" w:after="20"/>
            </w:pPr>
            <w:r>
              <w:rPr>
                <w:rFonts w:ascii="游ゴシック" w:hAnsi="游ゴシック" w:eastAsia="游ゴシック"/>
                <w:b w:val="0"/>
                <w:i w:val="0"/>
                <w:sz w:val="17"/>
              </w:rPr>
              <w:t>分野ごとに国の考え方を1〜2行で添える</w:t>
            </w:r>
          </w:p>
        </w:tc>
      </w:tr>
      <w:tr>
        <w:tc>
          <w:tcPr>
            <w:tcW w:type="dxa" w:w="1474"/>
            <w:vAlign w:val="center"/>
          </w:tcPr>
          <w:p>
            <w:pPr>
              <w:spacing w:before="20" w:after="20"/>
            </w:pPr>
            <w:r>
              <w:rPr>
                <w:rFonts w:ascii="游ゴシック" w:hAnsi="游ゴシック" w:eastAsia="游ゴシック"/>
                <w:b w:val="0"/>
                <w:i w:val="0"/>
                <w:sz w:val="17"/>
              </w:rPr>
              <w:t>資料編</w:t>
            </w:r>
          </w:p>
        </w:tc>
        <w:tc>
          <w:tcPr>
            <w:tcW w:type="dxa" w:w="2721"/>
            <w:vAlign w:val="center"/>
          </w:tcPr>
          <w:p>
            <w:pPr>
              <w:spacing w:before="20" w:after="20"/>
            </w:pPr>
            <w:r>
              <w:rPr>
                <w:rFonts w:ascii="游ゴシック" w:hAnsi="游ゴシック" w:eastAsia="游ゴシック"/>
                <w:b w:val="0"/>
                <w:i w:val="0"/>
                <w:sz w:val="17"/>
              </w:rPr>
              <w:t>自立支援協議会設置要綱</w:t>
            </w:r>
          </w:p>
        </w:tc>
        <w:tc>
          <w:tcPr>
            <w:tcW w:type="dxa" w:w="1361"/>
            <w:vAlign w:val="center"/>
          </w:tcPr>
          <w:p>
            <w:pPr>
              <w:spacing w:before="20" w:after="20"/>
            </w:pPr>
            <w:r>
              <w:rPr>
                <w:rFonts w:ascii="游ゴシック" w:hAnsi="游ゴシック" w:eastAsia="游ゴシック"/>
                <w:b w:val="0"/>
                <w:i w:val="0"/>
                <w:sz w:val="17"/>
              </w:rPr>
              <w:t>あり</w:t>
            </w:r>
          </w:p>
        </w:tc>
        <w:tc>
          <w:tcPr>
            <w:tcW w:type="dxa" w:w="1361"/>
            <w:vAlign w:val="center"/>
          </w:tcPr>
          <w:p>
            <w:pPr>
              <w:spacing w:before="20" w:after="20"/>
            </w:pPr>
            <w:r>
              <w:rPr>
                <w:rFonts w:ascii="游ゴシック" w:hAnsi="游ゴシック" w:eastAsia="游ゴシック"/>
                <w:b w:val="0"/>
                <w:i w:val="0"/>
                <w:sz w:val="17"/>
              </w:rPr>
              <w:t>なし</w:t>
            </w:r>
          </w:p>
        </w:tc>
        <w:tc>
          <w:tcPr>
            <w:tcW w:type="dxa" w:w="2835"/>
            <w:vAlign w:val="center"/>
          </w:tcPr>
          <w:p>
            <w:pPr>
              <w:spacing w:before="20" w:after="20"/>
            </w:pPr>
            <w:r>
              <w:rPr>
                <w:rFonts w:ascii="游ゴシック" w:hAnsi="游ゴシック" w:eastAsia="游ゴシック"/>
                <w:b w:val="0"/>
                <w:i w:val="0"/>
                <w:sz w:val="17"/>
              </w:rPr>
              <w:t>土台を使う</w:t>
            </w:r>
          </w:p>
        </w:tc>
      </w:tr>
    </w:tbl>
    <w:p>
      <w:pPr>
        <w:spacing w:after="40"/>
      </w:pPr>
    </w:p>
    <w:p>
      <w:pPr>
        <w:spacing w:before="60" w:after="60"/>
      </w:pPr>
      <w:r>
        <w:rPr>
          <w:rFonts w:ascii="游ゴシック" w:hAnsi="游ゴシック" w:eastAsia="游ゴシック"/>
          <w:b w:val="0"/>
          <w:i w:val="0"/>
          <w:sz w:val="21"/>
        </w:rPr>
        <w:t>逆に、前回計画になく今期に加えたものは、県計画との整合、前回調査との比較、1人あたり利用日数の点検、年齢到達に伴う移行、給付費と財源、令和8年の法改正（支援会議の相互連携・特定地域）です。</w:t>
      </w:r>
    </w:p>
    <w:p>
      <w:pPr>
        <w:pStyle w:val="Heading1"/>
        <w:keepNext/>
        <w:spacing w:before="240" w:after="100"/>
      </w:pPr>
      <w:bookmarkStart w:id="110" w:name="_Toc_010"/>
      <w:r>
        <w:rPr>
          <w:rFonts w:ascii="游ゴシック" w:hAnsi="游ゴシック" w:eastAsia="游ゴシック"/>
          <w:b/>
          <w:i w:val="0"/>
          <w:color w:val="2E74B5"/>
          <w:sz w:val="30"/>
        </w:rPr>
        <w:t>7　今すぐ進められる作業</w:t>
      </w:r>
      <w:bookmarkEnd w:id="110"/>
    </w:p>
    <w:p>
      <w:pPr>
        <w:keepNext/>
        <w:spacing w:before="200" w:after="40"/>
      </w:pPr>
      <w:r>
        <w:rPr>
          <w:rFonts w:ascii="游ゴシック" w:hAnsi="游ゴシック" w:eastAsia="游ゴシック"/>
          <w:b/>
          <w:i w:val="0"/>
          <w:color w:val="1F4D78"/>
          <w:sz w:val="22"/>
        </w:rPr>
        <w:t>【表10】今すぐ進められる作業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5443"/>
        <w:gridCol w:w="1587"/>
        <w:gridCol w:w="226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5443"/>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仕様書</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454"/>
            <w:vAlign w:val="center"/>
          </w:tcPr>
          <w:p>
            <w:pPr>
              <w:spacing w:before="20" w:after="20"/>
            </w:pPr>
            <w:r>
              <w:rPr>
                <w:rFonts w:ascii="游ゴシック" w:hAnsi="游ゴシック" w:eastAsia="游ゴシック"/>
                <w:b w:val="0"/>
                <w:i w:val="0"/>
                <w:sz w:val="17"/>
              </w:rPr>
              <w:t>1</w:t>
            </w:r>
          </w:p>
        </w:tc>
        <w:tc>
          <w:tcPr>
            <w:tcW w:type="dxa" w:w="5443"/>
            <w:vAlign w:val="center"/>
          </w:tcPr>
          <w:p>
            <w:pPr>
              <w:spacing w:before="20" w:after="20"/>
            </w:pPr>
            <w:r>
              <w:rPr>
                <w:rFonts w:ascii="游ゴシック" w:hAnsi="游ゴシック" w:eastAsia="游ゴシック"/>
                <w:b w:val="0"/>
                <w:i w:val="0"/>
                <w:sz w:val="17"/>
              </w:rPr>
              <w:t>令和8年度調査の図の選定と描き直し（各章1〜2点、約15点）</w:t>
            </w:r>
          </w:p>
        </w:tc>
        <w:tc>
          <w:tcPr>
            <w:tcW w:type="dxa" w:w="1587"/>
            <w:vAlign w:val="center"/>
          </w:tcPr>
          <w:p>
            <w:pPr>
              <w:spacing w:before="20" w:after="20"/>
            </w:pPr>
            <w:r>
              <w:rPr>
                <w:rFonts w:ascii="游ゴシック" w:hAnsi="游ゴシック" w:eastAsia="游ゴシック"/>
                <w:b w:val="0"/>
                <w:i w:val="0"/>
                <w:sz w:val="17"/>
              </w:rPr>
              <w:t>5(3)・成果品②</w:t>
            </w:r>
          </w:p>
        </w:tc>
        <w:tc>
          <w:tcPr>
            <w:tcW w:type="dxa" w:w="2268"/>
            <w:vAlign w:val="center"/>
          </w:tcPr>
          <w:p>
            <w:pPr>
              <w:spacing w:before="20" w:after="20"/>
            </w:pPr>
            <w:r>
              <w:rPr>
                <w:rFonts w:ascii="游ゴシック" w:hAnsi="游ゴシック" w:eastAsia="游ゴシック"/>
                <w:b w:val="0"/>
                <w:i w:val="0"/>
                <w:sz w:val="17"/>
              </w:rPr>
              <w:t>第1部・第2部</w:t>
            </w:r>
          </w:p>
        </w:tc>
      </w:tr>
      <w:tr>
        <w:tc>
          <w:tcPr>
            <w:tcW w:type="dxa" w:w="454"/>
            <w:vAlign w:val="center"/>
          </w:tcPr>
          <w:p>
            <w:pPr>
              <w:spacing w:before="20" w:after="20"/>
            </w:pPr>
            <w:r>
              <w:rPr>
                <w:rFonts w:ascii="游ゴシック" w:hAnsi="游ゴシック" w:eastAsia="游ゴシック"/>
                <w:b w:val="0"/>
                <w:i w:val="0"/>
                <w:sz w:val="17"/>
              </w:rPr>
              <w:t>2</w:t>
            </w:r>
          </w:p>
        </w:tc>
        <w:tc>
          <w:tcPr>
            <w:tcW w:type="dxa" w:w="5443"/>
            <w:vAlign w:val="center"/>
          </w:tcPr>
          <w:p>
            <w:pPr>
              <w:spacing w:before="20" w:after="20"/>
            </w:pPr>
            <w:r>
              <w:rPr>
                <w:rFonts w:ascii="游ゴシック" w:hAnsi="游ゴシック" w:eastAsia="游ゴシック"/>
                <w:b w:val="0"/>
                <w:i w:val="0"/>
                <w:sz w:val="17"/>
              </w:rPr>
              <w:t>土台の第2部の調査の出典を令和8年度に差し替え（表・本文）</w:t>
            </w:r>
          </w:p>
        </w:tc>
        <w:tc>
          <w:tcPr>
            <w:tcW w:type="dxa" w:w="1587"/>
            <w:vAlign w:val="center"/>
          </w:tcPr>
          <w:p>
            <w:pPr>
              <w:spacing w:before="20" w:after="20"/>
            </w:pPr>
            <w:r>
              <w:rPr>
                <w:rFonts w:ascii="游ゴシック" w:hAnsi="游ゴシック" w:eastAsia="游ゴシック"/>
                <w:b w:val="0"/>
                <w:i w:val="0"/>
                <w:sz w:val="17"/>
              </w:rPr>
              <w:t>5(3)</w:t>
            </w:r>
          </w:p>
        </w:tc>
        <w:tc>
          <w:tcPr>
            <w:tcW w:type="dxa" w:w="2268"/>
            <w:vAlign w:val="center"/>
          </w:tcPr>
          <w:p>
            <w:pPr>
              <w:spacing w:before="20" w:after="20"/>
            </w:pPr>
            <w:r>
              <w:rPr>
                <w:rFonts w:ascii="游ゴシック" w:hAnsi="游ゴシック" w:eastAsia="游ゴシック"/>
                <w:b w:val="0"/>
                <w:i w:val="0"/>
                <w:sz w:val="17"/>
              </w:rPr>
              <w:t>第2部の各章</w:t>
            </w:r>
          </w:p>
        </w:tc>
      </w:tr>
      <w:tr>
        <w:tc>
          <w:tcPr>
            <w:tcW w:type="dxa" w:w="454"/>
            <w:vAlign w:val="center"/>
          </w:tcPr>
          <w:p>
            <w:pPr>
              <w:spacing w:before="20" w:after="20"/>
            </w:pPr>
            <w:r>
              <w:rPr>
                <w:rFonts w:ascii="游ゴシック" w:hAnsi="游ゴシック" w:eastAsia="游ゴシック"/>
                <w:b w:val="0"/>
                <w:i w:val="0"/>
                <w:sz w:val="17"/>
              </w:rPr>
              <w:t>3</w:t>
            </w:r>
          </w:p>
        </w:tc>
        <w:tc>
          <w:tcPr>
            <w:tcW w:type="dxa" w:w="5443"/>
            <w:vAlign w:val="center"/>
          </w:tcPr>
          <w:p>
            <w:pPr>
              <w:spacing w:before="20" w:after="20"/>
            </w:pPr>
            <w:r>
              <w:rPr>
                <w:rFonts w:ascii="游ゴシック" w:hAnsi="游ゴシック" w:eastAsia="游ゴシック"/>
                <w:b w:val="0"/>
                <w:i w:val="0"/>
                <w:sz w:val="17"/>
              </w:rPr>
              <w:t>図表の番号・題名・資料を高齢者計画の規則に統一</w:t>
            </w:r>
          </w:p>
        </w:tc>
        <w:tc>
          <w:tcPr>
            <w:tcW w:type="dxa" w:w="1587"/>
            <w:vAlign w:val="center"/>
          </w:tcPr>
          <w:p>
            <w:pPr>
              <w:spacing w:before="20" w:after="20"/>
            </w:pPr>
            <w:r>
              <w:rPr>
                <w:rFonts w:ascii="游ゴシック" w:hAnsi="游ゴシック" w:eastAsia="游ゴシック"/>
                <w:b w:val="0"/>
                <w:i w:val="0"/>
                <w:sz w:val="17"/>
              </w:rPr>
              <w:t>成果品②</w:t>
            </w:r>
          </w:p>
        </w:tc>
        <w:tc>
          <w:tcPr>
            <w:tcW w:type="dxa" w:w="2268"/>
            <w:vAlign w:val="center"/>
          </w:tcPr>
          <w:p>
            <w:pPr>
              <w:spacing w:before="20" w:after="20"/>
            </w:pPr>
            <w:r>
              <w:rPr>
                <w:rFonts w:ascii="游ゴシック" w:hAnsi="游ゴシック" w:eastAsia="游ゴシック"/>
                <w:b w:val="0"/>
                <w:i w:val="0"/>
                <w:sz w:val="17"/>
              </w:rPr>
              <w:t>全体</w:t>
            </w:r>
          </w:p>
        </w:tc>
      </w:tr>
      <w:tr>
        <w:tc>
          <w:tcPr>
            <w:tcW w:type="dxa" w:w="454"/>
            <w:vAlign w:val="center"/>
          </w:tcPr>
          <w:p>
            <w:pPr>
              <w:spacing w:before="20" w:after="20"/>
            </w:pPr>
            <w:r>
              <w:rPr>
                <w:rFonts w:ascii="游ゴシック" w:hAnsi="游ゴシック" w:eastAsia="游ゴシック"/>
                <w:b w:val="0"/>
                <w:i w:val="0"/>
                <w:sz w:val="17"/>
              </w:rPr>
              <w:t>4</w:t>
            </w:r>
          </w:p>
        </w:tc>
        <w:tc>
          <w:tcPr>
            <w:tcW w:type="dxa" w:w="5443"/>
            <w:vAlign w:val="center"/>
          </w:tcPr>
          <w:p>
            <w:pPr>
              <w:spacing w:before="20" w:after="20"/>
            </w:pPr>
            <w:r>
              <w:rPr>
                <w:rFonts w:ascii="游ゴシック" w:hAnsi="游ゴシック" w:eastAsia="游ゴシック"/>
                <w:b w:val="0"/>
                <w:i w:val="0"/>
                <w:sz w:val="17"/>
              </w:rPr>
              <w:t>数字の半角化と「障害」「障がい」の使い分けの統一</w:t>
            </w:r>
          </w:p>
        </w:tc>
        <w:tc>
          <w:tcPr>
            <w:tcW w:type="dxa" w:w="1587"/>
            <w:vAlign w:val="center"/>
          </w:tcPr>
          <w:p>
            <w:pPr>
              <w:spacing w:before="20" w:after="20"/>
            </w:pPr>
            <w:r>
              <w:rPr>
                <w:rFonts w:ascii="游ゴシック" w:hAnsi="游ゴシック" w:eastAsia="游ゴシック"/>
                <w:b w:val="0"/>
                <w:i w:val="0"/>
                <w:sz w:val="17"/>
              </w:rPr>
              <w:t>成果品②</w:t>
            </w:r>
          </w:p>
        </w:tc>
        <w:tc>
          <w:tcPr>
            <w:tcW w:type="dxa" w:w="2268"/>
            <w:vAlign w:val="center"/>
          </w:tcPr>
          <w:p>
            <w:pPr>
              <w:spacing w:before="20" w:after="20"/>
            </w:pPr>
            <w:r>
              <w:rPr>
                <w:rFonts w:ascii="游ゴシック" w:hAnsi="游ゴシック" w:eastAsia="游ゴシック"/>
                <w:b w:val="0"/>
                <w:i w:val="0"/>
                <w:sz w:val="17"/>
              </w:rPr>
              <w:t>全体</w:t>
            </w:r>
          </w:p>
        </w:tc>
      </w:tr>
      <w:tr>
        <w:tc>
          <w:tcPr>
            <w:tcW w:type="dxa" w:w="454"/>
            <w:vAlign w:val="center"/>
          </w:tcPr>
          <w:p>
            <w:pPr>
              <w:spacing w:before="20" w:after="20"/>
            </w:pPr>
            <w:r>
              <w:rPr>
                <w:rFonts w:ascii="游ゴシック" w:hAnsi="游ゴシック" w:eastAsia="游ゴシック"/>
                <w:b w:val="0"/>
                <w:i w:val="0"/>
                <w:sz w:val="17"/>
              </w:rPr>
              <w:t>5</w:t>
            </w:r>
          </w:p>
        </w:tc>
        <w:tc>
          <w:tcPr>
            <w:tcW w:type="dxa" w:w="5443"/>
            <w:vAlign w:val="center"/>
          </w:tcPr>
          <w:p>
            <w:pPr>
              <w:spacing w:before="20" w:after="20"/>
            </w:pPr>
            <w:r>
              <w:rPr>
                <w:rFonts w:ascii="游ゴシック" w:hAnsi="游ゴシック" w:eastAsia="游ゴシック"/>
                <w:b w:val="0"/>
                <w:i w:val="0"/>
                <w:sz w:val="17"/>
              </w:rPr>
              <w:t>当方の図表（手帳の見通し・前回調査との比較・算定方式・1人あたり日数）を土台へ追加</w:t>
            </w:r>
          </w:p>
        </w:tc>
        <w:tc>
          <w:tcPr>
            <w:tcW w:type="dxa" w:w="1587"/>
            <w:vAlign w:val="center"/>
          </w:tcPr>
          <w:p>
            <w:pPr>
              <w:spacing w:before="20" w:after="20"/>
            </w:pPr>
            <w:r>
              <w:rPr>
                <w:rFonts w:ascii="游ゴシック" w:hAnsi="游ゴシック" w:eastAsia="游ゴシック"/>
                <w:b w:val="0"/>
                <w:i w:val="0"/>
                <w:sz w:val="17"/>
              </w:rPr>
              <w:t>5(3)・5(4)②</w:t>
            </w:r>
          </w:p>
        </w:tc>
        <w:tc>
          <w:tcPr>
            <w:tcW w:type="dxa" w:w="2268"/>
            <w:vAlign w:val="center"/>
          </w:tcPr>
          <w:p>
            <w:pPr>
              <w:spacing w:before="20" w:after="20"/>
            </w:pPr>
            <w:r>
              <w:rPr>
                <w:rFonts w:ascii="游ゴシック" w:hAnsi="游ゴシック" w:eastAsia="游ゴシック"/>
                <w:b w:val="0"/>
                <w:i w:val="0"/>
                <w:sz w:val="17"/>
              </w:rPr>
              <w:t>第1部・第3部</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5443"/>
            <w:vAlign w:val="center"/>
          </w:tcPr>
          <w:p>
            <w:pPr>
              <w:keepNext/>
              <w:spacing w:before="20" w:after="20"/>
            </w:pPr>
            <w:r>
              <w:rPr>
                <w:rFonts w:ascii="游ゴシック" w:hAnsi="游ゴシック" w:eastAsia="游ゴシック"/>
                <w:b w:val="0"/>
                <w:i w:val="0"/>
                <w:sz w:val="17"/>
              </w:rPr>
              <w:t>協議用の見出し・表を計画書から外し、協議資料へ移す</w:t>
            </w:r>
          </w:p>
        </w:tc>
        <w:tc>
          <w:tcPr>
            <w:tcW w:type="dxa" w:w="1587"/>
            <w:vAlign w:val="center"/>
          </w:tcPr>
          <w:p>
            <w:pPr>
              <w:keepNext/>
              <w:spacing w:before="20" w:after="20"/>
            </w:pPr>
            <w:r>
              <w:rPr>
                <w:rFonts w:ascii="游ゴシック" w:hAnsi="游ゴシック" w:eastAsia="游ゴシック"/>
                <w:b w:val="0"/>
                <w:i w:val="0"/>
                <w:sz w:val="17"/>
              </w:rPr>
              <w:t>成果品②</w:t>
            </w:r>
          </w:p>
        </w:tc>
        <w:tc>
          <w:tcPr>
            <w:tcW w:type="dxa" w:w="2268"/>
            <w:vAlign w:val="center"/>
          </w:tcPr>
          <w:p>
            <w:pPr>
              <w:keepNext/>
              <w:spacing w:before="20" w:after="20"/>
            </w:pPr>
            <w:r>
              <w:rPr>
                <w:rFonts w:ascii="游ゴシック" w:hAnsi="游ゴシック" w:eastAsia="游ゴシック"/>
                <w:b w:val="0"/>
                <w:i w:val="0"/>
                <w:sz w:val="17"/>
              </w:rPr>
              <w:t>当方第4版</w:t>
            </w:r>
          </w:p>
        </w:tc>
      </w:tr>
      <w:tr>
        <w:tc>
          <w:tcPr>
            <w:tcW w:type="dxa" w:w="454"/>
            <w:vAlign w:val="center"/>
          </w:tcPr>
          <w:p>
            <w:pPr>
              <w:spacing w:before="20" w:after="20"/>
            </w:pPr>
            <w:r>
              <w:rPr>
                <w:rFonts w:ascii="游ゴシック" w:hAnsi="游ゴシック" w:eastAsia="游ゴシック"/>
                <w:b w:val="0"/>
                <w:i w:val="0"/>
                <w:sz w:val="17"/>
              </w:rPr>
              <w:t>7</w:t>
            </w:r>
          </w:p>
        </w:tc>
        <w:tc>
          <w:tcPr>
            <w:tcW w:type="dxa" w:w="5443"/>
            <w:vAlign w:val="center"/>
          </w:tcPr>
          <w:p>
            <w:pPr>
              <w:spacing w:before="20" w:after="20"/>
            </w:pPr>
            <w:r>
              <w:rPr>
                <w:rFonts w:ascii="游ゴシック" w:hAnsi="游ゴシック" w:eastAsia="游ゴシック"/>
                <w:b w:val="0"/>
                <w:i w:val="0"/>
                <w:sz w:val="17"/>
              </w:rPr>
              <w:t>イラスト起こしの候補の割付案（4点程度）</w:t>
            </w:r>
          </w:p>
        </w:tc>
        <w:tc>
          <w:tcPr>
            <w:tcW w:type="dxa" w:w="1587"/>
            <w:vAlign w:val="center"/>
          </w:tcPr>
          <w:p>
            <w:pPr>
              <w:spacing w:before="20" w:after="20"/>
            </w:pPr>
            <w:r>
              <w:rPr>
                <w:rFonts w:ascii="游ゴシック" w:hAnsi="游ゴシック" w:eastAsia="游ゴシック"/>
                <w:b w:val="0"/>
                <w:i w:val="0"/>
                <w:sz w:val="17"/>
              </w:rPr>
              <w:t>成果品②</w:t>
            </w:r>
          </w:p>
        </w:tc>
        <w:tc>
          <w:tcPr>
            <w:tcW w:type="dxa" w:w="2268"/>
            <w:vAlign w:val="center"/>
          </w:tcPr>
          <w:p>
            <w:pPr>
              <w:spacing w:before="20" w:after="20"/>
            </w:pPr>
            <w:r>
              <w:rPr>
                <w:rFonts w:ascii="游ゴシック" w:hAnsi="游ゴシック" w:eastAsia="游ゴシック"/>
                <w:b w:val="0"/>
                <w:i w:val="0"/>
                <w:sz w:val="17"/>
              </w:rPr>
              <w:t>町と選定</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町の回答・データを待つもの</w:t>
      </w:r>
      <w:bookmarkEnd w:id="111"/>
    </w:p>
    <w:p>
      <w:pPr>
        <w:keepNext/>
        <w:spacing w:before="200" w:after="40"/>
      </w:pPr>
      <w:r>
        <w:rPr>
          <w:rFonts w:ascii="游ゴシック" w:hAnsi="游ゴシック" w:eastAsia="游ゴシック"/>
          <w:b/>
          <w:i w:val="0"/>
          <w:color w:val="1F4D78"/>
          <w:sz w:val="22"/>
        </w:rPr>
        <w:t>【表11】町の回答・データを待つもの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587"/>
        <w:gridCol w:w="3515"/>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仕様書</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使う図表</w:t>
            </w:r>
          </w:p>
        </w:tc>
      </w:tr>
      <w:tr>
        <w:tc>
          <w:tcPr>
            <w:tcW w:type="dxa" w:w="4649"/>
            <w:vAlign w:val="center"/>
          </w:tcPr>
          <w:p>
            <w:pPr>
              <w:spacing w:before="20" w:after="20"/>
            </w:pPr>
            <w:r>
              <w:rPr>
                <w:rFonts w:ascii="游ゴシック" w:hAnsi="游ゴシック" w:eastAsia="游ゴシック"/>
                <w:b w:val="0"/>
                <w:i w:val="0"/>
                <w:sz w:val="17"/>
              </w:rPr>
              <w:t>基本理念・基本目標</w:t>
            </w:r>
          </w:p>
        </w:tc>
        <w:tc>
          <w:tcPr>
            <w:tcW w:type="dxa" w:w="1587"/>
            <w:vAlign w:val="center"/>
          </w:tcPr>
          <w:p>
            <w:pPr>
              <w:spacing w:before="20" w:after="20"/>
            </w:pPr>
            <w:r>
              <w:rPr>
                <w:rFonts w:ascii="游ゴシック" w:hAnsi="游ゴシック" w:eastAsia="游ゴシック"/>
                <w:b w:val="0"/>
                <w:i w:val="0"/>
                <w:sz w:val="17"/>
              </w:rPr>
              <w:t>5(4)①</w:t>
            </w:r>
          </w:p>
        </w:tc>
        <w:tc>
          <w:tcPr>
            <w:tcW w:type="dxa" w:w="3515"/>
            <w:vAlign w:val="center"/>
          </w:tcPr>
          <w:p>
            <w:pPr>
              <w:spacing w:before="20" w:after="20"/>
            </w:pPr>
            <w:r>
              <w:rPr>
                <w:rFonts w:ascii="游ゴシック" w:hAnsi="游ゴシック" w:eastAsia="游ゴシック"/>
                <w:b w:val="0"/>
                <w:i w:val="0"/>
                <w:sz w:val="17"/>
              </w:rPr>
              <w:t>施策体系図</w:t>
            </w:r>
          </w:p>
        </w:tc>
      </w:tr>
      <w:tr>
        <w:tc>
          <w:tcPr>
            <w:tcW w:type="dxa" w:w="4649"/>
            <w:vAlign w:val="center"/>
          </w:tcPr>
          <w:p>
            <w:pPr>
              <w:spacing w:before="20" w:after="20"/>
            </w:pPr>
            <w:r>
              <w:rPr>
                <w:rFonts w:ascii="游ゴシック" w:hAnsi="游ゴシック" w:eastAsia="游ゴシック"/>
                <w:b w:val="0"/>
                <w:i w:val="0"/>
                <w:sz w:val="17"/>
              </w:rPr>
              <w:t>障害支援区分の認定者数、手帳の等級・程度別の内訳</w:t>
            </w:r>
          </w:p>
        </w:tc>
        <w:tc>
          <w:tcPr>
            <w:tcW w:type="dxa" w:w="1587"/>
            <w:vAlign w:val="center"/>
          </w:tcPr>
          <w:p>
            <w:pPr>
              <w:spacing w:before="20" w:after="20"/>
            </w:pPr>
            <w:r>
              <w:rPr>
                <w:rFonts w:ascii="游ゴシック" w:hAnsi="游ゴシック" w:eastAsia="游ゴシック"/>
                <w:b w:val="0"/>
                <w:i w:val="0"/>
                <w:sz w:val="17"/>
              </w:rPr>
              <w:t>5(3)</w:t>
            </w:r>
          </w:p>
        </w:tc>
        <w:tc>
          <w:tcPr>
            <w:tcW w:type="dxa" w:w="3515"/>
            <w:vAlign w:val="center"/>
          </w:tcPr>
          <w:p>
            <w:pPr>
              <w:spacing w:before="20" w:after="20"/>
            </w:pPr>
            <w:r>
              <w:rPr>
                <w:rFonts w:ascii="游ゴシック" w:hAnsi="游ゴシック" w:eastAsia="游ゴシック"/>
                <w:b w:val="0"/>
                <w:i w:val="0"/>
                <w:sz w:val="17"/>
              </w:rPr>
              <w:t>現状の表</w:t>
            </w:r>
          </w:p>
        </w:tc>
      </w:tr>
      <w:tr>
        <w:tc>
          <w:tcPr>
            <w:tcW w:type="dxa" w:w="4649"/>
            <w:vAlign w:val="center"/>
          </w:tcPr>
          <w:p>
            <w:pPr>
              <w:spacing w:before="20" w:after="20"/>
            </w:pPr>
            <w:r>
              <w:rPr>
                <w:rFonts w:ascii="游ゴシック" w:hAnsi="游ゴシック" w:eastAsia="游ゴシック"/>
                <w:b w:val="0"/>
                <w:i w:val="0"/>
                <w:sz w:val="17"/>
              </w:rPr>
              <w:t>障がい児の在籍者、難病・自立支援医療の受給者</w:t>
            </w:r>
          </w:p>
        </w:tc>
        <w:tc>
          <w:tcPr>
            <w:tcW w:type="dxa" w:w="1587"/>
            <w:vAlign w:val="center"/>
          </w:tcPr>
          <w:p>
            <w:pPr>
              <w:spacing w:before="20" w:after="20"/>
            </w:pPr>
            <w:r>
              <w:rPr>
                <w:rFonts w:ascii="游ゴシック" w:hAnsi="游ゴシック" w:eastAsia="游ゴシック"/>
                <w:b w:val="0"/>
                <w:i w:val="0"/>
                <w:sz w:val="17"/>
              </w:rPr>
              <w:t>5(3)</w:t>
            </w:r>
          </w:p>
        </w:tc>
        <w:tc>
          <w:tcPr>
            <w:tcW w:type="dxa" w:w="3515"/>
            <w:vAlign w:val="center"/>
          </w:tcPr>
          <w:p>
            <w:pPr>
              <w:spacing w:before="20" w:after="20"/>
            </w:pPr>
            <w:r>
              <w:rPr>
                <w:rFonts w:ascii="游ゴシック" w:hAnsi="游ゴシック" w:eastAsia="游ゴシック"/>
                <w:b w:val="0"/>
                <w:i w:val="0"/>
                <w:sz w:val="17"/>
              </w:rPr>
              <w:t>土台の表の○の欄</w:t>
            </w:r>
          </w:p>
        </w:tc>
      </w:tr>
      <w:tr>
        <w:tc>
          <w:tcPr>
            <w:tcW w:type="dxa" w:w="4649"/>
            <w:vAlign w:val="center"/>
          </w:tcPr>
          <w:p>
            <w:pPr>
              <w:keepNext/>
              <w:spacing w:before="20" w:after="20"/>
            </w:pPr>
            <w:r>
              <w:rPr>
                <w:rFonts w:ascii="游ゴシック" w:hAnsi="游ゴシック" w:eastAsia="游ゴシック"/>
                <w:b w:val="0"/>
                <w:i w:val="0"/>
                <w:sz w:val="17"/>
              </w:rPr>
              <w:t>給付実績（令和3〜7年度）</w:t>
            </w:r>
          </w:p>
        </w:tc>
        <w:tc>
          <w:tcPr>
            <w:tcW w:type="dxa" w:w="1587"/>
            <w:vAlign w:val="center"/>
          </w:tcPr>
          <w:p>
            <w:pPr>
              <w:keepNext/>
              <w:spacing w:before="20" w:after="20"/>
            </w:pPr>
            <w:r>
              <w:rPr>
                <w:rFonts w:ascii="游ゴシック" w:hAnsi="游ゴシック" w:eastAsia="游ゴシック"/>
                <w:b w:val="0"/>
                <w:i w:val="0"/>
                <w:sz w:val="17"/>
              </w:rPr>
              <w:t>5(4)②</w:t>
            </w:r>
          </w:p>
        </w:tc>
        <w:tc>
          <w:tcPr>
            <w:tcW w:type="dxa" w:w="3515"/>
            <w:vAlign w:val="center"/>
          </w:tcPr>
          <w:p>
            <w:pPr>
              <w:keepNext/>
              <w:spacing w:before="20" w:after="20"/>
            </w:pPr>
            <w:r>
              <w:rPr>
                <w:rFonts w:ascii="游ゴシック" w:hAnsi="游ゴシック" w:eastAsia="游ゴシック"/>
                <w:b w:val="0"/>
                <w:i w:val="0"/>
                <w:sz w:val="17"/>
              </w:rPr>
              <w:t>給付費の推移と財源構成</w:t>
            </w:r>
          </w:p>
        </w:tc>
      </w:tr>
      <w:tr>
        <w:tc>
          <w:tcPr>
            <w:tcW w:type="dxa" w:w="4649"/>
            <w:vAlign w:val="center"/>
          </w:tcPr>
          <w:p>
            <w:pPr>
              <w:spacing w:before="20" w:after="20"/>
            </w:pPr>
            <w:r>
              <w:rPr>
                <w:rFonts w:ascii="游ゴシック" w:hAnsi="游ゴシック" w:eastAsia="游ゴシック"/>
                <w:b w:val="0"/>
                <w:i w:val="0"/>
                <w:sz w:val="17"/>
              </w:rPr>
              <w:t>ヒアリングの結果（11月）</w:t>
            </w:r>
          </w:p>
        </w:tc>
        <w:tc>
          <w:tcPr>
            <w:tcW w:type="dxa" w:w="1587"/>
            <w:vAlign w:val="center"/>
          </w:tcPr>
          <w:p>
            <w:pPr>
              <w:spacing w:before="20" w:after="20"/>
            </w:pPr>
            <w:r>
              <w:rPr>
                <w:rFonts w:ascii="游ゴシック" w:hAnsi="游ゴシック" w:eastAsia="游ゴシック"/>
                <w:b w:val="0"/>
                <w:i w:val="0"/>
                <w:sz w:val="17"/>
              </w:rPr>
              <w:t>5(3)・成果品①</w:t>
            </w:r>
          </w:p>
        </w:tc>
        <w:tc>
          <w:tcPr>
            <w:tcW w:type="dxa" w:w="3515"/>
            <w:vAlign w:val="center"/>
          </w:tcPr>
          <w:p>
            <w:pPr>
              <w:spacing w:before="20" w:after="20"/>
            </w:pPr>
            <w:r>
              <w:rPr>
                <w:rFonts w:ascii="游ゴシック" w:hAnsi="游ゴシック" w:eastAsia="游ゴシック"/>
                <w:b w:val="0"/>
                <w:i w:val="0"/>
                <w:sz w:val="17"/>
              </w:rPr>
              <w:t>ヒアリング結果の表</w:t>
            </w:r>
          </w:p>
        </w:tc>
      </w:tr>
    </w:tbl>
    <w:p>
      <w:pPr>
        <w:spacing w:after="40"/>
      </w:pPr>
    </w:p>
    <w:p>
      <w:pPr>
        <w:pStyle w:val="Heading1"/>
        <w:keepNext/>
        <w:spacing w:before="240" w:after="100"/>
      </w:pPr>
      <w:bookmarkStart w:id="112" w:name="_Toc_012"/>
      <w:r>
        <w:rPr>
          <w:rFonts w:ascii="游ゴシック" w:hAnsi="游ゴシック" w:eastAsia="游ゴシック"/>
          <w:b/>
          <w:i w:val="0"/>
          <w:color w:val="2E74B5"/>
          <w:sz w:val="30"/>
        </w:rPr>
        <w:t>8　作業1〜7の実施結果（令和8年10月23日）</w:t>
      </w:r>
      <w:bookmarkEnd w:id="112"/>
    </w:p>
    <w:p>
      <w:pPr>
        <w:spacing w:before="60" w:after="60"/>
      </w:pPr>
      <w:r>
        <w:rPr>
          <w:rFonts w:ascii="游ゴシック" w:hAnsi="游ゴシック" w:eastAsia="游ゴシック"/>
          <w:b w:val="0"/>
          <w:i w:val="0"/>
          <w:sz w:val="21"/>
        </w:rPr>
        <w:t>7章の「今すぐ進められる作業」を、1から順に行いました。土台（他メンバー素案）への反映は変更履歴付きの第2弾として、当方素案は第5版として作り直しています。</w:t>
      </w:r>
    </w:p>
    <w:p>
      <w:pPr>
        <w:keepNext/>
        <w:spacing w:before="200" w:after="40"/>
      </w:pPr>
      <w:r>
        <w:rPr>
          <w:rFonts w:ascii="游ゴシック" w:hAnsi="游ゴシック" w:eastAsia="游ゴシック"/>
          <w:b/>
          <w:i w:val="0"/>
          <w:color w:val="1F4D78"/>
          <w:sz w:val="22"/>
        </w:rPr>
        <w:t>【表12】作業1〜7の実施結果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814"/>
        <w:gridCol w:w="4649"/>
        <w:gridCol w:w="2835"/>
      </w:tblGrid>
      <w:tr>
        <w:tc>
          <w:tcPr>
            <w:tcW w:type="dxa" w:w="454"/>
            <w:shd w:val="clear" w:fill="1F3864"/>
            <w:vAlign w:val="center"/>
          </w:tcPr>
          <w:p>
            <w:pPr>
              <w:spacing w:before="20" w:after="20"/>
              <w:jc w:val="center"/>
            </w:pPr>
            <w:r>
              <w:rPr>
                <w:rFonts w:ascii="游ゴシック" w:hAnsi="游ゴシック" w:eastAsia="游ゴシック"/>
                <w:b/>
                <w:i w:val="0"/>
                <w:color w:val="FFFFFF"/>
                <w:sz w:val="16"/>
              </w:rPr>
              <w:t>№</w:t>
            </w:r>
          </w:p>
        </w:tc>
        <w:tc>
          <w:tcPr>
            <w:tcW w:type="dxa" w:w="1814"/>
            <w:shd w:val="clear" w:fill="1F3864"/>
            <w:vAlign w:val="center"/>
          </w:tcPr>
          <w:p>
            <w:pPr>
              <w:spacing w:before="20" w:after="20"/>
              <w:jc w:val="center"/>
            </w:pPr>
            <w:r>
              <w:rPr>
                <w:rFonts w:ascii="游ゴシック" w:hAnsi="游ゴシック" w:eastAsia="游ゴシック"/>
                <w:b/>
                <w:i w:val="0"/>
                <w:color w:val="FFFFFF"/>
                <w:sz w:val="16"/>
              </w:rPr>
              <w:t>作業</w:t>
            </w:r>
          </w:p>
        </w:tc>
        <w:tc>
          <w:tcPr>
            <w:tcW w:type="dxa" w:w="4649"/>
            <w:shd w:val="clear" w:fill="1F3864"/>
            <w:vAlign w:val="center"/>
          </w:tcPr>
          <w:p>
            <w:pPr>
              <w:spacing w:before="20" w:after="20"/>
              <w:jc w:val="center"/>
            </w:pPr>
            <w:r>
              <w:rPr>
                <w:rFonts w:ascii="游ゴシック" w:hAnsi="游ゴシック" w:eastAsia="游ゴシック"/>
                <w:b/>
                <w:i w:val="0"/>
                <w:color w:val="FFFFFF"/>
                <w:sz w:val="16"/>
              </w:rPr>
              <w:t>結果</w:t>
            </w:r>
          </w:p>
        </w:tc>
        <w:tc>
          <w:tcPr>
            <w:tcW w:type="dxa" w:w="2835"/>
            <w:shd w:val="clear" w:fill="1F3864"/>
            <w:vAlign w:val="center"/>
          </w:tcPr>
          <w:p>
            <w:pPr>
              <w:spacing w:before="20" w:after="20"/>
              <w:jc w:val="center"/>
            </w:pPr>
            <w:r>
              <w:rPr>
                <w:rFonts w:ascii="游ゴシック" w:hAnsi="游ゴシック" w:eastAsia="游ゴシック"/>
                <w:b/>
                <w:i w:val="0"/>
                <w:color w:val="FFFFFF"/>
                <w:sz w:val="16"/>
              </w:rPr>
              <w:t>残ること</w:t>
            </w:r>
          </w:p>
        </w:tc>
      </w:tr>
      <w:tr>
        <w:tc>
          <w:tcPr>
            <w:tcW w:type="dxa" w:w="454"/>
            <w:vAlign w:val="center"/>
          </w:tcPr>
          <w:p>
            <w:pPr>
              <w:spacing w:before="20" w:after="20"/>
            </w:pPr>
            <w:r>
              <w:rPr>
                <w:rFonts w:ascii="游ゴシック" w:hAnsi="游ゴシック" w:eastAsia="游ゴシック"/>
                <w:b w:val="0"/>
                <w:i w:val="0"/>
                <w:sz w:val="16"/>
              </w:rPr>
              <w:t>1</w:t>
            </w:r>
          </w:p>
        </w:tc>
        <w:tc>
          <w:tcPr>
            <w:tcW w:type="dxa" w:w="1814"/>
            <w:vAlign w:val="center"/>
          </w:tcPr>
          <w:p>
            <w:pPr>
              <w:spacing w:before="20" w:after="20"/>
            </w:pPr>
            <w:r>
              <w:rPr>
                <w:rFonts w:ascii="游ゴシック" w:hAnsi="游ゴシック" w:eastAsia="游ゴシック"/>
                <w:b w:val="0"/>
                <w:i w:val="0"/>
                <w:sz w:val="16"/>
              </w:rPr>
              <w:t>令和8年度調査の図</w:t>
            </w:r>
          </w:p>
        </w:tc>
        <w:tc>
          <w:tcPr>
            <w:tcW w:type="dxa" w:w="4649"/>
            <w:vAlign w:val="center"/>
          </w:tcPr>
          <w:p>
            <w:pPr>
              <w:spacing w:before="20" w:after="20"/>
            </w:pPr>
            <w:r>
              <w:rPr>
                <w:rFonts w:ascii="游ゴシック" w:hAnsi="游ゴシック" w:eastAsia="游ゴシック"/>
                <w:b w:val="0"/>
                <w:i w:val="0"/>
                <w:sz w:val="16"/>
              </w:rPr>
              <w:t>図19点を作成（障がい別・障がい児の行を含む）。割合は集計表から計算し、分析報告書の本文と照合</w:t>
            </w:r>
          </w:p>
        </w:tc>
        <w:tc>
          <w:tcPr>
            <w:tcW w:type="dxa" w:w="2835"/>
            <w:vAlign w:val="center"/>
          </w:tcPr>
          <w:p>
            <w:pPr>
              <w:spacing w:before="20" w:after="20"/>
            </w:pPr>
            <w:r>
              <w:rPr>
                <w:rFonts w:ascii="游ゴシック" w:hAnsi="游ゴシック" w:eastAsia="游ゴシック"/>
                <w:b w:val="0"/>
                <w:i w:val="0"/>
                <w:sz w:val="16"/>
              </w:rPr>
              <w:t>障がい児の問41・42（避難行動要支援者の登録・個別避難計画）は原票の確認待ちのため用いていない</w:t>
            </w:r>
          </w:p>
        </w:tc>
      </w:tr>
      <w:tr>
        <w:tc>
          <w:tcPr>
            <w:tcW w:type="dxa" w:w="454"/>
            <w:vAlign w:val="center"/>
          </w:tcPr>
          <w:p>
            <w:pPr>
              <w:spacing w:before="20" w:after="20"/>
            </w:pPr>
            <w:r>
              <w:rPr>
                <w:rFonts w:ascii="游ゴシック" w:hAnsi="游ゴシック" w:eastAsia="游ゴシック"/>
                <w:b w:val="0"/>
                <w:i w:val="0"/>
                <w:sz w:val="16"/>
              </w:rPr>
              <w:t>2</w:t>
            </w:r>
          </w:p>
        </w:tc>
        <w:tc>
          <w:tcPr>
            <w:tcW w:type="dxa" w:w="1814"/>
            <w:vAlign w:val="center"/>
          </w:tcPr>
          <w:p>
            <w:pPr>
              <w:spacing w:before="20" w:after="20"/>
            </w:pPr>
            <w:r>
              <w:rPr>
                <w:rFonts w:ascii="游ゴシック" w:hAnsi="游ゴシック" w:eastAsia="游ゴシック"/>
                <w:b w:val="0"/>
                <w:i w:val="0"/>
                <w:sz w:val="16"/>
              </w:rPr>
              <w:t>土台の調査の出典の差し替え</w:t>
            </w:r>
          </w:p>
        </w:tc>
        <w:tc>
          <w:tcPr>
            <w:tcW w:type="dxa" w:w="4649"/>
            <w:vAlign w:val="center"/>
          </w:tcPr>
          <w:p>
            <w:pPr>
              <w:spacing w:before="20" w:after="20"/>
            </w:pPr>
            <w:r>
              <w:rPr>
                <w:rFonts w:ascii="游ゴシック" w:hAnsi="游ゴシック" w:eastAsia="游ゴシック"/>
                <w:b w:val="0"/>
                <w:i w:val="0"/>
                <w:sz w:val="16"/>
              </w:rPr>
              <w:t>前回調査の表11点を削除し、令和8年度調査の図と本文に置換。調査のなかった第4章・第7章1・第8章・第10章にも図を置いた。調査の概要・課題と対応・策定経過も差し替え</w:t>
            </w:r>
          </w:p>
        </w:tc>
        <w:tc>
          <w:tcPr>
            <w:tcW w:type="dxa" w:w="2835"/>
            <w:vAlign w:val="center"/>
          </w:tcPr>
          <w:p>
            <w:pPr>
              <w:spacing w:before="20" w:after="20"/>
            </w:pPr>
            <w:r>
              <w:rPr>
                <w:rFonts w:ascii="游ゴシック" w:hAnsi="游ゴシック" w:eastAsia="游ゴシック"/>
                <w:b w:val="0"/>
                <w:i w:val="0"/>
                <w:sz w:val="16"/>
              </w:rPr>
              <w:t>調査の抽出方法は町に確認</w:t>
            </w:r>
          </w:p>
        </w:tc>
      </w:tr>
      <w:tr>
        <w:tc>
          <w:tcPr>
            <w:tcW w:type="dxa" w:w="454"/>
            <w:vAlign w:val="center"/>
          </w:tcPr>
          <w:p>
            <w:pPr>
              <w:spacing w:before="20" w:after="20"/>
            </w:pPr>
            <w:r>
              <w:rPr>
                <w:rFonts w:ascii="游ゴシック" w:hAnsi="游ゴシック" w:eastAsia="游ゴシック"/>
                <w:b w:val="0"/>
                <w:i w:val="0"/>
                <w:sz w:val="16"/>
              </w:rPr>
              <w:t>3</w:t>
            </w:r>
          </w:p>
        </w:tc>
        <w:tc>
          <w:tcPr>
            <w:tcW w:type="dxa" w:w="1814"/>
            <w:vAlign w:val="center"/>
          </w:tcPr>
          <w:p>
            <w:pPr>
              <w:spacing w:before="20" w:after="20"/>
            </w:pPr>
            <w:r>
              <w:rPr>
                <w:rFonts w:ascii="游ゴシック" w:hAnsi="游ゴシック" w:eastAsia="游ゴシック"/>
                <w:b w:val="0"/>
                <w:i w:val="0"/>
                <w:sz w:val="16"/>
              </w:rPr>
              <w:t>図表の番号・題名・資料</w:t>
            </w:r>
          </w:p>
        </w:tc>
        <w:tc>
          <w:tcPr>
            <w:tcW w:type="dxa" w:w="4649"/>
            <w:vAlign w:val="center"/>
          </w:tcPr>
          <w:p>
            <w:pPr>
              <w:spacing w:before="20" w:after="20"/>
            </w:pPr>
            <w:r>
              <w:rPr>
                <w:rFonts w:ascii="游ゴシック" w:hAnsi="游ゴシック" w:eastAsia="游ゴシック"/>
                <w:b w:val="0"/>
                <w:i w:val="0"/>
                <w:sz w:val="16"/>
              </w:rPr>
              <w:t>土台 図29点・表171点、当方第5版 図21点・表39点に通し番号と固有の題名。土台の実績・見込量の表58点に資料を追加</w:t>
            </w:r>
          </w:p>
        </w:tc>
        <w:tc>
          <w:tcPr>
            <w:tcW w:type="dxa" w:w="2835"/>
            <w:vAlign w:val="center"/>
          </w:tcPr>
          <w:p>
            <w:pPr>
              <w:spacing w:before="20" w:after="20"/>
            </w:pPr>
            <w:r>
              <w:rPr>
                <w:rFonts w:ascii="游ゴシック" w:hAnsi="游ゴシック" w:eastAsia="游ゴシック"/>
                <w:b w:val="0"/>
                <w:i w:val="0"/>
                <w:sz w:val="16"/>
              </w:rPr>
              <w:t>土台の実績の資料（給付実績）は他メンバーに確認</w:t>
            </w:r>
          </w:p>
        </w:tc>
      </w:tr>
      <w:tr>
        <w:tc>
          <w:tcPr>
            <w:tcW w:type="dxa" w:w="454"/>
            <w:vAlign w:val="center"/>
          </w:tcPr>
          <w:p>
            <w:pPr>
              <w:spacing w:before="20" w:after="20"/>
            </w:pPr>
            <w:r>
              <w:rPr>
                <w:rFonts w:ascii="游ゴシック" w:hAnsi="游ゴシック" w:eastAsia="游ゴシック"/>
                <w:b w:val="0"/>
                <w:i w:val="0"/>
                <w:sz w:val="16"/>
              </w:rPr>
              <w:t>4</w:t>
            </w:r>
          </w:p>
        </w:tc>
        <w:tc>
          <w:tcPr>
            <w:tcW w:type="dxa" w:w="1814"/>
            <w:vAlign w:val="center"/>
          </w:tcPr>
          <w:p>
            <w:pPr>
              <w:spacing w:before="20" w:after="20"/>
            </w:pPr>
            <w:r>
              <w:rPr>
                <w:rFonts w:ascii="游ゴシック" w:hAnsi="游ゴシック" w:eastAsia="游ゴシック"/>
                <w:b w:val="0"/>
                <w:i w:val="0"/>
                <w:sz w:val="16"/>
              </w:rPr>
              <w:t>数字の半角化と「障害」「障がい」</w:t>
            </w:r>
          </w:p>
        </w:tc>
        <w:tc>
          <w:tcPr>
            <w:tcW w:type="dxa" w:w="4649"/>
            <w:vAlign w:val="center"/>
          </w:tcPr>
          <w:p>
            <w:pPr>
              <w:spacing w:before="20" w:after="20"/>
            </w:pPr>
            <w:r>
              <w:rPr>
                <w:rFonts w:ascii="游ゴシック" w:hAnsi="游ゴシック" w:eastAsia="游ゴシック"/>
                <w:b w:val="0"/>
                <w:i w:val="0"/>
                <w:sz w:val="16"/>
              </w:rPr>
              <w:t>前回計画の書き分けを確かめて規則にし（5章の表）、土台34か所を変更履歴で直した。当方第5版は生成の際に当てる。数字は半角、「%」は「％」にそろえた（土台は文字の形だけの変更のため、変更履歴にせず直接）</w:t>
            </w:r>
          </w:p>
        </w:tc>
        <w:tc>
          <w:tcPr>
            <w:tcW w:type="dxa" w:w="2835"/>
            <w:vAlign w:val="center"/>
          </w:tcPr>
          <w:p>
            <w:pPr>
              <w:spacing w:before="20" w:after="20"/>
            </w:pPr>
            <w:r>
              <w:rPr>
                <w:rFonts w:ascii="游ゴシック" w:hAnsi="游ゴシック" w:eastAsia="游ゴシック"/>
                <w:b w:val="0"/>
                <w:i w:val="0"/>
                <w:sz w:val="16"/>
              </w:rPr>
              <w:t>高齢者計画と共通の接点の節は、書き分けの違いを除いて同じ文言であることを点検</w:t>
            </w:r>
          </w:p>
        </w:tc>
      </w:tr>
      <w:tr>
        <w:tc>
          <w:tcPr>
            <w:tcW w:type="dxa" w:w="454"/>
            <w:vAlign w:val="center"/>
          </w:tcPr>
          <w:p>
            <w:pPr>
              <w:spacing w:before="20" w:after="20"/>
            </w:pPr>
            <w:r>
              <w:rPr>
                <w:rFonts w:ascii="游ゴシック" w:hAnsi="游ゴシック" w:eastAsia="游ゴシック"/>
                <w:b w:val="0"/>
                <w:i w:val="0"/>
                <w:sz w:val="16"/>
              </w:rPr>
              <w:t>5</w:t>
            </w:r>
          </w:p>
        </w:tc>
        <w:tc>
          <w:tcPr>
            <w:tcW w:type="dxa" w:w="1814"/>
            <w:vAlign w:val="center"/>
          </w:tcPr>
          <w:p>
            <w:pPr>
              <w:spacing w:before="20" w:after="20"/>
            </w:pPr>
            <w:r>
              <w:rPr>
                <w:rFonts w:ascii="游ゴシック" w:hAnsi="游ゴシック" w:eastAsia="游ゴシック"/>
                <w:b w:val="0"/>
                <w:i w:val="0"/>
                <w:sz w:val="16"/>
              </w:rPr>
              <w:t>当方の図表を土台へ</w:t>
            </w:r>
          </w:p>
        </w:tc>
        <w:tc>
          <w:tcPr>
            <w:tcW w:type="dxa" w:w="4649"/>
            <w:vAlign w:val="center"/>
          </w:tcPr>
          <w:p>
            <w:pPr>
              <w:spacing w:before="20" w:after="20"/>
            </w:pPr>
            <w:r>
              <w:rPr>
                <w:rFonts w:ascii="游ゴシック" w:hAnsi="游ゴシック" w:eastAsia="游ゴシック"/>
                <w:b w:val="0"/>
                <w:i w:val="0"/>
                <w:sz w:val="16"/>
              </w:rPr>
              <w:t>手帳所持者数の見通し、障がい別の状況、前回調査との比較、算定方法、1人あたり日数（表5点・図1点）を追加</w:t>
            </w:r>
          </w:p>
        </w:tc>
        <w:tc>
          <w:tcPr>
            <w:tcW w:type="dxa" w:w="2835"/>
            <w:vAlign w:val="center"/>
          </w:tcPr>
          <w:p>
            <w:pPr>
              <w:spacing w:before="20" w:after="20"/>
            </w:pPr>
            <w:r>
              <w:rPr>
                <w:rFonts w:ascii="游ゴシック" w:hAnsi="游ゴシック" w:eastAsia="游ゴシック"/>
                <w:b w:val="0"/>
                <w:i w:val="0"/>
                <w:sz w:val="16"/>
              </w:rPr>
              <w:t>―</w:t>
            </w:r>
          </w:p>
        </w:tc>
      </w:tr>
      <w:tr>
        <w:tc>
          <w:tcPr>
            <w:tcW w:type="dxa" w:w="454"/>
            <w:vAlign w:val="center"/>
          </w:tcPr>
          <w:p>
            <w:pPr>
              <w:keepNext/>
              <w:spacing w:before="20" w:after="20"/>
            </w:pPr>
            <w:r>
              <w:rPr>
                <w:rFonts w:ascii="游ゴシック" w:hAnsi="游ゴシック" w:eastAsia="游ゴシック"/>
                <w:b w:val="0"/>
                <w:i w:val="0"/>
                <w:sz w:val="16"/>
              </w:rPr>
              <w:t>6</w:t>
            </w:r>
          </w:p>
        </w:tc>
        <w:tc>
          <w:tcPr>
            <w:tcW w:type="dxa" w:w="1814"/>
            <w:vAlign w:val="center"/>
          </w:tcPr>
          <w:p>
            <w:pPr>
              <w:keepNext/>
              <w:spacing w:before="20" w:after="20"/>
            </w:pPr>
            <w:r>
              <w:rPr>
                <w:rFonts w:ascii="游ゴシック" w:hAnsi="游ゴシック" w:eastAsia="游ゴシック"/>
                <w:b w:val="0"/>
                <w:i w:val="0"/>
                <w:sz w:val="16"/>
              </w:rPr>
              <w:t>協議用の見出し・表</w:t>
            </w:r>
          </w:p>
        </w:tc>
        <w:tc>
          <w:tcPr>
            <w:tcW w:type="dxa" w:w="4649"/>
            <w:vAlign w:val="center"/>
          </w:tcPr>
          <w:p>
            <w:pPr>
              <w:keepNext/>
              <w:spacing w:before="20" w:after="20"/>
            </w:pPr>
            <w:r>
              <w:rPr>
                <w:rFonts w:ascii="游ゴシック" w:hAnsi="游ゴシック" w:eastAsia="游ゴシック"/>
                <w:b w:val="0"/>
                <w:i w:val="0"/>
                <w:sz w:val="16"/>
              </w:rPr>
              <w:t>当方第5版から外し、町との協議資料「前回計画の記載で町に確かめること」（16_町データ依頼）に移した</w:t>
            </w:r>
          </w:p>
        </w:tc>
        <w:tc>
          <w:tcPr>
            <w:tcW w:type="dxa" w:w="2835"/>
            <w:vAlign w:val="center"/>
          </w:tcPr>
          <w:p>
            <w:pPr>
              <w:keepNext/>
              <w:spacing w:before="20" w:after="20"/>
            </w:pPr>
            <w:r>
              <w:rPr>
                <w:rFonts w:ascii="游ゴシック" w:hAnsi="游ゴシック" w:eastAsia="游ゴシック"/>
                <w:b w:val="0"/>
                <w:i w:val="0"/>
                <w:sz w:val="16"/>
              </w:rPr>
              <w:t>町の回答を得て成果目標①・短期入所・障がい児の見込量に用いる</w:t>
            </w:r>
          </w:p>
        </w:tc>
      </w:tr>
      <w:tr>
        <w:tc>
          <w:tcPr>
            <w:tcW w:type="dxa" w:w="454"/>
            <w:vAlign w:val="center"/>
          </w:tcPr>
          <w:p>
            <w:pPr>
              <w:spacing w:before="20" w:after="20"/>
            </w:pPr>
            <w:r>
              <w:rPr>
                <w:rFonts w:ascii="游ゴシック" w:hAnsi="游ゴシック" w:eastAsia="游ゴシック"/>
                <w:b w:val="0"/>
                <w:i w:val="0"/>
                <w:sz w:val="16"/>
              </w:rPr>
              <w:t>7</w:t>
            </w:r>
          </w:p>
        </w:tc>
        <w:tc>
          <w:tcPr>
            <w:tcW w:type="dxa" w:w="1814"/>
            <w:vAlign w:val="center"/>
          </w:tcPr>
          <w:p>
            <w:pPr>
              <w:spacing w:before="20" w:after="20"/>
            </w:pPr>
            <w:r>
              <w:rPr>
                <w:rFonts w:ascii="游ゴシック" w:hAnsi="游ゴシック" w:eastAsia="游ゴシック"/>
                <w:b w:val="0"/>
                <w:i w:val="0"/>
                <w:sz w:val="16"/>
              </w:rPr>
              <w:t>イラスト起こしの割付</w:t>
            </w:r>
          </w:p>
        </w:tc>
        <w:tc>
          <w:tcPr>
            <w:tcW w:type="dxa" w:w="4649"/>
            <w:vAlign w:val="center"/>
          </w:tcPr>
          <w:p>
            <w:pPr>
              <w:spacing w:before="20" w:after="20"/>
            </w:pPr>
            <w:r>
              <w:rPr>
                <w:rFonts w:ascii="游ゴシック" w:hAnsi="游ゴシック" w:eastAsia="游ゴシック"/>
                <w:b w:val="0"/>
                <w:i w:val="0"/>
                <w:sz w:val="16"/>
              </w:rPr>
              <w:t>候補5点の割付とラフを作成（10_納品・印刷「イラスト起こしの割付案」）</w:t>
            </w:r>
          </w:p>
        </w:tc>
        <w:tc>
          <w:tcPr>
            <w:tcW w:type="dxa" w:w="2835"/>
            <w:vAlign w:val="center"/>
          </w:tcPr>
          <w:p>
            <w:pPr>
              <w:spacing w:before="20" w:after="20"/>
            </w:pPr>
            <w:r>
              <w:rPr>
                <w:rFonts w:ascii="游ゴシック" w:hAnsi="游ゴシック" w:eastAsia="游ゴシック"/>
                <w:b w:val="0"/>
                <w:i w:val="0"/>
                <w:sz w:val="16"/>
              </w:rPr>
              <w:t>町と4点程度を選ぶ。施策体系図は基本理念・基本目標の設定後</w:t>
            </w:r>
          </w:p>
        </w:tc>
      </w:tr>
    </w:tbl>
    <w:p>
      <w:pPr>
        <w:spacing w:after="40"/>
      </w:pPr>
    </w:p>
    <w:p>
      <w:pPr>
        <w:keepNext/>
        <w:spacing w:before="200" w:after="40"/>
      </w:pPr>
      <w:r>
        <w:rPr>
          <w:rFonts w:ascii="游ゴシック" w:hAnsi="游ゴシック" w:eastAsia="游ゴシック"/>
          <w:b/>
          <w:i w:val="0"/>
          <w:color w:val="1F4D78"/>
          <w:sz w:val="22"/>
        </w:rPr>
        <w:t>【表13】不足・一部だった図表の対応後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907"/>
        <w:gridCol w:w="907"/>
        <w:gridCol w:w="4762"/>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図表</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点検時</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対応後</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残ること</w:t>
            </w:r>
          </w:p>
        </w:tc>
      </w:tr>
      <w:tr>
        <w:tc>
          <w:tcPr>
            <w:tcW w:type="dxa" w:w="3175"/>
            <w:vAlign w:val="center"/>
          </w:tcPr>
          <w:p>
            <w:pPr>
              <w:spacing w:before="20" w:after="20"/>
            </w:pPr>
            <w:r>
              <w:rPr>
                <w:rFonts w:ascii="游ゴシック" w:hAnsi="游ゴシック" w:eastAsia="游ゴシック"/>
                <w:b w:val="0"/>
                <w:i w:val="0"/>
                <w:sz w:val="17"/>
              </w:rPr>
              <w:t>調査の主な結果のグラフ</w:t>
            </w:r>
          </w:p>
        </w:tc>
        <w:tc>
          <w:tcPr>
            <w:tcW w:type="dxa" w:w="907"/>
            <w:vAlign w:val="center"/>
          </w:tcPr>
          <w:p>
            <w:pPr>
              <w:spacing w:before="20" w:after="20"/>
            </w:pPr>
            <w:r>
              <w:rPr>
                <w:rFonts w:ascii="游ゴシック" w:hAnsi="游ゴシック" w:eastAsia="游ゴシック"/>
                <w:b w:val="0"/>
                <w:i w:val="0"/>
                <w:sz w:val="17"/>
              </w:rPr>
              <w:t>不足</w:t>
            </w:r>
          </w:p>
        </w:tc>
        <w:tc>
          <w:tcPr>
            <w:tcW w:type="dxa" w:w="907"/>
            <w:vAlign w:val="center"/>
          </w:tcPr>
          <w:p>
            <w:pPr>
              <w:spacing w:before="20" w:after="20"/>
            </w:pPr>
            <w:r>
              <w:rPr>
                <w:rFonts w:ascii="游ゴシック" w:hAnsi="游ゴシック" w:eastAsia="游ゴシック"/>
                <w:b w:val="0"/>
                <w:i w:val="0"/>
                <w:sz w:val="17"/>
              </w:rPr>
              <w:t>充足</w:t>
            </w:r>
          </w:p>
        </w:tc>
        <w:tc>
          <w:tcPr>
            <w:tcW w:type="dxa" w:w="4762"/>
            <w:vAlign w:val="center"/>
          </w:tcPr>
          <w:p>
            <w:pPr>
              <w:spacing w:before="20" w:after="20"/>
            </w:pPr>
            <w:r>
              <w:rPr>
                <w:rFonts w:ascii="游ゴシック" w:hAnsi="游ゴシック" w:eastAsia="游ゴシック"/>
                <w:b w:val="0"/>
                <w:i w:val="0"/>
                <w:sz w:val="17"/>
              </w:rPr>
              <w:t>―</w:t>
            </w:r>
          </w:p>
        </w:tc>
      </w:tr>
      <w:tr>
        <w:tc>
          <w:tcPr>
            <w:tcW w:type="dxa" w:w="3175"/>
            <w:vAlign w:val="center"/>
          </w:tcPr>
          <w:p>
            <w:pPr>
              <w:spacing w:before="20" w:after="20"/>
            </w:pPr>
            <w:r>
              <w:rPr>
                <w:rFonts w:ascii="游ゴシック" w:hAnsi="游ゴシック" w:eastAsia="游ゴシック"/>
                <w:b w:val="0"/>
                <w:i w:val="0"/>
                <w:sz w:val="17"/>
              </w:rPr>
              <w:t>各分野の「現状と課題」に添える調査結果</w:t>
            </w:r>
          </w:p>
        </w:tc>
        <w:tc>
          <w:tcPr>
            <w:tcW w:type="dxa" w:w="907"/>
            <w:vAlign w:val="center"/>
          </w:tcPr>
          <w:p>
            <w:pPr>
              <w:spacing w:before="20" w:after="20"/>
            </w:pPr>
            <w:r>
              <w:rPr>
                <w:rFonts w:ascii="游ゴシック" w:hAnsi="游ゴシック" w:eastAsia="游ゴシック"/>
                <w:b w:val="0"/>
                <w:i w:val="0"/>
                <w:sz w:val="17"/>
              </w:rPr>
              <w:t>不足</w:t>
            </w:r>
          </w:p>
        </w:tc>
        <w:tc>
          <w:tcPr>
            <w:tcW w:type="dxa" w:w="907"/>
            <w:vAlign w:val="center"/>
          </w:tcPr>
          <w:p>
            <w:pPr>
              <w:spacing w:before="20" w:after="20"/>
            </w:pPr>
            <w:r>
              <w:rPr>
                <w:rFonts w:ascii="游ゴシック" w:hAnsi="游ゴシック" w:eastAsia="游ゴシック"/>
                <w:b w:val="0"/>
                <w:i w:val="0"/>
                <w:sz w:val="17"/>
              </w:rPr>
              <w:t>充足</w:t>
            </w:r>
          </w:p>
        </w:tc>
        <w:tc>
          <w:tcPr>
            <w:tcW w:type="dxa" w:w="4762"/>
            <w:vAlign w:val="center"/>
          </w:tcPr>
          <w:p>
            <w:pPr>
              <w:spacing w:before="20" w:after="20"/>
            </w:pPr>
            <w:r>
              <w:rPr>
                <w:rFonts w:ascii="游ゴシック" w:hAnsi="游ゴシック" w:eastAsia="游ゴシック"/>
                <w:b w:val="0"/>
                <w:i w:val="0"/>
                <w:sz w:val="17"/>
              </w:rPr>
              <w:t>―</w:t>
            </w:r>
          </w:p>
        </w:tc>
      </w:tr>
      <w:tr>
        <w:tc>
          <w:tcPr>
            <w:tcW w:type="dxa" w:w="3175"/>
            <w:vAlign w:val="center"/>
          </w:tcPr>
          <w:p>
            <w:pPr>
              <w:spacing w:before="20" w:after="20"/>
            </w:pPr>
            <w:r>
              <w:rPr>
                <w:rFonts w:ascii="游ゴシック" w:hAnsi="游ゴシック" w:eastAsia="游ゴシック"/>
                <w:b w:val="0"/>
                <w:i w:val="0"/>
                <w:sz w:val="17"/>
              </w:rPr>
              <w:t>施策体系図</w:t>
            </w:r>
          </w:p>
        </w:tc>
        <w:tc>
          <w:tcPr>
            <w:tcW w:type="dxa" w:w="907"/>
            <w:vAlign w:val="center"/>
          </w:tcPr>
          <w:p>
            <w:pPr>
              <w:spacing w:before="20" w:after="20"/>
            </w:pPr>
            <w:r>
              <w:rPr>
                <w:rFonts w:ascii="游ゴシック" w:hAnsi="游ゴシック" w:eastAsia="游ゴシック"/>
                <w:b w:val="0"/>
                <w:i w:val="0"/>
                <w:sz w:val="17"/>
              </w:rPr>
              <w:t>不足</w:t>
            </w:r>
          </w:p>
        </w:tc>
        <w:tc>
          <w:tcPr>
            <w:tcW w:type="dxa" w:w="907"/>
            <w:vAlign w:val="center"/>
          </w:tcPr>
          <w:p>
            <w:pPr>
              <w:spacing w:before="20" w:after="20"/>
            </w:pPr>
            <w:r>
              <w:rPr>
                <w:rFonts w:ascii="游ゴシック" w:hAnsi="游ゴシック" w:eastAsia="游ゴシック"/>
                <w:b w:val="0"/>
                <w:i w:val="0"/>
                <w:sz w:val="17"/>
              </w:rPr>
              <w:t>一部</w:t>
            </w:r>
          </w:p>
        </w:tc>
        <w:tc>
          <w:tcPr>
            <w:tcW w:type="dxa" w:w="4762"/>
            <w:vAlign w:val="center"/>
          </w:tcPr>
          <w:p>
            <w:pPr>
              <w:spacing w:before="20" w:after="20"/>
            </w:pPr>
            <w:r>
              <w:rPr>
                <w:rFonts w:ascii="游ゴシック" w:hAnsi="游ゴシック" w:eastAsia="游ゴシック"/>
                <w:b w:val="0"/>
                <w:i w:val="0"/>
                <w:sz w:val="17"/>
              </w:rPr>
              <w:t>ラフ作成。基本理念・基本目標の設定後に描き起こす</w:t>
            </w:r>
          </w:p>
        </w:tc>
      </w:tr>
      <w:tr>
        <w:tc>
          <w:tcPr>
            <w:tcW w:type="dxa" w:w="3175"/>
            <w:vAlign w:val="center"/>
          </w:tcPr>
          <w:p>
            <w:pPr>
              <w:spacing w:before="20" w:after="20"/>
            </w:pPr>
            <w:r>
              <w:rPr>
                <w:rFonts w:ascii="游ゴシック" w:hAnsi="游ゴシック" w:eastAsia="游ゴシック"/>
                <w:b w:val="0"/>
                <w:i w:val="0"/>
                <w:sz w:val="17"/>
              </w:rPr>
              <w:t>障害支援区分の認定者数</w:t>
            </w:r>
          </w:p>
        </w:tc>
        <w:tc>
          <w:tcPr>
            <w:tcW w:type="dxa" w:w="907"/>
            <w:vAlign w:val="center"/>
          </w:tcPr>
          <w:p>
            <w:pPr>
              <w:spacing w:before="20" w:after="20"/>
            </w:pPr>
            <w:r>
              <w:rPr>
                <w:rFonts w:ascii="游ゴシック" w:hAnsi="游ゴシック" w:eastAsia="游ゴシック"/>
                <w:b w:val="0"/>
                <w:i w:val="0"/>
                <w:sz w:val="17"/>
              </w:rPr>
              <w:t>不足</w:t>
            </w:r>
          </w:p>
        </w:tc>
        <w:tc>
          <w:tcPr>
            <w:tcW w:type="dxa" w:w="907"/>
            <w:vAlign w:val="center"/>
          </w:tcPr>
          <w:p>
            <w:pPr>
              <w:spacing w:before="20" w:after="20"/>
            </w:pPr>
            <w:r>
              <w:rPr>
                <w:rFonts w:ascii="游ゴシック" w:hAnsi="游ゴシック" w:eastAsia="游ゴシック"/>
                <w:b w:val="0"/>
                <w:i w:val="0"/>
                <w:sz w:val="17"/>
              </w:rPr>
              <w:t>不足</w:t>
            </w:r>
          </w:p>
        </w:tc>
        <w:tc>
          <w:tcPr>
            <w:tcW w:type="dxa" w:w="4762"/>
            <w:vAlign w:val="center"/>
          </w:tcPr>
          <w:p>
            <w:pPr>
              <w:spacing w:before="20" w:after="20"/>
            </w:pPr>
            <w:r>
              <w:rPr>
                <w:rFonts w:ascii="游ゴシック" w:hAnsi="游ゴシック" w:eastAsia="游ゴシック"/>
                <w:b w:val="0"/>
                <w:i w:val="0"/>
                <w:sz w:val="17"/>
              </w:rPr>
              <w:t>町データ待ち</w:t>
            </w:r>
          </w:p>
        </w:tc>
      </w:tr>
      <w:tr>
        <w:tc>
          <w:tcPr>
            <w:tcW w:type="dxa" w:w="3175"/>
            <w:vAlign w:val="center"/>
          </w:tcPr>
          <w:p>
            <w:pPr>
              <w:spacing w:before="20" w:after="20"/>
            </w:pPr>
            <w:r>
              <w:rPr>
                <w:rFonts w:ascii="游ゴシック" w:hAnsi="游ゴシック" w:eastAsia="游ゴシック"/>
                <w:b w:val="0"/>
                <w:i w:val="0"/>
                <w:sz w:val="17"/>
              </w:rPr>
              <w:t>関係者団体等ヒアリングの結果</w:t>
            </w:r>
          </w:p>
        </w:tc>
        <w:tc>
          <w:tcPr>
            <w:tcW w:type="dxa" w:w="907"/>
            <w:vAlign w:val="center"/>
          </w:tcPr>
          <w:p>
            <w:pPr>
              <w:spacing w:before="20" w:after="20"/>
            </w:pPr>
            <w:r>
              <w:rPr>
                <w:rFonts w:ascii="游ゴシック" w:hAnsi="游ゴシック" w:eastAsia="游ゴシック"/>
                <w:b w:val="0"/>
                <w:i w:val="0"/>
                <w:sz w:val="17"/>
              </w:rPr>
              <w:t>不足</w:t>
            </w:r>
          </w:p>
        </w:tc>
        <w:tc>
          <w:tcPr>
            <w:tcW w:type="dxa" w:w="907"/>
            <w:vAlign w:val="center"/>
          </w:tcPr>
          <w:p>
            <w:pPr>
              <w:spacing w:before="20" w:after="20"/>
            </w:pPr>
            <w:r>
              <w:rPr>
                <w:rFonts w:ascii="游ゴシック" w:hAnsi="游ゴシック" w:eastAsia="游ゴシック"/>
                <w:b w:val="0"/>
                <w:i w:val="0"/>
                <w:sz w:val="17"/>
              </w:rPr>
              <w:t>不足</w:t>
            </w:r>
          </w:p>
        </w:tc>
        <w:tc>
          <w:tcPr>
            <w:tcW w:type="dxa" w:w="4762"/>
            <w:vAlign w:val="center"/>
          </w:tcPr>
          <w:p>
            <w:pPr>
              <w:spacing w:before="20" w:after="20"/>
            </w:pPr>
            <w:r>
              <w:rPr>
                <w:rFonts w:ascii="游ゴシック" w:hAnsi="游ゴシック" w:eastAsia="游ゴシック"/>
                <w:b w:val="0"/>
                <w:i w:val="0"/>
                <w:sz w:val="17"/>
              </w:rPr>
              <w:t>11月のヒアリング実施後</w:t>
            </w:r>
          </w:p>
        </w:tc>
      </w:tr>
      <w:tr>
        <w:tc>
          <w:tcPr>
            <w:tcW w:type="dxa" w:w="3175"/>
            <w:vAlign w:val="center"/>
          </w:tcPr>
          <w:p>
            <w:pPr>
              <w:keepNext/>
              <w:spacing w:before="20" w:after="20"/>
            </w:pPr>
            <w:r>
              <w:rPr>
                <w:rFonts w:ascii="游ゴシック" w:hAnsi="游ゴシック" w:eastAsia="游ゴシック"/>
                <w:b w:val="0"/>
                <w:i w:val="0"/>
                <w:sz w:val="17"/>
              </w:rPr>
              <w:t>地域生活支援拠点等の機能・関係機関との連携</w:t>
            </w:r>
          </w:p>
        </w:tc>
        <w:tc>
          <w:tcPr>
            <w:tcW w:type="dxa" w:w="907"/>
            <w:vAlign w:val="center"/>
          </w:tcPr>
          <w:p>
            <w:pPr>
              <w:keepNext/>
              <w:spacing w:before="20" w:after="20"/>
            </w:pPr>
            <w:r>
              <w:rPr>
                <w:rFonts w:ascii="游ゴシック" w:hAnsi="游ゴシック" w:eastAsia="游ゴシック"/>
                <w:b w:val="0"/>
                <w:i w:val="0"/>
                <w:sz w:val="17"/>
              </w:rPr>
              <w:t>一部</w:t>
            </w:r>
          </w:p>
        </w:tc>
        <w:tc>
          <w:tcPr>
            <w:tcW w:type="dxa" w:w="907"/>
            <w:vAlign w:val="center"/>
          </w:tcPr>
          <w:p>
            <w:pPr>
              <w:keepNext/>
              <w:spacing w:before="20" w:after="20"/>
            </w:pPr>
            <w:r>
              <w:rPr>
                <w:rFonts w:ascii="游ゴシック" w:hAnsi="游ゴシック" w:eastAsia="游ゴシック"/>
                <w:b w:val="0"/>
                <w:i w:val="0"/>
                <w:sz w:val="17"/>
              </w:rPr>
              <w:t>一部</w:t>
            </w:r>
          </w:p>
        </w:tc>
        <w:tc>
          <w:tcPr>
            <w:tcW w:type="dxa" w:w="4762"/>
            <w:vAlign w:val="center"/>
          </w:tcPr>
          <w:p>
            <w:pPr>
              <w:keepNext/>
              <w:spacing w:before="20" w:after="20"/>
            </w:pPr>
            <w:r>
              <w:rPr>
                <w:rFonts w:ascii="游ゴシック" w:hAnsi="游ゴシック" w:eastAsia="游ゴシック"/>
                <w:b w:val="0"/>
                <w:i w:val="0"/>
                <w:sz w:val="17"/>
              </w:rPr>
              <w:t>ラフ作成。町と選定のうえ描き起こす</w:t>
            </w:r>
          </w:p>
        </w:tc>
      </w:tr>
      <w:tr>
        <w:tc>
          <w:tcPr>
            <w:tcW w:type="dxa" w:w="3175"/>
            <w:vAlign w:val="center"/>
          </w:tcPr>
          <w:p>
            <w:pPr>
              <w:spacing w:before="20" w:after="20"/>
            </w:pPr>
            <w:r>
              <w:rPr>
                <w:rFonts w:ascii="游ゴシック" w:hAnsi="游ゴシック" w:eastAsia="游ゴシック"/>
                <w:b w:val="0"/>
                <w:i w:val="0"/>
                <w:sz w:val="17"/>
              </w:rPr>
              <w:t>施策の方向（当方の箇条書き）</w:t>
            </w:r>
          </w:p>
        </w:tc>
        <w:tc>
          <w:tcPr>
            <w:tcW w:type="dxa" w:w="907"/>
            <w:vAlign w:val="center"/>
          </w:tcPr>
          <w:p>
            <w:pPr>
              <w:spacing w:before="20" w:after="20"/>
            </w:pPr>
            <w:r>
              <w:rPr>
                <w:rFonts w:ascii="游ゴシック" w:hAnsi="游ゴシック" w:eastAsia="游ゴシック"/>
                <w:b w:val="0"/>
                <w:i w:val="0"/>
                <w:sz w:val="17"/>
              </w:rPr>
              <w:t>一部</w:t>
            </w:r>
          </w:p>
        </w:tc>
        <w:tc>
          <w:tcPr>
            <w:tcW w:type="dxa" w:w="907"/>
            <w:vAlign w:val="center"/>
          </w:tcPr>
          <w:p>
            <w:pPr>
              <w:spacing w:before="20" w:after="20"/>
            </w:pPr>
            <w:r>
              <w:rPr>
                <w:rFonts w:ascii="游ゴシック" w:hAnsi="游ゴシック" w:eastAsia="游ゴシック"/>
                <w:b w:val="0"/>
                <w:i w:val="0"/>
                <w:sz w:val="17"/>
              </w:rPr>
              <w:t>一部</w:t>
            </w:r>
          </w:p>
        </w:tc>
        <w:tc>
          <w:tcPr>
            <w:tcW w:type="dxa" w:w="4762"/>
            <w:vAlign w:val="center"/>
          </w:tcPr>
          <w:p>
            <w:pPr>
              <w:spacing w:before="20" w:after="20"/>
            </w:pPr>
            <w:r>
              <w:rPr>
                <w:rFonts w:ascii="游ゴシック" w:hAnsi="游ゴシック" w:eastAsia="游ゴシック"/>
                <w:b w:val="0"/>
                <w:i w:val="0"/>
                <w:sz w:val="17"/>
              </w:rPr>
              <w:t>土台の表の形を正とする。当方の内容は土台へ追加候補として扱う</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障がい計画　仕様書の網羅性確認と図表の点検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障がい計画　仕様書の網羅性確認と図表の点検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障がい計画　仕様書の網羅性確認と図表の点検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