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7F67" w14:textId="7F07498B" w:rsidR="009A0D6E" w:rsidRPr="009A0D6E" w:rsidRDefault="009A0D6E" w:rsidP="009A0D6E">
      <w:pPr>
        <w:spacing w:line="360" w:lineRule="auto"/>
        <w:jc w:val="center"/>
        <w:rPr>
          <w:rFonts w:ascii="Times New Roman" w:hAnsi="Times New Roman" w:cs="Times New Roman"/>
          <w:b/>
          <w:bCs/>
          <w:sz w:val="36"/>
          <w:szCs w:val="36"/>
        </w:rPr>
      </w:pPr>
      <w:r w:rsidRPr="009A0D6E">
        <w:rPr>
          <w:rFonts w:ascii="Times New Roman" w:hAnsi="Times New Roman" w:cs="Times New Roman"/>
          <w:b/>
          <w:bCs/>
          <w:sz w:val="36"/>
          <w:szCs w:val="36"/>
        </w:rPr>
        <w:t>Professional Self-Assessment</w:t>
      </w:r>
      <w:r w:rsidRPr="009A0D6E">
        <w:rPr>
          <w:rFonts w:ascii="Times New Roman" w:hAnsi="Times New Roman" w:cs="Times New Roman"/>
          <w:b/>
          <w:bCs/>
          <w:sz w:val="36"/>
          <w:szCs w:val="36"/>
        </w:rPr>
        <w:t xml:space="preserve"> by Ryan Peguero</w:t>
      </w:r>
    </w:p>
    <w:p w14:paraId="07AC4526" w14:textId="4723AE15" w:rsidR="009A0D6E" w:rsidRPr="009A0D6E" w:rsidRDefault="009A0D6E" w:rsidP="009A0D6E">
      <w:pPr>
        <w:spacing w:line="360" w:lineRule="auto"/>
        <w:jc w:val="both"/>
        <w:rPr>
          <w:rFonts w:ascii="Times New Roman" w:hAnsi="Times New Roman" w:cs="Times New Roman"/>
        </w:rPr>
      </w:pPr>
      <w:r w:rsidRPr="009A0D6E">
        <w:rPr>
          <w:rFonts w:ascii="Times New Roman" w:hAnsi="Times New Roman" w:cs="Times New Roman"/>
        </w:rPr>
        <w:t xml:space="preserve">Completing </w:t>
      </w:r>
      <w:r>
        <w:rPr>
          <w:rFonts w:ascii="Times New Roman" w:hAnsi="Times New Roman" w:cs="Times New Roman"/>
        </w:rPr>
        <w:t xml:space="preserve">my </w:t>
      </w:r>
      <w:r w:rsidRPr="009A0D6E">
        <w:rPr>
          <w:rFonts w:ascii="Times New Roman" w:hAnsi="Times New Roman" w:cs="Times New Roman"/>
        </w:rPr>
        <w:t xml:space="preserve">Computer Science program and building this </w:t>
      </w:r>
      <w:proofErr w:type="spellStart"/>
      <w:r w:rsidRPr="009A0D6E">
        <w:rPr>
          <w:rFonts w:ascii="Times New Roman" w:hAnsi="Times New Roman" w:cs="Times New Roman"/>
        </w:rPr>
        <w:t>ePortfolio</w:t>
      </w:r>
      <w:proofErr w:type="spellEnd"/>
      <w:r w:rsidRPr="009A0D6E">
        <w:rPr>
          <w:rFonts w:ascii="Times New Roman" w:hAnsi="Times New Roman" w:cs="Times New Roman"/>
        </w:rPr>
        <w:t xml:space="preserve"> has allowed me to see how much I have grown both technically and professionally. I entered the program after changing career directions from health sciences into technology, and that transition challenged me to develop not only new technical skills, but also a new way of thinking. Through my coursework and project work, I learned that successful computer science work is not only about writing code that runs, but about designing solutions carefully, communicating clearly, and making thoughtful decisions about quality, performance, and security. This </w:t>
      </w:r>
      <w:proofErr w:type="spellStart"/>
      <w:r w:rsidRPr="009A0D6E">
        <w:rPr>
          <w:rFonts w:ascii="Times New Roman" w:hAnsi="Times New Roman" w:cs="Times New Roman"/>
        </w:rPr>
        <w:t>ePortfolio</w:t>
      </w:r>
      <w:proofErr w:type="spellEnd"/>
      <w:r w:rsidRPr="009A0D6E">
        <w:rPr>
          <w:rFonts w:ascii="Times New Roman" w:hAnsi="Times New Roman" w:cs="Times New Roman"/>
        </w:rPr>
        <w:t xml:space="preserve"> reflects that growth by bringing together the work I completed throughout the program and showing how my skills have developed into a more professional and focused direction.</w:t>
      </w:r>
    </w:p>
    <w:p w14:paraId="76E57527" w14:textId="77777777" w:rsidR="009A0D6E" w:rsidRPr="009A0D6E" w:rsidRDefault="009A0D6E" w:rsidP="009A0D6E">
      <w:pPr>
        <w:spacing w:line="360" w:lineRule="auto"/>
        <w:jc w:val="both"/>
        <w:rPr>
          <w:rFonts w:ascii="Times New Roman" w:hAnsi="Times New Roman" w:cs="Times New Roman"/>
        </w:rPr>
      </w:pPr>
      <w:r w:rsidRPr="009A0D6E">
        <w:rPr>
          <w:rFonts w:ascii="Times New Roman" w:hAnsi="Times New Roman" w:cs="Times New Roman"/>
        </w:rPr>
        <w:t xml:space="preserve">One of the most important lessons I gained throughout the program was the value of collaboration. Even when working individually on a project, I learned to approach development as if I were contributing to a shared team environment. That meant reviewing my own work critically, organizing code so it would be understandable to others, and treating documentation and comments as part of the development process rather than an afterthought. I also came to appreciate that feedback improves software. The ability to step back, double-check decisions, and consider how another developer, instructor, or stakeholder would understand the code became one of the most valuable habits I developed. This mindset is reflected in my </w:t>
      </w:r>
      <w:proofErr w:type="spellStart"/>
      <w:r w:rsidRPr="009A0D6E">
        <w:rPr>
          <w:rFonts w:ascii="Times New Roman" w:hAnsi="Times New Roman" w:cs="Times New Roman"/>
        </w:rPr>
        <w:t>ePortfolio</w:t>
      </w:r>
      <w:proofErr w:type="spellEnd"/>
      <w:r w:rsidRPr="009A0D6E">
        <w:rPr>
          <w:rFonts w:ascii="Times New Roman" w:hAnsi="Times New Roman" w:cs="Times New Roman"/>
        </w:rPr>
        <w:t xml:space="preserve"> through the code review process, the way I explain my enhancements, and the emphasis I place on maintainability and clear structure.</w:t>
      </w:r>
    </w:p>
    <w:p w14:paraId="5BCC5BC4" w14:textId="77777777" w:rsidR="009A0D6E" w:rsidRPr="009A0D6E" w:rsidRDefault="009A0D6E" w:rsidP="009A0D6E">
      <w:pPr>
        <w:spacing w:line="360" w:lineRule="auto"/>
        <w:jc w:val="both"/>
        <w:rPr>
          <w:rFonts w:ascii="Times New Roman" w:hAnsi="Times New Roman" w:cs="Times New Roman"/>
        </w:rPr>
      </w:pPr>
      <w:r w:rsidRPr="009A0D6E">
        <w:rPr>
          <w:rFonts w:ascii="Times New Roman" w:hAnsi="Times New Roman" w:cs="Times New Roman"/>
        </w:rPr>
        <w:t xml:space="preserve">Another major area of growth was communication with different audiences. Computer science work does not happen in isolation, and software professionals must be able to explain technical decisions to peers, managers, and stakeholders who may not all have the same level of technical knowledge. Throughout the program, I strengthened my ability to communicate both in writing and verbally by describing system behavior, explaining tradeoffs, and justifying design choices. In this </w:t>
      </w:r>
      <w:proofErr w:type="spellStart"/>
      <w:r w:rsidRPr="009A0D6E">
        <w:rPr>
          <w:rFonts w:ascii="Times New Roman" w:hAnsi="Times New Roman" w:cs="Times New Roman"/>
        </w:rPr>
        <w:t>ePortfolio</w:t>
      </w:r>
      <w:proofErr w:type="spellEnd"/>
      <w:r w:rsidRPr="009A0D6E">
        <w:rPr>
          <w:rFonts w:ascii="Times New Roman" w:hAnsi="Times New Roman" w:cs="Times New Roman"/>
        </w:rPr>
        <w:t>, that growth is represented through my written narratives and code review, where I explain not only what I changed, but why the changes mattered. Learning to communicate with clarity has helped me present my work more professionally and has made me more confident in discussing technical topics in a way that is understandable and useful to others.</w:t>
      </w:r>
    </w:p>
    <w:p w14:paraId="49E95F1F" w14:textId="77777777" w:rsidR="009A0D6E" w:rsidRPr="009A0D6E" w:rsidRDefault="009A0D6E" w:rsidP="009A0D6E">
      <w:pPr>
        <w:spacing w:line="360" w:lineRule="auto"/>
        <w:jc w:val="both"/>
        <w:rPr>
          <w:rFonts w:ascii="Times New Roman" w:hAnsi="Times New Roman" w:cs="Times New Roman"/>
        </w:rPr>
      </w:pPr>
      <w:r w:rsidRPr="009A0D6E">
        <w:rPr>
          <w:rFonts w:ascii="Times New Roman" w:hAnsi="Times New Roman" w:cs="Times New Roman"/>
        </w:rPr>
        <w:lastRenderedPageBreak/>
        <w:t>My coursework also helped me develop a stronger understanding of data structures and algorithms, especially in terms of how problem-solving decisions affect performance and scalability. Over time, I learned to think more carefully about how data moves through an application, how logic can be made more efficient, and how tradeoffs must be considered when choosing one solution over another. This was an important part of my development because it pushed me beyond simply making a feature work and required me to think about whether it would continue to work well as the amount of data or complexity increased. In my portfolio, this growth is shown through enhancements that improve how information is filtered, sorted, paginated, and returned, demonstrating a more thoughtful approach to efficiency, usability, and maintainability.</w:t>
      </w:r>
    </w:p>
    <w:p w14:paraId="18F2F7D7" w14:textId="77777777" w:rsidR="009A0D6E" w:rsidRPr="009A0D6E" w:rsidRDefault="009A0D6E" w:rsidP="009A0D6E">
      <w:pPr>
        <w:spacing w:line="360" w:lineRule="auto"/>
        <w:jc w:val="both"/>
        <w:rPr>
          <w:rFonts w:ascii="Times New Roman" w:hAnsi="Times New Roman" w:cs="Times New Roman"/>
        </w:rPr>
      </w:pPr>
      <w:r w:rsidRPr="009A0D6E">
        <w:rPr>
          <w:rFonts w:ascii="Times New Roman" w:hAnsi="Times New Roman" w:cs="Times New Roman"/>
        </w:rPr>
        <w:t>In software engineering and database work, I gained a deeper appreciation for structure, reliability, and the long-term value of maintainable systems. I learned that good software design depends on more than functionality alone. A strong solution should separate responsibilities clearly, support testing, handle errors consistently, and be organized in a way that makes future improvement possible. I also learned that database design plays a major role in application quality. Data must be stored accurately, retrieved efficiently, and protected from inconsistent or invalid input. Through projects in the program, I developed a better understanding of how the application layer and database layer work together, and how improvements in validation, schema design, indexing, and data handling can make a system more reliable and professional. These lessons shaped the way I approached my enhancements and helped me think more like a software engineer who is building for long-term value rather than short-term completion.</w:t>
      </w:r>
    </w:p>
    <w:p w14:paraId="3C1AA2D6" w14:textId="77777777" w:rsidR="009A0D6E" w:rsidRPr="009A0D6E" w:rsidRDefault="009A0D6E" w:rsidP="009A0D6E">
      <w:pPr>
        <w:spacing w:line="360" w:lineRule="auto"/>
        <w:jc w:val="both"/>
        <w:rPr>
          <w:rFonts w:ascii="Times New Roman" w:hAnsi="Times New Roman" w:cs="Times New Roman"/>
        </w:rPr>
      </w:pPr>
      <w:r w:rsidRPr="009A0D6E">
        <w:rPr>
          <w:rFonts w:ascii="Times New Roman" w:hAnsi="Times New Roman" w:cs="Times New Roman"/>
        </w:rPr>
        <w:t xml:space="preserve">Security has become one of the most important values guiding my work. One of the clearest lessons I learned in the program is that small oversights can become major risks when software is not designed carefully. Input validation, safe handling of data, consistent authentication practices, and defensive thinking are not optional details. They are part of responsible development. As I progressed through the program, I became more aware of how vulnerabilities can emerge from weak validation, poor organization, and assumptions about user input or system behavior. That awareness shaped the way I approached both my coursework and this </w:t>
      </w:r>
      <w:proofErr w:type="spellStart"/>
      <w:r w:rsidRPr="009A0D6E">
        <w:rPr>
          <w:rFonts w:ascii="Times New Roman" w:hAnsi="Times New Roman" w:cs="Times New Roman"/>
        </w:rPr>
        <w:t>ePortfolio</w:t>
      </w:r>
      <w:proofErr w:type="spellEnd"/>
      <w:r w:rsidRPr="009A0D6E">
        <w:rPr>
          <w:rFonts w:ascii="Times New Roman" w:hAnsi="Times New Roman" w:cs="Times New Roman"/>
        </w:rPr>
        <w:t>. I now view secure development as part of overall software quality, not as a separate concern added at the end. The projects included here reflect that mindset by emphasizing validation, reliability, and protection of data and system resources.</w:t>
      </w:r>
    </w:p>
    <w:p w14:paraId="64E5BA44" w14:textId="77777777" w:rsidR="009A0D6E" w:rsidRPr="009A0D6E" w:rsidRDefault="009A0D6E" w:rsidP="009A0D6E">
      <w:pPr>
        <w:spacing w:line="360" w:lineRule="auto"/>
        <w:jc w:val="both"/>
        <w:rPr>
          <w:rFonts w:ascii="Times New Roman" w:hAnsi="Times New Roman" w:cs="Times New Roman"/>
        </w:rPr>
      </w:pPr>
      <w:r w:rsidRPr="009A0D6E">
        <w:rPr>
          <w:rFonts w:ascii="Times New Roman" w:hAnsi="Times New Roman" w:cs="Times New Roman"/>
        </w:rPr>
        <w:lastRenderedPageBreak/>
        <w:t xml:space="preserve">This </w:t>
      </w:r>
      <w:proofErr w:type="spellStart"/>
      <w:r w:rsidRPr="009A0D6E">
        <w:rPr>
          <w:rFonts w:ascii="Times New Roman" w:hAnsi="Times New Roman" w:cs="Times New Roman"/>
        </w:rPr>
        <w:t>ePortfolio</w:t>
      </w:r>
      <w:proofErr w:type="spellEnd"/>
      <w:r w:rsidRPr="009A0D6E">
        <w:rPr>
          <w:rFonts w:ascii="Times New Roman" w:hAnsi="Times New Roman" w:cs="Times New Roman"/>
        </w:rPr>
        <w:t xml:space="preserve"> also reflects how my professional goals have become more defined. The work I selected and enhanced shows that I am especially interested in security-minded full-stack development. I want to build and improve applications that are not only functional, but also maintainable, scalable, and secure. The process of revisiting previous work and improving it across multiple dimensions helped me see how software engineering, algorithmic thinking, database design, communication, and security are not isolated skills. They support each other. A strong developer must be able to connect </w:t>
      </w:r>
      <w:proofErr w:type="gramStart"/>
      <w:r w:rsidRPr="009A0D6E">
        <w:rPr>
          <w:rFonts w:ascii="Times New Roman" w:hAnsi="Times New Roman" w:cs="Times New Roman"/>
        </w:rPr>
        <w:t>all of</w:t>
      </w:r>
      <w:proofErr w:type="gramEnd"/>
      <w:r w:rsidRPr="009A0D6E">
        <w:rPr>
          <w:rFonts w:ascii="Times New Roman" w:hAnsi="Times New Roman" w:cs="Times New Roman"/>
        </w:rPr>
        <w:t xml:space="preserve"> these areas to create solutions that are valuable to users and dependable for organizations. Building this portfolio helped me recognize that my strengths are not limited to one layer of development, and that I am most interested in work that combines full-stack problem-solving with careful attention to quality and security. </w:t>
      </w:r>
    </w:p>
    <w:p w14:paraId="5C27AA54" w14:textId="77777777" w:rsidR="009A0D6E" w:rsidRPr="009A0D6E" w:rsidRDefault="009A0D6E" w:rsidP="009A0D6E">
      <w:pPr>
        <w:spacing w:line="360" w:lineRule="auto"/>
        <w:jc w:val="both"/>
        <w:rPr>
          <w:rFonts w:ascii="Times New Roman" w:hAnsi="Times New Roman" w:cs="Times New Roman"/>
        </w:rPr>
      </w:pPr>
      <w:r w:rsidRPr="009A0D6E">
        <w:rPr>
          <w:rFonts w:ascii="Times New Roman" w:hAnsi="Times New Roman" w:cs="Times New Roman"/>
        </w:rPr>
        <w:t>The artifacts in this portfolio work together to show that growth in a connected way. My code review introduces the original artifact and demonstrates my ability to evaluate existing software, identify meaningful areas for improvement, and communicate those ideas clearly. The three enhancements then show how I applied those ideas in practice across software design and engineering, algorithms and data structures, and databases. Together, they represent a full progression from analysis to implementation. Rather than presenting disconnected assignments, the portfolio shows how one artifact can be strengthened through better organization, improved efficiency, stronger data design, and a more deliberate security mindset. As a whole, this portfolio represents not only what I created during the program, but how I learned to think more critically, communicate more professionally, and develop software with greater purpose and care.</w:t>
      </w:r>
    </w:p>
    <w:p w14:paraId="769DFAA3" w14:textId="77777777" w:rsidR="009A0D6E" w:rsidRPr="009A0D6E" w:rsidRDefault="009A0D6E" w:rsidP="009A0D6E">
      <w:pPr>
        <w:spacing w:line="360" w:lineRule="auto"/>
        <w:jc w:val="both"/>
        <w:rPr>
          <w:rFonts w:ascii="Times New Roman" w:hAnsi="Times New Roman" w:cs="Times New Roman"/>
        </w:rPr>
      </w:pPr>
    </w:p>
    <w:sectPr w:rsidR="009A0D6E" w:rsidRPr="009A0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D6E"/>
    <w:rsid w:val="009A0D6E"/>
    <w:rsid w:val="00EF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24B9"/>
  <w15:chartTrackingRefBased/>
  <w15:docId w15:val="{CFD43317-9491-4821-8DBD-2309DEE59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D6E"/>
    <w:rPr>
      <w:rFonts w:eastAsiaTheme="majorEastAsia" w:cstheme="majorBidi"/>
      <w:color w:val="272727" w:themeColor="text1" w:themeTint="D8"/>
    </w:rPr>
  </w:style>
  <w:style w:type="paragraph" w:styleId="Title">
    <w:name w:val="Title"/>
    <w:basedOn w:val="Normal"/>
    <w:next w:val="Normal"/>
    <w:link w:val="TitleChar"/>
    <w:uiPriority w:val="10"/>
    <w:qFormat/>
    <w:rsid w:val="009A0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D6E"/>
    <w:pPr>
      <w:spacing w:before="160"/>
      <w:jc w:val="center"/>
    </w:pPr>
    <w:rPr>
      <w:i/>
      <w:iCs/>
      <w:color w:val="404040" w:themeColor="text1" w:themeTint="BF"/>
    </w:rPr>
  </w:style>
  <w:style w:type="character" w:customStyle="1" w:styleId="QuoteChar">
    <w:name w:val="Quote Char"/>
    <w:basedOn w:val="DefaultParagraphFont"/>
    <w:link w:val="Quote"/>
    <w:uiPriority w:val="29"/>
    <w:rsid w:val="009A0D6E"/>
    <w:rPr>
      <w:i/>
      <w:iCs/>
      <w:color w:val="404040" w:themeColor="text1" w:themeTint="BF"/>
    </w:rPr>
  </w:style>
  <w:style w:type="paragraph" w:styleId="ListParagraph">
    <w:name w:val="List Paragraph"/>
    <w:basedOn w:val="Normal"/>
    <w:uiPriority w:val="34"/>
    <w:qFormat/>
    <w:rsid w:val="009A0D6E"/>
    <w:pPr>
      <w:ind w:left="720"/>
      <w:contextualSpacing/>
    </w:pPr>
  </w:style>
  <w:style w:type="character" w:styleId="IntenseEmphasis">
    <w:name w:val="Intense Emphasis"/>
    <w:basedOn w:val="DefaultParagraphFont"/>
    <w:uiPriority w:val="21"/>
    <w:qFormat/>
    <w:rsid w:val="009A0D6E"/>
    <w:rPr>
      <w:i/>
      <w:iCs/>
      <w:color w:val="0F4761" w:themeColor="accent1" w:themeShade="BF"/>
    </w:rPr>
  </w:style>
  <w:style w:type="paragraph" w:styleId="IntenseQuote">
    <w:name w:val="Intense Quote"/>
    <w:basedOn w:val="Normal"/>
    <w:next w:val="Normal"/>
    <w:link w:val="IntenseQuoteChar"/>
    <w:uiPriority w:val="30"/>
    <w:qFormat/>
    <w:rsid w:val="009A0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D6E"/>
    <w:rPr>
      <w:i/>
      <w:iCs/>
      <w:color w:val="0F4761" w:themeColor="accent1" w:themeShade="BF"/>
    </w:rPr>
  </w:style>
  <w:style w:type="character" w:styleId="IntenseReference">
    <w:name w:val="Intense Reference"/>
    <w:basedOn w:val="DefaultParagraphFont"/>
    <w:uiPriority w:val="32"/>
    <w:qFormat/>
    <w:rsid w:val="009A0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1071</Words>
  <Characters>6105</Characters>
  <Application>Microsoft Office Word</Application>
  <DocSecurity>0</DocSecurity>
  <Lines>50</Lines>
  <Paragraphs>14</Paragraphs>
  <ScaleCrop>false</ScaleCrop>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Peguero, Ryan</dc:creator>
  <cp:keywords/>
  <dc:description/>
  <cp:lastModifiedBy>Peguero, Ryan</cp:lastModifiedBy>
  <cp:revision>1</cp:revision>
  <dcterms:created xsi:type="dcterms:W3CDTF">2026-04-16T22:35:00Z</dcterms:created>
  <dcterms:modified xsi:type="dcterms:W3CDTF">2026-04-16T22:42:00Z</dcterms:modified>
</cp:coreProperties>
</file>