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176" w:rsidRPr="00AB1176" w:rsidRDefault="00AB1176" w:rsidP="00AB1176">
      <w:pPr>
        <w:shd w:val="clear" w:color="auto" w:fill="FFFFFF"/>
        <w:spacing w:before="100" w:beforeAutospacing="1" w:after="100" w:afterAutospacing="1"/>
        <w:ind w:firstLine="0"/>
        <w:jc w:val="center"/>
        <w:outlineLvl w:val="0"/>
        <w:rPr>
          <w:rFonts w:ascii="Arial" w:eastAsia="Times New Roman" w:hAnsi="Arial" w:cs="Arial"/>
          <w:b/>
          <w:bCs/>
          <w:color w:val="4D4D4D"/>
          <w:kern w:val="36"/>
          <w:sz w:val="36"/>
          <w:szCs w:val="36"/>
          <w:u w:val="single"/>
          <w:lang w:val="en-CA" w:eastAsia="en-CA" w:bidi="ar-SA"/>
        </w:rPr>
      </w:pPr>
      <w:r w:rsidRPr="00AB1176">
        <w:rPr>
          <w:rFonts w:ascii="Arial" w:eastAsia="Times New Roman" w:hAnsi="Arial" w:cs="Arial"/>
          <w:b/>
          <w:bCs/>
          <w:color w:val="4D4D4D"/>
          <w:kern w:val="36"/>
          <w:sz w:val="36"/>
          <w:szCs w:val="36"/>
          <w:u w:val="single"/>
          <w:lang w:val="en-CA" w:eastAsia="en-CA" w:bidi="ar-SA"/>
        </w:rPr>
        <w:t>How to boost your car battery?</w:t>
      </w:r>
    </w:p>
    <w:p w:rsidR="00AB1176" w:rsidRPr="00AB1176" w:rsidRDefault="00AB1176" w:rsidP="00AB1176">
      <w:pPr>
        <w:shd w:val="clear" w:color="auto" w:fill="FFFFFF"/>
        <w:spacing w:before="100" w:beforeAutospacing="1" w:after="100" w:afterAutospacing="1"/>
        <w:ind w:firstLine="0"/>
        <w:rPr>
          <w:rFonts w:eastAsia="Times New Roman" w:cstheme="minorHAnsi"/>
          <w:lang w:val="en-CA" w:eastAsia="en-CA" w:bidi="ar-SA"/>
        </w:rPr>
      </w:pPr>
      <w:r w:rsidRPr="00AB1176">
        <w:rPr>
          <w:rFonts w:eastAsia="Times New Roman" w:cstheme="minorHAnsi"/>
          <w:lang w:val="en-CA" w:eastAsia="en-CA" w:bidi="ar-SA"/>
        </w:rPr>
        <w:t>If your car battery is dead or too weak to start the engine, you can use jumper cables and another vehicle's battery to boost your car. Here's a step-by-step guide on how to boost your car battery:</w:t>
      </w:r>
    </w:p>
    <w:p w:rsidR="00AB1176" w:rsidRPr="00AB1176" w:rsidRDefault="00AB1176" w:rsidP="00AB1176">
      <w:pPr>
        <w:shd w:val="clear" w:color="auto" w:fill="FFFFFF"/>
        <w:spacing w:before="100" w:beforeAutospacing="1" w:after="100" w:afterAutospacing="1"/>
        <w:ind w:firstLine="0"/>
        <w:rPr>
          <w:rFonts w:eastAsia="Times New Roman" w:cstheme="minorHAnsi"/>
          <w:b/>
          <w:lang w:val="en-CA" w:eastAsia="en-CA" w:bidi="ar-SA"/>
        </w:rPr>
      </w:pPr>
      <w:r w:rsidRPr="002D10A7">
        <w:rPr>
          <w:rFonts w:eastAsia="Times New Roman" w:cstheme="minorHAnsi"/>
          <w:b/>
          <w:bCs/>
          <w:lang w:val="en-CA" w:eastAsia="en-CA" w:bidi="ar-SA"/>
        </w:rPr>
        <w:t>1. Find a booster vehicle:</w:t>
      </w:r>
      <w:r w:rsidRPr="00AB1176">
        <w:rPr>
          <w:rFonts w:eastAsia="Times New Roman" w:cstheme="minorHAnsi"/>
          <w:b/>
          <w:lang w:val="en-CA" w:eastAsia="en-CA" w:bidi="ar-SA"/>
        </w:rPr>
        <w:t> </w:t>
      </w:r>
    </w:p>
    <w:p w:rsidR="00AB1176" w:rsidRPr="00AB1176" w:rsidRDefault="00AB1176" w:rsidP="00AB1176">
      <w:pPr>
        <w:shd w:val="clear" w:color="auto" w:fill="FFFFFF"/>
        <w:spacing w:before="100" w:beforeAutospacing="1" w:after="100" w:afterAutospacing="1"/>
        <w:ind w:firstLine="0"/>
        <w:rPr>
          <w:rFonts w:eastAsia="Times New Roman" w:cstheme="minorHAnsi"/>
          <w:lang w:val="en-CA" w:eastAsia="en-CA" w:bidi="ar-SA"/>
        </w:rPr>
      </w:pPr>
      <w:r w:rsidRPr="00AB1176">
        <w:rPr>
          <w:rFonts w:eastAsia="Times New Roman" w:cstheme="minorHAnsi"/>
          <w:lang w:val="en-CA" w:eastAsia="en-CA" w:bidi="ar-SA"/>
        </w:rPr>
        <w:t>Locate a vehicle with a fully charged battery that you can use to jump-start your car. Position the vehicles so that their batteries are close enough for the jumper cables to reach. Both vehicles should be turned off, and the parking brakes engaged. Ensure that the ignition switches, lights, and accessories are also turned off.</w:t>
      </w:r>
    </w:p>
    <w:p w:rsidR="00AB1176" w:rsidRPr="00AB1176" w:rsidRDefault="00AB1176" w:rsidP="00AB1176">
      <w:pPr>
        <w:shd w:val="clear" w:color="auto" w:fill="FFFFFF"/>
        <w:spacing w:before="100" w:beforeAutospacing="1" w:after="100" w:afterAutospacing="1"/>
        <w:ind w:firstLine="0"/>
        <w:rPr>
          <w:rFonts w:eastAsia="Times New Roman" w:cstheme="minorHAnsi"/>
          <w:lang w:val="en-CA" w:eastAsia="en-CA" w:bidi="ar-SA"/>
        </w:rPr>
      </w:pPr>
      <w:r w:rsidRPr="002D10A7">
        <w:rPr>
          <w:rFonts w:eastAsia="Times New Roman" w:cstheme="minorHAnsi"/>
          <w:b/>
          <w:bCs/>
          <w:lang w:val="en-CA" w:eastAsia="en-CA" w:bidi="ar-SA"/>
        </w:rPr>
        <w:t>2. Identify the positive and negative terminals:</w:t>
      </w:r>
    </w:p>
    <w:p w:rsidR="00AB1176" w:rsidRPr="00AB1176" w:rsidRDefault="00AB1176" w:rsidP="00AB1176">
      <w:pPr>
        <w:shd w:val="clear" w:color="auto" w:fill="FFFFFF"/>
        <w:spacing w:before="100" w:beforeAutospacing="1" w:after="100" w:afterAutospacing="1"/>
        <w:ind w:firstLine="0"/>
        <w:rPr>
          <w:rFonts w:eastAsia="Times New Roman" w:cstheme="minorHAnsi"/>
          <w:lang w:val="en-CA" w:eastAsia="en-CA" w:bidi="ar-SA"/>
        </w:rPr>
      </w:pPr>
      <w:r w:rsidRPr="00AB1176">
        <w:rPr>
          <w:rFonts w:eastAsia="Times New Roman" w:cstheme="minorHAnsi"/>
          <w:lang w:val="en-CA" w:eastAsia="en-CA" w:bidi="ar-SA"/>
        </w:rPr>
        <w:t>Identify the positive (+) and negative (-) terminals on both batteries. They are usually marked with red (+) and black (-) covers or symbols.</w:t>
      </w:r>
    </w:p>
    <w:p w:rsidR="00AB1176" w:rsidRPr="00AB1176" w:rsidRDefault="00AB1176" w:rsidP="00AB1176">
      <w:pPr>
        <w:shd w:val="clear" w:color="auto" w:fill="FFFFFF"/>
        <w:spacing w:before="100" w:beforeAutospacing="1" w:after="100" w:afterAutospacing="1"/>
        <w:ind w:firstLine="0"/>
        <w:rPr>
          <w:rFonts w:eastAsia="Times New Roman" w:cstheme="minorHAnsi"/>
          <w:lang w:val="en-CA" w:eastAsia="en-CA" w:bidi="ar-SA"/>
        </w:rPr>
      </w:pPr>
      <w:r w:rsidRPr="002D10A7">
        <w:rPr>
          <w:rFonts w:eastAsia="Times New Roman" w:cstheme="minorHAnsi"/>
          <w:b/>
          <w:bCs/>
          <w:lang w:val="en-CA" w:eastAsia="en-CA" w:bidi="ar-SA"/>
        </w:rPr>
        <w:t>3. Connect the jumper cables:</w:t>
      </w:r>
    </w:p>
    <w:p w:rsidR="00AB1176" w:rsidRPr="00AB1176" w:rsidRDefault="00AB1176" w:rsidP="00AB1176">
      <w:pPr>
        <w:numPr>
          <w:ilvl w:val="0"/>
          <w:numId w:val="1"/>
        </w:numPr>
        <w:shd w:val="clear" w:color="auto" w:fill="FFFFFF"/>
        <w:spacing w:before="100" w:beforeAutospacing="1" w:after="100" w:afterAutospacing="1"/>
        <w:rPr>
          <w:rFonts w:eastAsia="Times New Roman" w:cstheme="minorHAnsi"/>
          <w:lang w:val="en-CA" w:eastAsia="en-CA" w:bidi="ar-SA"/>
        </w:rPr>
      </w:pPr>
      <w:r w:rsidRPr="00AB1176">
        <w:rPr>
          <w:rFonts w:eastAsia="Times New Roman" w:cstheme="minorHAnsi"/>
          <w:lang w:val="en-CA" w:eastAsia="en-CA" w:bidi="ar-SA"/>
        </w:rPr>
        <w:t>Connect one end of the red (positive) cable to the positive terminal of the dead battery.</w:t>
      </w:r>
    </w:p>
    <w:p w:rsidR="00AB1176" w:rsidRPr="00AB1176" w:rsidRDefault="00AB1176" w:rsidP="00AB1176">
      <w:pPr>
        <w:numPr>
          <w:ilvl w:val="0"/>
          <w:numId w:val="1"/>
        </w:numPr>
        <w:shd w:val="clear" w:color="auto" w:fill="FFFFFF"/>
        <w:spacing w:before="100" w:beforeAutospacing="1" w:after="100" w:afterAutospacing="1"/>
        <w:rPr>
          <w:rFonts w:eastAsia="Times New Roman" w:cstheme="minorHAnsi"/>
          <w:lang w:val="en-CA" w:eastAsia="en-CA" w:bidi="ar-SA"/>
        </w:rPr>
      </w:pPr>
      <w:r w:rsidRPr="00AB1176">
        <w:rPr>
          <w:rFonts w:eastAsia="Times New Roman" w:cstheme="minorHAnsi"/>
          <w:lang w:val="en-CA" w:eastAsia="en-CA" w:bidi="ar-SA"/>
        </w:rPr>
        <w:t>Connect the other end of the red (positive) cable to the positive terminal of the booster vehicle's battery.</w:t>
      </w:r>
    </w:p>
    <w:p w:rsidR="00AB1176" w:rsidRPr="002D10A7" w:rsidRDefault="00AB1176" w:rsidP="00AB1176">
      <w:pPr>
        <w:numPr>
          <w:ilvl w:val="0"/>
          <w:numId w:val="1"/>
        </w:numPr>
        <w:shd w:val="clear" w:color="auto" w:fill="FFFFFF"/>
        <w:spacing w:before="100" w:beforeAutospacing="1" w:after="100" w:afterAutospacing="1"/>
        <w:rPr>
          <w:rFonts w:eastAsia="Times New Roman" w:cstheme="minorHAnsi"/>
          <w:lang w:val="en-CA" w:eastAsia="en-CA" w:bidi="ar-SA"/>
        </w:rPr>
      </w:pPr>
      <w:r w:rsidRPr="00AB1176">
        <w:rPr>
          <w:rFonts w:eastAsia="Times New Roman" w:cstheme="minorHAnsi"/>
          <w:lang w:val="en-CA" w:eastAsia="en-CA" w:bidi="ar-SA"/>
        </w:rPr>
        <w:t>Connect one end of the black (negative) cable to the negative terminal of the booster vehicle's battery.</w:t>
      </w:r>
    </w:p>
    <w:p w:rsidR="002D10A7" w:rsidRPr="002D10A7" w:rsidRDefault="00AB1176" w:rsidP="00AB1176">
      <w:pPr>
        <w:ind w:firstLine="0"/>
        <w:rPr>
          <w:rFonts w:cstheme="minorHAnsi"/>
          <w:b/>
          <w:u w:val="single"/>
          <w:shd w:val="clear" w:color="auto" w:fill="FFFFFF"/>
        </w:rPr>
      </w:pPr>
      <w:r w:rsidRPr="002D10A7">
        <w:rPr>
          <w:rFonts w:cstheme="minorHAnsi"/>
          <w:b/>
          <w:color w:val="DD3333"/>
          <w:u w:val="single"/>
          <w:shd w:val="clear" w:color="auto" w:fill="FFFFFF"/>
        </w:rPr>
        <w:t>I</w:t>
      </w:r>
      <w:r w:rsidRPr="002D10A7">
        <w:rPr>
          <w:rFonts w:cstheme="minorHAnsi"/>
          <w:b/>
          <w:u w:val="single"/>
          <w:shd w:val="clear" w:color="auto" w:fill="FFFFFF"/>
        </w:rPr>
        <w:t xml:space="preserve">MPORTANT: </w:t>
      </w:r>
    </w:p>
    <w:p w:rsidR="00AB1176" w:rsidRPr="002D10A7" w:rsidRDefault="00AB1176" w:rsidP="002D10A7">
      <w:pPr>
        <w:pStyle w:val="ListParagraph"/>
        <w:numPr>
          <w:ilvl w:val="0"/>
          <w:numId w:val="3"/>
        </w:numPr>
        <w:rPr>
          <w:rFonts w:cstheme="minorHAnsi"/>
          <w:b/>
          <w:lang w:val="en-CA" w:eastAsia="en-CA" w:bidi="ar-SA"/>
        </w:rPr>
      </w:pPr>
      <w:r w:rsidRPr="002D10A7">
        <w:rPr>
          <w:rFonts w:cstheme="minorHAnsi"/>
          <w:b/>
          <w:shd w:val="clear" w:color="auto" w:fill="FFFFFF"/>
        </w:rPr>
        <w:t>For safety reasons, do NOT connect the other end of the black (negative) cable directly to the dead battery's negative terminal.</w:t>
      </w:r>
    </w:p>
    <w:p w:rsidR="00AB1176" w:rsidRPr="00B717D2" w:rsidRDefault="00AB1176" w:rsidP="00AB1176">
      <w:pPr>
        <w:ind w:firstLine="0"/>
        <w:rPr>
          <w:rFonts w:cstheme="minorHAnsi"/>
          <w:lang w:val="en-CA" w:eastAsia="en-CA" w:bidi="ar-SA"/>
        </w:rPr>
      </w:pPr>
    </w:p>
    <w:p w:rsidR="00AB1176" w:rsidRPr="00B717D2" w:rsidRDefault="00AB1176" w:rsidP="00AB1176">
      <w:pPr>
        <w:ind w:firstLine="0"/>
        <w:rPr>
          <w:rFonts w:cstheme="minorHAnsi"/>
          <w:b/>
          <w:lang w:val="en-CA" w:eastAsia="en-CA" w:bidi="ar-SA"/>
        </w:rPr>
      </w:pPr>
      <w:r w:rsidRPr="00B717D2">
        <w:rPr>
          <w:rFonts w:cstheme="minorHAnsi"/>
          <w:b/>
          <w:lang w:val="en-CA" w:eastAsia="en-CA" w:bidi="ar-SA"/>
        </w:rPr>
        <w:t>4. Grounding connection: </w:t>
      </w:r>
    </w:p>
    <w:p w:rsidR="00AB1176" w:rsidRPr="00B717D2" w:rsidRDefault="00AB1176" w:rsidP="00AB1176">
      <w:pPr>
        <w:ind w:firstLine="0"/>
        <w:rPr>
          <w:rFonts w:cstheme="minorHAnsi"/>
          <w:lang w:val="en-CA" w:eastAsia="en-CA" w:bidi="ar-SA"/>
        </w:rPr>
      </w:pPr>
      <w:r w:rsidRPr="00B717D2">
        <w:rPr>
          <w:rFonts w:cstheme="minorHAnsi"/>
          <w:lang w:val="en-CA" w:eastAsia="en-CA" w:bidi="ar-SA"/>
        </w:rPr>
        <w:t>Instead, find an unpainted metal surface on your car's engine block or chassis away from the battery. This serves as a grounding point. Connect the other end of the black (negative) cable to this grounding point on your car.</w:t>
      </w:r>
    </w:p>
    <w:p w:rsidR="00AB1176" w:rsidRPr="00B717D2" w:rsidRDefault="00AB1176" w:rsidP="00AB1176">
      <w:pPr>
        <w:rPr>
          <w:rFonts w:cstheme="minorHAnsi"/>
          <w:lang w:val="en-CA" w:eastAsia="en-CA" w:bidi="ar-SA"/>
        </w:rPr>
      </w:pPr>
    </w:p>
    <w:p w:rsidR="00AB1176" w:rsidRPr="00B717D2" w:rsidRDefault="00AB1176" w:rsidP="00AB1176">
      <w:pPr>
        <w:ind w:firstLine="0"/>
        <w:rPr>
          <w:rFonts w:cstheme="minorHAnsi"/>
          <w:b/>
          <w:lang w:val="en-CA" w:eastAsia="en-CA" w:bidi="ar-SA"/>
        </w:rPr>
      </w:pPr>
      <w:r w:rsidRPr="00B717D2">
        <w:rPr>
          <w:rFonts w:cstheme="minorHAnsi"/>
          <w:b/>
          <w:lang w:val="en-CA" w:eastAsia="en-CA" w:bidi="ar-SA"/>
        </w:rPr>
        <w:t>5. Start the booster vehicle: </w:t>
      </w:r>
    </w:p>
    <w:p w:rsidR="00AB1176" w:rsidRPr="00B717D2" w:rsidRDefault="00AB1176" w:rsidP="00AB1176">
      <w:pPr>
        <w:ind w:firstLine="0"/>
        <w:rPr>
          <w:rFonts w:cstheme="minorHAnsi"/>
          <w:lang w:val="en-CA" w:eastAsia="en-CA" w:bidi="ar-SA"/>
        </w:rPr>
      </w:pPr>
      <w:r w:rsidRPr="00B717D2">
        <w:rPr>
          <w:rFonts w:cstheme="minorHAnsi"/>
          <w:lang w:val="en-CA" w:eastAsia="en-CA" w:bidi="ar-SA"/>
        </w:rPr>
        <w:t>Start the booster vehicle's engine and let it run for a few minutes to charge your car's dead battery.</w:t>
      </w:r>
    </w:p>
    <w:p w:rsidR="00AB1176" w:rsidRPr="00B717D2" w:rsidRDefault="00AB1176" w:rsidP="00AB1176">
      <w:pPr>
        <w:rPr>
          <w:rFonts w:cstheme="minorHAnsi"/>
          <w:lang w:val="en-CA" w:eastAsia="en-CA" w:bidi="ar-SA"/>
        </w:rPr>
      </w:pPr>
    </w:p>
    <w:p w:rsidR="00AB1176" w:rsidRPr="00B717D2" w:rsidRDefault="00AB1176" w:rsidP="00AB1176">
      <w:pPr>
        <w:ind w:firstLine="0"/>
        <w:rPr>
          <w:rFonts w:cstheme="minorHAnsi"/>
          <w:b/>
          <w:lang w:val="en-CA" w:eastAsia="en-CA" w:bidi="ar-SA"/>
        </w:rPr>
      </w:pPr>
      <w:r w:rsidRPr="00B717D2">
        <w:rPr>
          <w:rFonts w:cstheme="minorHAnsi"/>
          <w:b/>
          <w:lang w:val="en-CA" w:eastAsia="en-CA" w:bidi="ar-SA"/>
        </w:rPr>
        <w:t>6. Start your car: </w:t>
      </w:r>
    </w:p>
    <w:p w:rsidR="00AB1176" w:rsidRPr="00B717D2" w:rsidRDefault="00AB1176" w:rsidP="00AB1176">
      <w:pPr>
        <w:ind w:firstLine="0"/>
        <w:rPr>
          <w:rFonts w:cstheme="minorHAnsi"/>
          <w:lang w:val="en-CA" w:eastAsia="en-CA" w:bidi="ar-SA"/>
        </w:rPr>
      </w:pPr>
      <w:r w:rsidRPr="00B717D2">
        <w:rPr>
          <w:rFonts w:cstheme="minorHAnsi"/>
          <w:lang w:val="en-CA" w:eastAsia="en-CA" w:bidi="ar-SA"/>
        </w:rPr>
        <w:t>Attempt to start your car's engine. If it doesn't start initially, wait a couple more minutes before trying again.</w:t>
      </w:r>
    </w:p>
    <w:p w:rsidR="00AB1176" w:rsidRDefault="00AB1176" w:rsidP="00AB1176">
      <w:pPr>
        <w:ind w:firstLine="0"/>
        <w:rPr>
          <w:szCs w:val="27"/>
          <w:lang w:val="en-CA" w:eastAsia="en-CA" w:bidi="ar-SA"/>
        </w:rPr>
      </w:pPr>
    </w:p>
    <w:p w:rsidR="00AB1176" w:rsidRPr="00AB1176" w:rsidRDefault="00AB1176" w:rsidP="00AB1176">
      <w:pPr>
        <w:ind w:firstLine="0"/>
        <w:rPr>
          <w:szCs w:val="27"/>
          <w:lang w:val="en-CA" w:eastAsia="en-CA" w:bidi="ar-SA"/>
        </w:rPr>
      </w:pPr>
      <w:r w:rsidRPr="00AB1176">
        <w:rPr>
          <w:b/>
          <w:bCs/>
          <w:szCs w:val="27"/>
          <w:lang w:val="en-CA" w:eastAsia="en-CA" w:bidi="ar-SA"/>
        </w:rPr>
        <w:t>7. Disconnect in reverse order: </w:t>
      </w:r>
    </w:p>
    <w:p w:rsidR="00AB1176" w:rsidRPr="00AB1176" w:rsidRDefault="00AB1176" w:rsidP="00AB1176">
      <w:pPr>
        <w:ind w:firstLine="0"/>
        <w:rPr>
          <w:szCs w:val="27"/>
          <w:lang w:val="en-CA" w:eastAsia="en-CA" w:bidi="ar-SA"/>
        </w:rPr>
      </w:pPr>
      <w:r w:rsidRPr="00AB1176">
        <w:rPr>
          <w:szCs w:val="27"/>
          <w:lang w:val="en-CA" w:eastAsia="en-CA" w:bidi="ar-SA"/>
        </w:rPr>
        <w:t>Once your car starts, carefully disconnect the jumper cables in reverse order:</w:t>
      </w:r>
    </w:p>
    <w:p w:rsidR="00AB1176" w:rsidRPr="00AB1176" w:rsidRDefault="00AB1176" w:rsidP="00AB1176">
      <w:pPr>
        <w:numPr>
          <w:ilvl w:val="0"/>
          <w:numId w:val="2"/>
        </w:numPr>
        <w:rPr>
          <w:szCs w:val="27"/>
          <w:lang w:val="en-CA" w:eastAsia="en-CA" w:bidi="ar-SA"/>
        </w:rPr>
      </w:pPr>
      <w:r w:rsidRPr="00AB1176">
        <w:rPr>
          <w:szCs w:val="27"/>
          <w:lang w:val="en-CA" w:eastAsia="en-CA" w:bidi="ar-SA"/>
        </w:rPr>
        <w:t>Disconnect the black (negative) cable from your car's grounding point.</w:t>
      </w:r>
    </w:p>
    <w:p w:rsidR="00AB1176" w:rsidRPr="00AB1176" w:rsidRDefault="00AB1176" w:rsidP="00AB1176">
      <w:pPr>
        <w:numPr>
          <w:ilvl w:val="0"/>
          <w:numId w:val="2"/>
        </w:numPr>
        <w:rPr>
          <w:szCs w:val="27"/>
          <w:lang w:val="en-CA" w:eastAsia="en-CA" w:bidi="ar-SA"/>
        </w:rPr>
      </w:pPr>
      <w:r w:rsidRPr="00AB1176">
        <w:rPr>
          <w:szCs w:val="27"/>
          <w:lang w:val="en-CA" w:eastAsia="en-CA" w:bidi="ar-SA"/>
        </w:rPr>
        <w:t>Disconnect the black (negative) cable from the booster vehicle's negative terminal.</w:t>
      </w:r>
    </w:p>
    <w:p w:rsidR="00AB1176" w:rsidRPr="00AB1176" w:rsidRDefault="00AB1176" w:rsidP="00AB1176">
      <w:pPr>
        <w:numPr>
          <w:ilvl w:val="0"/>
          <w:numId w:val="2"/>
        </w:numPr>
        <w:rPr>
          <w:szCs w:val="27"/>
          <w:lang w:val="en-CA" w:eastAsia="en-CA" w:bidi="ar-SA"/>
        </w:rPr>
      </w:pPr>
      <w:r w:rsidRPr="00AB1176">
        <w:rPr>
          <w:szCs w:val="27"/>
          <w:lang w:val="en-CA" w:eastAsia="en-CA" w:bidi="ar-SA"/>
        </w:rPr>
        <w:t>Disconnect the red (positive) cable from both batteries, starting with the booster vehicle's positive terminal.</w:t>
      </w:r>
    </w:p>
    <w:p w:rsidR="00AB1176" w:rsidRPr="00AB1176" w:rsidRDefault="00AB1176" w:rsidP="00AB1176">
      <w:pPr>
        <w:numPr>
          <w:ilvl w:val="0"/>
          <w:numId w:val="2"/>
        </w:numPr>
        <w:rPr>
          <w:szCs w:val="27"/>
          <w:lang w:val="en-CA" w:eastAsia="en-CA" w:bidi="ar-SA"/>
        </w:rPr>
      </w:pPr>
      <w:r w:rsidRPr="00AB1176">
        <w:rPr>
          <w:szCs w:val="27"/>
          <w:lang w:val="en-CA" w:eastAsia="en-CA" w:bidi="ar-SA"/>
        </w:rPr>
        <w:t>Disconnect the red (positive) cable from your car's positive terminal.</w:t>
      </w:r>
    </w:p>
    <w:p w:rsidR="00AB1176" w:rsidRPr="00AB1176" w:rsidRDefault="00AB1176" w:rsidP="00AB1176">
      <w:pPr>
        <w:ind w:firstLine="0"/>
        <w:rPr>
          <w:szCs w:val="27"/>
          <w:lang w:val="en-CA" w:eastAsia="en-CA" w:bidi="ar-SA"/>
        </w:rPr>
      </w:pPr>
    </w:p>
    <w:p w:rsidR="00AB1176" w:rsidRPr="00AB1176" w:rsidRDefault="00AB1176" w:rsidP="00AB1176">
      <w:pPr>
        <w:ind w:firstLine="0"/>
        <w:rPr>
          <w:szCs w:val="27"/>
          <w:lang w:val="en-CA" w:eastAsia="en-CA" w:bidi="ar-SA"/>
        </w:rPr>
      </w:pPr>
      <w:r w:rsidRPr="00AB1176">
        <w:rPr>
          <w:b/>
          <w:bCs/>
          <w:szCs w:val="27"/>
          <w:lang w:val="en-CA" w:eastAsia="en-CA" w:bidi="ar-SA"/>
        </w:rPr>
        <w:t>8. Let your engine run: </w:t>
      </w:r>
    </w:p>
    <w:p w:rsidR="00AB1176" w:rsidRDefault="00AB1176" w:rsidP="00AB1176">
      <w:pPr>
        <w:ind w:firstLine="0"/>
        <w:rPr>
          <w:szCs w:val="27"/>
          <w:lang w:val="en-CA" w:eastAsia="en-CA" w:bidi="ar-SA"/>
        </w:rPr>
      </w:pPr>
      <w:proofErr w:type="gramStart"/>
      <w:r w:rsidRPr="00AB1176">
        <w:rPr>
          <w:szCs w:val="27"/>
          <w:lang w:val="en-CA" w:eastAsia="en-CA" w:bidi="ar-SA"/>
        </w:rPr>
        <w:t>Keep your engine</w:t>
      </w:r>
      <w:proofErr w:type="gramEnd"/>
      <w:r w:rsidRPr="00AB1176">
        <w:rPr>
          <w:szCs w:val="27"/>
          <w:lang w:val="en-CA" w:eastAsia="en-CA" w:bidi="ar-SA"/>
        </w:rPr>
        <w:t xml:space="preserve"> running for at least 10-15 minutes to allow your alternator to recharge your car's battery.</w:t>
      </w:r>
    </w:p>
    <w:p w:rsidR="00AB1176" w:rsidRDefault="00AB1176" w:rsidP="00AB1176">
      <w:pPr>
        <w:ind w:firstLine="0"/>
        <w:rPr>
          <w:szCs w:val="27"/>
          <w:lang w:val="en-CA" w:eastAsia="en-CA" w:bidi="ar-SA"/>
        </w:rPr>
      </w:pPr>
    </w:p>
    <w:p w:rsidR="00B717D2" w:rsidRDefault="00B717D2">
      <w:pPr>
        <w:rPr>
          <w:szCs w:val="27"/>
          <w:lang w:val="en-CA" w:eastAsia="en-CA" w:bidi="ar-SA"/>
        </w:rPr>
      </w:pPr>
      <w:r>
        <w:rPr>
          <w:szCs w:val="27"/>
          <w:lang w:val="en-CA" w:eastAsia="en-CA" w:bidi="ar-SA"/>
        </w:rPr>
        <w:br w:type="page"/>
      </w:r>
    </w:p>
    <w:p w:rsidR="00AB1176" w:rsidRPr="00AB1176" w:rsidRDefault="00AB1176" w:rsidP="00AB1176">
      <w:pPr>
        <w:ind w:firstLine="0"/>
        <w:rPr>
          <w:szCs w:val="27"/>
          <w:lang w:val="en-CA" w:eastAsia="en-CA" w:bidi="ar-SA"/>
        </w:rPr>
      </w:pPr>
      <w:r w:rsidRPr="00AB1176">
        <w:rPr>
          <w:szCs w:val="27"/>
          <w:lang w:val="en-CA" w:eastAsia="en-CA" w:bidi="ar-SA"/>
        </w:rPr>
        <w:lastRenderedPageBreak/>
        <w:t>You can also boost your car battery with a booster pack. To do so follow these steps:</w:t>
      </w:r>
    </w:p>
    <w:p w:rsidR="00AB1176" w:rsidRPr="00AB1176" w:rsidRDefault="00AB1176" w:rsidP="00AB1176">
      <w:pPr>
        <w:ind w:firstLine="0"/>
        <w:rPr>
          <w:szCs w:val="27"/>
          <w:lang w:val="en-CA" w:eastAsia="en-CA" w:bidi="ar-SA"/>
        </w:rPr>
      </w:pPr>
    </w:p>
    <w:p w:rsidR="00AB1176" w:rsidRPr="00AB1176" w:rsidRDefault="00AB1176" w:rsidP="00AB1176">
      <w:pPr>
        <w:ind w:firstLine="0"/>
        <w:rPr>
          <w:szCs w:val="27"/>
          <w:lang w:val="en-CA" w:eastAsia="en-CA" w:bidi="ar-SA"/>
        </w:rPr>
      </w:pPr>
      <w:r w:rsidRPr="00AB1176">
        <w:rPr>
          <w:b/>
          <w:bCs/>
          <w:szCs w:val="27"/>
          <w:lang w:val="en-CA" w:eastAsia="en-CA" w:bidi="ar-SA"/>
        </w:rPr>
        <w:t>1. Step 1 - Get ready to use your booster pack: </w:t>
      </w:r>
    </w:p>
    <w:p w:rsidR="00AB1176" w:rsidRPr="00AB1176" w:rsidRDefault="00AB1176" w:rsidP="00AB1176">
      <w:pPr>
        <w:ind w:firstLine="0"/>
        <w:rPr>
          <w:szCs w:val="27"/>
          <w:lang w:val="en-CA" w:eastAsia="en-CA" w:bidi="ar-SA"/>
        </w:rPr>
      </w:pPr>
      <w:r w:rsidRPr="00AB1176">
        <w:rPr>
          <w:szCs w:val="27"/>
          <w:lang w:val="en-CA" w:eastAsia="en-CA" w:bidi="ar-SA"/>
        </w:rPr>
        <w:t>Position your booster pack so that the cables can easily reach the discharged battery.</w:t>
      </w:r>
    </w:p>
    <w:p w:rsidR="00AB1176" w:rsidRPr="00AB1176" w:rsidRDefault="00AB1176" w:rsidP="00AB1176">
      <w:pPr>
        <w:ind w:firstLine="0"/>
        <w:rPr>
          <w:szCs w:val="27"/>
          <w:lang w:val="en-CA" w:eastAsia="en-CA" w:bidi="ar-SA"/>
        </w:rPr>
      </w:pPr>
    </w:p>
    <w:p w:rsidR="00AB1176" w:rsidRPr="00AB1176" w:rsidRDefault="00AB1176" w:rsidP="00AB1176">
      <w:pPr>
        <w:ind w:firstLine="0"/>
        <w:rPr>
          <w:szCs w:val="27"/>
          <w:lang w:val="en-CA" w:eastAsia="en-CA" w:bidi="ar-SA"/>
        </w:rPr>
      </w:pPr>
      <w:r w:rsidRPr="00AB1176">
        <w:rPr>
          <w:b/>
          <w:bCs/>
          <w:szCs w:val="27"/>
          <w:lang w:val="en-CA" w:eastAsia="en-CA" w:bidi="ar-SA"/>
        </w:rPr>
        <w:t>2. Step 2 – Connect the clamps: </w:t>
      </w:r>
    </w:p>
    <w:p w:rsidR="00AB1176" w:rsidRPr="00AB1176" w:rsidRDefault="00AB1176" w:rsidP="00AB1176">
      <w:pPr>
        <w:ind w:firstLine="0"/>
        <w:rPr>
          <w:szCs w:val="27"/>
          <w:lang w:val="en-CA" w:eastAsia="en-CA" w:bidi="ar-SA"/>
        </w:rPr>
      </w:pPr>
      <w:r w:rsidRPr="00AB1176">
        <w:rPr>
          <w:szCs w:val="27"/>
          <w:lang w:val="en-CA" w:eastAsia="en-CA" w:bidi="ar-SA"/>
        </w:rPr>
        <w:t xml:space="preserve">Connect the positive red clamp to the positive terminal of the battery, and the negative black clamp to the negative terminal. A warning light will indicate if you have accidentally connected the clamps in reverse. </w:t>
      </w:r>
      <w:proofErr w:type="gramStart"/>
      <w:r w:rsidRPr="00AB1176">
        <w:rPr>
          <w:szCs w:val="27"/>
          <w:lang w:val="en-CA" w:eastAsia="en-CA" w:bidi="ar-SA"/>
        </w:rPr>
        <w:t>A safety feature that booster cables don’t have.</w:t>
      </w:r>
      <w:proofErr w:type="gramEnd"/>
      <w:r w:rsidRPr="00AB1176">
        <w:rPr>
          <w:szCs w:val="27"/>
          <w:lang w:val="en-CA" w:eastAsia="en-CA" w:bidi="ar-SA"/>
        </w:rPr>
        <w:t xml:space="preserve"> Once this connection is established, move the switch to the ON position to energize your clamps.</w:t>
      </w:r>
    </w:p>
    <w:p w:rsidR="00AB1176" w:rsidRPr="00AB1176" w:rsidRDefault="00AB1176" w:rsidP="00AB1176">
      <w:pPr>
        <w:ind w:firstLine="0"/>
        <w:rPr>
          <w:szCs w:val="27"/>
          <w:lang w:val="en-CA" w:eastAsia="en-CA" w:bidi="ar-SA"/>
        </w:rPr>
      </w:pPr>
    </w:p>
    <w:p w:rsidR="00AB1176" w:rsidRPr="00AB1176" w:rsidRDefault="00AB1176" w:rsidP="00AB1176">
      <w:pPr>
        <w:ind w:firstLine="0"/>
        <w:rPr>
          <w:szCs w:val="27"/>
          <w:lang w:val="en-CA" w:eastAsia="en-CA" w:bidi="ar-SA"/>
        </w:rPr>
      </w:pPr>
      <w:r w:rsidRPr="00AB1176">
        <w:rPr>
          <w:b/>
          <w:bCs/>
          <w:szCs w:val="27"/>
          <w:lang w:val="en-CA" w:eastAsia="en-CA" w:bidi="ar-SA"/>
        </w:rPr>
        <w:t>3. Step 3 – Start your vehicle: </w:t>
      </w:r>
    </w:p>
    <w:p w:rsidR="00AB1176" w:rsidRPr="00AB1176" w:rsidRDefault="00AB1176" w:rsidP="00AB1176">
      <w:pPr>
        <w:ind w:firstLine="0"/>
        <w:rPr>
          <w:szCs w:val="27"/>
          <w:lang w:val="en-CA" w:eastAsia="en-CA" w:bidi="ar-SA"/>
        </w:rPr>
      </w:pPr>
      <w:r w:rsidRPr="00AB1176">
        <w:rPr>
          <w:szCs w:val="27"/>
          <w:lang w:val="en-CA" w:eastAsia="en-CA" w:bidi="ar-SA"/>
        </w:rPr>
        <w:t>Try starting your vehicle. If it doesn’t start right away, wait a minute before trying again. This will protect the booster pack and your car starter from overheating.</w:t>
      </w:r>
    </w:p>
    <w:p w:rsidR="00AB1176" w:rsidRPr="00AB1176" w:rsidRDefault="00AB1176" w:rsidP="00AB1176">
      <w:pPr>
        <w:ind w:firstLine="0"/>
        <w:rPr>
          <w:szCs w:val="27"/>
          <w:lang w:val="en-CA" w:eastAsia="en-CA" w:bidi="ar-SA"/>
        </w:rPr>
      </w:pPr>
    </w:p>
    <w:p w:rsidR="00AB1176" w:rsidRPr="00AB1176" w:rsidRDefault="00AB1176" w:rsidP="00AB1176">
      <w:pPr>
        <w:ind w:firstLine="0"/>
        <w:rPr>
          <w:szCs w:val="27"/>
          <w:lang w:val="en-CA" w:eastAsia="en-CA" w:bidi="ar-SA"/>
        </w:rPr>
      </w:pPr>
      <w:r w:rsidRPr="00AB1176">
        <w:rPr>
          <w:b/>
          <w:bCs/>
          <w:szCs w:val="27"/>
          <w:lang w:val="en-CA" w:eastAsia="en-CA" w:bidi="ar-SA"/>
        </w:rPr>
        <w:t>4. Step 4 – Remove the clamps:</w:t>
      </w:r>
      <w:r w:rsidRPr="00AB1176">
        <w:rPr>
          <w:szCs w:val="27"/>
          <w:lang w:val="en-CA" w:eastAsia="en-CA" w:bidi="ar-SA"/>
        </w:rPr>
        <w:t> </w:t>
      </w:r>
    </w:p>
    <w:p w:rsidR="00AB1176" w:rsidRPr="00AB1176" w:rsidRDefault="00AB1176" w:rsidP="00AB1176">
      <w:pPr>
        <w:ind w:firstLine="0"/>
        <w:rPr>
          <w:szCs w:val="27"/>
          <w:lang w:val="en-CA" w:eastAsia="en-CA" w:bidi="ar-SA"/>
        </w:rPr>
      </w:pPr>
      <w:r w:rsidRPr="00AB1176">
        <w:rPr>
          <w:szCs w:val="27"/>
          <w:lang w:val="en-CA" w:eastAsia="en-CA" w:bidi="ar-SA"/>
        </w:rPr>
        <w:t>Once the engine is running again, remove the negative black cable first and then the positive red cable. Don’t forget to recharge your booster pack so it is ready whenever you need it again.</w:t>
      </w:r>
    </w:p>
    <w:p w:rsidR="00AB1176" w:rsidRDefault="00AB1176" w:rsidP="00AB1176">
      <w:pPr>
        <w:ind w:firstLine="0"/>
        <w:rPr>
          <w:szCs w:val="27"/>
          <w:lang w:val="en-CA" w:eastAsia="en-CA" w:bidi="ar-SA"/>
        </w:rPr>
      </w:pPr>
    </w:p>
    <w:p w:rsidR="00AB1176" w:rsidRPr="00AB1176" w:rsidRDefault="00B717D2" w:rsidP="00AB1176">
      <w:pPr>
        <w:ind w:firstLine="0"/>
        <w:rPr>
          <w:szCs w:val="27"/>
          <w:lang w:val="en-CA" w:eastAsia="en-CA" w:bidi="ar-SA"/>
        </w:rPr>
      </w:pPr>
      <w:r w:rsidRPr="00B717D2">
        <w:rPr>
          <w:szCs w:val="27"/>
          <w:lang w:val="en-CA" w:eastAsia="en-CA"/>
        </w:rPr>
        <w:t>Remember, boosting a car battery can be potentially hazardous if not done correctly. Always follow these instructions carefully and exercise caution during the process. If you're unsure or uncomfortable with jump-starting a car yourself, consider seeking assistance from a professional or roadside service provider.</w:t>
      </w:r>
    </w:p>
    <w:p w:rsidR="00AB1176" w:rsidRDefault="00AB1176" w:rsidP="00AB1176">
      <w:pPr>
        <w:ind w:firstLine="0"/>
        <w:rPr>
          <w:szCs w:val="27"/>
          <w:lang w:val="en-CA" w:eastAsia="en-CA" w:bidi="ar-SA"/>
        </w:rPr>
      </w:pPr>
    </w:p>
    <w:p w:rsidR="00AB1176" w:rsidRPr="00AB1176" w:rsidRDefault="00AB1176" w:rsidP="00AB1176">
      <w:pPr>
        <w:ind w:firstLine="0"/>
        <w:rPr>
          <w:szCs w:val="27"/>
          <w:lang w:val="en-CA" w:eastAsia="en-CA" w:bidi="ar-SA"/>
        </w:rPr>
      </w:pPr>
    </w:p>
    <w:p w:rsidR="00AD6FE0" w:rsidRDefault="00AD6FE0" w:rsidP="00AB1176">
      <w:pPr>
        <w:ind w:firstLine="0"/>
      </w:pPr>
    </w:p>
    <w:sectPr w:rsidR="00AD6FE0" w:rsidSect="00AB117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F7285"/>
    <w:multiLevelType w:val="multilevel"/>
    <w:tmpl w:val="4C2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482975"/>
    <w:multiLevelType w:val="multilevel"/>
    <w:tmpl w:val="692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2E5CBB"/>
    <w:multiLevelType w:val="hybridMultilevel"/>
    <w:tmpl w:val="5FB62B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AB1176"/>
    <w:rsid w:val="002D10A7"/>
    <w:rsid w:val="006760EB"/>
    <w:rsid w:val="00AB1176"/>
    <w:rsid w:val="00AD6FE0"/>
    <w:rsid w:val="00B717D2"/>
    <w:rsid w:val="00CA654F"/>
    <w:rsid w:val="00DE68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176"/>
  </w:style>
  <w:style w:type="paragraph" w:styleId="Heading1">
    <w:name w:val="heading 1"/>
    <w:basedOn w:val="Normal"/>
    <w:next w:val="Normal"/>
    <w:link w:val="Heading1Char"/>
    <w:uiPriority w:val="9"/>
    <w:qFormat/>
    <w:rsid w:val="00CA654F"/>
    <w:pPr>
      <w:pBdr>
        <w:bottom w:val="single" w:sz="12" w:space="1" w:color="365F91" w:themeColor="accent1" w:themeShade="BF"/>
      </w:pBdr>
      <w:spacing w:before="600" w:after="80" w:line="360" w:lineRule="auto"/>
      <w:ind w:firstLine="0"/>
      <w:outlineLvl w:val="0"/>
    </w:pPr>
    <w:rPr>
      <w:rFonts w:ascii="Wide Latin" w:eastAsiaTheme="majorEastAsia" w:hAnsi="Wide Latin" w:cstheme="majorBidi"/>
      <w:b/>
      <w:bCs/>
      <w:color w:val="000000" w:themeColor="text1"/>
      <w:sz w:val="28"/>
      <w:szCs w:val="24"/>
    </w:rPr>
  </w:style>
  <w:style w:type="paragraph" w:styleId="Heading2">
    <w:name w:val="heading 2"/>
    <w:basedOn w:val="Normal"/>
    <w:next w:val="Normal"/>
    <w:link w:val="Heading2Char"/>
    <w:uiPriority w:val="9"/>
    <w:unhideWhenUsed/>
    <w:qFormat/>
    <w:rsid w:val="00CA654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CA654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CA654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CA654F"/>
    <w:pPr>
      <w:spacing w:before="200" w:after="80"/>
      <w:ind w:firstLine="0"/>
      <w:outlineLvl w:val="4"/>
    </w:pPr>
    <w:rPr>
      <w:rFonts w:asciiTheme="majorHAnsi" w:eastAsiaTheme="majorEastAsia" w:hAnsiTheme="majorHAnsi" w:cstheme="majorBidi"/>
      <w:b/>
      <w:u w:val="single"/>
    </w:rPr>
  </w:style>
  <w:style w:type="paragraph" w:styleId="Heading6">
    <w:name w:val="heading 6"/>
    <w:basedOn w:val="Normal"/>
    <w:next w:val="Normal"/>
    <w:link w:val="Heading6Char"/>
    <w:uiPriority w:val="9"/>
    <w:semiHidden/>
    <w:unhideWhenUsed/>
    <w:qFormat/>
    <w:rsid w:val="00CA654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A654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A654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A654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4F"/>
    <w:rPr>
      <w:rFonts w:ascii="Wide Latin" w:eastAsiaTheme="majorEastAsia" w:hAnsi="Wide Latin" w:cstheme="majorBidi"/>
      <w:b/>
      <w:bCs/>
      <w:color w:val="000000" w:themeColor="text1"/>
      <w:sz w:val="28"/>
      <w:szCs w:val="24"/>
    </w:rPr>
  </w:style>
  <w:style w:type="character" w:customStyle="1" w:styleId="Heading2Char">
    <w:name w:val="Heading 2 Char"/>
    <w:basedOn w:val="DefaultParagraphFont"/>
    <w:link w:val="Heading2"/>
    <w:uiPriority w:val="9"/>
    <w:rsid w:val="00CA654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CA654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CA654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CA654F"/>
    <w:rPr>
      <w:rFonts w:asciiTheme="majorHAnsi" w:eastAsiaTheme="majorEastAsia" w:hAnsiTheme="majorHAnsi" w:cstheme="majorBidi"/>
      <w:b/>
      <w:u w:val="single"/>
    </w:rPr>
  </w:style>
  <w:style w:type="character" w:customStyle="1" w:styleId="Heading6Char">
    <w:name w:val="Heading 6 Char"/>
    <w:basedOn w:val="DefaultParagraphFont"/>
    <w:link w:val="Heading6"/>
    <w:uiPriority w:val="9"/>
    <w:semiHidden/>
    <w:rsid w:val="00CA654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A654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A654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A654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A654F"/>
    <w:rPr>
      <w:b/>
      <w:bCs/>
      <w:sz w:val="18"/>
      <w:szCs w:val="18"/>
    </w:rPr>
  </w:style>
  <w:style w:type="paragraph" w:styleId="Title">
    <w:name w:val="Title"/>
    <w:basedOn w:val="Normal"/>
    <w:next w:val="Normal"/>
    <w:link w:val="TitleChar"/>
    <w:uiPriority w:val="10"/>
    <w:qFormat/>
    <w:rsid w:val="00CA654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CA654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A654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A654F"/>
    <w:rPr>
      <w:rFonts w:asciiTheme="minorHAnsi"/>
      <w:i/>
      <w:iCs/>
      <w:sz w:val="24"/>
      <w:szCs w:val="24"/>
    </w:rPr>
  </w:style>
  <w:style w:type="character" w:styleId="Strong">
    <w:name w:val="Strong"/>
    <w:basedOn w:val="DefaultParagraphFont"/>
    <w:uiPriority w:val="22"/>
    <w:qFormat/>
    <w:rsid w:val="00CA654F"/>
    <w:rPr>
      <w:b/>
      <w:bCs/>
      <w:spacing w:val="0"/>
    </w:rPr>
  </w:style>
  <w:style w:type="character" w:styleId="Emphasis">
    <w:name w:val="Emphasis"/>
    <w:uiPriority w:val="20"/>
    <w:qFormat/>
    <w:rsid w:val="00CA654F"/>
    <w:rPr>
      <w:rFonts w:ascii="Arial Black" w:hAnsi="Arial Black"/>
      <w:bCs/>
      <w:iCs/>
      <w:color w:val="FF0000"/>
      <w:sz w:val="22"/>
      <w:u w:val="none"/>
    </w:rPr>
  </w:style>
  <w:style w:type="paragraph" w:styleId="NoSpacing">
    <w:name w:val="No Spacing"/>
    <w:basedOn w:val="Normal"/>
    <w:link w:val="NoSpacingChar"/>
    <w:uiPriority w:val="1"/>
    <w:qFormat/>
    <w:rsid w:val="00CA654F"/>
    <w:pPr>
      <w:ind w:firstLine="0"/>
    </w:pPr>
  </w:style>
  <w:style w:type="character" w:customStyle="1" w:styleId="NoSpacingChar">
    <w:name w:val="No Spacing Char"/>
    <w:basedOn w:val="DefaultParagraphFont"/>
    <w:link w:val="NoSpacing"/>
    <w:uiPriority w:val="1"/>
    <w:rsid w:val="00CA654F"/>
  </w:style>
  <w:style w:type="paragraph" w:styleId="ListParagraph">
    <w:name w:val="List Paragraph"/>
    <w:basedOn w:val="Normal"/>
    <w:uiPriority w:val="34"/>
    <w:qFormat/>
    <w:rsid w:val="00CA654F"/>
    <w:pPr>
      <w:ind w:left="720"/>
      <w:contextualSpacing/>
    </w:pPr>
  </w:style>
  <w:style w:type="paragraph" w:styleId="Quote">
    <w:name w:val="Quote"/>
    <w:basedOn w:val="Normal"/>
    <w:next w:val="Normal"/>
    <w:link w:val="QuoteChar"/>
    <w:uiPriority w:val="29"/>
    <w:qFormat/>
    <w:rsid w:val="00CA654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A654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A654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A654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A654F"/>
    <w:rPr>
      <w:i/>
      <w:iCs/>
      <w:color w:val="5A5A5A" w:themeColor="text1" w:themeTint="A5"/>
    </w:rPr>
  </w:style>
  <w:style w:type="character" w:styleId="IntenseEmphasis">
    <w:name w:val="Intense Emphasis"/>
    <w:uiPriority w:val="21"/>
    <w:qFormat/>
    <w:rsid w:val="00CA654F"/>
    <w:rPr>
      <w:rFonts w:ascii="Arial Black" w:hAnsi="Arial Black"/>
      <w:bCs/>
      <w:iCs/>
      <w:color w:val="00B050"/>
      <w:sz w:val="22"/>
      <w:szCs w:val="22"/>
    </w:rPr>
  </w:style>
  <w:style w:type="character" w:styleId="SubtleReference">
    <w:name w:val="Subtle Reference"/>
    <w:uiPriority w:val="31"/>
    <w:qFormat/>
    <w:rsid w:val="00CA654F"/>
    <w:rPr>
      <w:color w:val="auto"/>
      <w:u w:val="single" w:color="9BBB59" w:themeColor="accent3"/>
    </w:rPr>
  </w:style>
  <w:style w:type="character" w:styleId="IntenseReference">
    <w:name w:val="Intense Reference"/>
    <w:basedOn w:val="DefaultParagraphFont"/>
    <w:uiPriority w:val="32"/>
    <w:qFormat/>
    <w:rsid w:val="00CA654F"/>
    <w:rPr>
      <w:b/>
      <w:bCs/>
      <w:color w:val="76923C" w:themeColor="accent3" w:themeShade="BF"/>
      <w:u w:val="single" w:color="9BBB59" w:themeColor="accent3"/>
    </w:rPr>
  </w:style>
  <w:style w:type="character" w:styleId="BookTitle">
    <w:name w:val="Book Title"/>
    <w:basedOn w:val="DefaultParagraphFont"/>
    <w:uiPriority w:val="33"/>
    <w:qFormat/>
    <w:rsid w:val="00CA654F"/>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CA654F"/>
    <w:pPr>
      <w:outlineLvl w:val="9"/>
    </w:pPr>
  </w:style>
  <w:style w:type="paragraph" w:styleId="NormalWeb">
    <w:name w:val="Normal (Web)"/>
    <w:basedOn w:val="Normal"/>
    <w:uiPriority w:val="99"/>
    <w:semiHidden/>
    <w:unhideWhenUsed/>
    <w:rsid w:val="00AB1176"/>
    <w:pPr>
      <w:spacing w:before="100" w:beforeAutospacing="1" w:after="100" w:afterAutospacing="1"/>
      <w:ind w:firstLine="0"/>
    </w:pPr>
    <w:rPr>
      <w:rFonts w:ascii="Times New Roman" w:eastAsia="Times New Roman" w:hAnsi="Times New Roman" w:cs="Times New Roman"/>
      <w:sz w:val="24"/>
      <w:szCs w:val="24"/>
      <w:lang w:val="en-CA" w:eastAsia="en-CA" w:bidi="ar-SA"/>
    </w:rPr>
  </w:style>
</w:styles>
</file>

<file path=word/webSettings.xml><?xml version="1.0" encoding="utf-8"?>
<w:webSettings xmlns:r="http://schemas.openxmlformats.org/officeDocument/2006/relationships" xmlns:w="http://schemas.openxmlformats.org/wordprocessingml/2006/main">
  <w:divs>
    <w:div w:id="160119558">
      <w:bodyDiv w:val="1"/>
      <w:marLeft w:val="0"/>
      <w:marRight w:val="0"/>
      <w:marTop w:val="0"/>
      <w:marBottom w:val="0"/>
      <w:divBdr>
        <w:top w:val="none" w:sz="0" w:space="0" w:color="auto"/>
        <w:left w:val="none" w:sz="0" w:space="0" w:color="auto"/>
        <w:bottom w:val="none" w:sz="0" w:space="0" w:color="auto"/>
        <w:right w:val="none" w:sz="0" w:space="0" w:color="auto"/>
      </w:divBdr>
    </w:div>
    <w:div w:id="635841066">
      <w:bodyDiv w:val="1"/>
      <w:marLeft w:val="0"/>
      <w:marRight w:val="0"/>
      <w:marTop w:val="0"/>
      <w:marBottom w:val="0"/>
      <w:divBdr>
        <w:top w:val="none" w:sz="0" w:space="0" w:color="auto"/>
        <w:left w:val="none" w:sz="0" w:space="0" w:color="auto"/>
        <w:bottom w:val="none" w:sz="0" w:space="0" w:color="auto"/>
        <w:right w:val="none" w:sz="0" w:space="0" w:color="auto"/>
      </w:divBdr>
    </w:div>
    <w:div w:id="855926565">
      <w:bodyDiv w:val="1"/>
      <w:marLeft w:val="0"/>
      <w:marRight w:val="0"/>
      <w:marTop w:val="0"/>
      <w:marBottom w:val="0"/>
      <w:divBdr>
        <w:top w:val="none" w:sz="0" w:space="0" w:color="auto"/>
        <w:left w:val="none" w:sz="0" w:space="0" w:color="auto"/>
        <w:bottom w:val="none" w:sz="0" w:space="0" w:color="auto"/>
        <w:right w:val="none" w:sz="0" w:space="0" w:color="auto"/>
      </w:divBdr>
      <w:divsChild>
        <w:div w:id="138697689">
          <w:marLeft w:val="0"/>
          <w:marRight w:val="0"/>
          <w:marTop w:val="0"/>
          <w:marBottom w:val="0"/>
          <w:divBdr>
            <w:top w:val="none" w:sz="0" w:space="0" w:color="auto"/>
            <w:left w:val="none" w:sz="0" w:space="0" w:color="auto"/>
            <w:bottom w:val="none" w:sz="0" w:space="0" w:color="auto"/>
            <w:right w:val="none" w:sz="0" w:space="0" w:color="auto"/>
          </w:divBdr>
          <w:divsChild>
            <w:div w:id="397018473">
              <w:marLeft w:val="0"/>
              <w:marRight w:val="0"/>
              <w:marTop w:val="0"/>
              <w:marBottom w:val="0"/>
              <w:divBdr>
                <w:top w:val="none" w:sz="0" w:space="0" w:color="auto"/>
                <w:left w:val="none" w:sz="0" w:space="0" w:color="auto"/>
                <w:bottom w:val="none" w:sz="0" w:space="0" w:color="auto"/>
                <w:right w:val="none" w:sz="0" w:space="0" w:color="auto"/>
              </w:divBdr>
              <w:divsChild>
                <w:div w:id="12009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32">
          <w:marLeft w:val="0"/>
          <w:marRight w:val="0"/>
          <w:marTop w:val="0"/>
          <w:marBottom w:val="0"/>
          <w:divBdr>
            <w:top w:val="none" w:sz="0" w:space="0" w:color="auto"/>
            <w:left w:val="none" w:sz="0" w:space="0" w:color="auto"/>
            <w:bottom w:val="none" w:sz="0" w:space="0" w:color="auto"/>
            <w:right w:val="none" w:sz="0" w:space="0" w:color="auto"/>
          </w:divBdr>
          <w:divsChild>
            <w:div w:id="838159646">
              <w:marLeft w:val="0"/>
              <w:marRight w:val="0"/>
              <w:marTop w:val="0"/>
              <w:marBottom w:val="0"/>
              <w:divBdr>
                <w:top w:val="none" w:sz="0" w:space="0" w:color="auto"/>
                <w:left w:val="none" w:sz="0" w:space="0" w:color="auto"/>
                <w:bottom w:val="none" w:sz="0" w:space="0" w:color="auto"/>
                <w:right w:val="none" w:sz="0" w:space="0" w:color="auto"/>
              </w:divBdr>
              <w:divsChild>
                <w:div w:id="1088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4907">
      <w:bodyDiv w:val="1"/>
      <w:marLeft w:val="0"/>
      <w:marRight w:val="0"/>
      <w:marTop w:val="0"/>
      <w:marBottom w:val="0"/>
      <w:divBdr>
        <w:top w:val="none" w:sz="0" w:space="0" w:color="auto"/>
        <w:left w:val="none" w:sz="0" w:space="0" w:color="auto"/>
        <w:bottom w:val="none" w:sz="0" w:space="0" w:color="auto"/>
        <w:right w:val="none" w:sz="0" w:space="0" w:color="auto"/>
      </w:divBdr>
    </w:div>
    <w:div w:id="1033461891">
      <w:bodyDiv w:val="1"/>
      <w:marLeft w:val="0"/>
      <w:marRight w:val="0"/>
      <w:marTop w:val="0"/>
      <w:marBottom w:val="0"/>
      <w:divBdr>
        <w:top w:val="none" w:sz="0" w:space="0" w:color="auto"/>
        <w:left w:val="none" w:sz="0" w:space="0" w:color="auto"/>
        <w:bottom w:val="none" w:sz="0" w:space="0" w:color="auto"/>
        <w:right w:val="none" w:sz="0" w:space="0" w:color="auto"/>
      </w:divBdr>
    </w:div>
    <w:div w:id="1340767748">
      <w:bodyDiv w:val="1"/>
      <w:marLeft w:val="0"/>
      <w:marRight w:val="0"/>
      <w:marTop w:val="0"/>
      <w:marBottom w:val="0"/>
      <w:divBdr>
        <w:top w:val="none" w:sz="0" w:space="0" w:color="auto"/>
        <w:left w:val="none" w:sz="0" w:space="0" w:color="auto"/>
        <w:bottom w:val="none" w:sz="0" w:space="0" w:color="auto"/>
        <w:right w:val="none" w:sz="0" w:space="0" w:color="auto"/>
      </w:divBdr>
      <w:divsChild>
        <w:div w:id="891578971">
          <w:marLeft w:val="0"/>
          <w:marRight w:val="0"/>
          <w:marTop w:val="0"/>
          <w:marBottom w:val="0"/>
          <w:divBdr>
            <w:top w:val="none" w:sz="0" w:space="0" w:color="auto"/>
            <w:left w:val="none" w:sz="0" w:space="0" w:color="auto"/>
            <w:bottom w:val="none" w:sz="0" w:space="0" w:color="auto"/>
            <w:right w:val="none" w:sz="0" w:space="0" w:color="auto"/>
          </w:divBdr>
          <w:divsChild>
            <w:div w:id="1701931720">
              <w:marLeft w:val="0"/>
              <w:marRight w:val="0"/>
              <w:marTop w:val="0"/>
              <w:marBottom w:val="0"/>
              <w:divBdr>
                <w:top w:val="none" w:sz="0" w:space="0" w:color="auto"/>
                <w:left w:val="none" w:sz="0" w:space="0" w:color="auto"/>
                <w:bottom w:val="none" w:sz="0" w:space="0" w:color="auto"/>
                <w:right w:val="none" w:sz="0" w:space="0" w:color="auto"/>
              </w:divBdr>
              <w:divsChild>
                <w:div w:id="10437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7110">
          <w:marLeft w:val="0"/>
          <w:marRight w:val="0"/>
          <w:marTop w:val="0"/>
          <w:marBottom w:val="0"/>
          <w:divBdr>
            <w:top w:val="none" w:sz="0" w:space="0" w:color="auto"/>
            <w:left w:val="none" w:sz="0" w:space="0" w:color="auto"/>
            <w:bottom w:val="none" w:sz="0" w:space="0" w:color="auto"/>
            <w:right w:val="none" w:sz="0" w:space="0" w:color="auto"/>
          </w:divBdr>
          <w:divsChild>
            <w:div w:id="1278679233">
              <w:marLeft w:val="0"/>
              <w:marRight w:val="0"/>
              <w:marTop w:val="0"/>
              <w:marBottom w:val="0"/>
              <w:divBdr>
                <w:top w:val="none" w:sz="0" w:space="0" w:color="auto"/>
                <w:left w:val="none" w:sz="0" w:space="0" w:color="auto"/>
                <w:bottom w:val="none" w:sz="0" w:space="0" w:color="auto"/>
                <w:right w:val="none" w:sz="0" w:space="0" w:color="auto"/>
              </w:divBdr>
              <w:divsChild>
                <w:div w:id="11875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33888">
      <w:bodyDiv w:val="1"/>
      <w:marLeft w:val="0"/>
      <w:marRight w:val="0"/>
      <w:marTop w:val="0"/>
      <w:marBottom w:val="0"/>
      <w:divBdr>
        <w:top w:val="none" w:sz="0" w:space="0" w:color="auto"/>
        <w:left w:val="none" w:sz="0" w:space="0" w:color="auto"/>
        <w:bottom w:val="none" w:sz="0" w:space="0" w:color="auto"/>
        <w:right w:val="none" w:sz="0" w:space="0" w:color="auto"/>
      </w:divBdr>
    </w:div>
    <w:div w:id="20232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ryplanski</dc:creator>
  <cp:lastModifiedBy>ryplanski</cp:lastModifiedBy>
  <cp:revision>2</cp:revision>
  <dcterms:created xsi:type="dcterms:W3CDTF">2024-11-12T22:28:00Z</dcterms:created>
  <dcterms:modified xsi:type="dcterms:W3CDTF">2024-11-12T22:50:00Z</dcterms:modified>
</cp:coreProperties>
</file>