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9552C" w14:textId="5C2CA4EF" w:rsidR="0089541C" w:rsidRPr="008231C4" w:rsidRDefault="00602BE4">
      <w:pPr>
        <w:rPr>
          <w:b/>
        </w:rPr>
      </w:pPr>
      <w:r w:rsidRPr="008231C4">
        <w:rPr>
          <w:b/>
        </w:rPr>
        <w:t>The boiling points of the hydrides of the group 6 elements are shown below</w:t>
      </w:r>
    </w:p>
    <w:p w14:paraId="37C04D5A" w14:textId="203DBB59" w:rsidR="00602BE4" w:rsidRPr="008231C4" w:rsidRDefault="00602BE4" w:rsidP="00602BE4">
      <w:pPr>
        <w:pStyle w:val="ListParagraph"/>
        <w:numPr>
          <w:ilvl w:val="0"/>
          <w:numId w:val="1"/>
        </w:numPr>
        <w:rPr>
          <w:b/>
        </w:rPr>
      </w:pPr>
      <w:r w:rsidRPr="008231C4">
        <w:rPr>
          <w:b/>
        </w:rPr>
        <w:t xml:space="preserve">Explain the trend in boiling points from </w:t>
      </w:r>
      <w:r w:rsidRPr="008231C4">
        <w:rPr>
          <w:b/>
        </w:rPr>
        <w:t>H</w:t>
      </w:r>
      <w:r w:rsidRPr="008231C4">
        <w:rPr>
          <w:b/>
          <w:position w:val="-4"/>
          <w:sz w:val="16"/>
          <w:szCs w:val="16"/>
        </w:rPr>
        <w:t>2</w:t>
      </w:r>
      <w:r w:rsidRPr="008231C4">
        <w:rPr>
          <w:b/>
        </w:rPr>
        <w:t>S to H</w:t>
      </w:r>
      <w:r w:rsidRPr="008231C4">
        <w:rPr>
          <w:b/>
          <w:position w:val="-4"/>
          <w:sz w:val="16"/>
          <w:szCs w:val="16"/>
        </w:rPr>
        <w:t>2</w:t>
      </w:r>
      <w:proofErr w:type="spellStart"/>
      <w:r w:rsidRPr="008231C4">
        <w:rPr>
          <w:b/>
        </w:rPr>
        <w:t>Te</w:t>
      </w:r>
      <w:proofErr w:type="spellEnd"/>
      <w:r w:rsidRPr="008231C4">
        <w:rPr>
          <w:b/>
        </w:rPr>
        <w:t>.</w:t>
      </w:r>
    </w:p>
    <w:p w14:paraId="7B490A43" w14:textId="0D581B01" w:rsidR="00602BE4" w:rsidRPr="008231C4" w:rsidRDefault="00602BE4" w:rsidP="00602BE4">
      <w:pPr>
        <w:pStyle w:val="ListParagraph"/>
        <w:numPr>
          <w:ilvl w:val="0"/>
          <w:numId w:val="1"/>
        </w:numPr>
        <w:rPr>
          <w:b/>
        </w:rPr>
      </w:pPr>
      <w:r w:rsidRPr="008231C4">
        <w:rPr>
          <w:b/>
        </w:rPr>
        <w:t>Explain why the boiling point of water is higher than would be expected from the group trend.</w:t>
      </w:r>
    </w:p>
    <w:p w14:paraId="0E9046B9" w14:textId="625559AC" w:rsidR="0020462A" w:rsidRDefault="0020462A" w:rsidP="008231C4">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ind w:left="360" w:firstLine="0"/>
      </w:pPr>
      <w:r>
        <w:t>(</w:t>
      </w:r>
      <w:proofErr w:type="spellStart"/>
      <w:r>
        <w:t>i</w:t>
      </w:r>
      <w:proofErr w:type="spellEnd"/>
      <w:r>
        <w:t>)</w:t>
      </w:r>
      <w:r>
        <w:tab/>
        <w:t xml:space="preserve">as molecules become larger/heavier/have higher </w:t>
      </w:r>
      <w:r>
        <w:rPr>
          <w:i/>
          <w:iCs/>
        </w:rPr>
        <w:t>M</w:t>
      </w:r>
      <w:r>
        <w:rPr>
          <w:position w:val="-4"/>
          <w:sz w:val="16"/>
          <w:szCs w:val="16"/>
        </w:rPr>
        <w:t>r</w:t>
      </w:r>
      <w:r>
        <w:t xml:space="preserve"> values/</w:t>
      </w:r>
      <w:r>
        <w:br/>
        <w:t>number of electrons increases; van der Waals’/Londo</w:t>
      </w:r>
      <w:r w:rsidR="008231C4">
        <w:t>n/</w:t>
      </w:r>
      <w:r w:rsidR="008231C4">
        <w:br/>
        <w:t>dispersion forces increase</w:t>
      </w:r>
    </w:p>
    <w:p w14:paraId="4FF5CE9F" w14:textId="1166AE4D" w:rsidR="0020462A" w:rsidRDefault="0020462A" w:rsidP="008231C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360" w:firstLine="0"/>
      </w:pPr>
      <w:r>
        <w:t>(ii)</w:t>
      </w:r>
      <w:r>
        <w:tab/>
        <w:t xml:space="preserve">hydrogen bonding </w:t>
      </w:r>
      <w:r>
        <w:rPr>
          <w:b/>
          <w:bCs/>
        </w:rPr>
        <w:t xml:space="preserve">between molecules </w:t>
      </w:r>
      <w:r>
        <w:t>in H</w:t>
      </w:r>
      <w:r>
        <w:rPr>
          <w:position w:val="-4"/>
          <w:sz w:val="16"/>
          <w:szCs w:val="16"/>
        </w:rPr>
        <w:t>2</w:t>
      </w:r>
      <w:r>
        <w:t>O; this bonding is stronger</w:t>
      </w:r>
      <w:r w:rsidR="008231C4">
        <w:br/>
        <w:t>(than van der Waals’ forces)</w:t>
      </w:r>
    </w:p>
    <w:p w14:paraId="0810AEC3" w14:textId="442D7DE1" w:rsidR="00602BE4" w:rsidRDefault="00602BE4" w:rsidP="00602BE4"/>
    <w:p w14:paraId="2042EB38" w14:textId="64FB85D8" w:rsidR="00602BE4" w:rsidRPr="008231C4" w:rsidRDefault="00602BE4" w:rsidP="00602BE4">
      <w:pPr>
        <w:pStyle w:val="ListParagraph"/>
        <w:numPr>
          <w:ilvl w:val="0"/>
          <w:numId w:val="2"/>
        </w:numPr>
        <w:rPr>
          <w:b/>
        </w:rPr>
      </w:pPr>
      <w:r w:rsidRPr="008231C4">
        <w:rPr>
          <w:b/>
        </w:rPr>
        <w:t>State the shape of the electron distribution around the oxygen atom in the water molecule and state the shape of the molecule</w:t>
      </w:r>
    </w:p>
    <w:p w14:paraId="204A9ED0" w14:textId="18F1E5EF" w:rsidR="00602BE4" w:rsidRPr="008231C4" w:rsidRDefault="00602BE4" w:rsidP="00602BE4">
      <w:pPr>
        <w:pStyle w:val="ListParagraph"/>
        <w:numPr>
          <w:ilvl w:val="0"/>
          <w:numId w:val="2"/>
        </w:numPr>
        <w:rPr>
          <w:b/>
        </w:rPr>
      </w:pPr>
      <w:r w:rsidRPr="008231C4">
        <w:rPr>
          <w:b/>
        </w:rPr>
        <w:t>State and explain the value of the HOH bond angle</w:t>
      </w:r>
    </w:p>
    <w:p w14:paraId="441F29C7" w14:textId="4EF9B1F2" w:rsidR="008231C4" w:rsidRDefault="008231C4" w:rsidP="008231C4">
      <w:pPr>
        <w:pStyle w:val="questiona"/>
        <w:numPr>
          <w:ilvl w:val="0"/>
          <w:numId w:val="2"/>
        </w:numPr>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t>(</w:t>
      </w:r>
      <w:proofErr w:type="spellStart"/>
      <w:r>
        <w:t>i</w:t>
      </w:r>
      <w:proofErr w:type="spellEnd"/>
      <w:r>
        <w:t>)</w:t>
      </w:r>
      <w:r>
        <w:tab/>
        <w:t>tetrahedral (</w:t>
      </w:r>
      <w:r>
        <w:rPr>
          <w:i/>
          <w:iCs/>
        </w:rPr>
        <w:t>accept correct 3-D diagram</w:t>
      </w:r>
      <w:r w:rsidR="00EB147B">
        <w:t>)</w:t>
      </w:r>
      <w:r>
        <w:br/>
        <w:t>bent/V-shape/angular (</w:t>
      </w:r>
      <w:r>
        <w:rPr>
          <w:i/>
          <w:iCs/>
        </w:rPr>
        <w:t>accept suitable diagram</w:t>
      </w:r>
      <w:r w:rsidR="00EB147B">
        <w:t>)</w:t>
      </w:r>
    </w:p>
    <w:p w14:paraId="130EAE8F" w14:textId="2FA098EF" w:rsidR="00602BE4" w:rsidRDefault="008231C4" w:rsidP="008231C4">
      <w:pPr>
        <w:pStyle w:val="ListParagraph"/>
        <w:numPr>
          <w:ilvl w:val="0"/>
          <w:numId w:val="2"/>
        </w:numPr>
      </w:pPr>
      <w:r>
        <w:t>(ii)</w:t>
      </w:r>
      <w:r>
        <w:tab/>
        <w:t>105</w:t>
      </w:r>
      <w:r w:rsidRPr="008231C4">
        <w:rPr>
          <w:rFonts w:ascii="Arial" w:hAnsi="Arial" w:cs="Arial"/>
        </w:rPr>
        <w:t>°</w:t>
      </w:r>
      <w:r>
        <w:t xml:space="preserve"> (</w:t>
      </w:r>
      <w:r w:rsidRPr="008231C4">
        <w:rPr>
          <w:i/>
          <w:iCs/>
        </w:rPr>
        <w:t>accept 103 – 106</w:t>
      </w:r>
      <w:r w:rsidRPr="008231C4">
        <w:rPr>
          <w:rFonts w:ascii="Arial" w:hAnsi="Arial" w:cs="Arial"/>
        </w:rPr>
        <w:t>°</w:t>
      </w:r>
      <w:r w:rsidR="00EB147B">
        <w:t>)</w:t>
      </w:r>
      <w:r>
        <w:br/>
        <w:t xml:space="preserve">lone pairs </w:t>
      </w:r>
      <w:r w:rsidRPr="008231C4">
        <w:rPr>
          <w:b/>
          <w:bCs/>
        </w:rPr>
        <w:t xml:space="preserve">repel </w:t>
      </w:r>
      <w:r>
        <w:t>each other more than bonding pairs</w:t>
      </w:r>
    </w:p>
    <w:p w14:paraId="0C1504A5" w14:textId="14554B93" w:rsidR="00602BE4" w:rsidRPr="008231C4" w:rsidRDefault="00602BE4" w:rsidP="00602BE4">
      <w:pPr>
        <w:rPr>
          <w:b/>
        </w:rPr>
      </w:pPr>
      <w:r w:rsidRPr="008231C4">
        <w:rPr>
          <w:b/>
        </w:rPr>
        <w:t>Explain why the bonds in silicon tetrachloride, SiCl4, are polar, but the molecule is not</w:t>
      </w:r>
    </w:p>
    <w:p w14:paraId="2740F995" w14:textId="5DB62611" w:rsidR="00602BE4" w:rsidRDefault="008231C4" w:rsidP="00602BE4">
      <w:r>
        <w:t>bonds are polar as Cl more electronegative than Si</w:t>
      </w:r>
    </w:p>
    <w:p w14:paraId="2FDF50CA" w14:textId="252B1D77" w:rsidR="008231C4" w:rsidRDefault="008231C4" w:rsidP="00602BE4">
      <w:r>
        <w:t>molecule is symmetrical, hence polar effects cancel out</w:t>
      </w:r>
    </w:p>
    <w:p w14:paraId="3B1933F9" w14:textId="1A64F99B" w:rsidR="00602BE4" w:rsidRPr="008231C4" w:rsidRDefault="00602BE4" w:rsidP="00602BE4">
      <w:pPr>
        <w:rPr>
          <w:b/>
        </w:rPr>
      </w:pPr>
      <w:r w:rsidRPr="008231C4">
        <w:rPr>
          <w:b/>
        </w:rPr>
        <w:t>The diagrams below represent the structures of iodine, sodium, and sodium iodide</w:t>
      </w:r>
    </w:p>
    <w:p w14:paraId="2EC86675" w14:textId="082092EF" w:rsidR="00602BE4" w:rsidRPr="008231C4" w:rsidRDefault="00602BE4" w:rsidP="00602BE4">
      <w:pPr>
        <w:pStyle w:val="ListParagraph"/>
        <w:numPr>
          <w:ilvl w:val="0"/>
          <w:numId w:val="3"/>
        </w:numPr>
        <w:rPr>
          <w:b/>
        </w:rPr>
      </w:pPr>
      <w:proofErr w:type="spellStart"/>
      <w:r w:rsidRPr="008231C4">
        <w:rPr>
          <w:b/>
        </w:rPr>
        <w:t>i</w:t>
      </w:r>
      <w:proofErr w:type="spellEnd"/>
      <w:r w:rsidRPr="008231C4">
        <w:rPr>
          <w:b/>
        </w:rPr>
        <w:t>) Identify which of the structures (A, B, C) correspond to iodine, sodium, sodium oxide</w:t>
      </w:r>
    </w:p>
    <w:p w14:paraId="64B18622" w14:textId="46A28FDF" w:rsidR="00602BE4" w:rsidRPr="008231C4" w:rsidRDefault="00602BE4" w:rsidP="00602BE4">
      <w:pPr>
        <w:ind w:left="720"/>
        <w:rPr>
          <w:b/>
        </w:rPr>
      </w:pPr>
      <w:r w:rsidRPr="008231C4">
        <w:rPr>
          <w:b/>
        </w:rPr>
        <w:t>ii) State the type of bonding in each structure</w:t>
      </w:r>
    </w:p>
    <w:p w14:paraId="3CDE97EF" w14:textId="185A0670" w:rsidR="00602BE4" w:rsidRPr="008231C4" w:rsidRDefault="00602BE4" w:rsidP="00602BE4">
      <w:pPr>
        <w:pStyle w:val="ListParagraph"/>
        <w:numPr>
          <w:ilvl w:val="0"/>
          <w:numId w:val="3"/>
        </w:numPr>
        <w:rPr>
          <w:b/>
        </w:rPr>
      </w:pPr>
      <w:r w:rsidRPr="008231C4">
        <w:rPr>
          <w:b/>
        </w:rPr>
        <w:t xml:space="preserve"> </w:t>
      </w:r>
      <w:proofErr w:type="spellStart"/>
      <w:r w:rsidRPr="008231C4">
        <w:rPr>
          <w:b/>
        </w:rPr>
        <w:t>i</w:t>
      </w:r>
      <w:proofErr w:type="spellEnd"/>
      <w:r w:rsidRPr="008231C4">
        <w:rPr>
          <w:b/>
        </w:rPr>
        <w:t xml:space="preserve">) Sodium and sodium iodide can both conduct electricity when molten, but only sodium can conduct electricity when solid. Explain this difference in conductivity in terms of the </w:t>
      </w:r>
      <w:r w:rsidR="000A2580" w:rsidRPr="008231C4">
        <w:rPr>
          <w:b/>
        </w:rPr>
        <w:t>structures</w:t>
      </w:r>
      <w:r w:rsidRPr="008231C4">
        <w:rPr>
          <w:b/>
        </w:rPr>
        <w:t xml:space="preserve"> of sodium and sodium iodide. </w:t>
      </w:r>
    </w:p>
    <w:p w14:paraId="2F58DEB6" w14:textId="71E8B465" w:rsidR="00602BE4" w:rsidRPr="008231C4" w:rsidRDefault="00602BE4" w:rsidP="00602BE4">
      <w:pPr>
        <w:pStyle w:val="ListParagraph"/>
        <w:rPr>
          <w:b/>
        </w:rPr>
      </w:pPr>
      <w:r w:rsidRPr="008231C4">
        <w:rPr>
          <w:b/>
        </w:rPr>
        <w:t xml:space="preserve">ii) Explain the high volatility of iodine compared to sodium and sodium iodide. </w:t>
      </w:r>
    </w:p>
    <w:p w14:paraId="6E8EBB8E" w14:textId="5E3A5FB8" w:rsidR="008231C4" w:rsidRDefault="008231C4" w:rsidP="008231C4">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tab/>
        <w:t>(a)</w:t>
      </w:r>
      <w:r>
        <w:tab/>
        <w:t>(</w:t>
      </w:r>
      <w:proofErr w:type="spellStart"/>
      <w:r>
        <w:t>i</w:t>
      </w:r>
      <w:proofErr w:type="spellEnd"/>
      <w:r>
        <w:t>)</w:t>
      </w:r>
      <w:r>
        <w:tab/>
        <w:t>A – sodium iodide, B – sodium, C – iodine (</w:t>
      </w:r>
      <w:r>
        <w:rPr>
          <w:i/>
          <w:iCs/>
        </w:rPr>
        <w:t xml:space="preserve">three correct </w:t>
      </w:r>
      <w:r>
        <w:rPr>
          <w:b/>
          <w:bCs/>
          <w:i/>
          <w:iCs/>
        </w:rPr>
        <w:t>[1]</w:t>
      </w:r>
      <w:r w:rsidR="00EB147B">
        <w:t>)</w:t>
      </w:r>
    </w:p>
    <w:p w14:paraId="74BE1777"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correct formulas.</w:t>
      </w:r>
    </w:p>
    <w:p w14:paraId="3B972B30" w14:textId="15CABB82" w:rsidR="008231C4" w:rsidRDefault="008231C4" w:rsidP="008231C4">
      <w:pPr>
        <w:pStyle w:val="indent2Char"/>
        <w:tabs>
          <w:tab w:val="left" w:pos="1701"/>
          <w:tab w:val="right" w:pos="9071"/>
        </w:tabs>
      </w:pPr>
      <w:r>
        <w:t>(ii)</w:t>
      </w:r>
      <w:r>
        <w:tab/>
        <w:t>A – ioni</w:t>
      </w:r>
      <w:r w:rsidR="00EB147B">
        <w:t>c bonding</w:t>
      </w:r>
      <w:r w:rsidR="00EB147B">
        <w:br/>
        <w:t>B – metallic bonding</w:t>
      </w:r>
      <w:r>
        <w:br/>
        <w:t xml:space="preserve">C – van der Waals’ </w:t>
      </w:r>
      <w:r w:rsidR="00EB147B">
        <w:t>forces (and covalent bonding)</w:t>
      </w:r>
    </w:p>
    <w:p w14:paraId="3160AD20" w14:textId="759D43EE" w:rsidR="008231C4" w:rsidRDefault="008231C4" w:rsidP="008231C4">
      <w:pPr>
        <w:pStyle w:val="indent1a"/>
        <w:tabs>
          <w:tab w:val="left" w:pos="1701"/>
          <w:tab w:val="left" w:pos="2835"/>
          <w:tab w:val="left" w:pos="8640"/>
          <w:tab w:val="left" w:pos="9360"/>
          <w:tab w:val="left" w:pos="10080"/>
          <w:tab w:val="left" w:pos="10800"/>
          <w:tab w:val="left" w:pos="11520"/>
          <w:tab w:val="left" w:pos="12240"/>
          <w:tab w:val="left" w:pos="12960"/>
          <w:tab w:val="left" w:pos="13680"/>
          <w:tab w:val="left" w:pos="14400"/>
          <w:tab w:val="left" w:pos="15120"/>
        </w:tabs>
      </w:pPr>
      <w:r>
        <w:t>(b)</w:t>
      </w:r>
      <w:r>
        <w:tab/>
        <w:t>(</w:t>
      </w:r>
      <w:proofErr w:type="spellStart"/>
      <w:r>
        <w:t>i</w:t>
      </w:r>
      <w:proofErr w:type="spellEnd"/>
      <w:r>
        <w:t>)</w:t>
      </w:r>
      <w:r>
        <w:tab/>
        <w:t>(for Na)</w:t>
      </w:r>
      <w:r>
        <w:tab/>
        <w:t>(</w:t>
      </w:r>
      <w:r w:rsidR="00EB147B">
        <w:t>lattice of) positive ions/atoms</w:t>
      </w:r>
      <w:r>
        <w:br/>
      </w:r>
      <w:r>
        <w:tab/>
        <w:t>delocalized/</w:t>
      </w:r>
      <w:r w:rsidR="00EB147B">
        <w:t>free electrons/sea of electrons</w:t>
      </w:r>
      <w:r>
        <w:br/>
        <w:t xml:space="preserve">(for </w:t>
      </w:r>
      <w:proofErr w:type="spellStart"/>
      <w:r>
        <w:t>NaI</w:t>
      </w:r>
      <w:proofErr w:type="spellEnd"/>
      <w:r>
        <w:t>)</w:t>
      </w:r>
      <w:r>
        <w:tab/>
        <w:t xml:space="preserve">oppositely charged </w:t>
      </w:r>
      <w:r w:rsidR="00EB147B">
        <w:t>ions/positive and negative ions</w:t>
      </w:r>
      <w:r>
        <w:br/>
      </w:r>
      <w:r>
        <w:tab/>
        <w:t>free t</w:t>
      </w:r>
      <w:r w:rsidR="00EB147B">
        <w:t>o move (only) in molten state</w:t>
      </w:r>
    </w:p>
    <w:p w14:paraId="64DE728C" w14:textId="61A23527" w:rsidR="008231C4" w:rsidRDefault="008231C4" w:rsidP="008231C4">
      <w:pPr>
        <w:pStyle w:val="indent2Char"/>
        <w:tabs>
          <w:tab w:val="left" w:pos="1701"/>
          <w:tab w:val="right" w:pos="9071"/>
        </w:tabs>
      </w:pPr>
      <w:r>
        <w:t>(ii)</w:t>
      </w:r>
      <w:r>
        <w:tab/>
        <w:t>forces between I</w:t>
      </w:r>
      <w:r>
        <w:rPr>
          <w:position w:val="-4"/>
          <w:sz w:val="16"/>
          <w:szCs w:val="16"/>
        </w:rPr>
        <w:t>2</w:t>
      </w:r>
      <w:r w:rsidR="00EB147B">
        <w:t xml:space="preserve"> molecules are weak</w:t>
      </w:r>
      <w:r>
        <w:br/>
      </w:r>
      <w:r>
        <w:lastRenderedPageBreak/>
        <w:t>ionic/metallic bonding strong(</w:t>
      </w:r>
      <w:proofErr w:type="spellStart"/>
      <w:r>
        <w:t>e</w:t>
      </w:r>
      <w:r w:rsidR="00EB147B">
        <w:t>r</w:t>
      </w:r>
      <w:proofErr w:type="spellEnd"/>
      <w:r w:rsidR="00EB147B">
        <w:t>)</w:t>
      </w:r>
    </w:p>
    <w:p w14:paraId="3C49220D" w14:textId="77777777" w:rsidR="00602BE4" w:rsidRDefault="00602BE4" w:rsidP="00602BE4"/>
    <w:p w14:paraId="59E2D1F5" w14:textId="51E0E351" w:rsidR="00602BE4" w:rsidRPr="008231C4" w:rsidRDefault="00602BE4" w:rsidP="00602BE4">
      <w:pPr>
        <w:pStyle w:val="ListParagraph"/>
        <w:numPr>
          <w:ilvl w:val="0"/>
          <w:numId w:val="4"/>
        </w:numPr>
        <w:rPr>
          <w:b/>
        </w:rPr>
      </w:pPr>
      <w:r w:rsidRPr="008231C4">
        <w:rPr>
          <w:b/>
        </w:rPr>
        <w:t>Draw Lewis structures for CO2 and H2S showing all valence electrons</w:t>
      </w:r>
    </w:p>
    <w:p w14:paraId="3B7D6E45" w14:textId="40CCA7C0" w:rsidR="00602BE4" w:rsidRPr="008231C4" w:rsidRDefault="00602BE4" w:rsidP="00602BE4">
      <w:pPr>
        <w:pStyle w:val="ListParagraph"/>
        <w:numPr>
          <w:ilvl w:val="0"/>
          <w:numId w:val="4"/>
        </w:numPr>
        <w:rPr>
          <w:b/>
        </w:rPr>
      </w:pPr>
      <w:r w:rsidRPr="008231C4">
        <w:rPr>
          <w:b/>
        </w:rPr>
        <w:t>State the shape of each molecule and explain your answer in terms of VSEPR theory</w:t>
      </w:r>
    </w:p>
    <w:p w14:paraId="064C47AC" w14:textId="3AD1B572" w:rsidR="00602BE4" w:rsidRPr="008231C4" w:rsidRDefault="00602BE4" w:rsidP="00602BE4">
      <w:pPr>
        <w:pStyle w:val="ListParagraph"/>
        <w:numPr>
          <w:ilvl w:val="1"/>
          <w:numId w:val="4"/>
        </w:numPr>
        <w:rPr>
          <w:b/>
        </w:rPr>
      </w:pPr>
      <w:r w:rsidRPr="008231C4">
        <w:rPr>
          <w:b/>
        </w:rPr>
        <w:t>CO2:</w:t>
      </w:r>
    </w:p>
    <w:p w14:paraId="1A2ABAF8" w14:textId="1E90A888" w:rsidR="00602BE4" w:rsidRPr="008231C4" w:rsidRDefault="00602BE4" w:rsidP="00602BE4">
      <w:pPr>
        <w:pStyle w:val="ListParagraph"/>
        <w:numPr>
          <w:ilvl w:val="1"/>
          <w:numId w:val="4"/>
        </w:numPr>
        <w:rPr>
          <w:b/>
        </w:rPr>
      </w:pPr>
      <w:r w:rsidRPr="008231C4">
        <w:rPr>
          <w:b/>
        </w:rPr>
        <w:t>H2S</w:t>
      </w:r>
    </w:p>
    <w:p w14:paraId="2E9E3CCE" w14:textId="6F165E28" w:rsidR="00602BE4" w:rsidRPr="008231C4" w:rsidRDefault="00602BE4" w:rsidP="00602BE4">
      <w:pPr>
        <w:pStyle w:val="ListParagraph"/>
        <w:numPr>
          <w:ilvl w:val="0"/>
          <w:numId w:val="4"/>
        </w:numPr>
        <w:rPr>
          <w:b/>
        </w:rPr>
      </w:pPr>
      <w:r w:rsidRPr="008231C4">
        <w:rPr>
          <w:b/>
        </w:rPr>
        <w:t xml:space="preserve">Explain and state whether each molecule is polar or non-polar. </w:t>
      </w:r>
    </w:p>
    <w:p w14:paraId="78472F98" w14:textId="325B0A38" w:rsidR="008231C4" w:rsidRDefault="008231C4" w:rsidP="00EB147B">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ind w:left="1080" w:firstLine="0"/>
      </w:pPr>
      <w:r>
        <w:tab/>
      </w:r>
      <w:r>
        <w:rPr>
          <w:noProof/>
          <w:position w:val="-80"/>
        </w:rPr>
        <w:drawing>
          <wp:inline distT="0" distB="0" distL="0" distR="0" wp14:anchorId="50842333" wp14:editId="22EECFF2">
            <wp:extent cx="8572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657225"/>
                    </a:xfrm>
                    <a:prstGeom prst="rect">
                      <a:avLst/>
                    </a:prstGeom>
                    <a:noFill/>
                    <a:ln>
                      <a:noFill/>
                    </a:ln>
                  </pic:spPr>
                </pic:pic>
              </a:graphicData>
            </a:graphic>
          </wp:inline>
        </w:drawing>
      </w:r>
    </w:p>
    <w:p w14:paraId="5418002C" w14:textId="232AF8ED" w:rsidR="008231C4" w:rsidRDefault="008231C4" w:rsidP="00EB147B">
      <w:pPr>
        <w:pStyle w:val="indent1Char"/>
        <w:tabs>
          <w:tab w:val="left" w:pos="1134"/>
          <w:tab w:val="right" w:pos="9071"/>
        </w:tabs>
        <w:ind w:left="567" w:firstLine="0"/>
      </w:pPr>
      <w:r>
        <w:t>(ii)</w:t>
      </w:r>
      <w:r>
        <w:tab/>
        <w:t>CO</w:t>
      </w:r>
      <w:r>
        <w:rPr>
          <w:position w:val="-4"/>
          <w:sz w:val="16"/>
          <w:szCs w:val="16"/>
        </w:rPr>
        <w:t>2</w:t>
      </w:r>
      <w:r>
        <w:t xml:space="preserve"> is linear;</w:t>
      </w:r>
      <w:r>
        <w:br/>
        <w:t xml:space="preserve">two charge </w:t>
      </w:r>
      <w:proofErr w:type="spellStart"/>
      <w:r>
        <w:t>centres</w:t>
      </w:r>
      <w:proofErr w:type="spellEnd"/>
      <w:r>
        <w:t xml:space="preserve"> or bonds and no lone pairs (around C);</w:t>
      </w:r>
      <w:r>
        <w:br/>
        <w:t>H</w:t>
      </w:r>
      <w:r>
        <w:rPr>
          <w:position w:val="-4"/>
          <w:sz w:val="16"/>
          <w:szCs w:val="16"/>
        </w:rPr>
        <w:t>2</w:t>
      </w:r>
      <w:r>
        <w:t>S is bent/v-shaped/angular;</w:t>
      </w:r>
      <w:r>
        <w:br/>
        <w:t>two bond pai</w:t>
      </w:r>
      <w:r w:rsidR="00EB147B">
        <w:t>rs, two lone pairs (around S)</w:t>
      </w:r>
    </w:p>
    <w:p w14:paraId="48271500" w14:textId="2AE5D7CC" w:rsidR="00602BE4" w:rsidRDefault="008231C4" w:rsidP="00EB147B">
      <w:pPr>
        <w:ind w:left="567"/>
      </w:pPr>
      <w:r>
        <w:t>(iii)</w:t>
      </w:r>
      <w:r>
        <w:tab/>
        <w:t>CO</w:t>
      </w:r>
      <w:r w:rsidRPr="00EB147B">
        <w:rPr>
          <w:position w:val="-4"/>
          <w:sz w:val="16"/>
          <w:szCs w:val="16"/>
        </w:rPr>
        <w:t>2</w:t>
      </w:r>
      <w:r>
        <w:t xml:space="preserve"> is non-polar, H</w:t>
      </w:r>
      <w:r w:rsidRPr="00EB147B">
        <w:rPr>
          <w:position w:val="-4"/>
          <w:sz w:val="16"/>
          <w:szCs w:val="16"/>
        </w:rPr>
        <w:t>2</w:t>
      </w:r>
      <w:r w:rsidR="00EB147B">
        <w:t>S is polar</w:t>
      </w:r>
      <w:r>
        <w:br/>
        <w:t>bond polarities cancel CO</w:t>
      </w:r>
      <w:r w:rsidRPr="00EB147B">
        <w:rPr>
          <w:position w:val="-4"/>
          <w:sz w:val="16"/>
          <w:szCs w:val="16"/>
        </w:rPr>
        <w:t xml:space="preserve">2 </w:t>
      </w:r>
      <w:r>
        <w:t>but not in H</w:t>
      </w:r>
      <w:r w:rsidRPr="00EB147B">
        <w:rPr>
          <w:position w:val="-4"/>
          <w:sz w:val="16"/>
          <w:szCs w:val="16"/>
        </w:rPr>
        <w:t>2</w:t>
      </w:r>
      <w:r w:rsidR="00EB147B">
        <w:t>S</w:t>
      </w:r>
    </w:p>
    <w:p w14:paraId="5AF1E927" w14:textId="7019BD26" w:rsidR="00602BE4" w:rsidRPr="008231C4" w:rsidRDefault="00602BE4" w:rsidP="00602BE4">
      <w:pPr>
        <w:rPr>
          <w:b/>
        </w:rPr>
      </w:pPr>
      <w:r w:rsidRPr="008231C4">
        <w:rPr>
          <w:b/>
        </w:rPr>
        <w:t>Identify the strongest type of intermolecular force in all of the compounds:</w:t>
      </w:r>
    </w:p>
    <w:p w14:paraId="267A413C" w14:textId="601F5C77" w:rsidR="00602BE4" w:rsidRPr="008231C4" w:rsidRDefault="008231C4" w:rsidP="00602BE4">
      <w:pPr>
        <w:pStyle w:val="ListParagraph"/>
        <w:numPr>
          <w:ilvl w:val="1"/>
          <w:numId w:val="4"/>
        </w:numPr>
        <w:rPr>
          <w:b/>
        </w:rPr>
      </w:pPr>
      <w:r>
        <w:rPr>
          <w:b/>
        </w:rPr>
        <w:t>CH3Cl</w:t>
      </w:r>
    </w:p>
    <w:p w14:paraId="6F0BF6D0" w14:textId="4B3B8985" w:rsidR="00602BE4" w:rsidRPr="008231C4" w:rsidRDefault="00602BE4" w:rsidP="00602BE4">
      <w:pPr>
        <w:pStyle w:val="ListParagraph"/>
        <w:numPr>
          <w:ilvl w:val="1"/>
          <w:numId w:val="4"/>
        </w:numPr>
        <w:rPr>
          <w:b/>
        </w:rPr>
      </w:pPr>
      <w:r w:rsidRPr="008231C4">
        <w:rPr>
          <w:b/>
        </w:rPr>
        <w:t>CH4</w:t>
      </w:r>
    </w:p>
    <w:p w14:paraId="461780F1" w14:textId="7E61F7F9" w:rsidR="00602BE4" w:rsidRPr="008231C4" w:rsidRDefault="00602BE4" w:rsidP="00602BE4">
      <w:pPr>
        <w:pStyle w:val="ListParagraph"/>
        <w:numPr>
          <w:ilvl w:val="1"/>
          <w:numId w:val="4"/>
        </w:numPr>
        <w:rPr>
          <w:b/>
        </w:rPr>
      </w:pPr>
      <w:r w:rsidRPr="008231C4">
        <w:rPr>
          <w:b/>
        </w:rPr>
        <w:t>CH3OH</w:t>
      </w:r>
    </w:p>
    <w:p w14:paraId="0F72FF39" w14:textId="4C63BBEE" w:rsidR="00602BE4" w:rsidRDefault="008231C4" w:rsidP="00602BE4">
      <w:r>
        <w:t>CH</w:t>
      </w:r>
      <w:r>
        <w:rPr>
          <w:position w:val="-4"/>
          <w:sz w:val="16"/>
          <w:szCs w:val="16"/>
        </w:rPr>
        <w:t>3</w:t>
      </w:r>
      <w:r w:rsidR="00EB147B">
        <w:t>Cl – dipole-dipole attractions</w:t>
      </w:r>
      <w:r>
        <w:br/>
        <w:t>CH</w:t>
      </w:r>
      <w:r>
        <w:rPr>
          <w:position w:val="-4"/>
          <w:sz w:val="16"/>
          <w:szCs w:val="16"/>
        </w:rPr>
        <w:t xml:space="preserve">4 </w:t>
      </w:r>
      <w:r>
        <w:t>– van der Waals’/dispersion/London forc</w:t>
      </w:r>
      <w:r w:rsidR="00EB147B">
        <w:t>es</w:t>
      </w:r>
      <w:r>
        <w:br/>
        <w:t>CH</w:t>
      </w:r>
      <w:r>
        <w:rPr>
          <w:position w:val="-4"/>
          <w:sz w:val="16"/>
          <w:szCs w:val="16"/>
        </w:rPr>
        <w:t>3</w:t>
      </w:r>
      <w:r>
        <w:t>OH – hydrogen bond</w:t>
      </w:r>
    </w:p>
    <w:p w14:paraId="6FE4348B" w14:textId="3B3A2F86" w:rsidR="00602BE4" w:rsidRPr="008231C4" w:rsidRDefault="00602BE4" w:rsidP="00602BE4">
      <w:pPr>
        <w:pStyle w:val="ListParagraph"/>
        <w:numPr>
          <w:ilvl w:val="0"/>
          <w:numId w:val="5"/>
        </w:numPr>
        <w:rPr>
          <w:b/>
        </w:rPr>
      </w:pPr>
      <w:r w:rsidRPr="008231C4">
        <w:rPr>
          <w:b/>
        </w:rPr>
        <w:t>An important compound of nitrogen is ammonia NH3. The chemistry of ammonia is influenced by its polarity and its ability to form hydrogen bonds. Polarity can be explained in terms of electronegativity</w:t>
      </w:r>
    </w:p>
    <w:p w14:paraId="423DEE56" w14:textId="2DBFD321" w:rsidR="00602BE4" w:rsidRPr="008231C4" w:rsidRDefault="00602BE4" w:rsidP="00602BE4">
      <w:pPr>
        <w:pStyle w:val="ListParagraph"/>
        <w:numPr>
          <w:ilvl w:val="0"/>
          <w:numId w:val="6"/>
        </w:numPr>
        <w:rPr>
          <w:b/>
        </w:rPr>
      </w:pPr>
      <w:r w:rsidRPr="008231C4">
        <w:rPr>
          <w:b/>
        </w:rPr>
        <w:t>Explain the term electronegativity</w:t>
      </w:r>
    </w:p>
    <w:p w14:paraId="331369E9" w14:textId="5945189D" w:rsidR="00602BE4" w:rsidRPr="008231C4" w:rsidRDefault="00602BE4" w:rsidP="00602BE4">
      <w:pPr>
        <w:pStyle w:val="ListParagraph"/>
        <w:numPr>
          <w:ilvl w:val="0"/>
          <w:numId w:val="6"/>
        </w:numPr>
        <w:rPr>
          <w:b/>
        </w:rPr>
      </w:pPr>
      <w:r w:rsidRPr="008231C4">
        <w:rPr>
          <w:b/>
        </w:rPr>
        <w:t>Draw diagram to show the hydrogen bonding between 2 molecules of NH3. The diagram should include dipoles and lone pairs of electrons</w:t>
      </w:r>
    </w:p>
    <w:p w14:paraId="4ACE20BE" w14:textId="10817E0E" w:rsidR="00602BE4" w:rsidRPr="008231C4" w:rsidRDefault="00602BE4" w:rsidP="00602BE4">
      <w:pPr>
        <w:pStyle w:val="ListParagraph"/>
        <w:numPr>
          <w:ilvl w:val="0"/>
          <w:numId w:val="6"/>
        </w:numPr>
        <w:rPr>
          <w:b/>
        </w:rPr>
      </w:pPr>
      <w:r w:rsidRPr="008231C4">
        <w:rPr>
          <w:b/>
        </w:rPr>
        <w:t>State the H-N-H bond angle in an ammonia molecule</w:t>
      </w:r>
    </w:p>
    <w:p w14:paraId="52CD8DFD" w14:textId="3DCEEFD4" w:rsidR="00602BE4" w:rsidRPr="008231C4" w:rsidRDefault="00602BE4" w:rsidP="00602BE4">
      <w:pPr>
        <w:pStyle w:val="ListParagraph"/>
        <w:numPr>
          <w:ilvl w:val="0"/>
          <w:numId w:val="6"/>
        </w:numPr>
        <w:rPr>
          <w:b/>
        </w:rPr>
      </w:pPr>
      <w:r w:rsidRPr="008231C4">
        <w:rPr>
          <w:b/>
        </w:rPr>
        <w:t>Explain why the ammonia molecule is polar</w:t>
      </w:r>
    </w:p>
    <w:p w14:paraId="46D36E09" w14:textId="1AE94F8E" w:rsidR="00602BE4" w:rsidRPr="008231C4" w:rsidRDefault="00602BE4" w:rsidP="00602BE4">
      <w:pPr>
        <w:pStyle w:val="ListParagraph"/>
        <w:numPr>
          <w:ilvl w:val="0"/>
          <w:numId w:val="5"/>
        </w:numPr>
        <w:rPr>
          <w:b/>
        </w:rPr>
      </w:pPr>
      <w:r w:rsidRPr="008231C4">
        <w:rPr>
          <w:b/>
        </w:rPr>
        <w:t>Ammonia reacts with hydrogen ions forming ammonium ions, NH</w:t>
      </w:r>
      <w:r w:rsidRPr="008231C4">
        <w:rPr>
          <w:b/>
          <w:position w:val="-4"/>
          <w:sz w:val="16"/>
          <w:szCs w:val="16"/>
        </w:rPr>
        <w:t>4</w:t>
      </w:r>
      <w:r w:rsidRPr="008231C4">
        <w:rPr>
          <w:b/>
          <w:position w:val="10"/>
          <w:sz w:val="16"/>
          <w:szCs w:val="16"/>
        </w:rPr>
        <w:t>+</w:t>
      </w:r>
      <w:r w:rsidRPr="008231C4">
        <w:rPr>
          <w:b/>
        </w:rPr>
        <w:t>.</w:t>
      </w:r>
    </w:p>
    <w:p w14:paraId="039DCBAA" w14:textId="386A404C" w:rsidR="00602BE4" w:rsidRPr="008231C4" w:rsidRDefault="00602BE4" w:rsidP="00602BE4">
      <w:pPr>
        <w:pStyle w:val="ListParagraph"/>
        <w:numPr>
          <w:ilvl w:val="0"/>
          <w:numId w:val="7"/>
        </w:numPr>
        <w:rPr>
          <w:b/>
        </w:rPr>
      </w:pPr>
      <w:r w:rsidRPr="008231C4">
        <w:rPr>
          <w:b/>
        </w:rPr>
        <w:t>State the H–N–H bond angle in an ammonium ion.</w:t>
      </w:r>
    </w:p>
    <w:p w14:paraId="5F317FFF" w14:textId="52719921" w:rsidR="00602BE4" w:rsidRPr="008231C4" w:rsidRDefault="00602BE4" w:rsidP="00602BE4">
      <w:pPr>
        <w:pStyle w:val="ListParagraph"/>
        <w:numPr>
          <w:ilvl w:val="0"/>
          <w:numId w:val="7"/>
        </w:numPr>
        <w:rPr>
          <w:b/>
        </w:rPr>
      </w:pPr>
      <w:r w:rsidRPr="008231C4">
        <w:rPr>
          <w:b/>
        </w:rPr>
        <w:t>Explain why the H–N–H bond angle of NH</w:t>
      </w:r>
      <w:r w:rsidRPr="008231C4">
        <w:rPr>
          <w:b/>
          <w:position w:val="-4"/>
          <w:sz w:val="16"/>
          <w:szCs w:val="16"/>
        </w:rPr>
        <w:t>3</w:t>
      </w:r>
      <w:r w:rsidRPr="008231C4">
        <w:rPr>
          <w:b/>
        </w:rPr>
        <w:t xml:space="preserve"> is different from the H–N–H bond angle of NH</w:t>
      </w:r>
      <w:r w:rsidRPr="008231C4">
        <w:rPr>
          <w:b/>
          <w:position w:val="-4"/>
          <w:sz w:val="16"/>
          <w:szCs w:val="16"/>
        </w:rPr>
        <w:t>4</w:t>
      </w:r>
      <w:r w:rsidRPr="008231C4">
        <w:rPr>
          <w:b/>
          <w:position w:val="10"/>
          <w:sz w:val="16"/>
          <w:szCs w:val="16"/>
        </w:rPr>
        <w:t>+</w:t>
      </w:r>
      <w:r w:rsidRPr="008231C4">
        <w:rPr>
          <w:b/>
        </w:rPr>
        <w:t>; referring to both species in your answer.</w:t>
      </w:r>
    </w:p>
    <w:p w14:paraId="359766A0" w14:textId="6ACB558F" w:rsidR="008231C4" w:rsidRDefault="008231C4" w:rsidP="00EB147B">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ind w:left="720" w:firstLine="0"/>
      </w:pPr>
      <w:r>
        <w:t>(a)</w:t>
      </w:r>
      <w:r>
        <w:tab/>
        <w:t>(</w:t>
      </w:r>
      <w:proofErr w:type="spellStart"/>
      <w:r>
        <w:t>i</w:t>
      </w:r>
      <w:proofErr w:type="spellEnd"/>
      <w:r>
        <w:t>)</w:t>
      </w:r>
      <w:r>
        <w:tab/>
        <w:t>(relative) measure of an atom’s attrac</w:t>
      </w:r>
      <w:r w:rsidR="00EB147B">
        <w:t>tion for electrons; in a bond</w:t>
      </w:r>
    </w:p>
    <w:p w14:paraId="0C48DA2D" w14:textId="725B5EDA" w:rsidR="008231C4" w:rsidRDefault="00EB147B" w:rsidP="00EB147B">
      <w:pPr>
        <w:pStyle w:val="indent2Char"/>
        <w:tabs>
          <w:tab w:val="left" w:pos="1701"/>
          <w:tab w:val="right" w:pos="9071"/>
        </w:tabs>
      </w:pPr>
      <w:r>
        <w:t>(ii)</w:t>
      </w:r>
    </w:p>
    <w:p w14:paraId="61E69FDA" w14:textId="65A290F4" w:rsidR="008231C4" w:rsidRDefault="008231C4" w:rsidP="00EB147B">
      <w:pPr>
        <w:pStyle w:val="indent3Char"/>
        <w:tabs>
          <w:tab w:val="clear" w:pos="9072"/>
          <w:tab w:val="left" w:pos="2268"/>
          <w:tab w:val="right" w:pos="9071"/>
        </w:tabs>
        <w:ind w:left="1440" w:firstLine="0"/>
      </w:pPr>
      <w:r>
        <w:rPr>
          <w:noProof/>
        </w:rPr>
        <w:lastRenderedPageBreak/>
        <w:drawing>
          <wp:inline distT="0" distB="0" distL="0" distR="0" wp14:anchorId="199CF609" wp14:editId="69791835">
            <wp:extent cx="27908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0825" cy="1724025"/>
                    </a:xfrm>
                    <a:prstGeom prst="rect">
                      <a:avLst/>
                    </a:prstGeom>
                    <a:noFill/>
                    <a:ln>
                      <a:noFill/>
                    </a:ln>
                  </pic:spPr>
                </pic:pic>
              </a:graphicData>
            </a:graphic>
          </wp:inline>
        </w:drawing>
      </w:r>
    </w:p>
    <w:p w14:paraId="678F4E2D" w14:textId="271026DE" w:rsidR="008231C4" w:rsidRDefault="008231C4" w:rsidP="00EB147B">
      <w:pPr>
        <w:pStyle w:val="indent2Char"/>
        <w:tabs>
          <w:tab w:val="left" w:pos="1701"/>
          <w:tab w:val="right" w:pos="9071"/>
        </w:tabs>
      </w:pPr>
      <w:r>
        <w:rPr>
          <w:i/>
          <w:iCs/>
        </w:rPr>
        <w:tab/>
        <w:t>Suitable diagram indicating</w:t>
      </w:r>
      <w:r w:rsidR="00EB147B">
        <w:br/>
        <w:t>dipoles</w:t>
      </w:r>
      <w:r>
        <w:br/>
        <w:t>lone pairs of</w:t>
      </w:r>
      <w:r w:rsidR="00EB147B">
        <w:t xml:space="preserve"> electrons</w:t>
      </w:r>
      <w:r w:rsidR="00EB147B">
        <w:br/>
        <w:t>hydrogen bonding</w:t>
      </w:r>
    </w:p>
    <w:p w14:paraId="7FB70855" w14:textId="53310083" w:rsidR="008231C4" w:rsidRDefault="00EB147B" w:rsidP="00EB147B">
      <w:pPr>
        <w:pStyle w:val="indent2Char"/>
        <w:tabs>
          <w:tab w:val="left" w:pos="1701"/>
          <w:tab w:val="right" w:pos="9071"/>
        </w:tabs>
      </w:pPr>
      <w:r>
        <w:t>(iii)</w:t>
      </w:r>
      <w:r>
        <w:tab/>
        <w:t>107°</w:t>
      </w:r>
    </w:p>
    <w:p w14:paraId="2BC7ABFA" w14:textId="77777777" w:rsidR="008231C4" w:rsidRDefault="008231C4" w:rsidP="00EB147B">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rPr>
          <w:i w:val="0"/>
          <w:iCs w:val="0"/>
        </w:rPr>
      </w:pPr>
      <w:r>
        <w:t>Accept answer in range 107 to 109</w:t>
      </w:r>
      <w:proofErr w:type="gramStart"/>
      <w:r>
        <w:t>° .</w:t>
      </w:r>
      <w:proofErr w:type="gramEnd"/>
    </w:p>
    <w:p w14:paraId="261D5C7B" w14:textId="5EE66459" w:rsidR="008231C4" w:rsidRDefault="008231C4" w:rsidP="00EB147B">
      <w:pPr>
        <w:pStyle w:val="indent2Char"/>
        <w:tabs>
          <w:tab w:val="left" w:pos="1701"/>
          <w:tab w:val="right" w:pos="9071"/>
        </w:tabs>
      </w:pPr>
      <w:r>
        <w:t>(iv)</w:t>
      </w:r>
      <w:r>
        <w:tab/>
        <w:t>m</w:t>
      </w:r>
      <w:r w:rsidR="00EB147B">
        <w:t>olecule is asymmetrical/OWTTE</w:t>
      </w:r>
    </w:p>
    <w:p w14:paraId="4F71992C" w14:textId="41F77E34" w:rsidR="008231C4" w:rsidRDefault="00EB147B" w:rsidP="00EB147B">
      <w:pPr>
        <w:pStyle w:val="indent1aChar"/>
        <w:tabs>
          <w:tab w:val="clear" w:pos="9072"/>
          <w:tab w:val="left" w:pos="1701"/>
          <w:tab w:val="right" w:pos="9071"/>
        </w:tabs>
      </w:pPr>
      <w:r>
        <w:t>(b)</w:t>
      </w:r>
      <w:r>
        <w:tab/>
        <w:t>(</w:t>
      </w:r>
      <w:proofErr w:type="spellStart"/>
      <w:r>
        <w:t>i</w:t>
      </w:r>
      <w:proofErr w:type="spellEnd"/>
      <w:r>
        <w:t>)</w:t>
      </w:r>
      <w:r>
        <w:tab/>
        <w:t>109.5°</w:t>
      </w:r>
    </w:p>
    <w:p w14:paraId="6B0C6F49" w14:textId="540E198E" w:rsidR="00602BE4" w:rsidRDefault="008231C4" w:rsidP="00EB147B">
      <w:pPr>
        <w:pStyle w:val="ListParagraph"/>
        <w:ind w:left="1440"/>
      </w:pPr>
      <w:r>
        <w:t>(ii)</w:t>
      </w:r>
      <w:r>
        <w:tab/>
        <w:t>NH</w:t>
      </w:r>
      <w:r w:rsidRPr="008231C4">
        <w:rPr>
          <w:position w:val="-4"/>
          <w:sz w:val="16"/>
          <w:szCs w:val="16"/>
        </w:rPr>
        <w:t>4</w:t>
      </w:r>
      <w:r w:rsidRPr="008231C4">
        <w:rPr>
          <w:position w:val="10"/>
          <w:sz w:val="16"/>
          <w:szCs w:val="16"/>
        </w:rPr>
        <w:t>+</w:t>
      </w:r>
      <w:r>
        <w:t xml:space="preserve"> has four bonding pairs </w:t>
      </w:r>
      <w:r>
        <w:br/>
        <w:t>(around central atom so is a regular tetrahedron);</w:t>
      </w:r>
      <w:r>
        <w:br/>
        <w:t>NH</w:t>
      </w:r>
      <w:r w:rsidRPr="008231C4">
        <w:rPr>
          <w:position w:val="-4"/>
          <w:sz w:val="16"/>
          <w:szCs w:val="16"/>
        </w:rPr>
        <w:t>3</w:t>
      </w:r>
      <w:r>
        <w:t xml:space="preserve"> has three bonding pairs (of electrons) and one non-bonding pair; </w:t>
      </w:r>
      <w:r>
        <w:br/>
        <w:t>non-bonding pairs (of electrons) exert a greater repulsive force</w:t>
      </w:r>
    </w:p>
    <w:p w14:paraId="310D2BDD" w14:textId="0FB5A8B4" w:rsidR="00602BE4" w:rsidRPr="008231C4" w:rsidRDefault="00602BE4" w:rsidP="00602BE4">
      <w:pPr>
        <w:rPr>
          <w:b/>
        </w:rPr>
      </w:pPr>
      <w:r w:rsidRPr="008231C4">
        <w:rPr>
          <w:b/>
        </w:rPr>
        <w:t xml:space="preserve">State the type of bonding in the compound </w:t>
      </w:r>
      <w:proofErr w:type="spellStart"/>
      <w:r w:rsidRPr="008231C4">
        <w:rPr>
          <w:b/>
        </w:rPr>
        <w:t>SiCl</w:t>
      </w:r>
      <w:proofErr w:type="spellEnd"/>
      <w:r w:rsidRPr="008231C4">
        <w:rPr>
          <w:b/>
          <w:position w:val="-4"/>
          <w:sz w:val="16"/>
          <w:szCs w:val="16"/>
        </w:rPr>
        <w:t>4</w:t>
      </w:r>
      <w:r w:rsidRPr="008231C4">
        <w:rPr>
          <w:b/>
        </w:rPr>
        <w:t>. Draw the Lewis structure for this compound.</w:t>
      </w:r>
    </w:p>
    <w:p w14:paraId="20FE9E2F" w14:textId="1F7D49CB" w:rsidR="008231C4" w:rsidRDefault="00EB147B" w:rsidP="008231C4">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Si—Cl bonds are covalent</w:t>
      </w:r>
    </w:p>
    <w:p w14:paraId="630739D4" w14:textId="401890F8" w:rsidR="008231C4" w:rsidRDefault="008231C4" w:rsidP="008231C4">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rPr>
        <w:drawing>
          <wp:inline distT="0" distB="0" distL="0" distR="0" wp14:anchorId="27B9E122" wp14:editId="436CCD9B">
            <wp:extent cx="85725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790575"/>
                    </a:xfrm>
                    <a:prstGeom prst="rect">
                      <a:avLst/>
                    </a:prstGeom>
                    <a:noFill/>
                    <a:ln>
                      <a:noFill/>
                    </a:ln>
                  </pic:spPr>
                </pic:pic>
              </a:graphicData>
            </a:graphic>
          </wp:inline>
        </w:drawing>
      </w:r>
    </w:p>
    <w:p w14:paraId="4715B7B7" w14:textId="2735B568" w:rsidR="00602BE4" w:rsidRPr="008231C4" w:rsidRDefault="00602BE4" w:rsidP="00602BE4">
      <w:pPr>
        <w:rPr>
          <w:b/>
        </w:rPr>
      </w:pPr>
    </w:p>
    <w:p w14:paraId="527D2D06" w14:textId="5444F05C" w:rsidR="00602BE4" w:rsidRPr="008231C4" w:rsidRDefault="00602BE4" w:rsidP="00602BE4">
      <w:pPr>
        <w:rPr>
          <w:b/>
        </w:rPr>
      </w:pPr>
      <w:r w:rsidRPr="008231C4">
        <w:rPr>
          <w:b/>
        </w:rPr>
        <w:t>Outline the principles of the valence shell electron pair repulsion (VSEPR) theory.</w:t>
      </w:r>
    </w:p>
    <w:p w14:paraId="73C5CF24" w14:textId="013A596E" w:rsidR="00602BE4" w:rsidRDefault="008231C4" w:rsidP="00602BE4">
      <w:r>
        <w:t xml:space="preserve">find number of electron pairs/charge </w:t>
      </w:r>
      <w:proofErr w:type="spellStart"/>
      <w:r>
        <w:t>centres</w:t>
      </w:r>
      <w:proofErr w:type="spellEnd"/>
      <w:r>
        <w:t xml:space="preserve"> in (valence shell of) central atom;</w:t>
      </w:r>
      <w:r>
        <w:br/>
        <w:t xml:space="preserve">electron pairs/charge </w:t>
      </w:r>
      <w:proofErr w:type="spellStart"/>
      <w:r>
        <w:t>centres</w:t>
      </w:r>
      <w:proofErr w:type="spellEnd"/>
      <w:r>
        <w:t xml:space="preserve"> (in valence shell) of central atom repel each other; </w:t>
      </w:r>
      <w:r>
        <w:br/>
        <w:t>to positions of minimum ener</w:t>
      </w:r>
      <w:r w:rsidR="00EB147B">
        <w:t>gy/repulsion/maximum stability</w:t>
      </w:r>
      <w:r>
        <w:br/>
        <w:t>pairs forming a double or tr</w:t>
      </w:r>
      <w:r w:rsidR="00EB147B">
        <w:t>iple bond act as a single bond</w:t>
      </w:r>
      <w:r>
        <w:br/>
        <w:t>non-bonding pairs repel more than bonding pairs</w:t>
      </w:r>
    </w:p>
    <w:p w14:paraId="72152BD0" w14:textId="77777777" w:rsidR="00602BE4" w:rsidRPr="008231C4" w:rsidRDefault="00602BE4" w:rsidP="00602BE4">
      <w:pPr>
        <w:pStyle w:val="ListParagraph"/>
        <w:numPr>
          <w:ilvl w:val="0"/>
          <w:numId w:val="8"/>
        </w:numPr>
        <w:rPr>
          <w:b/>
        </w:rPr>
      </w:pPr>
      <w:r w:rsidRPr="008231C4">
        <w:rPr>
          <w:b/>
        </w:rPr>
        <w:t xml:space="preserve">Use the VSEPR theory to predict and explain the shape and the bond angle of each of the molecules </w:t>
      </w:r>
      <w:proofErr w:type="spellStart"/>
      <w:r w:rsidRPr="008231C4">
        <w:rPr>
          <w:b/>
        </w:rPr>
        <w:t>SCl</w:t>
      </w:r>
      <w:proofErr w:type="spellEnd"/>
      <w:r w:rsidRPr="008231C4">
        <w:rPr>
          <w:b/>
          <w:position w:val="-4"/>
          <w:sz w:val="16"/>
          <w:szCs w:val="16"/>
        </w:rPr>
        <w:t xml:space="preserve">2 </w:t>
      </w:r>
      <w:r w:rsidRPr="008231C4">
        <w:rPr>
          <w:b/>
        </w:rPr>
        <w:t xml:space="preserve">and </w:t>
      </w:r>
      <w:bookmarkStart w:id="0" w:name="_GoBack"/>
      <w:bookmarkEnd w:id="0"/>
      <w:r w:rsidRPr="008231C4">
        <w:rPr>
          <w:b/>
        </w:rPr>
        <w:t>C</w:t>
      </w:r>
      <w:r w:rsidRPr="008231C4">
        <w:rPr>
          <w:b/>
          <w:position w:val="-4"/>
          <w:sz w:val="16"/>
          <w:szCs w:val="16"/>
        </w:rPr>
        <w:t>2</w:t>
      </w:r>
      <w:r w:rsidRPr="008231C4">
        <w:rPr>
          <w:b/>
        </w:rPr>
        <w:t>Cl</w:t>
      </w:r>
      <w:r w:rsidRPr="008231C4">
        <w:rPr>
          <w:b/>
          <w:position w:val="-4"/>
          <w:sz w:val="16"/>
          <w:szCs w:val="16"/>
        </w:rPr>
        <w:t>.</w:t>
      </w:r>
    </w:p>
    <w:p w14:paraId="0D32D22F" w14:textId="254563DF" w:rsidR="00602BE4" w:rsidRPr="008231C4" w:rsidRDefault="00602BE4" w:rsidP="00602BE4">
      <w:pPr>
        <w:pStyle w:val="ListParagraph"/>
        <w:numPr>
          <w:ilvl w:val="0"/>
          <w:numId w:val="8"/>
        </w:numPr>
        <w:rPr>
          <w:b/>
        </w:rPr>
      </w:pPr>
      <w:r w:rsidRPr="008231C4">
        <w:rPr>
          <w:b/>
        </w:rPr>
        <w:t>Deduce whether or not each molecule is polar, giving a reason for your answer.</w:t>
      </w:r>
    </w:p>
    <w:p w14:paraId="1921F3AF" w14:textId="1510177F" w:rsidR="008231C4" w:rsidRDefault="008231C4" w:rsidP="008231C4">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ind w:left="360" w:firstLine="0"/>
      </w:pPr>
      <w:r>
        <w:lastRenderedPageBreak/>
        <w:t>(</w:t>
      </w:r>
      <w:proofErr w:type="spellStart"/>
      <w:r>
        <w:t>i</w:t>
      </w:r>
      <w:proofErr w:type="spellEnd"/>
      <w:r>
        <w:t>)</w:t>
      </w:r>
      <w:r>
        <w:tab/>
      </w:r>
      <w:proofErr w:type="spellStart"/>
      <w:r>
        <w:t>SCl</w:t>
      </w:r>
      <w:proofErr w:type="spellEnd"/>
      <w:r>
        <w:rPr>
          <w:position w:val="-4"/>
          <w:sz w:val="16"/>
          <w:szCs w:val="16"/>
        </w:rPr>
        <w:t xml:space="preserve">2 </w:t>
      </w:r>
      <w:r>
        <w:t>two bondin</w:t>
      </w:r>
      <w:r w:rsidR="00EB147B">
        <w:t>g pairs, two non-bonding pairs;</w:t>
      </w:r>
      <w:r>
        <w:br/>
        <w:t>a</w:t>
      </w:r>
      <w:r w:rsidR="00EB147B">
        <w:t>ngular/bent/non-linear/V-shaped</w:t>
      </w:r>
      <w:r>
        <w:br/>
      </w:r>
      <w:r>
        <w:rPr>
          <w:i/>
          <w:iCs/>
        </w:rPr>
        <w:t>Both these marks can be scored from a diagram</w:t>
      </w:r>
      <w:r w:rsidR="00EB147B">
        <w:t>.</w:t>
      </w:r>
      <w:r w:rsidR="00EB147B">
        <w:br/>
        <w:t>90° &lt; angle &lt; 107°</w:t>
      </w:r>
    </w:p>
    <w:p w14:paraId="5C15DE5D" w14:textId="3E3E3FE4" w:rsidR="008231C4" w:rsidRPr="008231C4" w:rsidRDefault="008231C4" w:rsidP="008231C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567" w:firstLine="0"/>
      </w:pPr>
      <w:r>
        <w:t>C</w:t>
      </w:r>
      <w:r>
        <w:rPr>
          <w:position w:val="-4"/>
          <w:sz w:val="16"/>
          <w:szCs w:val="16"/>
        </w:rPr>
        <w:t>2</w:t>
      </w:r>
      <w:r>
        <w:t>Cl</w:t>
      </w:r>
      <w:r>
        <w:rPr>
          <w:position w:val="-4"/>
          <w:sz w:val="16"/>
          <w:szCs w:val="16"/>
        </w:rPr>
        <w:t>2</w:t>
      </w:r>
      <w:r>
        <w:t xml:space="preserve"> t</w:t>
      </w:r>
      <w:r w:rsidR="00EB147B">
        <w:t xml:space="preserve">wo charge </w:t>
      </w:r>
      <w:proofErr w:type="spellStart"/>
      <w:r w:rsidR="00EB147B">
        <w:t>centres</w:t>
      </w:r>
      <w:proofErr w:type="spellEnd"/>
      <w:r w:rsidR="00EB147B">
        <w:t xml:space="preserve"> around each C</w:t>
      </w:r>
      <w:r>
        <w:br/>
        <w:t>li</w:t>
      </w:r>
      <w:r>
        <w:t>near</w:t>
      </w:r>
    </w:p>
    <w:p w14:paraId="4E00728C" w14:textId="05581D94" w:rsidR="008231C4" w:rsidRDefault="008231C4" w:rsidP="008231C4">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angle = 180°</w:t>
      </w:r>
    </w:p>
    <w:p w14:paraId="20590AE3" w14:textId="47FF1645" w:rsidR="00602BE4" w:rsidRDefault="008231C4" w:rsidP="008231C4">
      <w:r>
        <w:t>(ii)</w:t>
      </w:r>
      <w:r>
        <w:tab/>
      </w:r>
      <w:proofErr w:type="spellStart"/>
      <w:r>
        <w:t>SCl</w:t>
      </w:r>
      <w:proofErr w:type="spellEnd"/>
      <w:r w:rsidRPr="008231C4">
        <w:rPr>
          <w:position w:val="-4"/>
          <w:sz w:val="16"/>
          <w:szCs w:val="16"/>
        </w:rPr>
        <w:t xml:space="preserve">2 </w:t>
      </w:r>
      <w:r w:rsidR="00EB147B">
        <w:t>is polar</w:t>
      </w:r>
      <w:r>
        <w:br/>
        <w:t>C</w:t>
      </w:r>
      <w:r w:rsidRPr="008231C4">
        <w:rPr>
          <w:position w:val="-4"/>
          <w:sz w:val="16"/>
          <w:szCs w:val="16"/>
        </w:rPr>
        <w:t>2</w:t>
      </w:r>
      <w:r>
        <w:t>Cl</w:t>
      </w:r>
      <w:r w:rsidRPr="008231C4">
        <w:rPr>
          <w:position w:val="-4"/>
          <w:sz w:val="16"/>
          <w:szCs w:val="16"/>
        </w:rPr>
        <w:t xml:space="preserve">2 </w:t>
      </w:r>
      <w:r>
        <w:t>is non-polar</w:t>
      </w:r>
      <w:r>
        <w:br/>
        <w:t>No net dipole movement for C</w:t>
      </w:r>
      <w:r w:rsidRPr="008231C4">
        <w:rPr>
          <w:position w:val="-4"/>
          <w:sz w:val="16"/>
          <w:szCs w:val="16"/>
        </w:rPr>
        <w:t>2</w:t>
      </w:r>
      <w:r>
        <w:t>Cl</w:t>
      </w:r>
      <w:r w:rsidRPr="008231C4">
        <w:rPr>
          <w:position w:val="-4"/>
          <w:sz w:val="16"/>
          <w:szCs w:val="16"/>
        </w:rPr>
        <w:t xml:space="preserve">2 </w:t>
      </w:r>
      <w:r>
        <w:t xml:space="preserve">but angular </w:t>
      </w:r>
      <w:proofErr w:type="spellStart"/>
      <w:r>
        <w:t>SCl</w:t>
      </w:r>
      <w:proofErr w:type="spellEnd"/>
      <w:r w:rsidRPr="008231C4">
        <w:rPr>
          <w:position w:val="-4"/>
          <w:sz w:val="16"/>
          <w:szCs w:val="16"/>
        </w:rPr>
        <w:t xml:space="preserve">2 </w:t>
      </w:r>
      <w:r>
        <w:t xml:space="preserve">has a </w:t>
      </w:r>
      <w:r>
        <w:t>resultant dipole</w:t>
      </w:r>
    </w:p>
    <w:p w14:paraId="3DCCD815" w14:textId="7CBF5924" w:rsidR="00602BE4" w:rsidRPr="008231C4" w:rsidRDefault="00602BE4" w:rsidP="00602BE4">
      <w:pPr>
        <w:rPr>
          <w:b/>
        </w:rPr>
      </w:pPr>
      <w:r w:rsidRPr="008231C4">
        <w:rPr>
          <w:b/>
        </w:rPr>
        <w:t>Draw a Lewis structure of a water molecule, name the shape of the molecule and state and explain why the bond angle is less than the bond angle in a tetrahedral molecule such as methane.</w:t>
      </w:r>
    </w:p>
    <w:p w14:paraId="36BEA308" w14:textId="7E6F1DC6" w:rsidR="008231C4" w:rsidRDefault="008231C4" w:rsidP="008231C4">
      <w:pPr>
        <w:pStyle w:val="indent3Char"/>
        <w:tabs>
          <w:tab w:val="clear" w:pos="9072"/>
          <w:tab w:val="left" w:pos="10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080"/>
      </w:pPr>
      <w:r>
        <w:rPr>
          <w:noProof/>
        </w:rPr>
        <w:drawing>
          <wp:inline distT="0" distB="0" distL="0" distR="0" wp14:anchorId="5BFE12C9" wp14:editId="10652702">
            <wp:extent cx="19716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675" cy="590550"/>
                    </a:xfrm>
                    <a:prstGeom prst="rect">
                      <a:avLst/>
                    </a:prstGeom>
                    <a:noFill/>
                    <a:ln>
                      <a:noFill/>
                    </a:ln>
                  </pic:spPr>
                </pic:pic>
              </a:graphicData>
            </a:graphic>
          </wp:inline>
        </w:drawing>
      </w:r>
      <w:r w:rsidRPr="008231C4">
        <w:t xml:space="preserve"> </w:t>
      </w:r>
      <w:r>
        <w:t>bent/V shaped/angular</w:t>
      </w:r>
    </w:p>
    <w:p w14:paraId="4A8134C2" w14:textId="77777777" w:rsidR="008231C4" w:rsidRDefault="008231C4" w:rsidP="008231C4">
      <w:pPr>
        <w:pStyle w:val="indent3Char"/>
        <w:tabs>
          <w:tab w:val="clear" w:pos="9072"/>
          <w:tab w:val="left" w:pos="10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080"/>
      </w:pPr>
      <w:r>
        <w:t>104.5</w:t>
      </w:r>
      <w:r>
        <w:rPr>
          <w:rFonts w:ascii="Symbol" w:hAnsi="Symbol" w:cs="Symbol"/>
        </w:rPr>
        <w:t></w:t>
      </w:r>
      <w:r>
        <w:t>;</w:t>
      </w:r>
    </w:p>
    <w:p w14:paraId="59D1E1EC"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answers in range 104</w:t>
      </w:r>
      <w:r>
        <w:rPr>
          <w:rFonts w:ascii="Symbol" w:hAnsi="Symbol" w:cs="Symbol"/>
        </w:rPr>
        <w:t></w:t>
      </w:r>
      <w:r>
        <w:t xml:space="preserve"> to 106</w:t>
      </w:r>
      <w:r>
        <w:rPr>
          <w:rFonts w:ascii="Symbol" w:hAnsi="Symbol" w:cs="Symbol"/>
        </w:rPr>
        <w:t></w:t>
      </w:r>
      <w:r>
        <w:t>.</w:t>
      </w:r>
    </w:p>
    <w:p w14:paraId="53CBC359" w14:textId="292281DE" w:rsidR="00602BE4" w:rsidRDefault="008231C4" w:rsidP="008231C4">
      <w:r>
        <w:tab/>
        <w:t>repulsion of the two non-bonding pairs of electrons forces bond angle</w:t>
      </w:r>
      <w:r>
        <w:br/>
        <w:t>to be smaller/non-bonding pair</w:t>
      </w:r>
      <w:r w:rsidR="00EB147B">
        <w:t>s repel more than bonding pairs</w:t>
      </w:r>
    </w:p>
    <w:p w14:paraId="3FB5AB9E" w14:textId="77777777" w:rsidR="008231C4" w:rsidRDefault="008231C4" w:rsidP="008231C4"/>
    <w:p w14:paraId="0C51042E" w14:textId="3E8B6902" w:rsidR="00602BE4" w:rsidRPr="008231C4" w:rsidRDefault="00602BE4" w:rsidP="00602BE4">
      <w:pPr>
        <w:rPr>
          <w:b/>
        </w:rPr>
      </w:pPr>
      <w:r w:rsidRPr="008231C4">
        <w:rPr>
          <w:b/>
        </w:rPr>
        <w:t>Predict and explain the order of the melting point for propanol, butane and propanone with reference to their intermolecular forces.</w:t>
      </w:r>
    </w:p>
    <w:p w14:paraId="1904F48B" w14:textId="5569D5F2" w:rsidR="008231C4" w:rsidRDefault="00EB147B" w:rsidP="008231C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butane &lt; propanone &lt; propanol</w:t>
      </w:r>
    </w:p>
    <w:p w14:paraId="6E262A2C" w14:textId="6660247C" w:rsidR="008231C4" w:rsidRDefault="008231C4" w:rsidP="008231C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rsidR="00EB147B">
        <w:t>utane has van der Waals’ forces</w:t>
      </w:r>
    </w:p>
    <w:p w14:paraId="492CC43C"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Accept </w:t>
      </w:r>
      <w:proofErr w:type="spellStart"/>
      <w:r>
        <w:t>vdW</w:t>
      </w:r>
      <w:proofErr w:type="spellEnd"/>
      <w:r>
        <w:t>, dispersion or London forces or attractions between temporary dipoles.</w:t>
      </w:r>
    </w:p>
    <w:p w14:paraId="5570FB27" w14:textId="5DB24E70" w:rsidR="008231C4" w:rsidRDefault="008231C4" w:rsidP="008231C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propanon</w:t>
      </w:r>
      <w:r w:rsidR="00EB147B">
        <w:t>e has dipole-dipole attractions</w:t>
      </w:r>
    </w:p>
    <w:p w14:paraId="0548493F" w14:textId="43ED490A" w:rsidR="00602BE4" w:rsidRDefault="008231C4" w:rsidP="008231C4">
      <w:r>
        <w:t>propan</w:t>
      </w:r>
      <w:r w:rsidR="00EB147B">
        <w:t>ol has (the stronger) H-bonding</w:t>
      </w:r>
    </w:p>
    <w:p w14:paraId="200E829C" w14:textId="67B5623A" w:rsidR="008231C4" w:rsidRPr="008231C4" w:rsidRDefault="00602BE4" w:rsidP="008231C4">
      <w:pPr>
        <w:pStyle w:val="question"/>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rPr>
      </w:pPr>
      <w:r w:rsidRPr="008231C4">
        <w:rPr>
          <w:b/>
        </w:rPr>
        <w:t xml:space="preserve">The elements sodium, </w:t>
      </w:r>
      <w:proofErr w:type="spellStart"/>
      <w:r w:rsidRPr="008231C4">
        <w:rPr>
          <w:b/>
        </w:rPr>
        <w:t>aluminium</w:t>
      </w:r>
      <w:proofErr w:type="spellEnd"/>
      <w:r w:rsidRPr="008231C4">
        <w:rPr>
          <w:b/>
        </w:rPr>
        <w:t>, silicon, phosphorus and sulfur are in period 3 of the periodic table.</w:t>
      </w:r>
      <w:r w:rsidR="008231C4" w:rsidRPr="008231C4">
        <w:rPr>
          <w:b/>
        </w:rPr>
        <w:t xml:space="preserve"> </w:t>
      </w:r>
      <w:r w:rsidR="008231C4" w:rsidRPr="008231C4">
        <w:rPr>
          <w:b/>
        </w:rPr>
        <w:t xml:space="preserve">Describe the metallic bonding present in </w:t>
      </w:r>
      <w:proofErr w:type="spellStart"/>
      <w:r w:rsidR="008231C4" w:rsidRPr="008231C4">
        <w:rPr>
          <w:b/>
        </w:rPr>
        <w:t>aluminium</w:t>
      </w:r>
      <w:proofErr w:type="spellEnd"/>
      <w:r w:rsidR="008231C4" w:rsidRPr="008231C4">
        <w:rPr>
          <w:b/>
        </w:rPr>
        <w:t xml:space="preserve"> and explain why </w:t>
      </w:r>
      <w:proofErr w:type="spellStart"/>
      <w:r w:rsidR="008231C4" w:rsidRPr="008231C4">
        <w:rPr>
          <w:b/>
        </w:rPr>
        <w:t>aluminium</w:t>
      </w:r>
      <w:proofErr w:type="spellEnd"/>
      <w:r w:rsidR="008231C4" w:rsidRPr="008231C4">
        <w:rPr>
          <w:b/>
        </w:rPr>
        <w:t xml:space="preserve"> has a higher melting point than sodium.</w:t>
      </w:r>
    </w:p>
    <w:p w14:paraId="0F77EF7E" w14:textId="6709292F" w:rsidR="008231C4" w:rsidRPr="008231C4" w:rsidRDefault="00EB147B" w:rsidP="008231C4">
      <w:pPr>
        <w:pStyle w:val="question"/>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rPr>
      </w:pPr>
      <w:r>
        <w:t>delocalized electrons</w:t>
      </w:r>
      <w:r>
        <w:br/>
        <w:t>(attracted) to positive ions</w:t>
      </w:r>
      <w:r w:rsidR="008231C4">
        <w:br/>
        <w:t>more delocalized/mobile/outer she</w:t>
      </w:r>
      <w:r>
        <w:t>ll electrons/higher ionic charge</w:t>
      </w:r>
    </w:p>
    <w:p w14:paraId="0FB8864D" w14:textId="3504FC75" w:rsidR="00602BE4" w:rsidRDefault="00602BE4" w:rsidP="00602BE4">
      <w:pPr>
        <w:pStyle w:val="question"/>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
    <w:p w14:paraId="6B665062" w14:textId="3C68CEE4" w:rsidR="00602BE4" w:rsidRPr="008231C4" w:rsidRDefault="00602BE4" w:rsidP="008231C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8231C4">
        <w:rPr>
          <w:b/>
        </w:rPr>
        <w:t xml:space="preserve">Draw the Lewis structure of </w:t>
      </w:r>
      <w:proofErr w:type="spellStart"/>
      <w:r w:rsidRPr="008231C4">
        <w:rPr>
          <w:b/>
        </w:rPr>
        <w:t>NCl</w:t>
      </w:r>
      <w:proofErr w:type="spellEnd"/>
      <w:r w:rsidRPr="008231C4">
        <w:rPr>
          <w:b/>
          <w:position w:val="-4"/>
          <w:sz w:val="16"/>
          <w:szCs w:val="16"/>
        </w:rPr>
        <w:t>3</w:t>
      </w:r>
      <w:r w:rsidRPr="008231C4">
        <w:rPr>
          <w:b/>
        </w:rPr>
        <w:t xml:space="preserve">. Predict, giving a reason, the Cl – N – Cl bond angle in </w:t>
      </w:r>
      <w:proofErr w:type="spellStart"/>
      <w:r w:rsidRPr="008231C4">
        <w:rPr>
          <w:b/>
        </w:rPr>
        <w:lastRenderedPageBreak/>
        <w:t>NCl</w:t>
      </w:r>
      <w:proofErr w:type="spellEnd"/>
      <w:r w:rsidRPr="008231C4">
        <w:rPr>
          <w:b/>
          <w:position w:val="-4"/>
          <w:sz w:val="16"/>
          <w:szCs w:val="16"/>
        </w:rPr>
        <w:t>3</w:t>
      </w:r>
      <w:r w:rsidRPr="008231C4">
        <w:rPr>
          <w:b/>
        </w:rPr>
        <w:t>.</w:t>
      </w:r>
    </w:p>
    <w:p w14:paraId="45D5C314" w14:textId="6BAE480C" w:rsidR="008231C4" w:rsidRDefault="008231C4" w:rsidP="008231C4">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120"/>
      </w:pPr>
      <w:r>
        <w:tab/>
      </w:r>
      <w:r>
        <w:rPr>
          <w:noProof/>
        </w:rPr>
        <w:drawing>
          <wp:inline distT="0" distB="0" distL="0" distR="0" wp14:anchorId="7A987537" wp14:editId="1FADDAC4">
            <wp:extent cx="7620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1095375"/>
                    </a:xfrm>
                    <a:prstGeom prst="rect">
                      <a:avLst/>
                    </a:prstGeom>
                    <a:noFill/>
                    <a:ln>
                      <a:noFill/>
                    </a:ln>
                  </pic:spPr>
                </pic:pic>
              </a:graphicData>
            </a:graphic>
          </wp:inline>
        </w:drawing>
      </w:r>
    </w:p>
    <w:p w14:paraId="34A9B919" w14:textId="77777777" w:rsidR="008231C4" w:rsidRDefault="008231C4" w:rsidP="008231C4">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 electrons must be shown.</w:t>
      </w:r>
    </w:p>
    <w:p w14:paraId="6E2EBDF5" w14:textId="77777777" w:rsidR="008231C4" w:rsidRDefault="008231C4" w:rsidP="008231C4">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molecular structures using lines to represent bonding and lone electron pairs.</w:t>
      </w:r>
    </w:p>
    <w:p w14:paraId="123A63F5" w14:textId="77777777" w:rsidR="008231C4" w:rsidRDefault="008231C4" w:rsidP="008231C4">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bond angle: 107</w:t>
      </w:r>
      <w:r>
        <w:rPr>
          <w:rFonts w:ascii="Symbol" w:hAnsi="Symbol" w:cs="Symbol"/>
        </w:rPr>
        <w:t></w:t>
      </w:r>
      <w:r>
        <w:rPr>
          <w:rFonts w:ascii="Symbol" w:hAnsi="Symbol" w:cs="Symbol"/>
        </w:rPr>
        <w:t></w:t>
      </w:r>
      <w:r>
        <w:t>109</w:t>
      </w:r>
      <w:r>
        <w:rPr>
          <w:rFonts w:ascii="Symbol" w:hAnsi="Symbol" w:cs="Symbol"/>
        </w:rPr>
        <w:t></w:t>
      </w:r>
    </w:p>
    <w:p w14:paraId="73360631" w14:textId="65195C88" w:rsidR="008231C4" w:rsidRDefault="008231C4" w:rsidP="008231C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greater repulsion between </w:t>
      </w:r>
      <w:r>
        <w:rPr>
          <w:u w:val="single"/>
        </w:rPr>
        <w:t>lone pair</w:t>
      </w:r>
      <w:r>
        <w:t xml:space="preserve"> and </w:t>
      </w:r>
      <w:r>
        <w:rPr>
          <w:u w:val="single"/>
        </w:rPr>
        <w:t>bonding pairs</w:t>
      </w:r>
    </w:p>
    <w:p w14:paraId="7DA9B63A" w14:textId="1BD5C6BD" w:rsidR="00602BE4" w:rsidRPr="008231C4" w:rsidRDefault="00602BE4" w:rsidP="00602B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position w:val="10"/>
          <w:sz w:val="16"/>
          <w:szCs w:val="16"/>
        </w:rPr>
      </w:pPr>
      <w:r w:rsidRPr="008231C4">
        <w:rPr>
          <w:b/>
        </w:rPr>
        <w:t xml:space="preserve">Arrange the following in </w:t>
      </w:r>
      <w:r w:rsidRPr="008231C4">
        <w:rPr>
          <w:b/>
          <w:bCs/>
        </w:rPr>
        <w:t>decreasing</w:t>
      </w:r>
      <w:r w:rsidRPr="008231C4">
        <w:rPr>
          <w:b/>
        </w:rPr>
        <w:t xml:space="preserve"> order of bond angle (largest one first), and explain your reasoning.</w:t>
      </w:r>
      <w:r w:rsidRPr="008231C4">
        <w:rPr>
          <w:b/>
        </w:rPr>
        <w:t xml:space="preserve">   </w:t>
      </w:r>
      <w:r w:rsidRPr="008231C4">
        <w:rPr>
          <w:b/>
        </w:rPr>
        <w:t>NH</w:t>
      </w:r>
      <w:r w:rsidRPr="008231C4">
        <w:rPr>
          <w:b/>
          <w:position w:val="-4"/>
          <w:sz w:val="16"/>
          <w:szCs w:val="16"/>
        </w:rPr>
        <w:t>2</w:t>
      </w:r>
      <w:r w:rsidRPr="008231C4">
        <w:rPr>
          <w:b/>
          <w:position w:val="10"/>
          <w:sz w:val="16"/>
          <w:szCs w:val="16"/>
        </w:rPr>
        <w:t>–</w:t>
      </w:r>
      <w:r w:rsidRPr="008231C4">
        <w:rPr>
          <w:b/>
        </w:rPr>
        <w:t>, NH</w:t>
      </w:r>
      <w:r w:rsidRPr="008231C4">
        <w:rPr>
          <w:b/>
          <w:position w:val="-4"/>
          <w:sz w:val="16"/>
          <w:szCs w:val="16"/>
        </w:rPr>
        <w:t>3</w:t>
      </w:r>
      <w:r w:rsidRPr="008231C4">
        <w:rPr>
          <w:b/>
        </w:rPr>
        <w:t>, NH</w:t>
      </w:r>
      <w:r w:rsidRPr="008231C4">
        <w:rPr>
          <w:b/>
          <w:position w:val="-4"/>
          <w:sz w:val="16"/>
          <w:szCs w:val="16"/>
        </w:rPr>
        <w:t>4</w:t>
      </w:r>
      <w:r w:rsidRPr="008231C4">
        <w:rPr>
          <w:b/>
          <w:position w:val="10"/>
          <w:sz w:val="16"/>
          <w:szCs w:val="16"/>
        </w:rPr>
        <w:t>+</w:t>
      </w:r>
    </w:p>
    <w:p w14:paraId="47549B81" w14:textId="09D630E5" w:rsidR="008231C4" w:rsidRDefault="008231C4" w:rsidP="008231C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NH</w:t>
      </w:r>
      <w:r>
        <w:rPr>
          <w:position w:val="-4"/>
          <w:sz w:val="16"/>
          <w:szCs w:val="16"/>
        </w:rPr>
        <w:t>4</w:t>
      </w:r>
      <w:r>
        <w:rPr>
          <w:position w:val="10"/>
          <w:sz w:val="16"/>
          <w:szCs w:val="16"/>
        </w:rPr>
        <w:t>+</w:t>
      </w:r>
      <w:r>
        <w:t xml:space="preserve"> &gt; NH</w:t>
      </w:r>
      <w:r>
        <w:rPr>
          <w:position w:val="-4"/>
          <w:sz w:val="16"/>
          <w:szCs w:val="16"/>
        </w:rPr>
        <w:t>3</w:t>
      </w:r>
      <w:r>
        <w:t xml:space="preserve"> &gt; NH</w:t>
      </w:r>
      <w:r>
        <w:rPr>
          <w:position w:val="-4"/>
          <w:sz w:val="16"/>
          <w:szCs w:val="16"/>
        </w:rPr>
        <w:t>2</w:t>
      </w:r>
      <w:r>
        <w:rPr>
          <w:position w:val="10"/>
          <w:sz w:val="16"/>
          <w:szCs w:val="16"/>
        </w:rPr>
        <w:t>–</w:t>
      </w:r>
    </w:p>
    <w:p w14:paraId="13DE73E4" w14:textId="2A2A3478" w:rsidR="008231C4" w:rsidRDefault="008231C4" w:rsidP="008231C4">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t>NH</w:t>
      </w:r>
      <w:r>
        <w:rPr>
          <w:position w:val="-4"/>
          <w:sz w:val="16"/>
          <w:szCs w:val="16"/>
        </w:rPr>
        <w:t>4</w:t>
      </w:r>
      <w:r>
        <w:rPr>
          <w:position w:val="10"/>
          <w:sz w:val="16"/>
          <w:szCs w:val="16"/>
        </w:rPr>
        <w:t>+</w:t>
      </w:r>
      <w:r>
        <w:t xml:space="preserve"> has four bonded electron pai</w:t>
      </w:r>
      <w:r w:rsidR="00EB147B">
        <w:t>rs (and no lone electron pairs)</w:t>
      </w:r>
    </w:p>
    <w:p w14:paraId="5810A501" w14:textId="154B0D78" w:rsidR="008231C4" w:rsidRDefault="008231C4" w:rsidP="008231C4">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t>NH</w:t>
      </w:r>
      <w:r>
        <w:rPr>
          <w:position w:val="-4"/>
          <w:sz w:val="16"/>
          <w:szCs w:val="16"/>
        </w:rPr>
        <w:t>3</w:t>
      </w:r>
      <w:r>
        <w:t xml:space="preserve"> has three bonded electron p</w:t>
      </w:r>
      <w:r w:rsidR="00EB147B">
        <w:t>airs and one electron lone pair</w:t>
      </w:r>
    </w:p>
    <w:p w14:paraId="1196F387" w14:textId="58533996" w:rsidR="008231C4" w:rsidRDefault="008231C4" w:rsidP="008231C4">
      <w:pPr>
        <w:pStyle w:val="indent2"/>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134"/>
      </w:pPr>
      <w:r>
        <w:t>NH</w:t>
      </w:r>
      <w:r>
        <w:rPr>
          <w:position w:val="-4"/>
          <w:sz w:val="16"/>
          <w:szCs w:val="16"/>
        </w:rPr>
        <w:t>2</w:t>
      </w:r>
      <w:r>
        <w:rPr>
          <w:position w:val="10"/>
          <w:sz w:val="16"/>
          <w:szCs w:val="16"/>
        </w:rPr>
        <w:t>–</w:t>
      </w:r>
      <w:r>
        <w:t xml:space="preserve"> has two bonded electron pa</w:t>
      </w:r>
      <w:r w:rsidR="00EB147B">
        <w:t>irs and two electron lone pairs</w:t>
      </w:r>
    </w:p>
    <w:p w14:paraId="0CFE96B5" w14:textId="69BE254F" w:rsidR="00602BE4" w:rsidRDefault="008231C4" w:rsidP="00602B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lone pair-lone pair &gt; lone pair-bonded pair &gt; bonded pair-bonded pair/</w:t>
      </w:r>
      <w:r>
        <w:br/>
        <w:t>lone pairs of electrons repel more than bonding pairs of electrons</w:t>
      </w:r>
    </w:p>
    <w:p w14:paraId="510B9C3C" w14:textId="4575947F" w:rsidR="00A4683A" w:rsidRDefault="00A4683A" w:rsidP="00602BE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58034B9" w14:textId="77777777" w:rsidR="00A4683A" w:rsidRPr="008231C4" w:rsidRDefault="00A4683A" w:rsidP="00A4683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8231C4">
        <w:rPr>
          <w:b/>
        </w:rPr>
        <w:t>(</w:t>
      </w:r>
      <w:proofErr w:type="spellStart"/>
      <w:r w:rsidRPr="008231C4">
        <w:rPr>
          <w:b/>
        </w:rPr>
        <w:t>i</w:t>
      </w:r>
      <w:proofErr w:type="spellEnd"/>
      <w:r w:rsidRPr="008231C4">
        <w:rPr>
          <w:b/>
        </w:rPr>
        <w:t>)</w:t>
      </w:r>
      <w:r w:rsidRPr="008231C4">
        <w:rPr>
          <w:b/>
        </w:rPr>
        <w:tab/>
        <w:t>Outline the principles of the valence shell electron pair repulsion (VSEPR) theory.</w:t>
      </w:r>
    </w:p>
    <w:p w14:paraId="38C692C1" w14:textId="6E131298" w:rsidR="00A4683A" w:rsidRPr="008231C4" w:rsidRDefault="00A4683A" w:rsidP="00A4683A">
      <w:pPr>
        <w:pStyle w:val="indent1"/>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 w:hanging="540"/>
        <w:rPr>
          <w:b/>
        </w:rPr>
      </w:pPr>
      <w:r w:rsidRPr="008231C4">
        <w:rPr>
          <w:b/>
        </w:rPr>
        <w:t xml:space="preserve"> </w:t>
      </w:r>
      <w:r w:rsidRPr="008231C4">
        <w:rPr>
          <w:b/>
        </w:rPr>
        <w:t>(ii)</w:t>
      </w:r>
      <w:r w:rsidRPr="008231C4">
        <w:rPr>
          <w:b/>
        </w:rPr>
        <w:tab/>
        <w:t>Use the VSEPR theory to deduce the shape of H</w:t>
      </w:r>
      <w:r w:rsidRPr="008231C4">
        <w:rPr>
          <w:b/>
          <w:position w:val="-4"/>
          <w:sz w:val="16"/>
          <w:szCs w:val="16"/>
        </w:rPr>
        <w:t>3</w:t>
      </w:r>
      <w:r w:rsidRPr="008231C4">
        <w:rPr>
          <w:b/>
        </w:rPr>
        <w:t>O</w:t>
      </w:r>
      <w:r w:rsidRPr="008231C4">
        <w:rPr>
          <w:b/>
          <w:position w:val="10"/>
          <w:sz w:val="16"/>
          <w:szCs w:val="16"/>
        </w:rPr>
        <w:t>+</w:t>
      </w:r>
      <w:r w:rsidRPr="008231C4">
        <w:rPr>
          <w:b/>
        </w:rPr>
        <w:t xml:space="preserve"> and C</w:t>
      </w:r>
      <w:r w:rsidRPr="008231C4">
        <w:rPr>
          <w:b/>
          <w:position w:val="-4"/>
          <w:sz w:val="16"/>
          <w:szCs w:val="16"/>
        </w:rPr>
        <w:t>2</w:t>
      </w:r>
      <w:r w:rsidRPr="008231C4">
        <w:rPr>
          <w:b/>
        </w:rPr>
        <w:t>H</w:t>
      </w:r>
      <w:r w:rsidRPr="008231C4">
        <w:rPr>
          <w:b/>
          <w:position w:val="-4"/>
          <w:sz w:val="16"/>
          <w:szCs w:val="16"/>
        </w:rPr>
        <w:t>4</w:t>
      </w:r>
      <w:r w:rsidRPr="008231C4">
        <w:rPr>
          <w:b/>
        </w:rPr>
        <w:t>. For each species, draw the Lewis structure, name the shape, and state the value of the bond angle(s).</w:t>
      </w:r>
    </w:p>
    <w:p w14:paraId="46C4C708" w14:textId="27C28FCA" w:rsidR="00A4683A" w:rsidRPr="008231C4" w:rsidRDefault="00A4683A" w:rsidP="00A4683A">
      <w:pPr>
        <w:pStyle w:val="indent1"/>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 w:hanging="540"/>
        <w:rPr>
          <w:b/>
        </w:rPr>
      </w:pPr>
      <w:r w:rsidRPr="008231C4">
        <w:rPr>
          <w:b/>
        </w:rPr>
        <w:t xml:space="preserve"> </w:t>
      </w:r>
      <w:r w:rsidRPr="008231C4">
        <w:rPr>
          <w:b/>
        </w:rPr>
        <w:t>(iii)</w:t>
      </w:r>
      <w:r w:rsidRPr="008231C4">
        <w:rPr>
          <w:b/>
        </w:rPr>
        <w:tab/>
        <w:t>Predict and explain whether each species is polar.</w:t>
      </w:r>
    </w:p>
    <w:p w14:paraId="53C4FF96" w14:textId="643A32FA" w:rsidR="00A4683A" w:rsidRPr="008231C4" w:rsidRDefault="00A4683A" w:rsidP="00A4683A">
      <w:pPr>
        <w:pStyle w:val="indent1"/>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40" w:hanging="540"/>
        <w:rPr>
          <w:b/>
        </w:rPr>
      </w:pPr>
      <w:r w:rsidRPr="008231C4">
        <w:rPr>
          <w:b/>
        </w:rPr>
        <w:t xml:space="preserve"> </w:t>
      </w:r>
      <w:r w:rsidRPr="008231C4">
        <w:rPr>
          <w:b/>
        </w:rPr>
        <w:t>(iv)</w:t>
      </w:r>
      <w:r w:rsidRPr="008231C4">
        <w:rPr>
          <w:b/>
        </w:rPr>
        <w:tab/>
        <w:t>Using Table 7 of the Data Booklet, predict and explain which of the bonds O-H, O-N or N-H would be most polar.</w:t>
      </w:r>
    </w:p>
    <w:p w14:paraId="7DB6A8C0" w14:textId="7C440F9E" w:rsidR="008231C4" w:rsidRDefault="008231C4" w:rsidP="008231C4">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t>(</w:t>
      </w:r>
      <w:proofErr w:type="spellStart"/>
      <w:r>
        <w:t>i</w:t>
      </w:r>
      <w:proofErr w:type="spellEnd"/>
      <w:r>
        <w:t>)</w:t>
      </w:r>
      <w:r>
        <w:tab/>
        <w:t xml:space="preserve">Find number of electron pairs/charge </w:t>
      </w:r>
      <w:proofErr w:type="spellStart"/>
      <w:r>
        <w:t>centres</w:t>
      </w:r>
      <w:proofErr w:type="spellEnd"/>
      <w:r>
        <w:t xml:space="preserve"> in </w:t>
      </w:r>
      <w:r w:rsidR="00EB147B">
        <w:t>(valence shell of)</w:t>
      </w:r>
      <w:r w:rsidR="00EB147B">
        <w:br/>
        <w:t>central atom</w:t>
      </w:r>
      <w:r>
        <w:br/>
        <w:t xml:space="preserve">electron pairs/charge </w:t>
      </w:r>
      <w:proofErr w:type="spellStart"/>
      <w:r>
        <w:t>centres</w:t>
      </w:r>
      <w:proofErr w:type="spellEnd"/>
      <w:r>
        <w:t xml:space="preserve"> (in valence shell) of central</w:t>
      </w:r>
      <w:r w:rsidR="00EB147B">
        <w:t xml:space="preserve"> atom repel</w:t>
      </w:r>
      <w:r w:rsidR="00EB147B">
        <w:br/>
        <w:t>each other</w:t>
      </w:r>
    </w:p>
    <w:p w14:paraId="10CEF541" w14:textId="5517F46A" w:rsidR="008231C4" w:rsidRDefault="008231C4" w:rsidP="00EB147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Any one of the following:</w:t>
      </w:r>
      <w:r>
        <w:rPr>
          <w:i/>
          <w:iCs/>
        </w:rPr>
        <w:br/>
      </w:r>
      <w:r>
        <w:t>to positions of minimum ene</w:t>
      </w:r>
      <w:r w:rsidR="00EB147B">
        <w:t>rgy/repulsion/maximum stability</w:t>
      </w:r>
      <w:r>
        <w:br/>
        <w:t>pairs forming a double or t</w:t>
      </w:r>
      <w:r w:rsidR="00EB147B">
        <w:t>riple bond act as a single bond</w:t>
      </w:r>
      <w:r>
        <w:br/>
        <w:t>non-bonding pair</w:t>
      </w:r>
      <w:r w:rsidR="00EB147B">
        <w:t>s repel more than bonding pairs/ max</w:t>
      </w:r>
    </w:p>
    <w:p w14:paraId="6EA38B30" w14:textId="2D400CF3" w:rsidR="008231C4" w:rsidRDefault="008231C4" w:rsidP="008231C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w:t>
      </w:r>
      <w:r w:rsidR="00EB147B">
        <w:t>ii)</w:t>
      </w:r>
      <w:r w:rsidR="00EB147B">
        <w:tab/>
      </w:r>
    </w:p>
    <w:tbl>
      <w:tblPr>
        <w:tblW w:w="0" w:type="auto"/>
        <w:tblInd w:w="1242" w:type="dxa"/>
        <w:tblLayout w:type="fixed"/>
        <w:tblLook w:val="0000" w:firstRow="0" w:lastRow="0" w:firstColumn="0" w:lastColumn="0" w:noHBand="0" w:noVBand="0"/>
      </w:tblPr>
      <w:tblGrid>
        <w:gridCol w:w="999"/>
        <w:gridCol w:w="2284"/>
        <w:gridCol w:w="2070"/>
        <w:gridCol w:w="2113"/>
      </w:tblGrid>
      <w:tr w:rsidR="008231C4" w14:paraId="76355628" w14:textId="77777777" w:rsidTr="006F4DDD">
        <w:tc>
          <w:tcPr>
            <w:tcW w:w="999" w:type="dxa"/>
            <w:tcBorders>
              <w:top w:val="single" w:sz="4" w:space="0" w:color="auto"/>
              <w:left w:val="single" w:sz="4" w:space="0" w:color="auto"/>
              <w:bottom w:val="single" w:sz="4" w:space="0" w:color="auto"/>
              <w:right w:val="single" w:sz="4" w:space="0" w:color="auto"/>
            </w:tcBorders>
            <w:shd w:val="clear" w:color="auto" w:fill="D9D9D9"/>
            <w:vAlign w:val="center"/>
          </w:tcPr>
          <w:p w14:paraId="131FA2B5"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b/>
                <w:bCs/>
              </w:rPr>
            </w:pPr>
            <w:r>
              <w:rPr>
                <w:b/>
                <w:bCs/>
              </w:rPr>
              <w:t>Species</w:t>
            </w:r>
          </w:p>
        </w:tc>
        <w:tc>
          <w:tcPr>
            <w:tcW w:w="2284" w:type="dxa"/>
            <w:tcBorders>
              <w:top w:val="single" w:sz="4" w:space="0" w:color="auto"/>
              <w:left w:val="single" w:sz="4" w:space="0" w:color="auto"/>
              <w:bottom w:val="single" w:sz="4" w:space="0" w:color="auto"/>
              <w:right w:val="single" w:sz="4" w:space="0" w:color="auto"/>
            </w:tcBorders>
            <w:shd w:val="clear" w:color="auto" w:fill="D9D9D9"/>
            <w:vAlign w:val="center"/>
          </w:tcPr>
          <w:p w14:paraId="3FB1AD61"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b/>
                <w:bCs/>
              </w:rPr>
            </w:pPr>
            <w:r>
              <w:rPr>
                <w:b/>
                <w:bCs/>
              </w:rPr>
              <w:t>Lewis (electron-dot)</w:t>
            </w:r>
            <w:r>
              <w:rPr>
                <w:b/>
                <w:bCs/>
              </w:rPr>
              <w:br/>
              <w:t>structure</w:t>
            </w:r>
          </w:p>
        </w:tc>
        <w:tc>
          <w:tcPr>
            <w:tcW w:w="2070" w:type="dxa"/>
            <w:tcBorders>
              <w:top w:val="single" w:sz="4" w:space="0" w:color="auto"/>
              <w:left w:val="single" w:sz="4" w:space="0" w:color="auto"/>
              <w:bottom w:val="single" w:sz="4" w:space="0" w:color="auto"/>
              <w:right w:val="single" w:sz="4" w:space="0" w:color="auto"/>
            </w:tcBorders>
            <w:shd w:val="clear" w:color="auto" w:fill="D9D9D9"/>
            <w:vAlign w:val="center"/>
          </w:tcPr>
          <w:p w14:paraId="1E5541D9"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b/>
                <w:bCs/>
              </w:rPr>
            </w:pPr>
            <w:r>
              <w:rPr>
                <w:b/>
                <w:bCs/>
              </w:rPr>
              <w:t>Shape</w:t>
            </w:r>
          </w:p>
        </w:tc>
        <w:tc>
          <w:tcPr>
            <w:tcW w:w="2113" w:type="dxa"/>
            <w:tcBorders>
              <w:top w:val="single" w:sz="4" w:space="0" w:color="auto"/>
              <w:left w:val="single" w:sz="4" w:space="0" w:color="auto"/>
              <w:bottom w:val="single" w:sz="4" w:space="0" w:color="auto"/>
              <w:right w:val="single" w:sz="4" w:space="0" w:color="auto"/>
            </w:tcBorders>
            <w:shd w:val="clear" w:color="auto" w:fill="D9D9D9"/>
            <w:vAlign w:val="center"/>
          </w:tcPr>
          <w:p w14:paraId="47CBF2FB"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b/>
                <w:bCs/>
              </w:rPr>
            </w:pPr>
            <w:r>
              <w:rPr>
                <w:b/>
                <w:bCs/>
              </w:rPr>
              <w:t>Bond angle(s)</w:t>
            </w:r>
          </w:p>
        </w:tc>
      </w:tr>
      <w:tr w:rsidR="008231C4" w14:paraId="67C20437" w14:textId="77777777" w:rsidTr="006F4DDD">
        <w:tc>
          <w:tcPr>
            <w:tcW w:w="999" w:type="dxa"/>
            <w:tcBorders>
              <w:top w:val="single" w:sz="4" w:space="0" w:color="auto"/>
              <w:left w:val="single" w:sz="4" w:space="0" w:color="auto"/>
              <w:bottom w:val="single" w:sz="4" w:space="0" w:color="auto"/>
              <w:right w:val="single" w:sz="4" w:space="0" w:color="auto"/>
            </w:tcBorders>
            <w:vAlign w:val="center"/>
          </w:tcPr>
          <w:p w14:paraId="7737279A"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position w:val="10"/>
                <w:sz w:val="16"/>
                <w:szCs w:val="16"/>
              </w:rPr>
            </w:pPr>
            <w:r>
              <w:t>H</w:t>
            </w:r>
            <w:r>
              <w:rPr>
                <w:position w:val="-4"/>
                <w:sz w:val="16"/>
                <w:szCs w:val="16"/>
              </w:rPr>
              <w:t>3</w:t>
            </w:r>
            <w:r>
              <w:t>O</w:t>
            </w:r>
            <w:r>
              <w:rPr>
                <w:position w:val="10"/>
                <w:sz w:val="16"/>
                <w:szCs w:val="16"/>
              </w:rPr>
              <w:t>+</w:t>
            </w:r>
          </w:p>
        </w:tc>
        <w:tc>
          <w:tcPr>
            <w:tcW w:w="2284" w:type="dxa"/>
            <w:tcBorders>
              <w:top w:val="single" w:sz="4" w:space="0" w:color="auto"/>
              <w:left w:val="single" w:sz="4" w:space="0" w:color="auto"/>
              <w:bottom w:val="single" w:sz="4" w:space="0" w:color="auto"/>
              <w:right w:val="single" w:sz="4" w:space="0" w:color="auto"/>
            </w:tcBorders>
            <w:vAlign w:val="center"/>
          </w:tcPr>
          <w:p w14:paraId="19F72E84" w14:textId="2C8016B5"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noProof/>
              </w:rPr>
              <w:drawing>
                <wp:inline distT="0" distB="0" distL="0" distR="0" wp14:anchorId="0D25A0A5" wp14:editId="7C7841C5">
                  <wp:extent cx="733425" cy="50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425" cy="504825"/>
                          </a:xfrm>
                          <a:prstGeom prst="rect">
                            <a:avLst/>
                          </a:prstGeom>
                          <a:noFill/>
                          <a:ln>
                            <a:noFill/>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vAlign w:val="center"/>
          </w:tcPr>
          <w:p w14:paraId="3AC04343"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Trigonal/triangular</w:t>
            </w:r>
            <w:r>
              <w:br/>
              <w:t>pyramidal;</w:t>
            </w:r>
          </w:p>
        </w:tc>
        <w:tc>
          <w:tcPr>
            <w:tcW w:w="2113" w:type="dxa"/>
            <w:tcBorders>
              <w:top w:val="single" w:sz="4" w:space="0" w:color="auto"/>
              <w:left w:val="single" w:sz="4" w:space="0" w:color="auto"/>
              <w:bottom w:val="single" w:sz="4" w:space="0" w:color="auto"/>
              <w:right w:val="single" w:sz="4" w:space="0" w:color="auto"/>
            </w:tcBorders>
            <w:vAlign w:val="center"/>
          </w:tcPr>
          <w:p w14:paraId="7CE13BDA"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Allow values in the</w:t>
            </w:r>
            <w:r>
              <w:br/>
              <w:t>range 106° to 109.5°;</w:t>
            </w:r>
          </w:p>
        </w:tc>
      </w:tr>
      <w:tr w:rsidR="008231C4" w14:paraId="1F28C880" w14:textId="77777777" w:rsidTr="006F4DDD">
        <w:tc>
          <w:tcPr>
            <w:tcW w:w="999" w:type="dxa"/>
            <w:tcBorders>
              <w:top w:val="single" w:sz="4" w:space="0" w:color="auto"/>
              <w:left w:val="single" w:sz="4" w:space="0" w:color="auto"/>
              <w:bottom w:val="single" w:sz="4" w:space="0" w:color="auto"/>
              <w:right w:val="single" w:sz="4" w:space="0" w:color="auto"/>
            </w:tcBorders>
            <w:vAlign w:val="center"/>
          </w:tcPr>
          <w:p w14:paraId="1928B316"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position w:val="-4"/>
                <w:sz w:val="16"/>
                <w:szCs w:val="16"/>
              </w:rPr>
            </w:pPr>
            <w:r>
              <w:t>C</w:t>
            </w:r>
            <w:r>
              <w:rPr>
                <w:position w:val="-4"/>
                <w:sz w:val="16"/>
                <w:szCs w:val="16"/>
              </w:rPr>
              <w:t>2</w:t>
            </w:r>
            <w:r>
              <w:t>H</w:t>
            </w:r>
            <w:r>
              <w:rPr>
                <w:position w:val="-4"/>
                <w:sz w:val="16"/>
                <w:szCs w:val="16"/>
              </w:rPr>
              <w:t>4</w:t>
            </w:r>
          </w:p>
        </w:tc>
        <w:tc>
          <w:tcPr>
            <w:tcW w:w="2284" w:type="dxa"/>
            <w:tcBorders>
              <w:top w:val="single" w:sz="4" w:space="0" w:color="auto"/>
              <w:left w:val="single" w:sz="4" w:space="0" w:color="auto"/>
              <w:bottom w:val="single" w:sz="4" w:space="0" w:color="auto"/>
              <w:right w:val="single" w:sz="4" w:space="0" w:color="auto"/>
            </w:tcBorders>
            <w:vAlign w:val="center"/>
          </w:tcPr>
          <w:p w14:paraId="496B0532" w14:textId="1B0FB172"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noProof/>
              </w:rPr>
              <w:drawing>
                <wp:inline distT="0" distB="0" distL="0" distR="0" wp14:anchorId="77908120" wp14:editId="44195647">
                  <wp:extent cx="609600" cy="33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33375"/>
                          </a:xfrm>
                          <a:prstGeom prst="rect">
                            <a:avLst/>
                          </a:prstGeom>
                          <a:noFill/>
                          <a:ln>
                            <a:noFill/>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vAlign w:val="center"/>
          </w:tcPr>
          <w:p w14:paraId="29B31D77"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Trigonal/triangular</w:t>
            </w:r>
            <w:r>
              <w:br/>
              <w:t>planar;</w:t>
            </w:r>
          </w:p>
        </w:tc>
        <w:tc>
          <w:tcPr>
            <w:tcW w:w="2113" w:type="dxa"/>
            <w:tcBorders>
              <w:top w:val="single" w:sz="4" w:space="0" w:color="auto"/>
              <w:left w:val="single" w:sz="4" w:space="0" w:color="auto"/>
              <w:bottom w:val="single" w:sz="4" w:space="0" w:color="auto"/>
              <w:right w:val="single" w:sz="4" w:space="0" w:color="auto"/>
            </w:tcBorders>
            <w:vAlign w:val="center"/>
          </w:tcPr>
          <w:p w14:paraId="577E30F3"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Allow values of</w:t>
            </w:r>
            <w:r>
              <w:br/>
              <w:t>approximately 120°;</w:t>
            </w:r>
          </w:p>
        </w:tc>
      </w:tr>
    </w:tbl>
    <w:p w14:paraId="7CF6A0AF" w14:textId="5B63BA7B" w:rsidR="008231C4" w:rsidRDefault="00EB147B" w:rsidP="008231C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sidR="008231C4">
        <w:t>(iii)</w:t>
      </w:r>
      <w:r w:rsidR="008231C4">
        <w:tab/>
        <w:t>H</w:t>
      </w:r>
      <w:r w:rsidR="008231C4">
        <w:rPr>
          <w:position w:val="-4"/>
          <w:sz w:val="16"/>
          <w:szCs w:val="16"/>
        </w:rPr>
        <w:t>3</w:t>
      </w:r>
      <w:r w:rsidR="008231C4">
        <w:t>O</w:t>
      </w:r>
      <w:r w:rsidR="008231C4">
        <w:rPr>
          <w:position w:val="10"/>
          <w:sz w:val="16"/>
          <w:szCs w:val="16"/>
        </w:rPr>
        <w:t>+</w:t>
      </w:r>
      <w:r w:rsidR="008231C4">
        <w:t>: is polar and explanation either using a diagram or in words,</w:t>
      </w:r>
      <w:r w:rsidR="008231C4">
        <w:br/>
        <w:t>involving the net dipole moment;</w:t>
      </w:r>
    </w:p>
    <w:p w14:paraId="1C7F676A"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e.g. the three individual O-H bond dipole moments add as vectors to give a net dipole moment.</w:t>
      </w:r>
    </w:p>
    <w:p w14:paraId="5EAF2180" w14:textId="70026A37" w:rsidR="008231C4" w:rsidRDefault="008231C4" w:rsidP="008231C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C</w:t>
      </w:r>
      <w:r>
        <w:rPr>
          <w:position w:val="-4"/>
          <w:sz w:val="16"/>
          <w:szCs w:val="16"/>
        </w:rPr>
        <w:t>2</w:t>
      </w:r>
      <w:r>
        <w:t>H</w:t>
      </w:r>
      <w:r>
        <w:rPr>
          <w:position w:val="-4"/>
          <w:sz w:val="16"/>
          <w:szCs w:val="16"/>
        </w:rPr>
        <w:t>4</w:t>
      </w:r>
      <w:r>
        <w:t>: is non-polar and explanation either using a diagram or in words,</w:t>
      </w:r>
      <w:r>
        <w:br/>
        <w:t>i</w:t>
      </w:r>
      <w:r w:rsidR="00EB147B">
        <w:t>nvolving no net dipole moment</w:t>
      </w:r>
    </w:p>
    <w:p w14:paraId="7FA51D16"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e.g. the vector sum of the individual bond dipole moments is zero.</w:t>
      </w:r>
    </w:p>
    <w:p w14:paraId="7C59E347"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For simple answers such as bond polarities do not cancel for H</w:t>
      </w:r>
      <w:r>
        <w:rPr>
          <w:position w:val="-4"/>
          <w:sz w:val="16"/>
          <w:szCs w:val="16"/>
        </w:rPr>
        <w:t>3</w:t>
      </w:r>
      <w:r>
        <w:t>O</w:t>
      </w:r>
      <w:r>
        <w:rPr>
          <w:position w:val="10"/>
          <w:sz w:val="16"/>
          <w:szCs w:val="16"/>
        </w:rPr>
        <w:t>+</w:t>
      </w:r>
      <w:r>
        <w:t xml:space="preserve"> and do cancel for C</w:t>
      </w:r>
      <w:r>
        <w:rPr>
          <w:position w:val="-4"/>
          <w:sz w:val="16"/>
          <w:szCs w:val="16"/>
        </w:rPr>
        <w:t>2</w:t>
      </w:r>
      <w:r>
        <w:t>H</w:t>
      </w:r>
      <w:r>
        <w:rPr>
          <w:position w:val="-4"/>
          <w:sz w:val="16"/>
          <w:szCs w:val="16"/>
        </w:rPr>
        <w:t>4</w:t>
      </w:r>
      <w:r>
        <w:t xml:space="preserve">, Award </w:t>
      </w:r>
      <w:r>
        <w:rPr>
          <w:b/>
          <w:bCs/>
        </w:rPr>
        <w:t>[1]</w:t>
      </w:r>
      <w:r>
        <w:t>, only for the last two marking points.</w:t>
      </w:r>
    </w:p>
    <w:p w14:paraId="09BBA369" w14:textId="1F71189A" w:rsidR="00A4683A" w:rsidRDefault="008231C4" w:rsidP="008231C4">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(iv)</w:t>
      </w:r>
      <w:r>
        <w:tab/>
        <w:t>O-H is most polar;</w:t>
      </w:r>
      <w:r>
        <w:br/>
        <w:t>O-H has greatest difference between electronegativities/calculation</w:t>
      </w:r>
      <w:r>
        <w:br/>
        <w:t>showing values of 1.4, 0.5 and 0.9 respectively</w:t>
      </w:r>
    </w:p>
    <w:p w14:paraId="602DC6BD" w14:textId="77777777" w:rsidR="008231C4" w:rsidRDefault="008231C4" w:rsidP="00602BE4">
      <w:pPr>
        <w:pStyle w:val="question"/>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rPr>
      </w:pPr>
    </w:p>
    <w:p w14:paraId="1B55EF18" w14:textId="63C38E0F" w:rsidR="00602BE4" w:rsidRPr="008231C4" w:rsidRDefault="00A4683A" w:rsidP="00602BE4">
      <w:pPr>
        <w:pStyle w:val="question"/>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rPr>
      </w:pPr>
      <w:r w:rsidRPr="008231C4">
        <w:rPr>
          <w:b/>
        </w:rPr>
        <w:t>Predict and explain which of the following compounds consist of molecules:</w:t>
      </w:r>
      <w:r w:rsidRPr="008231C4">
        <w:rPr>
          <w:b/>
        </w:rPr>
        <w:br/>
      </w:r>
      <w:proofErr w:type="spellStart"/>
      <w:r w:rsidRPr="008231C4">
        <w:rPr>
          <w:b/>
        </w:rPr>
        <w:t>NaCl</w:t>
      </w:r>
      <w:proofErr w:type="spellEnd"/>
      <w:r w:rsidRPr="008231C4">
        <w:rPr>
          <w:b/>
        </w:rPr>
        <w:t>, BF</w:t>
      </w:r>
      <w:r w:rsidRPr="008231C4">
        <w:rPr>
          <w:b/>
          <w:position w:val="-4"/>
          <w:sz w:val="16"/>
          <w:szCs w:val="16"/>
        </w:rPr>
        <w:t>3</w:t>
      </w:r>
      <w:r w:rsidRPr="008231C4">
        <w:rPr>
          <w:b/>
        </w:rPr>
        <w:t xml:space="preserve">, </w:t>
      </w:r>
      <w:proofErr w:type="spellStart"/>
      <w:r w:rsidRPr="008231C4">
        <w:rPr>
          <w:b/>
        </w:rPr>
        <w:t>CaCl</w:t>
      </w:r>
      <w:proofErr w:type="spellEnd"/>
      <w:r w:rsidRPr="008231C4">
        <w:rPr>
          <w:b/>
          <w:position w:val="-4"/>
          <w:sz w:val="16"/>
          <w:szCs w:val="16"/>
        </w:rPr>
        <w:t>2</w:t>
      </w:r>
      <w:r w:rsidRPr="008231C4">
        <w:rPr>
          <w:b/>
        </w:rPr>
        <w:t>, N</w:t>
      </w:r>
      <w:r w:rsidRPr="008231C4">
        <w:rPr>
          <w:b/>
          <w:position w:val="-4"/>
          <w:sz w:val="16"/>
          <w:szCs w:val="16"/>
        </w:rPr>
        <w:t>2</w:t>
      </w:r>
      <w:r w:rsidRPr="008231C4">
        <w:rPr>
          <w:b/>
        </w:rPr>
        <w:t>O, P</w:t>
      </w:r>
      <w:r w:rsidRPr="008231C4">
        <w:rPr>
          <w:b/>
          <w:position w:val="-4"/>
          <w:sz w:val="16"/>
          <w:szCs w:val="16"/>
        </w:rPr>
        <w:t>4</w:t>
      </w:r>
      <w:r w:rsidRPr="008231C4">
        <w:rPr>
          <w:b/>
        </w:rPr>
        <w:t>O</w:t>
      </w:r>
      <w:r w:rsidRPr="008231C4">
        <w:rPr>
          <w:b/>
          <w:position w:val="-4"/>
          <w:sz w:val="16"/>
          <w:szCs w:val="16"/>
        </w:rPr>
        <w:t>6</w:t>
      </w:r>
      <w:r w:rsidRPr="008231C4">
        <w:rPr>
          <w:b/>
        </w:rPr>
        <w:t xml:space="preserve">, </w:t>
      </w:r>
      <w:proofErr w:type="spellStart"/>
      <w:r w:rsidRPr="008231C4">
        <w:rPr>
          <w:b/>
        </w:rPr>
        <w:t>FeS</w:t>
      </w:r>
      <w:proofErr w:type="spellEnd"/>
      <w:r w:rsidRPr="008231C4">
        <w:rPr>
          <w:b/>
        </w:rPr>
        <w:t xml:space="preserve"> and </w:t>
      </w:r>
      <w:proofErr w:type="spellStart"/>
      <w:r w:rsidRPr="008231C4">
        <w:rPr>
          <w:b/>
        </w:rPr>
        <w:t>CBr</w:t>
      </w:r>
      <w:proofErr w:type="spellEnd"/>
      <w:r w:rsidRPr="008231C4">
        <w:rPr>
          <w:b/>
          <w:position w:val="-4"/>
          <w:sz w:val="16"/>
          <w:szCs w:val="16"/>
        </w:rPr>
        <w:t>4</w:t>
      </w:r>
      <w:r w:rsidRPr="008231C4">
        <w:rPr>
          <w:b/>
        </w:rPr>
        <w:t>.</w:t>
      </w:r>
    </w:p>
    <w:p w14:paraId="4F75380E" w14:textId="100979ED" w:rsidR="00A4683A" w:rsidRDefault="008231C4" w:rsidP="00602BE4">
      <w:pPr>
        <w:pStyle w:val="question"/>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r>
        <w:t>BF</w:t>
      </w:r>
      <w:r>
        <w:rPr>
          <w:position w:val="-4"/>
          <w:sz w:val="16"/>
          <w:szCs w:val="16"/>
        </w:rPr>
        <w:t>3</w:t>
      </w:r>
      <w:r>
        <w:t>, N</w:t>
      </w:r>
      <w:r>
        <w:rPr>
          <w:position w:val="-4"/>
          <w:sz w:val="16"/>
          <w:szCs w:val="16"/>
        </w:rPr>
        <w:t>2</w:t>
      </w:r>
      <w:r>
        <w:t>O, P</w:t>
      </w:r>
      <w:r>
        <w:rPr>
          <w:position w:val="-4"/>
          <w:sz w:val="16"/>
          <w:szCs w:val="16"/>
        </w:rPr>
        <w:t>4</w:t>
      </w:r>
      <w:r>
        <w:t>O</w:t>
      </w:r>
      <w:r>
        <w:rPr>
          <w:position w:val="-4"/>
          <w:sz w:val="16"/>
          <w:szCs w:val="16"/>
        </w:rPr>
        <w:t>6</w:t>
      </w:r>
      <w:r>
        <w:t xml:space="preserve"> and </w:t>
      </w:r>
      <w:proofErr w:type="spellStart"/>
      <w:r>
        <w:t>CBr</w:t>
      </w:r>
      <w:proofErr w:type="spellEnd"/>
      <w:r>
        <w:rPr>
          <w:position w:val="-4"/>
          <w:sz w:val="16"/>
          <w:szCs w:val="16"/>
        </w:rPr>
        <w:t>4</w:t>
      </w:r>
      <w:r>
        <w:rPr>
          <w:position w:val="-4"/>
          <w:sz w:val="16"/>
          <w:szCs w:val="16"/>
        </w:rPr>
        <w:t xml:space="preserve">   </w:t>
      </w:r>
      <w:r>
        <w:t>Non-metals only/</w:t>
      </w:r>
      <w:r>
        <w:rPr>
          <w:u w:val="single"/>
        </w:rPr>
        <w:t>small</w:t>
      </w:r>
      <w:r>
        <w:t xml:space="preserve"> difference in electronegativity values of the elements</w:t>
      </w:r>
    </w:p>
    <w:p w14:paraId="54C9FB89" w14:textId="77777777" w:rsidR="008231C4" w:rsidRDefault="008231C4" w:rsidP="00A4683A">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14:paraId="0B697703" w14:textId="28D37F5E" w:rsidR="00A4683A" w:rsidRPr="008231C4" w:rsidRDefault="00A4683A" w:rsidP="00A4683A">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8231C4">
        <w:rPr>
          <w:b/>
        </w:rPr>
        <w:t>Diamond, graphite and C</w:t>
      </w:r>
      <w:r w:rsidRPr="008231C4">
        <w:rPr>
          <w:b/>
          <w:position w:val="-4"/>
          <w:sz w:val="16"/>
          <w:szCs w:val="16"/>
        </w:rPr>
        <w:t>60</w:t>
      </w:r>
      <w:r w:rsidRPr="008231C4">
        <w:rPr>
          <w:b/>
        </w:rPr>
        <w:t xml:space="preserve"> fullerene are three allotropes of carbon.</w:t>
      </w:r>
    </w:p>
    <w:p w14:paraId="680769A8" w14:textId="77777777" w:rsidR="00A4683A" w:rsidRPr="008231C4" w:rsidRDefault="00A4683A" w:rsidP="00A4683A">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8231C4">
        <w:rPr>
          <w:b/>
        </w:rPr>
        <w:t>(</w:t>
      </w:r>
      <w:proofErr w:type="spellStart"/>
      <w:r w:rsidRPr="008231C4">
        <w:rPr>
          <w:b/>
        </w:rPr>
        <w:t>i</w:t>
      </w:r>
      <w:proofErr w:type="spellEnd"/>
      <w:r w:rsidRPr="008231C4">
        <w:rPr>
          <w:b/>
        </w:rPr>
        <w:t>)</w:t>
      </w:r>
      <w:r w:rsidRPr="008231C4">
        <w:rPr>
          <w:b/>
        </w:rPr>
        <w:tab/>
        <w:t>Describe the structure of each allotrope.</w:t>
      </w:r>
    </w:p>
    <w:p w14:paraId="1C8BE0EA" w14:textId="3D404168" w:rsidR="00A4683A" w:rsidRPr="008231C4" w:rsidRDefault="00A4683A" w:rsidP="00A4683A">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8231C4">
        <w:rPr>
          <w:b/>
        </w:rPr>
        <w:t xml:space="preserve"> </w:t>
      </w:r>
      <w:r w:rsidRPr="008231C4">
        <w:rPr>
          <w:b/>
        </w:rPr>
        <w:t>(ii)</w:t>
      </w:r>
      <w:r w:rsidRPr="008231C4">
        <w:rPr>
          <w:b/>
        </w:rPr>
        <w:tab/>
        <w:t>Compare the bonding in diamond and graphite.</w:t>
      </w:r>
    </w:p>
    <w:p w14:paraId="55E222D3" w14:textId="77777777" w:rsidR="008231C4" w:rsidRDefault="008231C4" w:rsidP="008231C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w:t>
      </w:r>
      <w:proofErr w:type="spellStart"/>
      <w:r>
        <w:t>i</w:t>
      </w:r>
      <w:proofErr w:type="spellEnd"/>
      <w:r>
        <w:t>)</w:t>
      </w:r>
      <w:r>
        <w:tab/>
        <w:t>3</w:t>
      </w:r>
    </w:p>
    <w:tbl>
      <w:tblPr>
        <w:tblW w:w="0" w:type="auto"/>
        <w:tblInd w:w="1242" w:type="dxa"/>
        <w:tblLayout w:type="fixed"/>
        <w:tblLook w:val="0000" w:firstRow="0" w:lastRow="0" w:firstColumn="0" w:lastColumn="0" w:noHBand="0" w:noVBand="0"/>
      </w:tblPr>
      <w:tblGrid>
        <w:gridCol w:w="1560"/>
        <w:gridCol w:w="4819"/>
      </w:tblGrid>
      <w:tr w:rsidR="008231C4" w14:paraId="487D88AE" w14:textId="77777777" w:rsidTr="006F4DDD">
        <w:tc>
          <w:tcPr>
            <w:tcW w:w="1560" w:type="dxa"/>
            <w:tcBorders>
              <w:top w:val="single" w:sz="6" w:space="0" w:color="auto"/>
              <w:left w:val="single" w:sz="6" w:space="0" w:color="auto"/>
              <w:bottom w:val="single" w:sz="6" w:space="0" w:color="auto"/>
              <w:right w:val="single" w:sz="6" w:space="0" w:color="auto"/>
            </w:tcBorders>
            <w:shd w:val="clear" w:color="auto" w:fill="B3B3B3"/>
          </w:tcPr>
          <w:p w14:paraId="5F5ED1E4"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b/>
                <w:bCs/>
              </w:rPr>
            </w:pPr>
            <w:r>
              <w:rPr>
                <w:b/>
                <w:bCs/>
              </w:rPr>
              <w:t>Allotrope</w:t>
            </w:r>
          </w:p>
        </w:tc>
        <w:tc>
          <w:tcPr>
            <w:tcW w:w="4819" w:type="dxa"/>
            <w:tcBorders>
              <w:top w:val="single" w:sz="6" w:space="0" w:color="auto"/>
              <w:left w:val="single" w:sz="6" w:space="0" w:color="auto"/>
              <w:bottom w:val="single" w:sz="6" w:space="0" w:color="auto"/>
              <w:right w:val="single" w:sz="6" w:space="0" w:color="auto"/>
            </w:tcBorders>
            <w:shd w:val="clear" w:color="auto" w:fill="B3B3B3"/>
          </w:tcPr>
          <w:p w14:paraId="53A6FE7B"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b/>
                <w:bCs/>
              </w:rPr>
            </w:pPr>
            <w:r>
              <w:rPr>
                <w:b/>
                <w:bCs/>
              </w:rPr>
              <w:t>Structure</w:t>
            </w:r>
          </w:p>
        </w:tc>
      </w:tr>
      <w:tr w:rsidR="008231C4" w14:paraId="172B4468" w14:textId="77777777" w:rsidTr="006F4DDD">
        <w:tc>
          <w:tcPr>
            <w:tcW w:w="1560" w:type="dxa"/>
            <w:tcBorders>
              <w:top w:val="single" w:sz="6" w:space="0" w:color="auto"/>
              <w:left w:val="single" w:sz="6" w:space="0" w:color="auto"/>
              <w:bottom w:val="single" w:sz="6" w:space="0" w:color="auto"/>
              <w:right w:val="single" w:sz="6" w:space="0" w:color="auto"/>
            </w:tcBorders>
          </w:tcPr>
          <w:p w14:paraId="12F14671"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left"/>
              <w:rPr>
                <w:b/>
                <w:bCs/>
              </w:rPr>
            </w:pPr>
            <w:r>
              <w:rPr>
                <w:b/>
                <w:bCs/>
              </w:rPr>
              <w:t>Diamond</w:t>
            </w:r>
          </w:p>
        </w:tc>
        <w:tc>
          <w:tcPr>
            <w:tcW w:w="4819" w:type="dxa"/>
            <w:tcBorders>
              <w:top w:val="single" w:sz="6" w:space="0" w:color="auto"/>
              <w:left w:val="single" w:sz="6" w:space="0" w:color="auto"/>
              <w:bottom w:val="single" w:sz="6" w:space="0" w:color="auto"/>
              <w:right w:val="single" w:sz="6" w:space="0" w:color="auto"/>
            </w:tcBorders>
            <w:vAlign w:val="center"/>
          </w:tcPr>
          <w:p w14:paraId="4D281E9D"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left"/>
            </w:pPr>
            <w:r>
              <w:t>3D array/network involving tetrahedral carbons/each carbon atom joined to four others;</w:t>
            </w:r>
          </w:p>
        </w:tc>
      </w:tr>
      <w:tr w:rsidR="008231C4" w14:paraId="172E4749" w14:textId="77777777" w:rsidTr="006F4DDD">
        <w:tc>
          <w:tcPr>
            <w:tcW w:w="1560" w:type="dxa"/>
            <w:tcBorders>
              <w:top w:val="single" w:sz="6" w:space="0" w:color="auto"/>
              <w:left w:val="single" w:sz="6" w:space="0" w:color="auto"/>
              <w:bottom w:val="single" w:sz="6" w:space="0" w:color="auto"/>
              <w:right w:val="single" w:sz="6" w:space="0" w:color="auto"/>
            </w:tcBorders>
          </w:tcPr>
          <w:p w14:paraId="71EBF550"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left"/>
              <w:rPr>
                <w:b/>
                <w:bCs/>
              </w:rPr>
            </w:pPr>
            <w:r>
              <w:rPr>
                <w:b/>
                <w:bCs/>
              </w:rPr>
              <w:lastRenderedPageBreak/>
              <w:t>Graphite</w:t>
            </w:r>
          </w:p>
        </w:tc>
        <w:tc>
          <w:tcPr>
            <w:tcW w:w="4819" w:type="dxa"/>
            <w:tcBorders>
              <w:top w:val="single" w:sz="6" w:space="0" w:color="auto"/>
              <w:left w:val="single" w:sz="6" w:space="0" w:color="auto"/>
              <w:bottom w:val="single" w:sz="6" w:space="0" w:color="auto"/>
              <w:right w:val="single" w:sz="6" w:space="0" w:color="auto"/>
            </w:tcBorders>
          </w:tcPr>
          <w:p w14:paraId="042EEC5C"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left"/>
            </w:pPr>
            <w:r>
              <w:t>layer structure involving trigonal (triangular) planar carbons/with each carbon atom joined to three others/with hexagonal (six-membered) rings of carbon atoms;</w:t>
            </w:r>
          </w:p>
        </w:tc>
      </w:tr>
      <w:tr w:rsidR="008231C4" w14:paraId="0D562F07" w14:textId="77777777" w:rsidTr="006F4DDD">
        <w:tc>
          <w:tcPr>
            <w:tcW w:w="1560" w:type="dxa"/>
            <w:tcBorders>
              <w:top w:val="single" w:sz="6" w:space="0" w:color="auto"/>
              <w:left w:val="single" w:sz="6" w:space="0" w:color="auto"/>
              <w:bottom w:val="single" w:sz="6" w:space="0" w:color="auto"/>
              <w:right w:val="single" w:sz="6" w:space="0" w:color="auto"/>
            </w:tcBorders>
          </w:tcPr>
          <w:p w14:paraId="65718865"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left"/>
              <w:rPr>
                <w:b/>
                <w:bCs/>
              </w:rPr>
            </w:pPr>
            <w:r>
              <w:rPr>
                <w:b/>
                <w:bCs/>
              </w:rPr>
              <w:t>C</w:t>
            </w:r>
            <w:r>
              <w:rPr>
                <w:b/>
                <w:bCs/>
                <w:position w:val="-4"/>
                <w:sz w:val="16"/>
                <w:szCs w:val="16"/>
              </w:rPr>
              <w:t>60</w:t>
            </w:r>
            <w:r>
              <w:rPr>
                <w:b/>
                <w:bCs/>
              </w:rPr>
              <w:t xml:space="preserve"> fullerene</w:t>
            </w:r>
          </w:p>
        </w:tc>
        <w:tc>
          <w:tcPr>
            <w:tcW w:w="4819" w:type="dxa"/>
            <w:tcBorders>
              <w:top w:val="single" w:sz="6" w:space="0" w:color="auto"/>
              <w:left w:val="single" w:sz="6" w:space="0" w:color="auto"/>
              <w:bottom w:val="single" w:sz="6" w:space="0" w:color="auto"/>
              <w:right w:val="single" w:sz="6" w:space="0" w:color="auto"/>
            </w:tcBorders>
            <w:vAlign w:val="bottom"/>
          </w:tcPr>
          <w:p w14:paraId="4F8A7277" w14:textId="77777777" w:rsidR="008231C4" w:rsidRDefault="008231C4" w:rsidP="006F4DDD">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left"/>
            </w:pPr>
            <w:r>
              <w:t>truncated icosahedrons;</w:t>
            </w:r>
            <w:r>
              <w:br/>
            </w:r>
            <w:r>
              <w:rPr>
                <w:i/>
                <w:iCs/>
              </w:rPr>
              <w:t>Accept carbon atoms form a ‘ball’ with 32 faces, of which 12 are pentagons and 20 are hexagons, exactly like a soccer ball. Do not accept soccer ball alone</w:t>
            </w:r>
            <w:r>
              <w:t>.</w:t>
            </w:r>
          </w:p>
        </w:tc>
      </w:tr>
    </w:tbl>
    <w:p w14:paraId="3E56D352" w14:textId="77777777" w:rsidR="008231C4" w:rsidRDefault="008231C4" w:rsidP="008231C4">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0" w:firstLine="0"/>
      </w:pPr>
    </w:p>
    <w:p w14:paraId="5EA8C3B9" w14:textId="679CCE9D" w:rsidR="00A4683A" w:rsidRDefault="008231C4" w:rsidP="008231C4">
      <w:pPr>
        <w:pStyle w:val="question"/>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r>
        <w:t>(ii)</w:t>
      </w:r>
      <w:r w:rsidR="00EB147B">
        <w:tab/>
        <w:t>Diamond: covalent bonds (only)</w:t>
      </w:r>
      <w:r>
        <w:br/>
        <w:t>Graphite: covalent bonds and the separated layers held together by</w:t>
      </w:r>
      <w:r>
        <w:br/>
        <w:t>(weak) London/van der Waals’/dispersion forces</w:t>
      </w:r>
    </w:p>
    <w:p w14:paraId="673CF6C3" w14:textId="77777777" w:rsidR="008231C4" w:rsidRDefault="008231C4" w:rsidP="00A4683A">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14:paraId="32D06808" w14:textId="47677694" w:rsidR="00A4683A" w:rsidRPr="008231C4" w:rsidRDefault="00A4683A" w:rsidP="00A4683A">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i/>
          <w:iCs/>
        </w:rPr>
      </w:pPr>
      <w:r w:rsidRPr="008231C4">
        <w:rPr>
          <w:b/>
        </w:rPr>
        <w:t xml:space="preserve">State </w:t>
      </w:r>
      <w:r w:rsidRPr="008231C4">
        <w:rPr>
          <w:b/>
          <w:bCs/>
        </w:rPr>
        <w:t xml:space="preserve">two </w:t>
      </w:r>
      <w:r w:rsidRPr="008231C4">
        <w:rPr>
          <w:b/>
        </w:rPr>
        <w:t>physical properties associated with metals and explain them at the atomic level.</w:t>
      </w:r>
    </w:p>
    <w:p w14:paraId="2AB40843" w14:textId="6CBBA999" w:rsidR="008231C4" w:rsidRDefault="008231C4" w:rsidP="008231C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Electrical conductivity:</w:t>
      </w:r>
      <w:r>
        <w:rPr>
          <w:i/>
          <w:iCs/>
        </w:rPr>
        <w:br/>
      </w:r>
      <w:r>
        <w:t>Bo</w:t>
      </w:r>
      <w:r w:rsidR="00EB147B">
        <w:t>nding electrons are delocalized</w:t>
      </w:r>
      <w:r>
        <w:br/>
        <w:t>Current flow occurs without displacement of atoms within the metal</w:t>
      </w:r>
      <w:r w:rsidR="00EB147B">
        <w:t>/</w:t>
      </w:r>
      <w:r w:rsidR="00EB147B">
        <w:br/>
        <w:t>able to flow within the metal</w:t>
      </w:r>
    </w:p>
    <w:p w14:paraId="370A1C1D" w14:textId="4E631C1D" w:rsidR="00602BE4" w:rsidRDefault="008231C4" w:rsidP="008231C4">
      <w:r>
        <w:tab/>
      </w:r>
      <w:r>
        <w:rPr>
          <w:i/>
          <w:iCs/>
        </w:rPr>
        <w:t>Malleability:</w:t>
      </w:r>
      <w:r>
        <w:rPr>
          <w:i/>
          <w:iCs/>
        </w:rPr>
        <w:br/>
      </w:r>
      <w:r>
        <w:t xml:space="preserve">Can be </w:t>
      </w:r>
      <w:r>
        <w:rPr>
          <w:u w:val="single"/>
        </w:rPr>
        <w:t>hammered</w:t>
      </w:r>
      <w:r>
        <w:t xml:space="preserve"> into thin </w:t>
      </w:r>
      <w:r>
        <w:rPr>
          <w:u w:val="single"/>
        </w:rPr>
        <w:t>sheets</w:t>
      </w:r>
      <w:r>
        <w:br/>
        <w:t>atoms capable of slipping with respect to one another</w:t>
      </w:r>
    </w:p>
    <w:p w14:paraId="76ABBFE9" w14:textId="5B7E976E" w:rsidR="00A4683A" w:rsidRDefault="00A4683A" w:rsidP="00602BE4"/>
    <w:p w14:paraId="22844568" w14:textId="77777777" w:rsidR="008231C4" w:rsidRDefault="008231C4" w:rsidP="00602BE4"/>
    <w:p w14:paraId="3DACF681" w14:textId="23FEB662" w:rsidR="00A4683A" w:rsidRPr="008231C4" w:rsidRDefault="00A4683A" w:rsidP="00A4683A">
      <w:pPr>
        <w:pStyle w:val="questiona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rPr>
      </w:pPr>
      <w:r w:rsidRPr="008231C4">
        <w:rPr>
          <w:b/>
        </w:rPr>
        <w:t>(a)</w:t>
      </w:r>
      <w:r w:rsidRPr="008231C4">
        <w:rPr>
          <w:b/>
        </w:rPr>
        <w:tab/>
        <w:t xml:space="preserve">Draw the Lewis structure of </w:t>
      </w:r>
      <w:proofErr w:type="spellStart"/>
      <w:r w:rsidRPr="008231C4">
        <w:rPr>
          <w:b/>
        </w:rPr>
        <w:t>methanoic</w:t>
      </w:r>
      <w:proofErr w:type="spellEnd"/>
      <w:r w:rsidRPr="008231C4">
        <w:rPr>
          <w:b/>
        </w:rPr>
        <w:t xml:space="preserve"> acid, HCOOH.</w:t>
      </w:r>
    </w:p>
    <w:p w14:paraId="2F798091" w14:textId="77777777" w:rsidR="00A4683A" w:rsidRPr="008231C4" w:rsidRDefault="00A4683A" w:rsidP="00A4683A">
      <w:pPr>
        <w:pStyle w:val="indent1CharCharCha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044"/>
        <w:rPr>
          <w:b/>
        </w:rPr>
      </w:pPr>
      <w:r w:rsidRPr="008231C4">
        <w:rPr>
          <w:b/>
        </w:rPr>
        <w:t>(b)</w:t>
      </w:r>
      <w:r w:rsidRPr="008231C4">
        <w:rPr>
          <w:b/>
        </w:rPr>
        <w:tab/>
        <w:t xml:space="preserve">In </w:t>
      </w:r>
      <w:proofErr w:type="spellStart"/>
      <w:r w:rsidRPr="008231C4">
        <w:rPr>
          <w:b/>
        </w:rPr>
        <w:t>methanoic</w:t>
      </w:r>
      <w:proofErr w:type="spellEnd"/>
      <w:r w:rsidRPr="008231C4">
        <w:rPr>
          <w:b/>
        </w:rPr>
        <w:t xml:space="preserve"> acid, predict the bond angle around the</w:t>
      </w:r>
    </w:p>
    <w:p w14:paraId="0EE1E7EB" w14:textId="216BC728" w:rsidR="00A4683A" w:rsidRPr="008231C4" w:rsidRDefault="00A4683A" w:rsidP="00A4683A">
      <w:pPr>
        <w:pStyle w:val="indent2Char1Char"/>
        <w:tabs>
          <w:tab w:val="left" w:pos="81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hanging="1044"/>
        <w:rPr>
          <w:b/>
        </w:rPr>
      </w:pPr>
      <w:r w:rsidRPr="008231C4">
        <w:rPr>
          <w:b/>
        </w:rPr>
        <w:t xml:space="preserve"> </w:t>
      </w:r>
      <w:r w:rsidRPr="008231C4">
        <w:rPr>
          <w:b/>
        </w:rPr>
        <w:t>(</w:t>
      </w:r>
      <w:proofErr w:type="spellStart"/>
      <w:r w:rsidRPr="008231C4">
        <w:rPr>
          <w:b/>
        </w:rPr>
        <w:t>i</w:t>
      </w:r>
      <w:proofErr w:type="spellEnd"/>
      <w:r w:rsidRPr="008231C4">
        <w:rPr>
          <w:b/>
        </w:rPr>
        <w:t>)</w:t>
      </w:r>
      <w:r w:rsidRPr="008231C4">
        <w:rPr>
          <w:b/>
        </w:rPr>
        <w:tab/>
      </w:r>
      <w:r w:rsidRPr="008231C4">
        <w:rPr>
          <w:b/>
        </w:rPr>
        <w:t>carbon atom.</w:t>
      </w:r>
    </w:p>
    <w:p w14:paraId="68E44FDF" w14:textId="7DA7839F" w:rsidR="00A4683A" w:rsidRPr="008231C4" w:rsidRDefault="00A4683A" w:rsidP="00A4683A">
      <w:pPr>
        <w:pStyle w:val="indent2Char1Char"/>
        <w:tabs>
          <w:tab w:val="left" w:pos="81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hanging="1044"/>
        <w:rPr>
          <w:b/>
        </w:rPr>
      </w:pPr>
      <w:r w:rsidRPr="008231C4">
        <w:rPr>
          <w:b/>
        </w:rPr>
        <w:t>(ii)</w:t>
      </w:r>
      <w:r w:rsidRPr="008231C4">
        <w:rPr>
          <w:b/>
        </w:rPr>
        <w:tab/>
        <w:t xml:space="preserve">oxygen atom bonded to the hydrogen atom.  </w:t>
      </w:r>
    </w:p>
    <w:p w14:paraId="19D910CE" w14:textId="58EA54F4" w:rsidR="00A4683A" w:rsidRPr="008231C4" w:rsidRDefault="00A4683A" w:rsidP="00A4683A">
      <w:pPr>
        <w:pStyle w:val="indent1CharCharCha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044"/>
        <w:rPr>
          <w:b/>
        </w:rPr>
      </w:pPr>
      <w:r w:rsidRPr="008231C4">
        <w:rPr>
          <w:b/>
        </w:rPr>
        <w:t>(c)</w:t>
      </w:r>
      <w:r w:rsidRPr="008231C4">
        <w:rPr>
          <w:b/>
        </w:rPr>
        <w:tab/>
        <w:t xml:space="preserve">State and explain the relationship between the length and strength of the bonds between the carbon atom and the two oxygen atoms in </w:t>
      </w:r>
      <w:proofErr w:type="spellStart"/>
      <w:r w:rsidRPr="008231C4">
        <w:rPr>
          <w:b/>
        </w:rPr>
        <w:t>methanoic</w:t>
      </w:r>
      <w:proofErr w:type="spellEnd"/>
      <w:r w:rsidRPr="008231C4">
        <w:rPr>
          <w:b/>
        </w:rPr>
        <w:t xml:space="preserve"> acid.</w:t>
      </w:r>
    </w:p>
    <w:p w14:paraId="30C9FD77" w14:textId="500D9C7D" w:rsidR="00A4683A" w:rsidRDefault="00A4683A" w:rsidP="00A4683A">
      <w:pPr>
        <w:pStyle w:val="indent1CharCharCha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044"/>
      </w:pPr>
    </w:p>
    <w:p w14:paraId="35395495" w14:textId="77777777" w:rsidR="00A4683A" w:rsidRDefault="00A4683A" w:rsidP="00A4683A">
      <w:pPr>
        <w:pStyle w:val="indent1CharCharCha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044"/>
      </w:pPr>
    </w:p>
    <w:p w14:paraId="2BA94A31" w14:textId="77777777" w:rsidR="008231C4" w:rsidRDefault="008231C4" w:rsidP="008231C4">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t>(a)</w:t>
      </w:r>
      <w:r>
        <w:tab/>
      </w:r>
    </w:p>
    <w:p w14:paraId="18901537" w14:textId="3029ECA1" w:rsidR="008231C4" w:rsidRDefault="008231C4" w:rsidP="008231C4">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rPr>
        <w:lastRenderedPageBreak/>
        <w:drawing>
          <wp:inline distT="0" distB="0" distL="0" distR="0" wp14:anchorId="3B1B917D" wp14:editId="5ABD81B7">
            <wp:extent cx="1181100" cy="80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809625"/>
                    </a:xfrm>
                    <a:prstGeom prst="rect">
                      <a:avLst/>
                    </a:prstGeom>
                    <a:noFill/>
                    <a:ln>
                      <a:noFill/>
                    </a:ln>
                  </pic:spPr>
                </pic:pic>
              </a:graphicData>
            </a:graphic>
          </wp:inline>
        </w:drawing>
      </w:r>
    </w:p>
    <w:p w14:paraId="6A8AA988"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mark without lone electron pairs.</w:t>
      </w:r>
    </w:p>
    <w:p w14:paraId="6496BC57"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Correct shape not necessary.</w:t>
      </w:r>
      <w:r>
        <w:br/>
        <w:t>Do not award mark if dots/crosses and bond lines are shown.</w:t>
      </w:r>
      <w:r>
        <w:br/>
        <w:t>Accept lone pairs represented as straight lines.</w:t>
      </w:r>
    </w:p>
    <w:p w14:paraId="05C45211" w14:textId="4CB01D02" w:rsidR="008231C4" w:rsidRDefault="008231C4" w:rsidP="008231C4">
      <w:pPr>
        <w:tabs>
          <w:tab w:val="left" w:pos="1134"/>
          <w:tab w:val="right" w:pos="8505"/>
          <w:tab w:val="right" w:pos="9071"/>
        </w:tabs>
        <w:spacing w:before="120" w:after="0"/>
        <w:ind w:left="1134" w:right="567" w:hanging="567"/>
      </w:pPr>
      <w:r>
        <w:t xml:space="preserve"> (b)</w:t>
      </w:r>
      <w:r>
        <w:tab/>
        <w:t>O − C − O = 120°/H − C −</w:t>
      </w:r>
      <w:r w:rsidR="00EB147B">
        <w:t xml:space="preserve"> O = 120°</w:t>
      </w:r>
      <w:r>
        <w:br/>
        <w:t>C − O −</w:t>
      </w:r>
      <w:r w:rsidR="00EB147B">
        <w:t xml:space="preserve"> H = 109°/&lt;109°</w:t>
      </w:r>
    </w:p>
    <w:p w14:paraId="578CFE56" w14:textId="77777777" w:rsidR="008231C4" w:rsidRDefault="008231C4" w:rsidP="008231C4">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mark for 109.5°</w:t>
      </w:r>
      <w:r>
        <w:br/>
        <w:t>Accept answer in range 100–109°</w:t>
      </w:r>
    </w:p>
    <w:p w14:paraId="39C6E1A9" w14:textId="6493EEB5" w:rsidR="00A4683A" w:rsidRDefault="008231C4" w:rsidP="00EB147B">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(c)</w:t>
      </w:r>
      <w:r>
        <w:tab/>
        <w:t>length: C = O &lt; C −</w:t>
      </w:r>
      <w:r w:rsidR="00EB147B">
        <w:t xml:space="preserve"> O</w:t>
      </w:r>
      <w:r>
        <w:rPr>
          <w:position w:val="-4"/>
          <w:sz w:val="16"/>
          <w:szCs w:val="16"/>
        </w:rPr>
        <w:br/>
      </w:r>
      <w:r w:rsidR="00EB147B">
        <w:t>strength: C = O &gt; C – O</w:t>
      </w:r>
      <w:r>
        <w:br/>
        <w:t xml:space="preserve">greater number of electrons between nuclei pull atoms together and </w:t>
      </w:r>
      <w:r w:rsidR="00EB147B">
        <w:t>require greater energy to break</w:t>
      </w:r>
    </w:p>
    <w:sectPr w:rsidR="00A4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3AFA"/>
    <w:multiLevelType w:val="hybridMultilevel"/>
    <w:tmpl w:val="1E9C9ABA"/>
    <w:lvl w:ilvl="0" w:tplc="F89294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33675"/>
    <w:multiLevelType w:val="hybridMultilevel"/>
    <w:tmpl w:val="F4E0C94A"/>
    <w:lvl w:ilvl="0" w:tplc="A71C6E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756692"/>
    <w:multiLevelType w:val="hybridMultilevel"/>
    <w:tmpl w:val="04D4A0E6"/>
    <w:lvl w:ilvl="0" w:tplc="7A9AFD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B390B"/>
    <w:multiLevelType w:val="hybridMultilevel"/>
    <w:tmpl w:val="6DACE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64D3B"/>
    <w:multiLevelType w:val="hybridMultilevel"/>
    <w:tmpl w:val="47E6B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C593E"/>
    <w:multiLevelType w:val="hybridMultilevel"/>
    <w:tmpl w:val="7E501F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B1B0D"/>
    <w:multiLevelType w:val="hybridMultilevel"/>
    <w:tmpl w:val="E824338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8182F"/>
    <w:multiLevelType w:val="hybridMultilevel"/>
    <w:tmpl w:val="52529740"/>
    <w:lvl w:ilvl="0" w:tplc="402898C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A6"/>
    <w:rsid w:val="000A2580"/>
    <w:rsid w:val="0020462A"/>
    <w:rsid w:val="002F3C08"/>
    <w:rsid w:val="00455AA6"/>
    <w:rsid w:val="00602BE4"/>
    <w:rsid w:val="006D60AA"/>
    <w:rsid w:val="008231C4"/>
    <w:rsid w:val="0089541C"/>
    <w:rsid w:val="00A4683A"/>
    <w:rsid w:val="00B30845"/>
    <w:rsid w:val="00EB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FF65"/>
  <w15:chartTrackingRefBased/>
  <w15:docId w15:val="{00234BBC-6F24-4046-BCD0-2B616DA7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BE4"/>
    <w:pPr>
      <w:ind w:left="720"/>
      <w:contextualSpacing/>
    </w:pPr>
  </w:style>
  <w:style w:type="paragraph" w:customStyle="1" w:styleId="indent1Char">
    <w:name w:val="indent1 Char"/>
    <w:basedOn w:val="Normal"/>
    <w:uiPriority w:val="99"/>
    <w:rsid w:val="00602BE4"/>
    <w:pPr>
      <w:widowControl w:val="0"/>
      <w:autoSpaceDE w:val="0"/>
      <w:autoSpaceDN w:val="0"/>
      <w:adjustRightInd w:val="0"/>
      <w:spacing w:before="240" w:after="0" w:line="240" w:lineRule="auto"/>
      <w:ind w:left="1134" w:right="567" w:hanging="567"/>
    </w:pPr>
    <w:rPr>
      <w:rFonts w:ascii="Times New Roman" w:eastAsiaTheme="minorEastAsia" w:hAnsi="Times New Roman" w:cs="Times New Roman"/>
    </w:rPr>
  </w:style>
  <w:style w:type="paragraph" w:customStyle="1" w:styleId="question">
    <w:name w:val="question"/>
    <w:basedOn w:val="Normal"/>
    <w:uiPriority w:val="99"/>
    <w:rsid w:val="00602BE4"/>
    <w:pPr>
      <w:widowControl w:val="0"/>
      <w:autoSpaceDE w:val="0"/>
      <w:autoSpaceDN w:val="0"/>
      <w:adjustRightInd w:val="0"/>
      <w:spacing w:before="240" w:after="0" w:line="240" w:lineRule="auto"/>
      <w:ind w:left="567" w:right="567" w:hanging="567"/>
    </w:pPr>
    <w:rPr>
      <w:rFonts w:ascii="Times New Roman" w:eastAsiaTheme="minorEastAsia" w:hAnsi="Times New Roman" w:cs="Times New Roman"/>
    </w:rPr>
  </w:style>
  <w:style w:type="paragraph" w:customStyle="1" w:styleId="mark">
    <w:name w:val="mark"/>
    <w:basedOn w:val="Normal"/>
    <w:uiPriority w:val="99"/>
    <w:rsid w:val="00A4683A"/>
    <w:pPr>
      <w:widowControl w:val="0"/>
      <w:autoSpaceDE w:val="0"/>
      <w:autoSpaceDN w:val="0"/>
      <w:adjustRightInd w:val="0"/>
      <w:spacing w:after="0" w:line="240" w:lineRule="auto"/>
      <w:jc w:val="right"/>
    </w:pPr>
    <w:rPr>
      <w:rFonts w:ascii="Times New Roman" w:eastAsiaTheme="minorEastAsia" w:hAnsi="Times New Roman" w:cs="Times New Roman"/>
      <w:b/>
      <w:bCs/>
      <w:sz w:val="20"/>
      <w:szCs w:val="20"/>
    </w:rPr>
  </w:style>
  <w:style w:type="paragraph" w:customStyle="1" w:styleId="questiona">
    <w:name w:val="question(a)"/>
    <w:basedOn w:val="question"/>
    <w:uiPriority w:val="99"/>
    <w:rsid w:val="00A4683A"/>
    <w:pPr>
      <w:tabs>
        <w:tab w:val="left" w:pos="567"/>
      </w:tabs>
      <w:ind w:left="1134" w:hanging="1134"/>
    </w:pPr>
  </w:style>
  <w:style w:type="paragraph" w:customStyle="1" w:styleId="indent1">
    <w:name w:val="indent1"/>
    <w:basedOn w:val="Normal"/>
    <w:uiPriority w:val="99"/>
    <w:rsid w:val="00A4683A"/>
    <w:pPr>
      <w:widowControl w:val="0"/>
      <w:autoSpaceDE w:val="0"/>
      <w:autoSpaceDN w:val="0"/>
      <w:adjustRightInd w:val="0"/>
      <w:spacing w:before="240" w:after="0" w:line="240" w:lineRule="auto"/>
      <w:ind w:left="1134" w:right="567" w:hanging="567"/>
    </w:pPr>
    <w:rPr>
      <w:rFonts w:ascii="Times New Roman" w:eastAsiaTheme="minorEastAsia" w:hAnsi="Times New Roman" w:cs="Times New Roman"/>
    </w:rPr>
  </w:style>
  <w:style w:type="paragraph" w:customStyle="1" w:styleId="questionaChar">
    <w:name w:val="question(a) Char"/>
    <w:basedOn w:val="Normal"/>
    <w:uiPriority w:val="99"/>
    <w:rsid w:val="00A4683A"/>
    <w:pPr>
      <w:widowControl w:val="0"/>
      <w:tabs>
        <w:tab w:val="left" w:pos="567"/>
      </w:tabs>
      <w:autoSpaceDE w:val="0"/>
      <w:autoSpaceDN w:val="0"/>
      <w:adjustRightInd w:val="0"/>
      <w:spacing w:before="240" w:after="0" w:line="240" w:lineRule="auto"/>
      <w:ind w:left="1134" w:right="567" w:hanging="1134"/>
    </w:pPr>
    <w:rPr>
      <w:rFonts w:ascii="Times New Roman" w:eastAsiaTheme="minorEastAsia" w:hAnsi="Times New Roman" w:cs="Times New Roman"/>
    </w:rPr>
  </w:style>
  <w:style w:type="paragraph" w:customStyle="1" w:styleId="indent1CharCharChar">
    <w:name w:val="indent1 Char Char Char"/>
    <w:basedOn w:val="Normal"/>
    <w:uiPriority w:val="99"/>
    <w:rsid w:val="00A4683A"/>
    <w:pPr>
      <w:widowControl w:val="0"/>
      <w:autoSpaceDE w:val="0"/>
      <w:autoSpaceDN w:val="0"/>
      <w:adjustRightInd w:val="0"/>
      <w:spacing w:before="240" w:after="0" w:line="240" w:lineRule="auto"/>
      <w:ind w:left="1134" w:right="567" w:hanging="567"/>
    </w:pPr>
    <w:rPr>
      <w:rFonts w:ascii="Times New Roman" w:eastAsiaTheme="minorEastAsia" w:hAnsi="Times New Roman" w:cs="Times New Roman"/>
    </w:rPr>
  </w:style>
  <w:style w:type="paragraph" w:customStyle="1" w:styleId="indent2Char1Char">
    <w:name w:val="indent2 Char1 Char"/>
    <w:basedOn w:val="Normal"/>
    <w:uiPriority w:val="99"/>
    <w:rsid w:val="00A4683A"/>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indent1a">
    <w:name w:val="indent1(a)"/>
    <w:basedOn w:val="Normal"/>
    <w:uiPriority w:val="99"/>
    <w:rsid w:val="008231C4"/>
    <w:pPr>
      <w:widowControl w:val="0"/>
      <w:tabs>
        <w:tab w:val="left" w:pos="1134"/>
      </w:tabs>
      <w:autoSpaceDE w:val="0"/>
      <w:autoSpaceDN w:val="0"/>
      <w:adjustRightInd w:val="0"/>
      <w:spacing w:before="240" w:after="0" w:line="240" w:lineRule="auto"/>
      <w:ind w:left="1701" w:right="567" w:hanging="1134"/>
    </w:pPr>
    <w:rPr>
      <w:rFonts w:ascii="Times New Roman" w:eastAsiaTheme="minorEastAsia" w:hAnsi="Times New Roman" w:cs="Times New Roman"/>
    </w:rPr>
  </w:style>
  <w:style w:type="paragraph" w:customStyle="1" w:styleId="indent2Char">
    <w:name w:val="indent2 Char"/>
    <w:basedOn w:val="Normal"/>
    <w:uiPriority w:val="99"/>
    <w:rsid w:val="008231C4"/>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accept">
    <w:name w:val="accept"/>
    <w:basedOn w:val="Normal"/>
    <w:uiPriority w:val="99"/>
    <w:rsid w:val="008231C4"/>
    <w:pPr>
      <w:widowControl w:val="0"/>
      <w:tabs>
        <w:tab w:val="left" w:pos="2693"/>
      </w:tabs>
      <w:autoSpaceDE w:val="0"/>
      <w:autoSpaceDN w:val="0"/>
      <w:adjustRightInd w:val="0"/>
      <w:spacing w:after="60" w:line="240" w:lineRule="auto"/>
      <w:ind w:left="2268" w:right="1701"/>
    </w:pPr>
    <w:rPr>
      <w:rFonts w:ascii="Times New Roman" w:eastAsiaTheme="minorEastAsia" w:hAnsi="Times New Roman" w:cs="Times New Roman"/>
      <w:i/>
      <w:iCs/>
    </w:rPr>
  </w:style>
  <w:style w:type="paragraph" w:customStyle="1" w:styleId="questionai">
    <w:name w:val="question(a)(i)"/>
    <w:basedOn w:val="Normal"/>
    <w:uiPriority w:val="99"/>
    <w:rsid w:val="008231C4"/>
    <w:pPr>
      <w:widowControl w:val="0"/>
      <w:tabs>
        <w:tab w:val="left" w:pos="567"/>
        <w:tab w:val="left" w:pos="1134"/>
        <w:tab w:val="right" w:pos="8505"/>
      </w:tabs>
      <w:autoSpaceDE w:val="0"/>
      <w:autoSpaceDN w:val="0"/>
      <w:adjustRightInd w:val="0"/>
      <w:spacing w:before="120" w:after="0" w:line="240" w:lineRule="auto"/>
      <w:ind w:left="1701" w:hanging="1701"/>
    </w:pPr>
    <w:rPr>
      <w:rFonts w:ascii="Times New Roman" w:eastAsiaTheme="minorEastAsia" w:hAnsi="Times New Roman" w:cs="Times New Roman"/>
    </w:rPr>
  </w:style>
  <w:style w:type="paragraph" w:customStyle="1" w:styleId="acceptChar">
    <w:name w:val="accept Char"/>
    <w:basedOn w:val="Normal"/>
    <w:uiPriority w:val="99"/>
    <w:rsid w:val="008231C4"/>
    <w:pPr>
      <w:widowControl w:val="0"/>
      <w:tabs>
        <w:tab w:val="left" w:pos="2693"/>
      </w:tabs>
      <w:autoSpaceDE w:val="0"/>
      <w:autoSpaceDN w:val="0"/>
      <w:adjustRightInd w:val="0"/>
      <w:spacing w:after="60" w:line="240" w:lineRule="auto"/>
      <w:ind w:left="2268" w:right="1701"/>
    </w:pPr>
    <w:rPr>
      <w:rFonts w:ascii="Times New Roman" w:eastAsiaTheme="minorEastAsia" w:hAnsi="Times New Roman" w:cs="Times New Roman"/>
      <w:i/>
      <w:iCs/>
    </w:rPr>
  </w:style>
  <w:style w:type="paragraph" w:customStyle="1" w:styleId="indent3Char">
    <w:name w:val="indent3 Char"/>
    <w:basedOn w:val="indent2Char"/>
    <w:uiPriority w:val="99"/>
    <w:rsid w:val="008231C4"/>
    <w:pPr>
      <w:tabs>
        <w:tab w:val="right" w:pos="8505"/>
        <w:tab w:val="right" w:pos="9072"/>
      </w:tabs>
      <w:spacing w:before="120"/>
      <w:ind w:left="2268"/>
    </w:pPr>
  </w:style>
  <w:style w:type="paragraph" w:customStyle="1" w:styleId="indent1aChar">
    <w:name w:val="indent1(a) Char"/>
    <w:basedOn w:val="indent1Char"/>
    <w:uiPriority w:val="99"/>
    <w:rsid w:val="008231C4"/>
    <w:pPr>
      <w:tabs>
        <w:tab w:val="left" w:pos="1134"/>
        <w:tab w:val="right" w:pos="8505"/>
        <w:tab w:val="right" w:pos="9072"/>
      </w:tabs>
      <w:spacing w:before="120"/>
      <w:ind w:left="1701" w:hanging="1134"/>
    </w:pPr>
  </w:style>
  <w:style w:type="paragraph" w:customStyle="1" w:styleId="indent3">
    <w:name w:val="indent3"/>
    <w:basedOn w:val="Normal"/>
    <w:uiPriority w:val="99"/>
    <w:rsid w:val="008231C4"/>
    <w:pPr>
      <w:widowControl w:val="0"/>
      <w:autoSpaceDE w:val="0"/>
      <w:autoSpaceDN w:val="0"/>
      <w:adjustRightInd w:val="0"/>
      <w:spacing w:before="240" w:after="0" w:line="240" w:lineRule="auto"/>
      <w:ind w:left="2268" w:right="567" w:hanging="567"/>
    </w:pPr>
    <w:rPr>
      <w:rFonts w:ascii="Times New Roman" w:eastAsiaTheme="minorEastAsia" w:hAnsi="Times New Roman" w:cs="Times New Roman"/>
    </w:rPr>
  </w:style>
  <w:style w:type="paragraph" w:customStyle="1" w:styleId="indent2">
    <w:name w:val="indent2"/>
    <w:basedOn w:val="Normal"/>
    <w:uiPriority w:val="99"/>
    <w:rsid w:val="008231C4"/>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Box">
    <w:name w:val="Box"/>
    <w:basedOn w:val="Normal"/>
    <w:uiPriority w:val="99"/>
    <w:rsid w:val="008231C4"/>
    <w:pPr>
      <w:widowControl w:val="0"/>
      <w:autoSpaceDE w:val="0"/>
      <w:autoSpaceDN w:val="0"/>
      <w:adjustRightInd w:val="0"/>
      <w:spacing w:before="60" w:after="60" w:line="240" w:lineRule="auto"/>
      <w:jc w:val="center"/>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2</cp:revision>
  <dcterms:created xsi:type="dcterms:W3CDTF">2017-11-18T17:08:00Z</dcterms:created>
  <dcterms:modified xsi:type="dcterms:W3CDTF">2017-11-18T19:05:00Z</dcterms:modified>
</cp:coreProperties>
</file>