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05435" w14:textId="77777777" w:rsidR="009A3AFD" w:rsidRPr="009A6AC8" w:rsidRDefault="009A3AFD" w:rsidP="009A3AFD">
      <w:p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1. Assignment Description</w:t>
      </w:r>
    </w:p>
    <w:p w14:paraId="29A0FEE4" w14:textId="2D268C27" w:rsidR="009A3AFD" w:rsidRPr="009A6AC8" w:rsidRDefault="009A3AFD" w:rsidP="009A3AFD">
      <w:pPr>
        <w:ind w:firstLine="720"/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 xml:space="preserve">This assignment </w:t>
      </w:r>
      <w:r w:rsidR="00E6402C">
        <w:rPr>
          <w:rFonts w:ascii="Times New Roman" w:hAnsi="Times New Roman" w:cs="Times New Roman"/>
        </w:rPr>
        <w:t xml:space="preserve">employs practicing </w:t>
      </w:r>
      <w:r w:rsidR="00C9662D">
        <w:rPr>
          <w:rFonts w:ascii="Times New Roman" w:hAnsi="Times New Roman" w:cs="Times New Roman"/>
        </w:rPr>
        <w:t xml:space="preserve">the principles of </w:t>
      </w:r>
      <w:r w:rsidR="00095718" w:rsidRPr="00095718">
        <w:rPr>
          <w:rFonts w:ascii="Times New Roman" w:hAnsi="Times New Roman" w:cs="Times New Roman"/>
        </w:rPr>
        <w:t>Pairwise and Pairwise Orthogonal Arrays</w:t>
      </w:r>
      <w:r w:rsidR="00095718">
        <w:rPr>
          <w:rFonts w:ascii="Times New Roman" w:hAnsi="Times New Roman" w:cs="Times New Roman"/>
        </w:rPr>
        <w:t xml:space="preserve"> in order to reduce redundancy in testing.</w:t>
      </w:r>
    </w:p>
    <w:p w14:paraId="301097E4" w14:textId="77777777" w:rsidR="009A3AFD" w:rsidRPr="009A6AC8" w:rsidRDefault="000864BE" w:rsidP="009A3AFD">
      <w:p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  <w:noProof/>
        </w:rPr>
      </w:r>
      <w:r w:rsidR="000864BE" w:rsidRPr="009A6AC8">
        <w:rPr>
          <w:rFonts w:ascii="Times New Roman" w:hAnsi="Times New Roman" w:cs="Times New Roman"/>
          <w:noProof/>
        </w:rPr>
        <w:pict w14:anchorId="09A856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BF7E0D" w14:textId="34236220" w:rsidR="009A3AFD" w:rsidRPr="009A6AC8" w:rsidRDefault="009A3AFD" w:rsidP="009A3AFD">
      <w:p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2. Author- Ryan Davis</w:t>
      </w:r>
    </w:p>
    <w:p w14:paraId="28537604" w14:textId="77777777" w:rsidR="009A3AFD" w:rsidRPr="009A6AC8" w:rsidRDefault="000864BE" w:rsidP="009A3AFD">
      <w:p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  <w:noProof/>
        </w:rPr>
      </w:r>
      <w:r w:rsidR="000864BE" w:rsidRPr="009A6AC8">
        <w:rPr>
          <w:rFonts w:ascii="Times New Roman" w:hAnsi="Times New Roman" w:cs="Times New Roman"/>
          <w:noProof/>
        </w:rPr>
        <w:pict w14:anchorId="1A1ACB1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4E34142" w14:textId="77777777" w:rsidR="009A3AFD" w:rsidRPr="009A6AC8" w:rsidRDefault="009A3AFD" w:rsidP="009A3AFD">
      <w:p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3. Summary</w:t>
      </w:r>
    </w:p>
    <w:p w14:paraId="3D4B5798" w14:textId="53417917" w:rsidR="009A3AFD" w:rsidRPr="009A6AC8" w:rsidRDefault="009A3AFD" w:rsidP="009A3AFD">
      <w:p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Results:</w:t>
      </w:r>
    </w:p>
    <w:p w14:paraId="1F59CA1D" w14:textId="3A809BCA" w:rsidR="00D653F9" w:rsidRPr="009A6AC8" w:rsidRDefault="00D653F9" w:rsidP="00D65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Part 1</w:t>
      </w:r>
    </w:p>
    <w:p w14:paraId="4CE01685" w14:textId="5E4B2AC4" w:rsidR="008D5F18" w:rsidRPr="009A6AC8" w:rsidRDefault="00A71BD3" w:rsidP="008D5F1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Total number of test cases:</w:t>
      </w:r>
    </w:p>
    <w:p w14:paraId="56BBE2AF" w14:textId="77777777" w:rsidR="004F118A" w:rsidRPr="009A6AC8" w:rsidRDefault="004F118A" w:rsidP="00E434B8">
      <w:pPr>
        <w:pStyle w:val="NormalWeb"/>
        <w:numPr>
          <w:ilvl w:val="0"/>
          <w:numId w:val="6"/>
        </w:numPr>
        <w:tabs>
          <w:tab w:val="clear" w:pos="720"/>
          <w:tab w:val="num" w:pos="1800"/>
        </w:tabs>
        <w:ind w:left="1800"/>
      </w:pPr>
      <w:r w:rsidRPr="009A6AC8">
        <w:t>Operating System: 3 options (Mac iOS, Linux, Windows 11)</w:t>
      </w:r>
    </w:p>
    <w:p w14:paraId="00F42FAA" w14:textId="77777777" w:rsidR="004F118A" w:rsidRPr="009A6AC8" w:rsidRDefault="004F118A" w:rsidP="00E434B8">
      <w:pPr>
        <w:pStyle w:val="NormalWeb"/>
        <w:numPr>
          <w:ilvl w:val="0"/>
          <w:numId w:val="6"/>
        </w:numPr>
        <w:tabs>
          <w:tab w:val="clear" w:pos="720"/>
          <w:tab w:val="num" w:pos="1800"/>
        </w:tabs>
        <w:ind w:left="1800"/>
      </w:pPr>
      <w:r w:rsidRPr="009A6AC8">
        <w:t>Browser: 3 options (Safari, Firefox, Chrome)</w:t>
      </w:r>
    </w:p>
    <w:p w14:paraId="32D5494D" w14:textId="77777777" w:rsidR="004F118A" w:rsidRPr="009A6AC8" w:rsidRDefault="004F118A" w:rsidP="00E434B8">
      <w:pPr>
        <w:pStyle w:val="NormalWeb"/>
        <w:numPr>
          <w:ilvl w:val="0"/>
          <w:numId w:val="6"/>
        </w:numPr>
        <w:tabs>
          <w:tab w:val="clear" w:pos="720"/>
          <w:tab w:val="num" w:pos="1800"/>
        </w:tabs>
        <w:ind w:left="1800"/>
      </w:pPr>
      <w:r w:rsidRPr="009A6AC8">
        <w:t>Student Type: 2 options (Undergraduate, Graduate)</w:t>
      </w:r>
    </w:p>
    <w:p w14:paraId="3B69DFD2" w14:textId="77777777" w:rsidR="004F118A" w:rsidRPr="009A6AC8" w:rsidRDefault="004F118A" w:rsidP="00E434B8">
      <w:pPr>
        <w:pStyle w:val="NormalWeb"/>
        <w:numPr>
          <w:ilvl w:val="0"/>
          <w:numId w:val="6"/>
        </w:numPr>
        <w:tabs>
          <w:tab w:val="clear" w:pos="720"/>
          <w:tab w:val="num" w:pos="1800"/>
        </w:tabs>
        <w:ind w:left="1800"/>
      </w:pPr>
      <w:r w:rsidRPr="009A6AC8">
        <w:t>Student Location: 2 options (On Campus, Remote)</w:t>
      </w:r>
    </w:p>
    <w:p w14:paraId="14A10D77" w14:textId="56C920C6" w:rsidR="004F118A" w:rsidRPr="009A6AC8" w:rsidRDefault="004F118A" w:rsidP="00E434B8">
      <w:pPr>
        <w:pStyle w:val="NormalWeb"/>
        <w:ind w:left="1080"/>
        <w:rPr>
          <w:rStyle w:val="Strong"/>
          <w:rFonts w:eastAsiaTheme="majorEastAsia"/>
        </w:rPr>
      </w:pPr>
      <w:r w:rsidRPr="009A6AC8">
        <w:t>Total test cases = 3</w:t>
      </w:r>
      <w:r w:rsidR="000826E9" w:rsidRPr="009A6AC8">
        <w:t>x</w:t>
      </w:r>
      <w:r w:rsidRPr="009A6AC8">
        <w:t>3</w:t>
      </w:r>
      <w:r w:rsidR="000826E9" w:rsidRPr="009A6AC8">
        <w:t>x</w:t>
      </w:r>
      <w:r w:rsidRPr="009A6AC8">
        <w:t>2</w:t>
      </w:r>
      <w:r w:rsidR="000826E9" w:rsidRPr="009A6AC8">
        <w:t>x</w:t>
      </w:r>
      <w:r w:rsidRPr="009A6AC8">
        <w:t xml:space="preserve">2 = </w:t>
      </w:r>
      <w:r w:rsidRPr="009A6AC8">
        <w:rPr>
          <w:rStyle w:val="Strong"/>
          <w:rFonts w:eastAsiaTheme="majorEastAsia"/>
          <w:b w:val="0"/>
          <w:bCs w:val="0"/>
        </w:rPr>
        <w:t>36 test cases</w:t>
      </w:r>
    </w:p>
    <w:p w14:paraId="27B5A952" w14:textId="331A0A0B" w:rsidR="00E434B8" w:rsidRPr="009A6AC8" w:rsidRDefault="00DD27DE" w:rsidP="00E434B8">
      <w:pPr>
        <w:pStyle w:val="NormalWeb"/>
        <w:numPr>
          <w:ilvl w:val="1"/>
          <w:numId w:val="5"/>
        </w:numPr>
      </w:pPr>
      <w:r w:rsidRPr="009A6AC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0AFE" w:rsidRPr="009A6AC8" w14:paraId="4F37B949" w14:textId="77777777" w:rsidTr="003B0AFE">
        <w:tc>
          <w:tcPr>
            <w:tcW w:w="1870" w:type="dxa"/>
          </w:tcPr>
          <w:p w14:paraId="6507BB97" w14:textId="2DA1A69A" w:rsidR="003B0AFE" w:rsidRPr="009A6AC8" w:rsidRDefault="003B0AFE" w:rsidP="003B0AFE">
            <w:pPr>
              <w:pStyle w:val="NormalWeb"/>
            </w:pPr>
            <w:r w:rsidRPr="009A6AC8">
              <w:t>Test Cases</w:t>
            </w:r>
          </w:p>
        </w:tc>
        <w:tc>
          <w:tcPr>
            <w:tcW w:w="1870" w:type="dxa"/>
          </w:tcPr>
          <w:p w14:paraId="74B46B57" w14:textId="7F77595F" w:rsidR="003B0AFE" w:rsidRPr="009A6AC8" w:rsidRDefault="008C78A2" w:rsidP="003B0AFE">
            <w:pPr>
              <w:pStyle w:val="NormalWeb"/>
            </w:pPr>
            <w:r w:rsidRPr="009A6AC8">
              <w:t>OS</w:t>
            </w:r>
          </w:p>
        </w:tc>
        <w:tc>
          <w:tcPr>
            <w:tcW w:w="1870" w:type="dxa"/>
          </w:tcPr>
          <w:p w14:paraId="4886E07E" w14:textId="4AA39F89" w:rsidR="003B0AFE" w:rsidRPr="009A6AC8" w:rsidRDefault="008C78A2" w:rsidP="003B0AFE">
            <w:pPr>
              <w:pStyle w:val="NormalWeb"/>
            </w:pPr>
            <w:r w:rsidRPr="009A6AC8">
              <w:t>Browser</w:t>
            </w:r>
          </w:p>
        </w:tc>
        <w:tc>
          <w:tcPr>
            <w:tcW w:w="1870" w:type="dxa"/>
          </w:tcPr>
          <w:p w14:paraId="795F0D39" w14:textId="2FECA69D" w:rsidR="003B0AFE" w:rsidRPr="009A6AC8" w:rsidRDefault="008C78A2" w:rsidP="003B0AFE">
            <w:pPr>
              <w:pStyle w:val="NormalWeb"/>
            </w:pPr>
            <w:r w:rsidRPr="009A6AC8">
              <w:t>Student Type</w:t>
            </w:r>
          </w:p>
        </w:tc>
        <w:tc>
          <w:tcPr>
            <w:tcW w:w="1870" w:type="dxa"/>
          </w:tcPr>
          <w:p w14:paraId="4E8B4089" w14:textId="743C52B0" w:rsidR="003B0AFE" w:rsidRPr="009A6AC8" w:rsidRDefault="008C78A2" w:rsidP="003B0AFE">
            <w:pPr>
              <w:pStyle w:val="NormalWeb"/>
            </w:pPr>
            <w:r w:rsidRPr="009A6AC8">
              <w:t>Student Location</w:t>
            </w:r>
          </w:p>
        </w:tc>
      </w:tr>
      <w:tr w:rsidR="003B0AFE" w:rsidRPr="009A6AC8" w14:paraId="4F3CA13C" w14:textId="77777777" w:rsidTr="003B0AFE">
        <w:tc>
          <w:tcPr>
            <w:tcW w:w="1870" w:type="dxa"/>
          </w:tcPr>
          <w:p w14:paraId="27CC067B" w14:textId="2D811BDE" w:rsidR="003B0AFE" w:rsidRPr="009A6AC8" w:rsidRDefault="003B0AFE" w:rsidP="003B0AFE">
            <w:pPr>
              <w:pStyle w:val="NormalWeb"/>
            </w:pPr>
            <w:r w:rsidRPr="009A6AC8">
              <w:t>1</w:t>
            </w:r>
          </w:p>
        </w:tc>
        <w:tc>
          <w:tcPr>
            <w:tcW w:w="1870" w:type="dxa"/>
          </w:tcPr>
          <w:p w14:paraId="592151CE" w14:textId="2C0F98EB" w:rsidR="003B0AFE" w:rsidRPr="009A6AC8" w:rsidRDefault="007D64B9" w:rsidP="003B0AFE">
            <w:pPr>
              <w:pStyle w:val="NormalWeb"/>
            </w:pPr>
            <w:r w:rsidRPr="009A6AC8">
              <w:t>iOS</w:t>
            </w:r>
          </w:p>
        </w:tc>
        <w:tc>
          <w:tcPr>
            <w:tcW w:w="1870" w:type="dxa"/>
          </w:tcPr>
          <w:p w14:paraId="6E4C43B8" w14:textId="1F651EB0" w:rsidR="003B0AFE" w:rsidRPr="009A6AC8" w:rsidRDefault="00D460DC" w:rsidP="003B0AFE">
            <w:pPr>
              <w:pStyle w:val="NormalWeb"/>
            </w:pPr>
            <w:r w:rsidRPr="009A6AC8">
              <w:t>Safari</w:t>
            </w:r>
          </w:p>
        </w:tc>
        <w:tc>
          <w:tcPr>
            <w:tcW w:w="1870" w:type="dxa"/>
          </w:tcPr>
          <w:p w14:paraId="7ECEDBA8" w14:textId="2F69392D" w:rsidR="003B0AFE" w:rsidRPr="009A6AC8" w:rsidRDefault="00D460DC" w:rsidP="003B0AFE">
            <w:pPr>
              <w:pStyle w:val="NormalWeb"/>
            </w:pPr>
            <w:r w:rsidRPr="009A6AC8">
              <w:t>U</w:t>
            </w:r>
          </w:p>
        </w:tc>
        <w:tc>
          <w:tcPr>
            <w:tcW w:w="1870" w:type="dxa"/>
          </w:tcPr>
          <w:p w14:paraId="60CDB8EF" w14:textId="4E729B48" w:rsidR="003B0AFE" w:rsidRPr="009A6AC8" w:rsidRDefault="007D1BCD" w:rsidP="003B0AFE">
            <w:pPr>
              <w:pStyle w:val="NormalWeb"/>
            </w:pPr>
            <w:r w:rsidRPr="009A6AC8">
              <w:t>C</w:t>
            </w:r>
          </w:p>
        </w:tc>
      </w:tr>
      <w:tr w:rsidR="007D64B9" w:rsidRPr="009A6AC8" w14:paraId="164A29DE" w14:textId="77777777" w:rsidTr="003B0AFE">
        <w:tc>
          <w:tcPr>
            <w:tcW w:w="1870" w:type="dxa"/>
          </w:tcPr>
          <w:p w14:paraId="640250AA" w14:textId="4D16D6C9" w:rsidR="007D64B9" w:rsidRPr="009A6AC8" w:rsidRDefault="007D64B9" w:rsidP="007D64B9">
            <w:pPr>
              <w:pStyle w:val="NormalWeb"/>
            </w:pPr>
            <w:r w:rsidRPr="009A6AC8">
              <w:t>2</w:t>
            </w:r>
          </w:p>
        </w:tc>
        <w:tc>
          <w:tcPr>
            <w:tcW w:w="1870" w:type="dxa"/>
          </w:tcPr>
          <w:p w14:paraId="47DD69BE" w14:textId="5E6D1E6A" w:rsidR="007D64B9" w:rsidRPr="009A6AC8" w:rsidRDefault="007D64B9" w:rsidP="007D64B9">
            <w:pPr>
              <w:pStyle w:val="NormalWeb"/>
            </w:pPr>
            <w:r w:rsidRPr="009A6AC8">
              <w:t>iOS</w:t>
            </w:r>
          </w:p>
        </w:tc>
        <w:tc>
          <w:tcPr>
            <w:tcW w:w="1870" w:type="dxa"/>
          </w:tcPr>
          <w:p w14:paraId="142E6BA7" w14:textId="4F3808EF" w:rsidR="007D64B9" w:rsidRPr="009A6AC8" w:rsidRDefault="00D460DC" w:rsidP="007D64B9">
            <w:pPr>
              <w:pStyle w:val="NormalWeb"/>
            </w:pPr>
            <w:r w:rsidRPr="009A6AC8">
              <w:t>Firefox</w:t>
            </w:r>
          </w:p>
        </w:tc>
        <w:tc>
          <w:tcPr>
            <w:tcW w:w="1870" w:type="dxa"/>
          </w:tcPr>
          <w:p w14:paraId="53E4A009" w14:textId="72C343BE" w:rsidR="007D64B9" w:rsidRPr="009A6AC8" w:rsidRDefault="00D460DC" w:rsidP="007D64B9">
            <w:pPr>
              <w:pStyle w:val="NormalWeb"/>
            </w:pPr>
            <w:r w:rsidRPr="009A6AC8">
              <w:t>G</w:t>
            </w:r>
          </w:p>
        </w:tc>
        <w:tc>
          <w:tcPr>
            <w:tcW w:w="1870" w:type="dxa"/>
          </w:tcPr>
          <w:p w14:paraId="04DC6638" w14:textId="1DBBF984" w:rsidR="007D64B9" w:rsidRPr="009A6AC8" w:rsidRDefault="007D1BCD" w:rsidP="007D64B9">
            <w:pPr>
              <w:pStyle w:val="NormalWeb"/>
            </w:pPr>
            <w:r w:rsidRPr="009A6AC8">
              <w:t>R</w:t>
            </w:r>
          </w:p>
        </w:tc>
      </w:tr>
      <w:tr w:rsidR="00D460DC" w:rsidRPr="009A6AC8" w14:paraId="0C45E219" w14:textId="77777777" w:rsidTr="003B0AFE">
        <w:tc>
          <w:tcPr>
            <w:tcW w:w="1870" w:type="dxa"/>
          </w:tcPr>
          <w:p w14:paraId="3634F3FA" w14:textId="003AAD46" w:rsidR="00D460DC" w:rsidRPr="009A6AC8" w:rsidRDefault="00D460DC" w:rsidP="00D460DC">
            <w:pPr>
              <w:pStyle w:val="NormalWeb"/>
            </w:pPr>
            <w:r w:rsidRPr="009A6AC8">
              <w:t>3</w:t>
            </w:r>
          </w:p>
        </w:tc>
        <w:tc>
          <w:tcPr>
            <w:tcW w:w="1870" w:type="dxa"/>
          </w:tcPr>
          <w:p w14:paraId="28809EDB" w14:textId="367C77E9" w:rsidR="00D460DC" w:rsidRPr="009A6AC8" w:rsidRDefault="00D460DC" w:rsidP="00D460DC">
            <w:pPr>
              <w:pStyle w:val="NormalWeb"/>
            </w:pPr>
            <w:r w:rsidRPr="009A6AC8">
              <w:t>iOS</w:t>
            </w:r>
          </w:p>
        </w:tc>
        <w:tc>
          <w:tcPr>
            <w:tcW w:w="1870" w:type="dxa"/>
          </w:tcPr>
          <w:p w14:paraId="695AF3A6" w14:textId="50A8D46A" w:rsidR="00D460DC" w:rsidRPr="009A6AC8" w:rsidRDefault="00D460DC" w:rsidP="00D460DC">
            <w:pPr>
              <w:pStyle w:val="NormalWeb"/>
            </w:pPr>
            <w:r w:rsidRPr="009A6AC8">
              <w:t>Chrome</w:t>
            </w:r>
          </w:p>
        </w:tc>
        <w:tc>
          <w:tcPr>
            <w:tcW w:w="1870" w:type="dxa"/>
          </w:tcPr>
          <w:p w14:paraId="61421B11" w14:textId="640F84FF" w:rsidR="00D460DC" w:rsidRPr="009A6AC8" w:rsidRDefault="00D460DC" w:rsidP="00D460DC">
            <w:pPr>
              <w:pStyle w:val="NormalWeb"/>
            </w:pPr>
            <w:r w:rsidRPr="009A6AC8">
              <w:t>U</w:t>
            </w:r>
          </w:p>
        </w:tc>
        <w:tc>
          <w:tcPr>
            <w:tcW w:w="1870" w:type="dxa"/>
          </w:tcPr>
          <w:p w14:paraId="40154D5E" w14:textId="4F60070E" w:rsidR="00D460DC" w:rsidRPr="009A6AC8" w:rsidRDefault="007D1BCD" w:rsidP="00D460DC">
            <w:pPr>
              <w:pStyle w:val="NormalWeb"/>
            </w:pPr>
            <w:r w:rsidRPr="009A6AC8">
              <w:t>R</w:t>
            </w:r>
          </w:p>
        </w:tc>
      </w:tr>
      <w:tr w:rsidR="00D460DC" w:rsidRPr="009A6AC8" w14:paraId="1B3C9AF3" w14:textId="77777777" w:rsidTr="003B0AFE">
        <w:tc>
          <w:tcPr>
            <w:tcW w:w="1870" w:type="dxa"/>
          </w:tcPr>
          <w:p w14:paraId="6FFF8F7A" w14:textId="6615F825" w:rsidR="00D460DC" w:rsidRPr="009A6AC8" w:rsidRDefault="00D460DC" w:rsidP="00D460DC">
            <w:pPr>
              <w:pStyle w:val="NormalWeb"/>
            </w:pPr>
            <w:r w:rsidRPr="009A6AC8">
              <w:t>4</w:t>
            </w:r>
          </w:p>
        </w:tc>
        <w:tc>
          <w:tcPr>
            <w:tcW w:w="1870" w:type="dxa"/>
          </w:tcPr>
          <w:p w14:paraId="3A303694" w14:textId="1C2CDA52" w:rsidR="00D460DC" w:rsidRPr="009A6AC8" w:rsidRDefault="00D460DC" w:rsidP="00D460DC">
            <w:pPr>
              <w:pStyle w:val="NormalWeb"/>
            </w:pPr>
            <w:r w:rsidRPr="009A6AC8">
              <w:t>Linux</w:t>
            </w:r>
          </w:p>
        </w:tc>
        <w:tc>
          <w:tcPr>
            <w:tcW w:w="1870" w:type="dxa"/>
          </w:tcPr>
          <w:p w14:paraId="66AA9DF6" w14:textId="051A9C82" w:rsidR="00D460DC" w:rsidRPr="009A6AC8" w:rsidRDefault="00D460DC" w:rsidP="00D460DC">
            <w:pPr>
              <w:pStyle w:val="NormalWeb"/>
            </w:pPr>
            <w:r w:rsidRPr="009A6AC8">
              <w:t>Safari</w:t>
            </w:r>
          </w:p>
        </w:tc>
        <w:tc>
          <w:tcPr>
            <w:tcW w:w="1870" w:type="dxa"/>
          </w:tcPr>
          <w:p w14:paraId="3A7ACA2C" w14:textId="5E4F7E71" w:rsidR="00D460DC" w:rsidRPr="009A6AC8" w:rsidRDefault="00D460DC" w:rsidP="00D460DC">
            <w:pPr>
              <w:pStyle w:val="NormalWeb"/>
            </w:pPr>
            <w:r w:rsidRPr="009A6AC8">
              <w:t>G</w:t>
            </w:r>
          </w:p>
        </w:tc>
        <w:tc>
          <w:tcPr>
            <w:tcW w:w="1870" w:type="dxa"/>
          </w:tcPr>
          <w:p w14:paraId="13AAD1BA" w14:textId="31FB9694" w:rsidR="00D460DC" w:rsidRPr="009A6AC8" w:rsidRDefault="007D1BCD" w:rsidP="00D460DC">
            <w:pPr>
              <w:pStyle w:val="NormalWeb"/>
            </w:pPr>
            <w:r w:rsidRPr="009A6AC8">
              <w:t>C</w:t>
            </w:r>
          </w:p>
        </w:tc>
      </w:tr>
      <w:tr w:rsidR="00D460DC" w:rsidRPr="009A6AC8" w14:paraId="2D1AC0DE" w14:textId="77777777" w:rsidTr="003B0AFE">
        <w:tc>
          <w:tcPr>
            <w:tcW w:w="1870" w:type="dxa"/>
          </w:tcPr>
          <w:p w14:paraId="7F110F9A" w14:textId="73DD999A" w:rsidR="00D460DC" w:rsidRPr="009A6AC8" w:rsidRDefault="00D460DC" w:rsidP="00D460DC">
            <w:pPr>
              <w:pStyle w:val="NormalWeb"/>
            </w:pPr>
            <w:r w:rsidRPr="009A6AC8">
              <w:t>5</w:t>
            </w:r>
          </w:p>
        </w:tc>
        <w:tc>
          <w:tcPr>
            <w:tcW w:w="1870" w:type="dxa"/>
          </w:tcPr>
          <w:p w14:paraId="4C90710B" w14:textId="57D84E6A" w:rsidR="00D460DC" w:rsidRPr="009A6AC8" w:rsidRDefault="00D460DC" w:rsidP="00D460DC">
            <w:pPr>
              <w:pStyle w:val="NormalWeb"/>
            </w:pPr>
            <w:r w:rsidRPr="009A6AC8">
              <w:t>Linux</w:t>
            </w:r>
          </w:p>
        </w:tc>
        <w:tc>
          <w:tcPr>
            <w:tcW w:w="1870" w:type="dxa"/>
          </w:tcPr>
          <w:p w14:paraId="5C4D94A0" w14:textId="1039BD73" w:rsidR="00D460DC" w:rsidRPr="009A6AC8" w:rsidRDefault="00D460DC" w:rsidP="00D460DC">
            <w:pPr>
              <w:pStyle w:val="NormalWeb"/>
            </w:pPr>
            <w:r w:rsidRPr="009A6AC8">
              <w:t>Firefox</w:t>
            </w:r>
          </w:p>
        </w:tc>
        <w:tc>
          <w:tcPr>
            <w:tcW w:w="1870" w:type="dxa"/>
          </w:tcPr>
          <w:p w14:paraId="274BB1F7" w14:textId="1E7DDF18" w:rsidR="00D460DC" w:rsidRPr="009A6AC8" w:rsidRDefault="00D460DC" w:rsidP="00D460DC">
            <w:pPr>
              <w:pStyle w:val="NormalWeb"/>
            </w:pPr>
            <w:r w:rsidRPr="009A6AC8">
              <w:t>U</w:t>
            </w:r>
          </w:p>
        </w:tc>
        <w:tc>
          <w:tcPr>
            <w:tcW w:w="1870" w:type="dxa"/>
          </w:tcPr>
          <w:p w14:paraId="1DF72387" w14:textId="1BCC7439" w:rsidR="00D460DC" w:rsidRPr="009A6AC8" w:rsidRDefault="007D1BCD" w:rsidP="00D460DC">
            <w:pPr>
              <w:pStyle w:val="NormalWeb"/>
            </w:pPr>
            <w:r w:rsidRPr="009A6AC8">
              <w:t>R</w:t>
            </w:r>
          </w:p>
        </w:tc>
      </w:tr>
      <w:tr w:rsidR="00D460DC" w:rsidRPr="009A6AC8" w14:paraId="3730DB04" w14:textId="77777777" w:rsidTr="003B0AFE">
        <w:tc>
          <w:tcPr>
            <w:tcW w:w="1870" w:type="dxa"/>
          </w:tcPr>
          <w:p w14:paraId="7665E1C8" w14:textId="175AA255" w:rsidR="00D460DC" w:rsidRPr="009A6AC8" w:rsidRDefault="00D460DC" w:rsidP="00D460DC">
            <w:pPr>
              <w:pStyle w:val="NormalWeb"/>
            </w:pPr>
            <w:r w:rsidRPr="009A6AC8">
              <w:t>6</w:t>
            </w:r>
          </w:p>
        </w:tc>
        <w:tc>
          <w:tcPr>
            <w:tcW w:w="1870" w:type="dxa"/>
          </w:tcPr>
          <w:p w14:paraId="3D93AD64" w14:textId="204514E6" w:rsidR="00D460DC" w:rsidRPr="009A6AC8" w:rsidRDefault="00D460DC" w:rsidP="00D460DC">
            <w:pPr>
              <w:pStyle w:val="NormalWeb"/>
            </w:pPr>
            <w:r w:rsidRPr="009A6AC8">
              <w:t>Linux</w:t>
            </w:r>
          </w:p>
        </w:tc>
        <w:tc>
          <w:tcPr>
            <w:tcW w:w="1870" w:type="dxa"/>
          </w:tcPr>
          <w:p w14:paraId="656FB95B" w14:textId="1225ACF0" w:rsidR="00D460DC" w:rsidRPr="009A6AC8" w:rsidRDefault="00D460DC" w:rsidP="00D460DC">
            <w:pPr>
              <w:pStyle w:val="NormalWeb"/>
            </w:pPr>
            <w:r w:rsidRPr="009A6AC8">
              <w:t>Chrome</w:t>
            </w:r>
          </w:p>
        </w:tc>
        <w:tc>
          <w:tcPr>
            <w:tcW w:w="1870" w:type="dxa"/>
          </w:tcPr>
          <w:p w14:paraId="0A26C4B5" w14:textId="617E9A15" w:rsidR="00D460DC" w:rsidRPr="009A6AC8" w:rsidRDefault="00D460DC" w:rsidP="00D460DC">
            <w:pPr>
              <w:pStyle w:val="NormalWeb"/>
            </w:pPr>
            <w:r w:rsidRPr="009A6AC8">
              <w:t>G</w:t>
            </w:r>
          </w:p>
        </w:tc>
        <w:tc>
          <w:tcPr>
            <w:tcW w:w="1870" w:type="dxa"/>
          </w:tcPr>
          <w:p w14:paraId="0C5515C5" w14:textId="0D937AFD" w:rsidR="00D460DC" w:rsidRPr="009A6AC8" w:rsidRDefault="007D1BCD" w:rsidP="00D460DC">
            <w:pPr>
              <w:pStyle w:val="NormalWeb"/>
            </w:pPr>
            <w:r w:rsidRPr="009A6AC8">
              <w:t>C</w:t>
            </w:r>
          </w:p>
        </w:tc>
      </w:tr>
      <w:tr w:rsidR="00D460DC" w:rsidRPr="009A6AC8" w14:paraId="0C860568" w14:textId="77777777" w:rsidTr="003B0AFE">
        <w:tc>
          <w:tcPr>
            <w:tcW w:w="1870" w:type="dxa"/>
          </w:tcPr>
          <w:p w14:paraId="684F07FC" w14:textId="0B125440" w:rsidR="00D460DC" w:rsidRPr="009A6AC8" w:rsidRDefault="00D460DC" w:rsidP="00D460DC">
            <w:pPr>
              <w:pStyle w:val="NormalWeb"/>
            </w:pPr>
            <w:r w:rsidRPr="009A6AC8">
              <w:t>7</w:t>
            </w:r>
          </w:p>
        </w:tc>
        <w:tc>
          <w:tcPr>
            <w:tcW w:w="1870" w:type="dxa"/>
          </w:tcPr>
          <w:p w14:paraId="3AF23F17" w14:textId="25DA3038" w:rsidR="00D460DC" w:rsidRPr="009A6AC8" w:rsidRDefault="00D460DC" w:rsidP="00D460DC">
            <w:pPr>
              <w:pStyle w:val="NormalWeb"/>
            </w:pPr>
            <w:r w:rsidRPr="009A6AC8">
              <w:t>Win11</w:t>
            </w:r>
          </w:p>
        </w:tc>
        <w:tc>
          <w:tcPr>
            <w:tcW w:w="1870" w:type="dxa"/>
          </w:tcPr>
          <w:p w14:paraId="7A6B2873" w14:textId="53992C9D" w:rsidR="00D460DC" w:rsidRPr="009A6AC8" w:rsidRDefault="00D460DC" w:rsidP="00D460DC">
            <w:pPr>
              <w:pStyle w:val="NormalWeb"/>
            </w:pPr>
            <w:r w:rsidRPr="009A6AC8">
              <w:t>Safari</w:t>
            </w:r>
          </w:p>
        </w:tc>
        <w:tc>
          <w:tcPr>
            <w:tcW w:w="1870" w:type="dxa"/>
          </w:tcPr>
          <w:p w14:paraId="7BFBAE79" w14:textId="2AAF6A05" w:rsidR="00D460DC" w:rsidRPr="009A6AC8" w:rsidRDefault="00D460DC" w:rsidP="00D460DC">
            <w:pPr>
              <w:pStyle w:val="NormalWeb"/>
            </w:pPr>
            <w:r w:rsidRPr="009A6AC8">
              <w:t>U</w:t>
            </w:r>
          </w:p>
        </w:tc>
        <w:tc>
          <w:tcPr>
            <w:tcW w:w="1870" w:type="dxa"/>
          </w:tcPr>
          <w:p w14:paraId="01614AFA" w14:textId="6DE1EBF0" w:rsidR="00D460DC" w:rsidRPr="009A6AC8" w:rsidRDefault="007D1BCD" w:rsidP="00D460DC">
            <w:pPr>
              <w:pStyle w:val="NormalWeb"/>
            </w:pPr>
            <w:r w:rsidRPr="009A6AC8">
              <w:t>R</w:t>
            </w:r>
          </w:p>
        </w:tc>
      </w:tr>
      <w:tr w:rsidR="00D460DC" w:rsidRPr="009A6AC8" w14:paraId="0061808A" w14:textId="77777777" w:rsidTr="003B0AFE">
        <w:tc>
          <w:tcPr>
            <w:tcW w:w="1870" w:type="dxa"/>
          </w:tcPr>
          <w:p w14:paraId="0C8A1D2F" w14:textId="5936C5A9" w:rsidR="00D460DC" w:rsidRPr="009A6AC8" w:rsidRDefault="00D460DC" w:rsidP="00D460DC">
            <w:pPr>
              <w:pStyle w:val="NormalWeb"/>
            </w:pPr>
            <w:r w:rsidRPr="009A6AC8">
              <w:t>8</w:t>
            </w:r>
          </w:p>
        </w:tc>
        <w:tc>
          <w:tcPr>
            <w:tcW w:w="1870" w:type="dxa"/>
          </w:tcPr>
          <w:p w14:paraId="298E4E1C" w14:textId="05FCD201" w:rsidR="00D460DC" w:rsidRPr="009A6AC8" w:rsidRDefault="00D460DC" w:rsidP="00D460DC">
            <w:pPr>
              <w:pStyle w:val="NormalWeb"/>
            </w:pPr>
            <w:r w:rsidRPr="009A6AC8">
              <w:t>Win11</w:t>
            </w:r>
          </w:p>
        </w:tc>
        <w:tc>
          <w:tcPr>
            <w:tcW w:w="1870" w:type="dxa"/>
          </w:tcPr>
          <w:p w14:paraId="53574294" w14:textId="11398404" w:rsidR="00D460DC" w:rsidRPr="009A6AC8" w:rsidRDefault="00D460DC" w:rsidP="00D460DC">
            <w:pPr>
              <w:pStyle w:val="NormalWeb"/>
            </w:pPr>
            <w:r w:rsidRPr="009A6AC8">
              <w:t>Firefox</w:t>
            </w:r>
          </w:p>
        </w:tc>
        <w:tc>
          <w:tcPr>
            <w:tcW w:w="1870" w:type="dxa"/>
          </w:tcPr>
          <w:p w14:paraId="55A20503" w14:textId="3166E706" w:rsidR="00D460DC" w:rsidRPr="009A6AC8" w:rsidRDefault="00D460DC" w:rsidP="00D460DC">
            <w:pPr>
              <w:pStyle w:val="NormalWeb"/>
            </w:pPr>
            <w:r w:rsidRPr="009A6AC8">
              <w:t>G</w:t>
            </w:r>
          </w:p>
        </w:tc>
        <w:tc>
          <w:tcPr>
            <w:tcW w:w="1870" w:type="dxa"/>
          </w:tcPr>
          <w:p w14:paraId="43A73322" w14:textId="0F254097" w:rsidR="00D460DC" w:rsidRPr="009A6AC8" w:rsidRDefault="007D1BCD" w:rsidP="00D460DC">
            <w:pPr>
              <w:pStyle w:val="NormalWeb"/>
            </w:pPr>
            <w:r w:rsidRPr="009A6AC8">
              <w:t>C</w:t>
            </w:r>
          </w:p>
        </w:tc>
      </w:tr>
      <w:tr w:rsidR="00D460DC" w:rsidRPr="009A6AC8" w14:paraId="017543F9" w14:textId="77777777" w:rsidTr="003B0AFE">
        <w:tc>
          <w:tcPr>
            <w:tcW w:w="1870" w:type="dxa"/>
          </w:tcPr>
          <w:p w14:paraId="378CD1CD" w14:textId="2549B6E4" w:rsidR="00D460DC" w:rsidRPr="009A6AC8" w:rsidRDefault="00D460DC" w:rsidP="00D460DC">
            <w:pPr>
              <w:pStyle w:val="NormalWeb"/>
            </w:pPr>
            <w:r w:rsidRPr="009A6AC8">
              <w:t>9</w:t>
            </w:r>
          </w:p>
        </w:tc>
        <w:tc>
          <w:tcPr>
            <w:tcW w:w="1870" w:type="dxa"/>
          </w:tcPr>
          <w:p w14:paraId="30596AA2" w14:textId="4F112E7A" w:rsidR="00D460DC" w:rsidRPr="009A6AC8" w:rsidRDefault="00D460DC" w:rsidP="00D460DC">
            <w:pPr>
              <w:pStyle w:val="NormalWeb"/>
            </w:pPr>
            <w:r w:rsidRPr="009A6AC8">
              <w:t>Win11</w:t>
            </w:r>
          </w:p>
        </w:tc>
        <w:tc>
          <w:tcPr>
            <w:tcW w:w="1870" w:type="dxa"/>
          </w:tcPr>
          <w:p w14:paraId="715CA3D0" w14:textId="668A5349" w:rsidR="00D460DC" w:rsidRPr="009A6AC8" w:rsidRDefault="00D460DC" w:rsidP="00D460DC">
            <w:pPr>
              <w:pStyle w:val="NormalWeb"/>
            </w:pPr>
            <w:r w:rsidRPr="009A6AC8">
              <w:t>Chrome</w:t>
            </w:r>
          </w:p>
        </w:tc>
        <w:tc>
          <w:tcPr>
            <w:tcW w:w="1870" w:type="dxa"/>
          </w:tcPr>
          <w:p w14:paraId="0A055009" w14:textId="7EA794B4" w:rsidR="00D460DC" w:rsidRPr="009A6AC8" w:rsidRDefault="00D460DC" w:rsidP="00D460DC">
            <w:pPr>
              <w:pStyle w:val="NormalWeb"/>
            </w:pPr>
            <w:r w:rsidRPr="009A6AC8">
              <w:t>U</w:t>
            </w:r>
          </w:p>
        </w:tc>
        <w:tc>
          <w:tcPr>
            <w:tcW w:w="1870" w:type="dxa"/>
          </w:tcPr>
          <w:p w14:paraId="08DC2B49" w14:textId="232B91A3" w:rsidR="00D460DC" w:rsidRPr="009A6AC8" w:rsidRDefault="007D1BCD" w:rsidP="00D460DC">
            <w:pPr>
              <w:pStyle w:val="NormalWeb"/>
            </w:pPr>
            <w:r w:rsidRPr="009A6AC8">
              <w:t>C</w:t>
            </w:r>
          </w:p>
        </w:tc>
      </w:tr>
    </w:tbl>
    <w:p w14:paraId="30153EE6" w14:textId="77181FFF" w:rsidR="00E50942" w:rsidRPr="009A6AC8" w:rsidRDefault="00EE141E" w:rsidP="009A7E56">
      <w:pPr>
        <w:pStyle w:val="NormalWeb"/>
        <w:numPr>
          <w:ilvl w:val="1"/>
          <w:numId w:val="5"/>
        </w:numPr>
      </w:pPr>
      <w:r w:rsidRPr="009A6AC8">
        <w:t>A</w:t>
      </w:r>
      <w:proofErr w:type="gramStart"/>
      <w:r w:rsidRPr="009A6AC8">
        <w:t>={</w:t>
      </w:r>
      <w:proofErr w:type="gramEnd"/>
      <w:r w:rsidRPr="009A6AC8">
        <w:t>3,3,2,2}</w:t>
      </w:r>
    </w:p>
    <w:p w14:paraId="5940F84C" w14:textId="77777777" w:rsidR="004B370D" w:rsidRPr="009A6AC8" w:rsidRDefault="004B370D" w:rsidP="004B370D">
      <w:pPr>
        <w:pStyle w:val="NormalWeb"/>
        <w:numPr>
          <w:ilvl w:val="1"/>
          <w:numId w:val="5"/>
        </w:numPr>
      </w:pPr>
      <w:r w:rsidRPr="009A6AC8">
        <w:t>L</w:t>
      </w:r>
      <w:r w:rsidRPr="009A6AC8">
        <w:rPr>
          <w:vertAlign w:val="subscript"/>
        </w:rPr>
        <w:t>9</w:t>
      </w:r>
      <w:r w:rsidRPr="009A6AC8">
        <w:t>(3</w:t>
      </w:r>
      <w:r w:rsidRPr="009A6AC8">
        <w:rPr>
          <w:vertAlign w:val="superscript"/>
        </w:rPr>
        <w:t>3</w:t>
      </w:r>
      <w:r w:rsidRPr="009A6AC8">
        <w:t>2</w:t>
      </w:r>
      <w:r w:rsidRPr="009A6AC8">
        <w:rPr>
          <w:vertAlign w:val="superscript"/>
        </w:rPr>
        <w:t>2</w:t>
      </w:r>
      <w:r w:rsidRPr="009A6AC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A521D" w:rsidRPr="009A6AC8" w14:paraId="3DA14CEF" w14:textId="77777777" w:rsidTr="00681734">
        <w:tc>
          <w:tcPr>
            <w:tcW w:w="1870" w:type="dxa"/>
          </w:tcPr>
          <w:p w14:paraId="5B51971F" w14:textId="77777777" w:rsidR="00BA521D" w:rsidRPr="009A6AC8" w:rsidRDefault="00BA521D" w:rsidP="00681734">
            <w:pPr>
              <w:pStyle w:val="NormalWeb"/>
            </w:pPr>
            <w:r w:rsidRPr="009A6AC8">
              <w:t>Test Cases</w:t>
            </w:r>
          </w:p>
        </w:tc>
        <w:tc>
          <w:tcPr>
            <w:tcW w:w="1870" w:type="dxa"/>
          </w:tcPr>
          <w:p w14:paraId="641F6FD4" w14:textId="77777777" w:rsidR="00BA521D" w:rsidRPr="009A6AC8" w:rsidRDefault="00BA521D" w:rsidP="00681734">
            <w:pPr>
              <w:pStyle w:val="NormalWeb"/>
            </w:pPr>
            <w:r w:rsidRPr="009A6AC8">
              <w:t>OS</w:t>
            </w:r>
          </w:p>
        </w:tc>
        <w:tc>
          <w:tcPr>
            <w:tcW w:w="1870" w:type="dxa"/>
          </w:tcPr>
          <w:p w14:paraId="2512039D" w14:textId="77777777" w:rsidR="00BA521D" w:rsidRPr="009A6AC8" w:rsidRDefault="00BA521D" w:rsidP="00681734">
            <w:pPr>
              <w:pStyle w:val="NormalWeb"/>
            </w:pPr>
            <w:r w:rsidRPr="009A6AC8">
              <w:t>Browser</w:t>
            </w:r>
          </w:p>
        </w:tc>
        <w:tc>
          <w:tcPr>
            <w:tcW w:w="1870" w:type="dxa"/>
          </w:tcPr>
          <w:p w14:paraId="3F217195" w14:textId="77777777" w:rsidR="00BA521D" w:rsidRPr="009A6AC8" w:rsidRDefault="00BA521D" w:rsidP="00681734">
            <w:pPr>
              <w:pStyle w:val="NormalWeb"/>
            </w:pPr>
            <w:r w:rsidRPr="009A6AC8">
              <w:t>Student Type</w:t>
            </w:r>
          </w:p>
        </w:tc>
        <w:tc>
          <w:tcPr>
            <w:tcW w:w="1870" w:type="dxa"/>
          </w:tcPr>
          <w:p w14:paraId="010F28EA" w14:textId="77777777" w:rsidR="00BA521D" w:rsidRPr="009A6AC8" w:rsidRDefault="00BA521D" w:rsidP="00681734">
            <w:pPr>
              <w:pStyle w:val="NormalWeb"/>
            </w:pPr>
            <w:r w:rsidRPr="009A6AC8">
              <w:t>Student Location</w:t>
            </w:r>
          </w:p>
        </w:tc>
      </w:tr>
      <w:tr w:rsidR="00BA521D" w:rsidRPr="009A6AC8" w14:paraId="23C7387B" w14:textId="77777777" w:rsidTr="00681734">
        <w:tc>
          <w:tcPr>
            <w:tcW w:w="1870" w:type="dxa"/>
          </w:tcPr>
          <w:p w14:paraId="701141F1" w14:textId="77777777" w:rsidR="00BA521D" w:rsidRPr="009A6AC8" w:rsidRDefault="00BA521D" w:rsidP="00681734">
            <w:pPr>
              <w:pStyle w:val="NormalWeb"/>
            </w:pPr>
            <w:r w:rsidRPr="009A6AC8">
              <w:t>1</w:t>
            </w:r>
          </w:p>
        </w:tc>
        <w:tc>
          <w:tcPr>
            <w:tcW w:w="1870" w:type="dxa"/>
          </w:tcPr>
          <w:p w14:paraId="611BAD0A" w14:textId="77777777" w:rsidR="00BA521D" w:rsidRPr="009A6AC8" w:rsidRDefault="00BA521D" w:rsidP="00681734">
            <w:pPr>
              <w:pStyle w:val="NormalWeb"/>
            </w:pPr>
            <w:r w:rsidRPr="009A6AC8">
              <w:t>iOS</w:t>
            </w:r>
          </w:p>
        </w:tc>
        <w:tc>
          <w:tcPr>
            <w:tcW w:w="1870" w:type="dxa"/>
          </w:tcPr>
          <w:p w14:paraId="7DCA4773" w14:textId="77777777" w:rsidR="00BA521D" w:rsidRPr="009A6AC8" w:rsidRDefault="00BA521D" w:rsidP="00681734">
            <w:pPr>
              <w:pStyle w:val="NormalWeb"/>
            </w:pPr>
            <w:r w:rsidRPr="009A6AC8">
              <w:t>Safari</w:t>
            </w:r>
          </w:p>
        </w:tc>
        <w:tc>
          <w:tcPr>
            <w:tcW w:w="1870" w:type="dxa"/>
          </w:tcPr>
          <w:p w14:paraId="5423F96B" w14:textId="77777777" w:rsidR="00BA521D" w:rsidRPr="009A6AC8" w:rsidRDefault="00BA521D" w:rsidP="00681734">
            <w:pPr>
              <w:pStyle w:val="NormalWeb"/>
            </w:pPr>
            <w:r w:rsidRPr="009A6AC8">
              <w:t>U</w:t>
            </w:r>
          </w:p>
        </w:tc>
        <w:tc>
          <w:tcPr>
            <w:tcW w:w="1870" w:type="dxa"/>
          </w:tcPr>
          <w:p w14:paraId="0324546B" w14:textId="77777777" w:rsidR="00BA521D" w:rsidRPr="009A6AC8" w:rsidRDefault="00BA521D" w:rsidP="00681734">
            <w:pPr>
              <w:pStyle w:val="NormalWeb"/>
            </w:pPr>
            <w:r w:rsidRPr="009A6AC8">
              <w:t>C</w:t>
            </w:r>
          </w:p>
        </w:tc>
      </w:tr>
      <w:tr w:rsidR="00BA521D" w:rsidRPr="009A6AC8" w14:paraId="602D1700" w14:textId="77777777" w:rsidTr="00681734">
        <w:tc>
          <w:tcPr>
            <w:tcW w:w="1870" w:type="dxa"/>
          </w:tcPr>
          <w:p w14:paraId="2CCE9596" w14:textId="77777777" w:rsidR="00BA521D" w:rsidRPr="009A6AC8" w:rsidRDefault="00BA521D" w:rsidP="00681734">
            <w:pPr>
              <w:pStyle w:val="NormalWeb"/>
            </w:pPr>
            <w:r w:rsidRPr="009A6AC8">
              <w:t>2</w:t>
            </w:r>
          </w:p>
        </w:tc>
        <w:tc>
          <w:tcPr>
            <w:tcW w:w="1870" w:type="dxa"/>
          </w:tcPr>
          <w:p w14:paraId="0C4D703D" w14:textId="77777777" w:rsidR="00BA521D" w:rsidRPr="009A6AC8" w:rsidRDefault="00BA521D" w:rsidP="00681734">
            <w:pPr>
              <w:pStyle w:val="NormalWeb"/>
            </w:pPr>
            <w:r w:rsidRPr="009A6AC8">
              <w:t>iOS</w:t>
            </w:r>
          </w:p>
        </w:tc>
        <w:tc>
          <w:tcPr>
            <w:tcW w:w="1870" w:type="dxa"/>
          </w:tcPr>
          <w:p w14:paraId="11D79859" w14:textId="77777777" w:rsidR="00BA521D" w:rsidRPr="009A6AC8" w:rsidRDefault="00BA521D" w:rsidP="00681734">
            <w:pPr>
              <w:pStyle w:val="NormalWeb"/>
            </w:pPr>
            <w:r w:rsidRPr="009A6AC8">
              <w:t>Firefox</w:t>
            </w:r>
          </w:p>
        </w:tc>
        <w:tc>
          <w:tcPr>
            <w:tcW w:w="1870" w:type="dxa"/>
          </w:tcPr>
          <w:p w14:paraId="16FC4D0D" w14:textId="77777777" w:rsidR="00BA521D" w:rsidRPr="009A6AC8" w:rsidRDefault="00BA521D" w:rsidP="00681734">
            <w:pPr>
              <w:pStyle w:val="NormalWeb"/>
            </w:pPr>
            <w:r w:rsidRPr="009A6AC8">
              <w:t>G</w:t>
            </w:r>
          </w:p>
        </w:tc>
        <w:tc>
          <w:tcPr>
            <w:tcW w:w="1870" w:type="dxa"/>
          </w:tcPr>
          <w:p w14:paraId="6824A078" w14:textId="77777777" w:rsidR="00BA521D" w:rsidRPr="009A6AC8" w:rsidRDefault="00BA521D" w:rsidP="00681734">
            <w:pPr>
              <w:pStyle w:val="NormalWeb"/>
            </w:pPr>
            <w:r w:rsidRPr="009A6AC8">
              <w:t>R</w:t>
            </w:r>
          </w:p>
        </w:tc>
      </w:tr>
      <w:tr w:rsidR="00BA521D" w:rsidRPr="009A6AC8" w14:paraId="729C7548" w14:textId="77777777" w:rsidTr="00681734">
        <w:tc>
          <w:tcPr>
            <w:tcW w:w="1870" w:type="dxa"/>
          </w:tcPr>
          <w:p w14:paraId="3CD83B0F" w14:textId="77777777" w:rsidR="00BA521D" w:rsidRPr="009A6AC8" w:rsidRDefault="00BA521D" w:rsidP="00681734">
            <w:pPr>
              <w:pStyle w:val="NormalWeb"/>
            </w:pPr>
            <w:r w:rsidRPr="009A6AC8">
              <w:lastRenderedPageBreak/>
              <w:t>3</w:t>
            </w:r>
          </w:p>
        </w:tc>
        <w:tc>
          <w:tcPr>
            <w:tcW w:w="1870" w:type="dxa"/>
          </w:tcPr>
          <w:p w14:paraId="4E5E830B" w14:textId="77777777" w:rsidR="00BA521D" w:rsidRPr="009A6AC8" w:rsidRDefault="00BA521D" w:rsidP="00681734">
            <w:pPr>
              <w:pStyle w:val="NormalWeb"/>
            </w:pPr>
            <w:r w:rsidRPr="009A6AC8">
              <w:t>iOS</w:t>
            </w:r>
          </w:p>
        </w:tc>
        <w:tc>
          <w:tcPr>
            <w:tcW w:w="1870" w:type="dxa"/>
          </w:tcPr>
          <w:p w14:paraId="1AD6199C" w14:textId="77777777" w:rsidR="00BA521D" w:rsidRPr="009A6AC8" w:rsidRDefault="00BA521D" w:rsidP="00681734">
            <w:pPr>
              <w:pStyle w:val="NormalWeb"/>
            </w:pPr>
            <w:r w:rsidRPr="009A6AC8">
              <w:t>Chrome</w:t>
            </w:r>
          </w:p>
        </w:tc>
        <w:tc>
          <w:tcPr>
            <w:tcW w:w="1870" w:type="dxa"/>
          </w:tcPr>
          <w:p w14:paraId="22A13CA2" w14:textId="77777777" w:rsidR="00BA521D" w:rsidRPr="009A6AC8" w:rsidRDefault="00BA521D" w:rsidP="00681734">
            <w:pPr>
              <w:pStyle w:val="NormalWeb"/>
            </w:pPr>
            <w:r w:rsidRPr="009A6AC8">
              <w:t>U</w:t>
            </w:r>
          </w:p>
        </w:tc>
        <w:tc>
          <w:tcPr>
            <w:tcW w:w="1870" w:type="dxa"/>
          </w:tcPr>
          <w:p w14:paraId="1E9FC6DB" w14:textId="77777777" w:rsidR="00BA521D" w:rsidRPr="009A6AC8" w:rsidRDefault="00BA521D" w:rsidP="00681734">
            <w:pPr>
              <w:pStyle w:val="NormalWeb"/>
            </w:pPr>
            <w:r w:rsidRPr="009A6AC8">
              <w:t>R</w:t>
            </w:r>
          </w:p>
        </w:tc>
      </w:tr>
      <w:tr w:rsidR="00BA521D" w:rsidRPr="009A6AC8" w14:paraId="59FF28B3" w14:textId="77777777" w:rsidTr="00681734">
        <w:tc>
          <w:tcPr>
            <w:tcW w:w="1870" w:type="dxa"/>
          </w:tcPr>
          <w:p w14:paraId="774C2E0F" w14:textId="77777777" w:rsidR="00BA521D" w:rsidRPr="009A6AC8" w:rsidRDefault="00BA521D" w:rsidP="00681734">
            <w:pPr>
              <w:pStyle w:val="NormalWeb"/>
            </w:pPr>
            <w:r w:rsidRPr="009A6AC8">
              <w:t>4</w:t>
            </w:r>
          </w:p>
        </w:tc>
        <w:tc>
          <w:tcPr>
            <w:tcW w:w="1870" w:type="dxa"/>
          </w:tcPr>
          <w:p w14:paraId="408FECA9" w14:textId="77777777" w:rsidR="00BA521D" w:rsidRPr="009A6AC8" w:rsidRDefault="00BA521D" w:rsidP="00681734">
            <w:pPr>
              <w:pStyle w:val="NormalWeb"/>
            </w:pPr>
            <w:r w:rsidRPr="009A6AC8">
              <w:t>Linux</w:t>
            </w:r>
          </w:p>
        </w:tc>
        <w:tc>
          <w:tcPr>
            <w:tcW w:w="1870" w:type="dxa"/>
          </w:tcPr>
          <w:p w14:paraId="6C76E8EE" w14:textId="77777777" w:rsidR="00BA521D" w:rsidRPr="009A6AC8" w:rsidRDefault="00BA521D" w:rsidP="00681734">
            <w:pPr>
              <w:pStyle w:val="NormalWeb"/>
            </w:pPr>
            <w:r w:rsidRPr="009A6AC8">
              <w:t>Safari</w:t>
            </w:r>
          </w:p>
        </w:tc>
        <w:tc>
          <w:tcPr>
            <w:tcW w:w="1870" w:type="dxa"/>
          </w:tcPr>
          <w:p w14:paraId="28D2F4FD" w14:textId="77777777" w:rsidR="00BA521D" w:rsidRPr="009A6AC8" w:rsidRDefault="00BA521D" w:rsidP="00681734">
            <w:pPr>
              <w:pStyle w:val="NormalWeb"/>
            </w:pPr>
            <w:r w:rsidRPr="009A6AC8">
              <w:t>G</w:t>
            </w:r>
          </w:p>
        </w:tc>
        <w:tc>
          <w:tcPr>
            <w:tcW w:w="1870" w:type="dxa"/>
          </w:tcPr>
          <w:p w14:paraId="400D5192" w14:textId="77777777" w:rsidR="00BA521D" w:rsidRPr="009A6AC8" w:rsidRDefault="00BA521D" w:rsidP="00681734">
            <w:pPr>
              <w:pStyle w:val="NormalWeb"/>
            </w:pPr>
            <w:r w:rsidRPr="009A6AC8">
              <w:t>C</w:t>
            </w:r>
          </w:p>
        </w:tc>
      </w:tr>
      <w:tr w:rsidR="00BA521D" w:rsidRPr="009A6AC8" w14:paraId="13F3BEA9" w14:textId="77777777" w:rsidTr="00681734">
        <w:tc>
          <w:tcPr>
            <w:tcW w:w="1870" w:type="dxa"/>
          </w:tcPr>
          <w:p w14:paraId="2CC952FD" w14:textId="77777777" w:rsidR="00BA521D" w:rsidRPr="009A6AC8" w:rsidRDefault="00BA521D" w:rsidP="00681734">
            <w:pPr>
              <w:pStyle w:val="NormalWeb"/>
            </w:pPr>
            <w:r w:rsidRPr="009A6AC8">
              <w:t>5</w:t>
            </w:r>
          </w:p>
        </w:tc>
        <w:tc>
          <w:tcPr>
            <w:tcW w:w="1870" w:type="dxa"/>
          </w:tcPr>
          <w:p w14:paraId="42818655" w14:textId="77777777" w:rsidR="00BA521D" w:rsidRPr="009A6AC8" w:rsidRDefault="00BA521D" w:rsidP="00681734">
            <w:pPr>
              <w:pStyle w:val="NormalWeb"/>
            </w:pPr>
            <w:r w:rsidRPr="009A6AC8">
              <w:t>Linux</w:t>
            </w:r>
          </w:p>
        </w:tc>
        <w:tc>
          <w:tcPr>
            <w:tcW w:w="1870" w:type="dxa"/>
          </w:tcPr>
          <w:p w14:paraId="7E0B3D39" w14:textId="77777777" w:rsidR="00BA521D" w:rsidRPr="009A6AC8" w:rsidRDefault="00BA521D" w:rsidP="00681734">
            <w:pPr>
              <w:pStyle w:val="NormalWeb"/>
            </w:pPr>
            <w:r w:rsidRPr="009A6AC8">
              <w:t>Firefox</w:t>
            </w:r>
          </w:p>
        </w:tc>
        <w:tc>
          <w:tcPr>
            <w:tcW w:w="1870" w:type="dxa"/>
          </w:tcPr>
          <w:p w14:paraId="1038A574" w14:textId="77777777" w:rsidR="00BA521D" w:rsidRPr="009A6AC8" w:rsidRDefault="00BA521D" w:rsidP="00681734">
            <w:pPr>
              <w:pStyle w:val="NormalWeb"/>
            </w:pPr>
            <w:r w:rsidRPr="009A6AC8">
              <w:t>U</w:t>
            </w:r>
          </w:p>
        </w:tc>
        <w:tc>
          <w:tcPr>
            <w:tcW w:w="1870" w:type="dxa"/>
          </w:tcPr>
          <w:p w14:paraId="682FFC6D" w14:textId="77777777" w:rsidR="00BA521D" w:rsidRPr="009A6AC8" w:rsidRDefault="00BA521D" w:rsidP="00681734">
            <w:pPr>
              <w:pStyle w:val="NormalWeb"/>
            </w:pPr>
            <w:r w:rsidRPr="009A6AC8">
              <w:t>R</w:t>
            </w:r>
          </w:p>
        </w:tc>
      </w:tr>
      <w:tr w:rsidR="00BA521D" w:rsidRPr="009A6AC8" w14:paraId="62E0E696" w14:textId="77777777" w:rsidTr="00681734">
        <w:tc>
          <w:tcPr>
            <w:tcW w:w="1870" w:type="dxa"/>
          </w:tcPr>
          <w:p w14:paraId="08E623CD" w14:textId="77777777" w:rsidR="00BA521D" w:rsidRPr="009A6AC8" w:rsidRDefault="00BA521D" w:rsidP="00681734">
            <w:pPr>
              <w:pStyle w:val="NormalWeb"/>
            </w:pPr>
            <w:r w:rsidRPr="009A6AC8">
              <w:t>6</w:t>
            </w:r>
          </w:p>
        </w:tc>
        <w:tc>
          <w:tcPr>
            <w:tcW w:w="1870" w:type="dxa"/>
          </w:tcPr>
          <w:p w14:paraId="7FF8311B" w14:textId="77777777" w:rsidR="00BA521D" w:rsidRPr="009A6AC8" w:rsidRDefault="00BA521D" w:rsidP="00681734">
            <w:pPr>
              <w:pStyle w:val="NormalWeb"/>
            </w:pPr>
            <w:r w:rsidRPr="009A6AC8">
              <w:t>Linux</w:t>
            </w:r>
          </w:p>
        </w:tc>
        <w:tc>
          <w:tcPr>
            <w:tcW w:w="1870" w:type="dxa"/>
          </w:tcPr>
          <w:p w14:paraId="6F80DD81" w14:textId="77777777" w:rsidR="00BA521D" w:rsidRPr="009A6AC8" w:rsidRDefault="00BA521D" w:rsidP="00681734">
            <w:pPr>
              <w:pStyle w:val="NormalWeb"/>
            </w:pPr>
            <w:r w:rsidRPr="009A6AC8">
              <w:t>Chrome</w:t>
            </w:r>
          </w:p>
        </w:tc>
        <w:tc>
          <w:tcPr>
            <w:tcW w:w="1870" w:type="dxa"/>
          </w:tcPr>
          <w:p w14:paraId="3DBE9214" w14:textId="77777777" w:rsidR="00BA521D" w:rsidRPr="009A6AC8" w:rsidRDefault="00BA521D" w:rsidP="00681734">
            <w:pPr>
              <w:pStyle w:val="NormalWeb"/>
            </w:pPr>
            <w:r w:rsidRPr="009A6AC8">
              <w:t>G</w:t>
            </w:r>
          </w:p>
        </w:tc>
        <w:tc>
          <w:tcPr>
            <w:tcW w:w="1870" w:type="dxa"/>
          </w:tcPr>
          <w:p w14:paraId="52F6D89D" w14:textId="77777777" w:rsidR="00BA521D" w:rsidRPr="009A6AC8" w:rsidRDefault="00BA521D" w:rsidP="00681734">
            <w:pPr>
              <w:pStyle w:val="NormalWeb"/>
            </w:pPr>
            <w:r w:rsidRPr="009A6AC8">
              <w:t>C</w:t>
            </w:r>
          </w:p>
        </w:tc>
      </w:tr>
      <w:tr w:rsidR="00BA521D" w:rsidRPr="009A6AC8" w14:paraId="1A79FC48" w14:textId="77777777" w:rsidTr="00681734">
        <w:tc>
          <w:tcPr>
            <w:tcW w:w="1870" w:type="dxa"/>
          </w:tcPr>
          <w:p w14:paraId="68FAE361" w14:textId="77777777" w:rsidR="00BA521D" w:rsidRPr="009A6AC8" w:rsidRDefault="00BA521D" w:rsidP="00681734">
            <w:pPr>
              <w:pStyle w:val="NormalWeb"/>
            </w:pPr>
            <w:r w:rsidRPr="009A6AC8">
              <w:t>7</w:t>
            </w:r>
          </w:p>
        </w:tc>
        <w:tc>
          <w:tcPr>
            <w:tcW w:w="1870" w:type="dxa"/>
          </w:tcPr>
          <w:p w14:paraId="7BF1E6BD" w14:textId="77777777" w:rsidR="00BA521D" w:rsidRPr="009A6AC8" w:rsidRDefault="00BA521D" w:rsidP="00681734">
            <w:pPr>
              <w:pStyle w:val="NormalWeb"/>
            </w:pPr>
            <w:r w:rsidRPr="009A6AC8">
              <w:t>Win11</w:t>
            </w:r>
          </w:p>
        </w:tc>
        <w:tc>
          <w:tcPr>
            <w:tcW w:w="1870" w:type="dxa"/>
          </w:tcPr>
          <w:p w14:paraId="0A2DCD16" w14:textId="77777777" w:rsidR="00BA521D" w:rsidRPr="009A6AC8" w:rsidRDefault="00BA521D" w:rsidP="00681734">
            <w:pPr>
              <w:pStyle w:val="NormalWeb"/>
            </w:pPr>
            <w:r w:rsidRPr="009A6AC8">
              <w:t>Safari</w:t>
            </w:r>
          </w:p>
        </w:tc>
        <w:tc>
          <w:tcPr>
            <w:tcW w:w="1870" w:type="dxa"/>
          </w:tcPr>
          <w:p w14:paraId="1A21722D" w14:textId="77777777" w:rsidR="00BA521D" w:rsidRPr="009A6AC8" w:rsidRDefault="00BA521D" w:rsidP="00681734">
            <w:pPr>
              <w:pStyle w:val="NormalWeb"/>
            </w:pPr>
            <w:r w:rsidRPr="009A6AC8">
              <w:t>U</w:t>
            </w:r>
          </w:p>
        </w:tc>
        <w:tc>
          <w:tcPr>
            <w:tcW w:w="1870" w:type="dxa"/>
          </w:tcPr>
          <w:p w14:paraId="1025F022" w14:textId="77777777" w:rsidR="00BA521D" w:rsidRPr="009A6AC8" w:rsidRDefault="00BA521D" w:rsidP="00681734">
            <w:pPr>
              <w:pStyle w:val="NormalWeb"/>
            </w:pPr>
            <w:r w:rsidRPr="009A6AC8">
              <w:t>R</w:t>
            </w:r>
          </w:p>
        </w:tc>
      </w:tr>
      <w:tr w:rsidR="00BA521D" w:rsidRPr="009A6AC8" w14:paraId="05F960E1" w14:textId="77777777" w:rsidTr="00681734">
        <w:tc>
          <w:tcPr>
            <w:tcW w:w="1870" w:type="dxa"/>
          </w:tcPr>
          <w:p w14:paraId="54D004E9" w14:textId="77777777" w:rsidR="00BA521D" w:rsidRPr="009A6AC8" w:rsidRDefault="00BA521D" w:rsidP="00681734">
            <w:pPr>
              <w:pStyle w:val="NormalWeb"/>
            </w:pPr>
            <w:r w:rsidRPr="009A6AC8">
              <w:t>8</w:t>
            </w:r>
          </w:p>
        </w:tc>
        <w:tc>
          <w:tcPr>
            <w:tcW w:w="1870" w:type="dxa"/>
          </w:tcPr>
          <w:p w14:paraId="4B5945AC" w14:textId="77777777" w:rsidR="00BA521D" w:rsidRPr="009A6AC8" w:rsidRDefault="00BA521D" w:rsidP="00681734">
            <w:pPr>
              <w:pStyle w:val="NormalWeb"/>
            </w:pPr>
            <w:r w:rsidRPr="009A6AC8">
              <w:t>Win11</w:t>
            </w:r>
          </w:p>
        </w:tc>
        <w:tc>
          <w:tcPr>
            <w:tcW w:w="1870" w:type="dxa"/>
          </w:tcPr>
          <w:p w14:paraId="3AD2A7F5" w14:textId="77777777" w:rsidR="00BA521D" w:rsidRPr="009A6AC8" w:rsidRDefault="00BA521D" w:rsidP="00681734">
            <w:pPr>
              <w:pStyle w:val="NormalWeb"/>
            </w:pPr>
            <w:r w:rsidRPr="009A6AC8">
              <w:t>Firefox</w:t>
            </w:r>
          </w:p>
        </w:tc>
        <w:tc>
          <w:tcPr>
            <w:tcW w:w="1870" w:type="dxa"/>
          </w:tcPr>
          <w:p w14:paraId="3E823EFE" w14:textId="77777777" w:rsidR="00BA521D" w:rsidRPr="009A6AC8" w:rsidRDefault="00BA521D" w:rsidP="00681734">
            <w:pPr>
              <w:pStyle w:val="NormalWeb"/>
            </w:pPr>
            <w:r w:rsidRPr="009A6AC8">
              <w:t>G</w:t>
            </w:r>
          </w:p>
        </w:tc>
        <w:tc>
          <w:tcPr>
            <w:tcW w:w="1870" w:type="dxa"/>
          </w:tcPr>
          <w:p w14:paraId="25B759B6" w14:textId="77777777" w:rsidR="00BA521D" w:rsidRPr="009A6AC8" w:rsidRDefault="00BA521D" w:rsidP="00681734">
            <w:pPr>
              <w:pStyle w:val="NormalWeb"/>
            </w:pPr>
            <w:r w:rsidRPr="009A6AC8">
              <w:t>C</w:t>
            </w:r>
          </w:p>
        </w:tc>
      </w:tr>
      <w:tr w:rsidR="00BA521D" w:rsidRPr="009A6AC8" w14:paraId="15C65AEE" w14:textId="77777777" w:rsidTr="00681734">
        <w:tc>
          <w:tcPr>
            <w:tcW w:w="1870" w:type="dxa"/>
          </w:tcPr>
          <w:p w14:paraId="4B064F56" w14:textId="77777777" w:rsidR="00BA521D" w:rsidRPr="009A6AC8" w:rsidRDefault="00BA521D" w:rsidP="00681734">
            <w:pPr>
              <w:pStyle w:val="NormalWeb"/>
            </w:pPr>
            <w:r w:rsidRPr="009A6AC8">
              <w:t>9</w:t>
            </w:r>
          </w:p>
        </w:tc>
        <w:tc>
          <w:tcPr>
            <w:tcW w:w="1870" w:type="dxa"/>
          </w:tcPr>
          <w:p w14:paraId="4C1E678A" w14:textId="77777777" w:rsidR="00BA521D" w:rsidRPr="009A6AC8" w:rsidRDefault="00BA521D" w:rsidP="00681734">
            <w:pPr>
              <w:pStyle w:val="NormalWeb"/>
            </w:pPr>
            <w:r w:rsidRPr="009A6AC8">
              <w:t>Win11</w:t>
            </w:r>
          </w:p>
        </w:tc>
        <w:tc>
          <w:tcPr>
            <w:tcW w:w="1870" w:type="dxa"/>
          </w:tcPr>
          <w:p w14:paraId="4576F60B" w14:textId="77777777" w:rsidR="00BA521D" w:rsidRPr="009A6AC8" w:rsidRDefault="00BA521D" w:rsidP="00681734">
            <w:pPr>
              <w:pStyle w:val="NormalWeb"/>
            </w:pPr>
            <w:r w:rsidRPr="009A6AC8">
              <w:t>Chrome</w:t>
            </w:r>
          </w:p>
        </w:tc>
        <w:tc>
          <w:tcPr>
            <w:tcW w:w="1870" w:type="dxa"/>
          </w:tcPr>
          <w:p w14:paraId="7FC9E6D3" w14:textId="77777777" w:rsidR="00BA521D" w:rsidRPr="009A6AC8" w:rsidRDefault="00BA521D" w:rsidP="00681734">
            <w:pPr>
              <w:pStyle w:val="NormalWeb"/>
            </w:pPr>
            <w:r w:rsidRPr="009A6AC8">
              <w:t>U</w:t>
            </w:r>
          </w:p>
        </w:tc>
        <w:tc>
          <w:tcPr>
            <w:tcW w:w="1870" w:type="dxa"/>
          </w:tcPr>
          <w:p w14:paraId="7FA91CE4" w14:textId="77777777" w:rsidR="00BA521D" w:rsidRPr="009A6AC8" w:rsidRDefault="00BA521D" w:rsidP="00681734">
            <w:pPr>
              <w:pStyle w:val="NormalWeb"/>
            </w:pPr>
            <w:r w:rsidRPr="009A6AC8">
              <w:t>C</w:t>
            </w:r>
          </w:p>
        </w:tc>
      </w:tr>
    </w:tbl>
    <w:p w14:paraId="1F27E9CC" w14:textId="62F8994C" w:rsidR="004B370D" w:rsidRPr="009A6AC8" w:rsidRDefault="00DB5F84" w:rsidP="006641B6">
      <w:pPr>
        <w:pStyle w:val="NormalWeb"/>
        <w:numPr>
          <w:ilvl w:val="1"/>
          <w:numId w:val="5"/>
        </w:numPr>
      </w:pPr>
      <w:r w:rsidRPr="009A6AC8">
        <w:t>All combination testing is exhaustive and redundant</w:t>
      </w:r>
      <w:r w:rsidR="00167BFB" w:rsidRPr="009A6AC8">
        <w:t>. There</w:t>
      </w:r>
      <w:r w:rsidR="00ED04DC" w:rsidRPr="009A6AC8">
        <w:t xml:space="preserve"> is complete coverage, however the testing is inefficient. </w:t>
      </w:r>
      <w:r w:rsidR="00DD6A7D" w:rsidRPr="009A6AC8">
        <w:t>Pairwise testing allowed for 9 total test cases, covering all possible pairs of variable values</w:t>
      </w:r>
      <w:r w:rsidR="00983275" w:rsidRPr="009A6AC8">
        <w:t>.</w:t>
      </w:r>
      <w:r w:rsidR="000C65E7" w:rsidRPr="009A6AC8">
        <w:t xml:space="preserve"> The pairwise-OA testing allowed for the same amount of test cases, </w:t>
      </w:r>
      <w:r w:rsidR="006641B6" w:rsidRPr="009A6AC8">
        <w:t>ensuring each pair appears once in testing.</w:t>
      </w:r>
    </w:p>
    <w:p w14:paraId="116D16CF" w14:textId="60FA7679" w:rsidR="00D653F9" w:rsidRPr="009A6AC8" w:rsidRDefault="00D653F9" w:rsidP="00D65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Part 2</w:t>
      </w:r>
    </w:p>
    <w:p w14:paraId="23916254" w14:textId="77777777" w:rsidR="00B06FCD" w:rsidRPr="009A6AC8" w:rsidRDefault="003E2BD1" w:rsidP="00B06FC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 xml:space="preserve">Total test cases = </w:t>
      </w:r>
      <w:r w:rsidRPr="009A6AC8">
        <w:rPr>
          <w:rFonts w:ascii="Times New Roman" w:hAnsi="Times New Roman" w:cs="Times New Roman"/>
        </w:rPr>
        <w:t>2</w:t>
      </w:r>
      <w:r w:rsidRPr="009A6AC8">
        <w:rPr>
          <w:rFonts w:ascii="Times New Roman" w:hAnsi="Times New Roman" w:cs="Times New Roman"/>
        </w:rPr>
        <w:t>x</w:t>
      </w:r>
      <w:r w:rsidRPr="009A6AC8">
        <w:rPr>
          <w:rFonts w:ascii="Times New Roman" w:hAnsi="Times New Roman" w:cs="Times New Roman"/>
        </w:rPr>
        <w:t>2</w:t>
      </w:r>
      <w:r w:rsidRPr="009A6AC8">
        <w:rPr>
          <w:rFonts w:ascii="Times New Roman" w:hAnsi="Times New Roman" w:cs="Times New Roman"/>
        </w:rPr>
        <w:t xml:space="preserve">x2x2 = </w:t>
      </w:r>
      <w:r w:rsidRPr="009A6AC8">
        <w:rPr>
          <w:rFonts w:ascii="Times New Roman" w:hAnsi="Times New Roman" w:cs="Times New Roman"/>
        </w:rPr>
        <w:t>1</w:t>
      </w:r>
      <w:r w:rsidRPr="009A6AC8">
        <w:rPr>
          <w:rFonts w:ascii="Times New Roman" w:hAnsi="Times New Roman" w:cs="Times New Roman"/>
        </w:rPr>
        <w:t>6 test cases</w:t>
      </w:r>
    </w:p>
    <w:p w14:paraId="7D19B2EC" w14:textId="043EAB74" w:rsidR="00B06FCD" w:rsidRPr="009A6AC8" w:rsidRDefault="00B06FCD" w:rsidP="00B06FC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L</w:t>
      </w:r>
      <w:r w:rsidRPr="009A6AC8">
        <w:rPr>
          <w:rFonts w:ascii="Times New Roman" w:hAnsi="Times New Roman" w:cs="Times New Roman"/>
          <w:vertAlign w:val="subscript"/>
        </w:rPr>
        <w:t>8</w:t>
      </w:r>
      <w:r w:rsidRPr="009A6AC8">
        <w:rPr>
          <w:rFonts w:ascii="Times New Roman" w:hAnsi="Times New Roman" w:cs="Times New Roman"/>
        </w:rPr>
        <w:t>(</w:t>
      </w:r>
      <w:r w:rsidRPr="009A6AC8">
        <w:rPr>
          <w:rFonts w:ascii="Times New Roman" w:hAnsi="Times New Roman" w:cs="Times New Roman"/>
        </w:rPr>
        <w:t>2</w:t>
      </w:r>
      <w:r w:rsidRPr="009A6AC8">
        <w:rPr>
          <w:rFonts w:ascii="Times New Roman" w:hAnsi="Times New Roman" w:cs="Times New Roman"/>
          <w:vertAlign w:val="superscript"/>
        </w:rPr>
        <w:t>4</w:t>
      </w:r>
      <w:r w:rsidRPr="009A6AC8">
        <w:rPr>
          <w:rFonts w:ascii="Times New Roman" w:hAnsi="Times New Roman" w:cs="Times New Roman"/>
        </w:rPr>
        <w:t>)</w:t>
      </w:r>
    </w:p>
    <w:p w14:paraId="5F67CFCB" w14:textId="66172583" w:rsidR="002A4612" w:rsidRPr="009A6AC8" w:rsidRDefault="002A4612" w:rsidP="002A46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L</w:t>
      </w:r>
      <w:r w:rsidRPr="009A6AC8">
        <w:rPr>
          <w:rFonts w:ascii="Times New Roman" w:hAnsi="Times New Roman" w:cs="Times New Roman"/>
          <w:vertAlign w:val="subscript"/>
        </w:rPr>
        <w:t>8</w:t>
      </w:r>
      <w:r w:rsidRPr="009A6AC8">
        <w:rPr>
          <w:rFonts w:ascii="Times New Roman" w:hAnsi="Times New Roman" w:cs="Times New Roman"/>
        </w:rPr>
        <w:t>(2</w:t>
      </w:r>
      <w:r w:rsidRPr="009A6AC8">
        <w:rPr>
          <w:rFonts w:ascii="Times New Roman" w:hAnsi="Times New Roman" w:cs="Times New Roman"/>
          <w:vertAlign w:val="superscript"/>
        </w:rPr>
        <w:t>7</w:t>
      </w:r>
      <w:r w:rsidRPr="009A6AC8">
        <w:rPr>
          <w:rFonts w:ascii="Times New Roman" w:hAnsi="Times New Roman" w:cs="Times New Roman"/>
        </w:rPr>
        <w:t>)</w:t>
      </w:r>
    </w:p>
    <w:p w14:paraId="1A082A0E" w14:textId="0CA07BF8" w:rsidR="00B06FCD" w:rsidRPr="009A6AC8" w:rsidRDefault="00C165A0" w:rsidP="00B06FC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 xml:space="preserve">An L8 </w:t>
      </w:r>
      <w:r w:rsidR="00D170EB" w:rsidRPr="009A6AC8">
        <w:rPr>
          <w:rFonts w:ascii="Times New Roman" w:hAnsi="Times New Roman" w:cs="Times New Roman"/>
        </w:rPr>
        <w:t>pairwise orthogonal array covers 8 test cases.</w:t>
      </w:r>
    </w:p>
    <w:p w14:paraId="295317AD" w14:textId="1BEFEB75" w:rsidR="00D653F9" w:rsidRPr="009A6AC8" w:rsidRDefault="00D653F9" w:rsidP="00D65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Part 3</w:t>
      </w:r>
    </w:p>
    <w:p w14:paraId="037B073E" w14:textId="7E2B20FA" w:rsidR="00152951" w:rsidRPr="009A6AC8" w:rsidRDefault="00152951" w:rsidP="0015295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 xml:space="preserve">Total test cases = </w:t>
      </w:r>
      <w:r w:rsidR="00FC12B3" w:rsidRPr="009A6AC8">
        <w:rPr>
          <w:rFonts w:ascii="Times New Roman" w:hAnsi="Times New Roman" w:cs="Times New Roman"/>
        </w:rPr>
        <w:t>3x4x3 = 36 test cases</w:t>
      </w:r>
    </w:p>
    <w:p w14:paraId="600A5C5B" w14:textId="230C30D2" w:rsidR="009A6AC8" w:rsidRPr="009A6AC8" w:rsidRDefault="004B0E99" w:rsidP="009A6A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The minimum number of tests for pairwise testing is 4, accounting for the 4 classes of books</w:t>
      </w:r>
      <w:r w:rsidR="00A0692B" w:rsidRPr="009A6AC8">
        <w:rPr>
          <w:rFonts w:ascii="Times New Roman" w:hAnsi="Times New Roman" w:cs="Times New Roman"/>
        </w:rPr>
        <w:t xml:space="preserve"> (largest </w:t>
      </w:r>
      <w:r w:rsidR="008C2DCA" w:rsidRPr="009A6AC8">
        <w:rPr>
          <w:rFonts w:ascii="Times New Roman" w:hAnsi="Times New Roman" w:cs="Times New Roman"/>
        </w:rPr>
        <w:t>number</w:t>
      </w:r>
      <w:r w:rsidR="00A0692B" w:rsidRPr="009A6AC8">
        <w:rPr>
          <w:rFonts w:ascii="Times New Roman" w:hAnsi="Times New Roman" w:cs="Times New Roman"/>
        </w:rPr>
        <w:t xml:space="preserve"> of values for a variable)</w:t>
      </w:r>
      <w:r w:rsidRPr="009A6AC8">
        <w:rPr>
          <w:rFonts w:ascii="Times New Roman" w:hAnsi="Times New Roman" w:cs="Times New Roman"/>
        </w:rPr>
        <w:t>.</w:t>
      </w:r>
    </w:p>
    <w:p w14:paraId="2277E566" w14:textId="24BFA44A" w:rsidR="004B0E99" w:rsidRPr="009A6AC8" w:rsidRDefault="009A6AC8" w:rsidP="009A6A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L</w:t>
      </w:r>
      <w:r w:rsidRPr="009A6AC8">
        <w:rPr>
          <w:rFonts w:ascii="Times New Roman" w:hAnsi="Times New Roman" w:cs="Times New Roman"/>
          <w:vertAlign w:val="subscript"/>
        </w:rPr>
        <w:t>9</w:t>
      </w:r>
      <w:r w:rsidRPr="009A6AC8">
        <w:rPr>
          <w:rFonts w:ascii="Times New Roman" w:hAnsi="Times New Roman" w:cs="Times New Roman"/>
        </w:rPr>
        <w:t>(3</w:t>
      </w:r>
      <w:r w:rsidRPr="009A6AC8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vertAlign w:val="superscript"/>
        </w:rPr>
        <w:t>1</w:t>
      </w:r>
      <w:r w:rsidRPr="009A6AC8">
        <w:rPr>
          <w:rFonts w:ascii="Times New Roman" w:hAnsi="Times New Roman" w:cs="Times New Roman"/>
        </w:rPr>
        <w:t>)</w:t>
      </w:r>
    </w:p>
    <w:p w14:paraId="4C9AE8D7" w14:textId="2375DB4C" w:rsidR="009A6AC8" w:rsidRPr="009A6AC8" w:rsidRDefault="008A080D" w:rsidP="009A6A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mixed alphabet is helpful for </w:t>
      </w:r>
      <w:r w:rsidR="00493E53">
        <w:rPr>
          <w:rFonts w:ascii="Times New Roman" w:hAnsi="Times New Roman" w:cs="Times New Roman"/>
        </w:rPr>
        <w:t>accounting for different levels in variables. It does add additional burden</w:t>
      </w:r>
      <w:r w:rsidR="00BA17FB">
        <w:rPr>
          <w:rFonts w:ascii="Times New Roman" w:hAnsi="Times New Roman" w:cs="Times New Roman"/>
        </w:rPr>
        <w:t xml:space="preserve"> </w:t>
      </w:r>
      <w:r w:rsidR="000D11DA">
        <w:rPr>
          <w:rFonts w:ascii="Times New Roman" w:hAnsi="Times New Roman" w:cs="Times New Roman"/>
        </w:rPr>
        <w:t>as an orthogonal array for mixed alphabet becomes complex</w:t>
      </w:r>
      <w:r w:rsidR="0034604E">
        <w:rPr>
          <w:rFonts w:ascii="Times New Roman" w:hAnsi="Times New Roman" w:cs="Times New Roman"/>
        </w:rPr>
        <w:t xml:space="preserve">. The mixed alphabet is </w:t>
      </w:r>
      <w:r w:rsidR="00E93E21">
        <w:rPr>
          <w:rFonts w:ascii="Times New Roman" w:hAnsi="Times New Roman" w:cs="Times New Roman"/>
        </w:rPr>
        <w:t>advantageous test cases are reduced significantly. Also</w:t>
      </w:r>
      <w:r w:rsidR="007B3B21">
        <w:rPr>
          <w:rFonts w:ascii="Times New Roman" w:hAnsi="Times New Roman" w:cs="Times New Roman"/>
        </w:rPr>
        <w:t xml:space="preserve"> testing becomes balanced, as test cases are combined to account for more variables efficiently.</w:t>
      </w:r>
    </w:p>
    <w:p w14:paraId="590D46FD" w14:textId="5E1DDBA8" w:rsidR="00D653F9" w:rsidRDefault="00D653F9" w:rsidP="00D65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Part 4</w:t>
      </w:r>
    </w:p>
    <w:p w14:paraId="5D16BA1F" w14:textId="0E8695C1" w:rsidR="001B4C37" w:rsidRPr="009F2225" w:rsidRDefault="009F2225" w:rsidP="009F2225">
      <w:pPr>
        <w:ind w:left="360"/>
        <w:rPr>
          <w:rFonts w:ascii="Times New Roman" w:hAnsi="Times New Roman" w:cs="Times New Roman"/>
        </w:rPr>
      </w:pPr>
      <w:r w:rsidRPr="009F2225">
        <w:rPr>
          <w:rFonts w:ascii="Times New Roman" w:hAnsi="Times New Roman" w:cs="Times New Roman"/>
        </w:rPr>
        <w:t>To ensure the best defect detection within the 80-120 test case limit, I would use Boundary Value Analysis (BVA), Equivalence Class Partitioning (ECP), Decision Tables (DT), Pairwise Testing, and Pairwise Orthogonal Arrays (OA) to balance efficiency and coverage. Variable A requires BVA and ECP, testing 6 boundary values and 3 equivalence classes, totaling 9 test cases, since boundary defects are common. Decision Tables (DT) for Variables B, C, and D ensure that all critical rule-based conditions are tested with 12 test cases. To reduce redundancy while ensuring strong interaction coverage, Pairwise Testing (L16 OA for B, C, and D with levels 4×5×2) is applied, requiring 16 test cases. To handle uncommon but high-risk scenarios, I would add 10-15 edge and negative test cases. Finally, Pairwise OA (L</w:t>
      </w:r>
      <w:r w:rsidR="0016092E">
        <w:rPr>
          <w:rFonts w:ascii="Times New Roman" w:hAnsi="Times New Roman" w:cs="Times New Roman"/>
          <w:vertAlign w:val="subscript"/>
        </w:rPr>
        <w:t>16</w:t>
      </w:r>
      <w:r w:rsidRPr="009F2225">
        <w:rPr>
          <w:rFonts w:ascii="Times New Roman" w:hAnsi="Times New Roman" w:cs="Times New Roman"/>
        </w:rPr>
        <w:t>(4</w:t>
      </w:r>
      <w:r w:rsidR="0016092E">
        <w:rPr>
          <w:rFonts w:ascii="Times New Roman" w:hAnsi="Times New Roman" w:cs="Times New Roman"/>
        </w:rPr>
        <w:t xml:space="preserve"> </w:t>
      </w:r>
      <w:r w:rsidRPr="009F2225">
        <w:rPr>
          <w:rFonts w:ascii="Times New Roman" w:hAnsi="Times New Roman" w:cs="Times New Roman"/>
        </w:rPr>
        <w:t>5</w:t>
      </w:r>
      <w:r w:rsidR="0016092E">
        <w:rPr>
          <w:rFonts w:ascii="Times New Roman" w:hAnsi="Times New Roman" w:cs="Times New Roman"/>
        </w:rPr>
        <w:t xml:space="preserve"> </w:t>
      </w:r>
      <w:r w:rsidRPr="009F2225">
        <w:rPr>
          <w:rFonts w:ascii="Times New Roman" w:hAnsi="Times New Roman" w:cs="Times New Roman"/>
        </w:rPr>
        <w:t>2)) ensures full two-way interaction coverage, adding 30-40 more test cases, bringing the total to 80-110 test cases. This strategy maximizes error detection while staying within constraints by covering all critical boundary, decision-based, and interaction-driven defects efficiently.</w:t>
      </w:r>
    </w:p>
    <w:p w14:paraId="3F2CE8BC" w14:textId="3EBACD11" w:rsidR="009A3AFD" w:rsidRPr="009A6AC8" w:rsidRDefault="009A3AFD" w:rsidP="009A3AFD">
      <w:p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lastRenderedPageBreak/>
        <w:t>Reflection:</w:t>
      </w:r>
    </w:p>
    <w:p w14:paraId="38E9510F" w14:textId="77777777" w:rsidR="009A3AFD" w:rsidRPr="009A6AC8" w:rsidRDefault="009A3AFD" w:rsidP="009A3A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What I learned:</w:t>
      </w:r>
    </w:p>
    <w:p w14:paraId="69D78157" w14:textId="15A182EE" w:rsidR="009A3AFD" w:rsidRPr="009A6AC8" w:rsidRDefault="00536676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reduce the number of test cases with pairwise testing and orthogonal arrays</w:t>
      </w:r>
    </w:p>
    <w:p w14:paraId="0B89DF18" w14:textId="2BD49BCD" w:rsidR="009A3AFD" w:rsidRPr="009A6AC8" w:rsidRDefault="00123AF8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mixed-level orthogonal arrays.</w:t>
      </w:r>
      <w:r w:rsidR="00933D2E">
        <w:rPr>
          <w:rFonts w:ascii="Times New Roman" w:hAnsi="Times New Roman" w:cs="Times New Roman"/>
        </w:rPr>
        <w:t xml:space="preserve"> </w:t>
      </w:r>
      <w:r w:rsidR="007D30D9">
        <w:rPr>
          <w:rFonts w:ascii="Times New Roman" w:hAnsi="Times New Roman" w:cs="Times New Roman"/>
        </w:rPr>
        <w:t xml:space="preserve">I learned how to account </w:t>
      </w:r>
      <w:r w:rsidR="00CD1A03">
        <w:rPr>
          <w:rFonts w:ascii="Times New Roman" w:hAnsi="Times New Roman" w:cs="Times New Roman"/>
        </w:rPr>
        <w:t>for variables with multiple different levels.</w:t>
      </w:r>
    </w:p>
    <w:p w14:paraId="159DFDAA" w14:textId="1563FEF0" w:rsidR="009A3AFD" w:rsidRPr="009A6AC8" w:rsidRDefault="00CD1A03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Selecting the correct orthogonal array by evaluating the levels </w:t>
      </w:r>
      <w:r w:rsidR="00A91746">
        <w:rPr>
          <w:rFonts w:ascii="Times New Roman" w:hAnsi="Times New Roman" w:cs="Times New Roman"/>
        </w:rPr>
        <w:t>of each variable.</w:t>
      </w:r>
    </w:p>
    <w:p w14:paraId="06705FB1" w14:textId="77777777" w:rsidR="009A3AFD" w:rsidRPr="009A6AC8" w:rsidRDefault="009A3AFD" w:rsidP="009A3A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What worked well:</w:t>
      </w:r>
    </w:p>
    <w:p w14:paraId="3004728D" w14:textId="1A694EFB" w:rsidR="009A3AFD" w:rsidRPr="009A6AC8" w:rsidRDefault="00A91746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able to </w:t>
      </w:r>
      <w:r w:rsidR="00DC7C83">
        <w:rPr>
          <w:rFonts w:ascii="Times New Roman" w:hAnsi="Times New Roman" w:cs="Times New Roman"/>
        </w:rPr>
        <w:t xml:space="preserve">successfully apply </w:t>
      </w:r>
      <w:r w:rsidR="002A3216">
        <w:rPr>
          <w:rFonts w:ascii="Times New Roman" w:hAnsi="Times New Roman" w:cs="Times New Roman"/>
        </w:rPr>
        <w:t>pairwise arrays and orthogonal arrays to reduce redundant test cases.</w:t>
      </w:r>
    </w:p>
    <w:p w14:paraId="35AB6A4F" w14:textId="7C87C470" w:rsidR="009A3AFD" w:rsidRPr="009A6AC8" w:rsidRDefault="004A0694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also able to correct select the </w:t>
      </w:r>
      <w:r w:rsidR="00AF47E3">
        <w:rPr>
          <w:rFonts w:ascii="Times New Roman" w:hAnsi="Times New Roman" w:cs="Times New Roman"/>
        </w:rPr>
        <w:t>orthogonal arrays for different variable levels.</w:t>
      </w:r>
    </w:p>
    <w:p w14:paraId="0C1A1F6F" w14:textId="77777777" w:rsidR="009A3AFD" w:rsidRPr="009A6AC8" w:rsidRDefault="009A3AFD" w:rsidP="009A3A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Challenges faced:</w:t>
      </w:r>
    </w:p>
    <w:p w14:paraId="6134AAC8" w14:textId="3999398F" w:rsidR="009A3AFD" w:rsidRPr="009A6AC8" w:rsidRDefault="000A0705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struggled with handling mixed-level orthogonal arrays</w:t>
      </w:r>
      <w:r w:rsidR="00CA1EA8">
        <w:rPr>
          <w:rFonts w:ascii="Times New Roman" w:hAnsi="Times New Roman" w:cs="Times New Roman"/>
        </w:rPr>
        <w:t>, as I had to modify</w:t>
      </w:r>
      <w:r w:rsidR="000C5EA7">
        <w:rPr>
          <w:rFonts w:ascii="Times New Roman" w:hAnsi="Times New Roman" w:cs="Times New Roman"/>
        </w:rPr>
        <w:t xml:space="preserve"> the arrays.</w:t>
      </w:r>
    </w:p>
    <w:p w14:paraId="3C88A31B" w14:textId="311C3EF4" w:rsidR="009A3AFD" w:rsidRPr="009A6AC8" w:rsidRDefault="00D91D7E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orthogonal </w:t>
      </w:r>
      <w:r w:rsidR="00EF6DAF">
        <w:rPr>
          <w:rFonts w:ascii="Times New Roman" w:hAnsi="Times New Roman" w:cs="Times New Roman"/>
        </w:rPr>
        <w:t>arrays, and the decisions required in forming one.</w:t>
      </w:r>
    </w:p>
    <w:p w14:paraId="73DCDFC0" w14:textId="7BF437C3" w:rsidR="009A3AFD" w:rsidRPr="009A6AC8" w:rsidRDefault="000864BE" w:rsidP="0016092E">
      <w:p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  <w:noProof/>
        </w:rPr>
      </w:r>
      <w:r w:rsidR="000864BE" w:rsidRPr="009A6AC8">
        <w:rPr>
          <w:rFonts w:ascii="Times New Roman" w:hAnsi="Times New Roman" w:cs="Times New Roman"/>
          <w:noProof/>
        </w:rPr>
        <w:pict w14:anchorId="10EEE04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80B492" w14:textId="342393CF" w:rsidR="009A3AFD" w:rsidRPr="009A6AC8" w:rsidRDefault="00233F73" w:rsidP="009A3AFD">
      <w:p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5</w:t>
      </w:r>
      <w:r w:rsidR="009A3AFD" w:rsidRPr="009A6AC8">
        <w:rPr>
          <w:rFonts w:ascii="Times New Roman" w:hAnsi="Times New Roman" w:cs="Times New Roman"/>
        </w:rPr>
        <w:t>. Honor Pledge</w:t>
      </w:r>
    </w:p>
    <w:p w14:paraId="139C2D91" w14:textId="77777777" w:rsidR="009A3AFD" w:rsidRPr="009A6AC8" w:rsidRDefault="009A3AFD" w:rsidP="009A3AFD">
      <w:p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>"I pledge my honor that I have abided by the Stevens Honor System."</w:t>
      </w:r>
    </w:p>
    <w:p w14:paraId="698CD623" w14:textId="77777777" w:rsidR="009A3AFD" w:rsidRPr="009A6AC8" w:rsidRDefault="009A3AFD" w:rsidP="009A3AFD">
      <w:p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</w:rPr>
        <w:t xml:space="preserve">Signed: </w:t>
      </w:r>
      <w:r w:rsidRPr="009A6AC8">
        <w:rPr>
          <w:rFonts w:ascii="Times New Roman" w:hAnsi="Times New Roman" w:cs="Times New Roman"/>
          <w:i/>
          <w:iCs/>
        </w:rPr>
        <w:t>Ryan Davis</w:t>
      </w:r>
    </w:p>
    <w:p w14:paraId="5AFFDAF9" w14:textId="77777777" w:rsidR="009A3AFD" w:rsidRPr="009A6AC8" w:rsidRDefault="000864BE" w:rsidP="009A3AFD">
      <w:pPr>
        <w:rPr>
          <w:rFonts w:ascii="Times New Roman" w:hAnsi="Times New Roman" w:cs="Times New Roman"/>
        </w:rPr>
      </w:pPr>
      <w:r w:rsidRPr="009A6AC8">
        <w:rPr>
          <w:rFonts w:ascii="Times New Roman" w:hAnsi="Times New Roman" w:cs="Times New Roman"/>
          <w:noProof/>
        </w:rPr>
      </w:r>
      <w:r w:rsidR="000864BE" w:rsidRPr="009A6AC8">
        <w:rPr>
          <w:rFonts w:ascii="Times New Roman" w:hAnsi="Times New Roman" w:cs="Times New Roman"/>
          <w:noProof/>
        </w:rPr>
        <w:pict w14:anchorId="0B452DF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9ED3F0" w14:textId="77777777" w:rsidR="009A3AFD" w:rsidRPr="009A6AC8" w:rsidRDefault="009A3AFD">
      <w:pPr>
        <w:rPr>
          <w:rFonts w:ascii="Times New Roman" w:hAnsi="Times New Roman" w:cs="Times New Roman"/>
        </w:rPr>
      </w:pPr>
    </w:p>
    <w:sectPr w:rsidR="009A3AFD" w:rsidRPr="009A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42520"/>
    <w:multiLevelType w:val="multilevel"/>
    <w:tmpl w:val="E59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F07AB"/>
    <w:multiLevelType w:val="multilevel"/>
    <w:tmpl w:val="D514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A2830"/>
    <w:multiLevelType w:val="multilevel"/>
    <w:tmpl w:val="02C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42D26"/>
    <w:multiLevelType w:val="multilevel"/>
    <w:tmpl w:val="A93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673B4"/>
    <w:multiLevelType w:val="multilevel"/>
    <w:tmpl w:val="20B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72009"/>
    <w:multiLevelType w:val="hybridMultilevel"/>
    <w:tmpl w:val="128AA51C"/>
    <w:lvl w:ilvl="0" w:tplc="1826B6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76255">
    <w:abstractNumId w:val="3"/>
  </w:num>
  <w:num w:numId="2" w16cid:durableId="706220917">
    <w:abstractNumId w:val="4"/>
  </w:num>
  <w:num w:numId="3" w16cid:durableId="154803406">
    <w:abstractNumId w:val="0"/>
  </w:num>
  <w:num w:numId="4" w16cid:durableId="138035607">
    <w:abstractNumId w:val="2"/>
  </w:num>
  <w:num w:numId="5" w16cid:durableId="1126433154">
    <w:abstractNumId w:val="5"/>
  </w:num>
  <w:num w:numId="6" w16cid:durableId="107507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FD"/>
    <w:rsid w:val="000826E9"/>
    <w:rsid w:val="000864BE"/>
    <w:rsid w:val="00095718"/>
    <w:rsid w:val="000A0705"/>
    <w:rsid w:val="000C5EA7"/>
    <w:rsid w:val="000C65E7"/>
    <w:rsid w:val="000D11DA"/>
    <w:rsid w:val="00123AF8"/>
    <w:rsid w:val="00152951"/>
    <w:rsid w:val="0016092E"/>
    <w:rsid w:val="00167BFB"/>
    <w:rsid w:val="001B4C37"/>
    <w:rsid w:val="001B607E"/>
    <w:rsid w:val="00233F73"/>
    <w:rsid w:val="002A3216"/>
    <w:rsid w:val="002A4612"/>
    <w:rsid w:val="00301761"/>
    <w:rsid w:val="0034604E"/>
    <w:rsid w:val="003B0AFE"/>
    <w:rsid w:val="003E2BD1"/>
    <w:rsid w:val="00493E53"/>
    <w:rsid w:val="004A0694"/>
    <w:rsid w:val="004B0E99"/>
    <w:rsid w:val="004B370D"/>
    <w:rsid w:val="004F118A"/>
    <w:rsid w:val="00536676"/>
    <w:rsid w:val="006141A0"/>
    <w:rsid w:val="006641B6"/>
    <w:rsid w:val="006940E7"/>
    <w:rsid w:val="00773ACC"/>
    <w:rsid w:val="007B3B21"/>
    <w:rsid w:val="007D1BCD"/>
    <w:rsid w:val="007D30D9"/>
    <w:rsid w:val="007D4B66"/>
    <w:rsid w:val="007D64B9"/>
    <w:rsid w:val="00841C57"/>
    <w:rsid w:val="00857B6B"/>
    <w:rsid w:val="008A080D"/>
    <w:rsid w:val="008C2DCA"/>
    <w:rsid w:val="008C78A2"/>
    <w:rsid w:val="008D5F18"/>
    <w:rsid w:val="00933D2E"/>
    <w:rsid w:val="00953B9F"/>
    <w:rsid w:val="00964EBF"/>
    <w:rsid w:val="00983275"/>
    <w:rsid w:val="00987153"/>
    <w:rsid w:val="009A3AFD"/>
    <w:rsid w:val="009A6AC8"/>
    <w:rsid w:val="009A7E56"/>
    <w:rsid w:val="009F2225"/>
    <w:rsid w:val="00A0692B"/>
    <w:rsid w:val="00A41BE6"/>
    <w:rsid w:val="00A64EFF"/>
    <w:rsid w:val="00A71BD3"/>
    <w:rsid w:val="00A91746"/>
    <w:rsid w:val="00AF47E3"/>
    <w:rsid w:val="00B06FCD"/>
    <w:rsid w:val="00B23025"/>
    <w:rsid w:val="00B24A0E"/>
    <w:rsid w:val="00BA17FB"/>
    <w:rsid w:val="00BA521D"/>
    <w:rsid w:val="00C165A0"/>
    <w:rsid w:val="00C9662D"/>
    <w:rsid w:val="00CA1EA8"/>
    <w:rsid w:val="00CD1A03"/>
    <w:rsid w:val="00D170EB"/>
    <w:rsid w:val="00D460DC"/>
    <w:rsid w:val="00D641FB"/>
    <w:rsid w:val="00D64588"/>
    <w:rsid w:val="00D653F9"/>
    <w:rsid w:val="00D91D7E"/>
    <w:rsid w:val="00DB5F84"/>
    <w:rsid w:val="00DC7C83"/>
    <w:rsid w:val="00DD27DE"/>
    <w:rsid w:val="00DD6A7D"/>
    <w:rsid w:val="00E434B8"/>
    <w:rsid w:val="00E50942"/>
    <w:rsid w:val="00E6402C"/>
    <w:rsid w:val="00E93E21"/>
    <w:rsid w:val="00ED04DC"/>
    <w:rsid w:val="00ED10B6"/>
    <w:rsid w:val="00EE141E"/>
    <w:rsid w:val="00EF6DAF"/>
    <w:rsid w:val="00FC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6CDCDC8"/>
  <w15:chartTrackingRefBased/>
  <w15:docId w15:val="{5F739CED-8A28-1A44-8A2A-E43392A4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A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3A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AFD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A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3A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F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F118A"/>
    <w:rPr>
      <w:b/>
      <w:bCs/>
    </w:rPr>
  </w:style>
  <w:style w:type="table" w:styleId="TableGrid">
    <w:name w:val="Table Grid"/>
    <w:basedOn w:val="TableNormal"/>
    <w:uiPriority w:val="39"/>
    <w:rsid w:val="003B0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Davis</dc:creator>
  <cp:keywords/>
  <dc:description/>
  <cp:lastModifiedBy>Ryan Davis</cp:lastModifiedBy>
  <cp:revision>73</cp:revision>
  <cp:lastPrinted>2025-03-07T20:46:00Z</cp:lastPrinted>
  <dcterms:created xsi:type="dcterms:W3CDTF">2025-03-06T20:08:00Z</dcterms:created>
  <dcterms:modified xsi:type="dcterms:W3CDTF">2025-03-07T20:47:00Z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2025-02-28T03:45:59Z</vt:lpwstr>
  </property>
  <property fmtid="{D5CDD505-2E9C-101B-9397-08002B2CF9AE}" pid="4" name="MSIP_Label_a73fd474-4f3c-44ed-88fb-5cc4bd2471bf_Method">
    <vt:lpwstr>Privileged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22b94999-ac36-4275-a99b-b9aa7a769f54</vt:lpwstr>
  </property>
  <property fmtid="{D5CDD505-2E9C-101B-9397-08002B2CF9AE}" pid="8" name="MSIP_Label_a73fd474-4f3c-44ed-88fb-5cc4bd2471bf_ContentBits">
    <vt:lpwstr>0</vt:lpwstr>
  </property>
</Properties>
</file>