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F3DF82" w14:textId="15FDD4ED" w:rsidR="00422076" w:rsidRDefault="0052489C" w:rsidP="0052489C">
      <w:pPr>
        <w:rPr>
          <w:b/>
          <w:bCs/>
          <w:lang w:val="it-IT"/>
        </w:rPr>
      </w:pPr>
      <w:r w:rsidRPr="0052489C">
        <w:rPr>
          <w:b/>
          <w:bCs/>
          <w:lang w:val="it-IT"/>
        </w:rPr>
        <w:t>OLS (</w:t>
      </w:r>
      <w:proofErr w:type="spellStart"/>
      <w:r w:rsidRPr="0052489C">
        <w:rPr>
          <w:b/>
          <w:bCs/>
          <w:lang w:val="it-IT"/>
        </w:rPr>
        <w:t>Ordinary</w:t>
      </w:r>
      <w:proofErr w:type="spellEnd"/>
      <w:r w:rsidRPr="0052489C">
        <w:rPr>
          <w:b/>
          <w:bCs/>
          <w:lang w:val="it-IT"/>
        </w:rPr>
        <w:t xml:space="preserve"> </w:t>
      </w:r>
      <w:proofErr w:type="spellStart"/>
      <w:r w:rsidRPr="0052489C">
        <w:rPr>
          <w:b/>
          <w:bCs/>
          <w:lang w:val="it-IT"/>
        </w:rPr>
        <w:t>Least</w:t>
      </w:r>
      <w:proofErr w:type="spellEnd"/>
      <w:r w:rsidRPr="0052489C">
        <w:rPr>
          <w:b/>
          <w:bCs/>
          <w:lang w:val="it-IT"/>
        </w:rPr>
        <w:t xml:space="preserve"> </w:t>
      </w:r>
      <w:proofErr w:type="spellStart"/>
      <w:r w:rsidRPr="0052489C">
        <w:rPr>
          <w:b/>
          <w:bCs/>
          <w:lang w:val="it-IT"/>
        </w:rPr>
        <w:t>Squares</w:t>
      </w:r>
      <w:proofErr w:type="spellEnd"/>
      <w:r w:rsidRPr="0052489C">
        <w:rPr>
          <w:b/>
          <w:bCs/>
          <w:lang w:val="it-IT"/>
        </w:rPr>
        <w:t>)</w:t>
      </w:r>
    </w:p>
    <w:p w14:paraId="45DE49CF" w14:textId="50CCBB4B" w:rsidR="0052489C" w:rsidRPr="0052489C" w:rsidRDefault="0052489C" w:rsidP="0052489C">
      <w:pPr>
        <w:pStyle w:val="Nessunaspaziatura"/>
        <w:rPr>
          <w:shd w:val="clear" w:color="auto" w:fill="FFFFFF"/>
        </w:rPr>
      </w:pPr>
      <w:r w:rsidRPr="0052489C">
        <w:rPr>
          <w:shd w:val="clear" w:color="auto" w:fill="FFFFFF"/>
        </w:rPr>
        <w:t>LinearRegression fits a linear model with coefficients </w:t>
      </w:r>
      <w:r w:rsidRPr="0052489C">
        <w:rPr>
          <w:rStyle w:val="math"/>
          <w:rFonts w:ascii="Segoe UI" w:hAnsi="Segoe UI" w:cs="Segoe UI"/>
          <w:shd w:val="clear" w:color="auto" w:fill="FFFFFF"/>
        </w:rPr>
        <w:t>w=(w1,...,wp)</w:t>
      </w:r>
      <w:r w:rsidRPr="0052489C">
        <w:rPr>
          <w:shd w:val="clear" w:color="auto" w:fill="FFFFFF"/>
        </w:rPr>
        <w:t> </w:t>
      </w:r>
      <w:r w:rsidRPr="0052489C">
        <w:t>to minimize the residual sum of squares between the observed targets in the dataset, and the targets predicted by the linear approximation.</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2489C" w14:paraId="2C430797" w14:textId="77777777" w:rsidTr="0052489C">
        <w:tc>
          <w:tcPr>
            <w:tcW w:w="9628" w:type="dxa"/>
          </w:tcPr>
          <w:p w14:paraId="696D96E7" w14:textId="3B401FA6" w:rsidR="0052489C" w:rsidRDefault="0052489C" w:rsidP="0052489C">
            <w:pPr>
              <w:jc w:val="center"/>
              <w:rPr>
                <w:rFonts w:ascii="Segoe UI" w:hAnsi="Segoe UI" w:cs="Segoe UI"/>
                <w:color w:val="212529"/>
                <w:shd w:val="clear" w:color="auto" w:fill="FFFFFF"/>
              </w:rPr>
            </w:pPr>
            <w:r>
              <w:rPr>
                <w:noProof/>
              </w:rPr>
              <w:drawing>
                <wp:inline distT="0" distB="0" distL="0" distR="0" wp14:anchorId="260B0995" wp14:editId="7E75DCED">
                  <wp:extent cx="1358900" cy="432377"/>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83718" cy="440274"/>
                          </a:xfrm>
                          <a:prstGeom prst="rect">
                            <a:avLst/>
                          </a:prstGeom>
                        </pic:spPr>
                      </pic:pic>
                    </a:graphicData>
                  </a:graphic>
                </wp:inline>
              </w:drawing>
            </w:r>
          </w:p>
        </w:tc>
      </w:tr>
    </w:tbl>
    <w:p w14:paraId="2F3665D6" w14:textId="41FE6041" w:rsidR="0052489C" w:rsidRDefault="0052489C" w:rsidP="0052489C">
      <w:pPr>
        <w:jc w:val="center"/>
        <w:rPr>
          <w:rFonts w:ascii="Segoe UI" w:hAnsi="Segoe UI" w:cs="Segoe UI"/>
          <w:color w:val="212529"/>
          <w:shd w:val="clear" w:color="auto" w:fill="FFFFFF"/>
        </w:rPr>
      </w:pPr>
      <w:r>
        <w:rPr>
          <w:noProof/>
        </w:rPr>
        <w:drawing>
          <wp:inline distT="0" distB="0" distL="0" distR="0" wp14:anchorId="52D8D394" wp14:editId="3D6760EE">
            <wp:extent cx="2282825" cy="1828970"/>
            <wp:effectExtent l="0" t="0" r="317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9479" cy="1842313"/>
                    </a:xfrm>
                    <a:prstGeom prst="rect">
                      <a:avLst/>
                    </a:prstGeom>
                  </pic:spPr>
                </pic:pic>
              </a:graphicData>
            </a:graphic>
          </wp:inline>
        </w:drawing>
      </w:r>
    </w:p>
    <w:p w14:paraId="56BF76A1" w14:textId="1FF4B26B" w:rsidR="0052489C" w:rsidRDefault="0052489C" w:rsidP="0052489C">
      <w:pPr>
        <w:rPr>
          <w:shd w:val="clear" w:color="auto" w:fill="FFFFFF"/>
        </w:rPr>
      </w:pPr>
      <w:r>
        <w:rPr>
          <w:shd w:val="clear" w:color="auto" w:fill="FFFFFF"/>
        </w:rPr>
        <w:t>Linear regression:</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2489C" w14:paraId="5C18C73F" w14:textId="77777777" w:rsidTr="00F20800">
        <w:tc>
          <w:tcPr>
            <w:tcW w:w="9628" w:type="dxa"/>
          </w:tcPr>
          <w:p w14:paraId="0B97DD7D" w14:textId="20463A83" w:rsidR="0052489C" w:rsidRDefault="0052489C" w:rsidP="0052489C">
            <w:pPr>
              <w:jc w:val="center"/>
              <w:rPr>
                <w:shd w:val="clear" w:color="auto" w:fill="FFFFFF"/>
              </w:rPr>
            </w:pPr>
            <w:r>
              <w:rPr>
                <w:noProof/>
              </w:rPr>
              <w:drawing>
                <wp:inline distT="0" distB="0" distL="0" distR="0" wp14:anchorId="2EFA3D85" wp14:editId="0DC9566D">
                  <wp:extent cx="1443016" cy="406400"/>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9372" cy="422272"/>
                          </a:xfrm>
                          <a:prstGeom prst="rect">
                            <a:avLst/>
                          </a:prstGeom>
                        </pic:spPr>
                      </pic:pic>
                    </a:graphicData>
                  </a:graphic>
                </wp:inline>
              </w:drawing>
            </w:r>
          </w:p>
        </w:tc>
      </w:tr>
      <w:tr w:rsidR="0052489C" w14:paraId="07F0DACF" w14:textId="77777777" w:rsidTr="00F20800">
        <w:trPr>
          <w:trHeight w:val="1783"/>
        </w:trPr>
        <w:tc>
          <w:tcPr>
            <w:tcW w:w="9628" w:type="dxa"/>
          </w:tcPr>
          <w:p w14:paraId="5188CB6C" w14:textId="7976F87C" w:rsidR="0052489C" w:rsidRDefault="0052489C" w:rsidP="0052489C">
            <w:pPr>
              <w:jc w:val="center"/>
              <w:rPr>
                <w:noProof/>
              </w:rPr>
            </w:pPr>
            <w:r>
              <w:rPr>
                <w:noProof/>
              </w:rPr>
              <w:drawing>
                <wp:anchor distT="0" distB="0" distL="114300" distR="114300" simplePos="0" relativeHeight="251658240" behindDoc="1" locked="0" layoutInCell="1" allowOverlap="1" wp14:anchorId="6EC2A524" wp14:editId="66C58BDE">
                  <wp:simplePos x="0" y="0"/>
                  <wp:positionH relativeFrom="column">
                    <wp:posOffset>1744980</wp:posOffset>
                  </wp:positionH>
                  <wp:positionV relativeFrom="paragraph">
                    <wp:posOffset>41910</wp:posOffset>
                  </wp:positionV>
                  <wp:extent cx="2381250" cy="1101090"/>
                  <wp:effectExtent l="0" t="0" r="0" b="3810"/>
                  <wp:wrapTight wrapText="bothSides">
                    <wp:wrapPolygon edited="0">
                      <wp:start x="0" y="0"/>
                      <wp:lineTo x="0" y="21301"/>
                      <wp:lineTo x="21427" y="21301"/>
                      <wp:lineTo x="21427"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81250" cy="1101090"/>
                          </a:xfrm>
                          <a:prstGeom prst="rect">
                            <a:avLst/>
                          </a:prstGeom>
                        </pic:spPr>
                      </pic:pic>
                    </a:graphicData>
                  </a:graphic>
                </wp:anchor>
              </w:drawing>
            </w:r>
          </w:p>
        </w:tc>
      </w:tr>
      <w:tr w:rsidR="00F20800" w14:paraId="2C2AB228" w14:textId="77777777" w:rsidTr="00F20800">
        <w:trPr>
          <w:trHeight w:val="1783"/>
        </w:trPr>
        <w:tc>
          <w:tcPr>
            <w:tcW w:w="9628" w:type="dxa"/>
          </w:tcPr>
          <w:p w14:paraId="3FA15AF1" w14:textId="79A46568" w:rsidR="00F20800" w:rsidRDefault="00F20800" w:rsidP="0052489C">
            <w:pPr>
              <w:jc w:val="center"/>
              <w:rPr>
                <w:noProof/>
              </w:rPr>
            </w:pPr>
            <w:r>
              <w:rPr>
                <w:noProof/>
              </w:rPr>
              <w:drawing>
                <wp:inline distT="0" distB="0" distL="0" distR="0" wp14:anchorId="32D33C58" wp14:editId="261D9C1C">
                  <wp:extent cx="4310380" cy="951253"/>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3174" cy="973939"/>
                          </a:xfrm>
                          <a:prstGeom prst="rect">
                            <a:avLst/>
                          </a:prstGeom>
                        </pic:spPr>
                      </pic:pic>
                    </a:graphicData>
                  </a:graphic>
                </wp:inline>
              </w:drawing>
            </w:r>
          </w:p>
        </w:tc>
      </w:tr>
    </w:tbl>
    <w:p w14:paraId="2CBAA7A3" w14:textId="4F1A7C81" w:rsidR="0052489C" w:rsidRDefault="0052489C" w:rsidP="0052489C">
      <w:pPr>
        <w:rPr>
          <w:rFonts w:ascii="Segoe UI" w:hAnsi="Segoe UI" w:cs="Segoe UI"/>
          <w:color w:val="212529"/>
          <w:shd w:val="clear" w:color="auto" w:fill="FFFFFF"/>
        </w:rPr>
      </w:pPr>
      <w:r>
        <w:rPr>
          <w:shd w:val="clear" w:color="auto" w:fill="FFFFFF"/>
        </w:rPr>
        <w:br w:type="textWrapping" w:clear="all"/>
      </w:r>
      <w:r w:rsidR="00A70587">
        <w:rPr>
          <w:shd w:val="clear" w:color="auto" w:fill="FFFFFF"/>
        </w:rPr>
        <w:t>Th</w:t>
      </w:r>
      <w:r w:rsidR="00A70587" w:rsidRPr="00A70587">
        <w:rPr>
          <w:shd w:val="clear" w:color="auto" w:fill="FFFFFF"/>
        </w:rPr>
        <w:t xml:space="preserve">e idea of Simple Linear Regression is finding those parameters α and β for which the error term is minimized. To be more precise, </w:t>
      </w:r>
      <w:r w:rsidR="00A70587" w:rsidRPr="00CF75EA">
        <w:rPr>
          <w:rStyle w:val="NessunaspaziaturaCarattere"/>
        </w:rPr>
        <w:t>the model will minimize the squared errors: indeed, we do not want our positive errors to be compensated by the negative ones, since they are equally penalizing for our model.</w:t>
      </w:r>
    </w:p>
    <w:p w14:paraId="3825E5B6" w14:textId="179C1B13" w:rsidR="0052489C" w:rsidRDefault="00CF75EA" w:rsidP="00CF75EA">
      <w:pPr>
        <w:rPr>
          <w:rStyle w:val="NessunaspaziaturaCarattere"/>
        </w:rPr>
      </w:pPr>
      <w:r w:rsidRPr="00CF75EA">
        <w:rPr>
          <w:rStyle w:val="NessunaspaziaturaCarattere"/>
        </w:rPr>
        <w:t>This procedure is called Ordinary Least Squared error — OLS.</w:t>
      </w:r>
    </w:p>
    <w:p w14:paraId="5AC77108" w14:textId="6E727928" w:rsidR="00CF75EA" w:rsidRDefault="00CF75EA" w:rsidP="00CF75EA">
      <w:pPr>
        <w:rPr>
          <w:shd w:val="clear" w:color="auto" w:fill="FFFFFF"/>
        </w:rPr>
      </w:pPr>
      <w:r w:rsidRPr="00CF75EA">
        <w:rPr>
          <w:shd w:val="clear" w:color="auto" w:fill="FFFFFF"/>
        </w:rPr>
        <w:t xml:space="preserve">you can consider the </w:t>
      </w:r>
      <w:r w:rsidRPr="00CF75EA">
        <w:rPr>
          <w:rStyle w:val="NessunaspaziaturaCarattere"/>
        </w:rPr>
        <w:t>OLS as a strategy to obtain, from your model, a ‘straight line’ which is as close as possible to your data points</w:t>
      </w:r>
      <w:r w:rsidRPr="00CF75EA">
        <w:rPr>
          <w:shd w:val="clear" w:color="auto" w:fill="FFFFFF"/>
        </w:rPr>
        <w:t>. Even though OLS is not the only optimization strategy, it is the most popular for this kind of tasks, since the outputs of the regression (that are, coefficients) are unbiased estimators of the real values of alpha and beta</w:t>
      </w:r>
      <w:r>
        <w:rPr>
          <w:shd w:val="clear" w:color="auto" w:fill="FFFFFF"/>
        </w:rPr>
        <w:t>.</w:t>
      </w:r>
    </w:p>
    <w:p w14:paraId="389EDDB5" w14:textId="53650227" w:rsidR="00CF75EA" w:rsidRDefault="00CF75EA" w:rsidP="00CF75EA">
      <w:pPr>
        <w:rPr>
          <w:shd w:val="clear" w:color="auto" w:fill="FFFFFF"/>
        </w:rPr>
      </w:pPr>
      <w:r>
        <w:rPr>
          <w:shd w:val="clear" w:color="auto" w:fill="FFFFFF"/>
        </w:rPr>
        <w:t>Cons: (features are not independent)</w:t>
      </w:r>
    </w:p>
    <w:p w14:paraId="2E8585A6" w14:textId="2CAF0599" w:rsidR="00CF75EA" w:rsidRDefault="00CF75EA" w:rsidP="00CF75EA">
      <w:pPr>
        <w:rPr>
          <w:shd w:val="clear" w:color="auto" w:fill="FFFFFF"/>
        </w:rPr>
      </w:pPr>
      <w:r>
        <w:rPr>
          <w:shd w:val="clear" w:color="auto" w:fill="FFFFFF"/>
        </w:rPr>
        <w:t>Co</w:t>
      </w:r>
      <w:r w:rsidRPr="00CF75EA">
        <w:rPr>
          <w:shd w:val="clear" w:color="auto" w:fill="FFFFFF"/>
        </w:rPr>
        <w:t>lumns of the design matrix </w:t>
      </w:r>
      <w:r w:rsidRPr="00CF75EA">
        <w:rPr>
          <w:b/>
          <w:bCs/>
        </w:rPr>
        <w:t>X</w:t>
      </w:r>
      <w:r w:rsidRPr="00CF75EA">
        <w:rPr>
          <w:shd w:val="clear" w:color="auto" w:fill="FFFFFF"/>
        </w:rPr>
        <w:t> have an approximate linear dependence, the design matrix becomes close to singular</w:t>
      </w:r>
      <w:r>
        <w:rPr>
          <w:shd w:val="clear" w:color="auto" w:fill="FFFFFF"/>
        </w:rPr>
        <w:t xml:space="preserve"> (not max rank or Det = 0) </w:t>
      </w:r>
      <w:r w:rsidRPr="00CF75EA">
        <w:rPr>
          <w:shd w:val="clear" w:color="auto" w:fill="FFFFFF"/>
        </w:rPr>
        <w:t xml:space="preserve"> and as a result, </w:t>
      </w:r>
      <w:r w:rsidRPr="00CF75EA">
        <w:rPr>
          <w:rStyle w:val="NessunaspaziaturaCarattere"/>
        </w:rPr>
        <w:t>the least-squares estimate becomes highly sensitive to random errors in the observed target</w:t>
      </w:r>
      <w:r w:rsidRPr="00CF75EA">
        <w:rPr>
          <w:shd w:val="clear" w:color="auto" w:fill="FFFFFF"/>
        </w:rPr>
        <w:t xml:space="preserve">, producing a </w:t>
      </w:r>
      <w:r w:rsidRPr="00CF75EA">
        <w:rPr>
          <w:rStyle w:val="NessunaspaziaturaCarattere"/>
        </w:rPr>
        <w:t>large variance</w:t>
      </w:r>
      <w:r>
        <w:rPr>
          <w:shd w:val="clear" w:color="auto" w:fill="FFFFFF"/>
        </w:rPr>
        <w:t>.</w:t>
      </w:r>
    </w:p>
    <w:p w14:paraId="71658508" w14:textId="77777777" w:rsidR="00F20800" w:rsidRDefault="00F20800" w:rsidP="00CF75EA">
      <w:pPr>
        <w:rPr>
          <w:b/>
          <w:bCs/>
          <w:shd w:val="clear" w:color="auto" w:fill="FFFFFF"/>
        </w:rPr>
      </w:pPr>
    </w:p>
    <w:p w14:paraId="517687DC" w14:textId="3889F5FB" w:rsidR="00CF75EA" w:rsidRDefault="00CF75EA" w:rsidP="00CF75EA">
      <w:pPr>
        <w:rPr>
          <w:b/>
          <w:bCs/>
          <w:shd w:val="clear" w:color="auto" w:fill="FFFFFF"/>
        </w:rPr>
      </w:pPr>
      <w:r w:rsidRPr="00CF75EA">
        <w:rPr>
          <w:b/>
          <w:bCs/>
          <w:shd w:val="clear" w:color="auto" w:fill="FFFFFF"/>
        </w:rPr>
        <w:lastRenderedPageBreak/>
        <w:t>Ridge regression a</w:t>
      </w:r>
      <w:r w:rsidR="000049E4">
        <w:rPr>
          <w:b/>
          <w:bCs/>
          <w:shd w:val="clear" w:color="auto" w:fill="FFFFFF"/>
        </w:rPr>
        <w:t>nd</w:t>
      </w:r>
      <w:r w:rsidRPr="00CF75EA">
        <w:rPr>
          <w:b/>
          <w:bCs/>
          <w:shd w:val="clear" w:color="auto" w:fill="FFFFFF"/>
        </w:rPr>
        <w:t xml:space="preserve"> classification</w:t>
      </w:r>
      <w:r w:rsidR="000049E4">
        <w:rPr>
          <w:b/>
          <w:bCs/>
          <w:shd w:val="clear" w:color="auto" w:fill="FFFFFF"/>
        </w:rPr>
        <w:t xml:space="preserve"> </w:t>
      </w:r>
      <w:r w:rsidR="000049E4" w:rsidRPr="000049E4">
        <w:rPr>
          <w:rStyle w:val="NessunaspaziaturaCarattere"/>
        </w:rPr>
        <w:t>(A OLS with some Bias)</w:t>
      </w:r>
    </w:p>
    <w:p w14:paraId="09278F79" w14:textId="172D2312" w:rsidR="00CF75EA" w:rsidRDefault="00CF75EA" w:rsidP="00CF75EA">
      <w:pPr>
        <w:rPr>
          <w:shd w:val="clear" w:color="auto" w:fill="FFFFFF"/>
          <w:lang w:val="en-GB"/>
        </w:rPr>
      </w:pPr>
      <w:r w:rsidRPr="00CF75EA">
        <w:rPr>
          <w:shd w:val="clear" w:color="auto" w:fill="FFFFFF"/>
          <w:lang w:val="en-GB"/>
        </w:rPr>
        <w:t>Ridge regression addresses some of the problems of </w:t>
      </w:r>
      <w:hyperlink r:id="rId12" w:anchor="ordinary-least-squares" w:history="1">
        <w:r w:rsidRPr="00CF75EA">
          <w:rPr>
            <w:shd w:val="clear" w:color="auto" w:fill="FFFFFF"/>
            <w:lang w:val="en-GB"/>
          </w:rPr>
          <w:t>Ordinary Least Squares</w:t>
        </w:r>
      </w:hyperlink>
      <w:r w:rsidRPr="00CF75EA">
        <w:rPr>
          <w:shd w:val="clear" w:color="auto" w:fill="FFFFFF"/>
          <w:lang w:val="en-GB"/>
        </w:rPr>
        <w:t xml:space="preserve"> by </w:t>
      </w:r>
      <w:r w:rsidRPr="00CF75EA">
        <w:rPr>
          <w:rStyle w:val="NessunaspaziaturaCarattere"/>
          <w:lang w:val="en-GB"/>
        </w:rPr>
        <w:t>imposing a penalty on the size of the coefficients</w:t>
      </w:r>
      <w:r w:rsidRPr="00CF75EA">
        <w:rPr>
          <w:shd w:val="clear" w:color="auto" w:fill="FFFFFF"/>
          <w:lang w:val="en-GB"/>
        </w:rPr>
        <w:t xml:space="preserve">. The </w:t>
      </w:r>
      <w:r w:rsidRPr="00CF75EA">
        <w:rPr>
          <w:rStyle w:val="NessunaspaziaturaCarattere"/>
          <w:lang w:val="en-GB"/>
        </w:rPr>
        <w:t>ridge coefficients minimize a penalized residual sum of squares</w:t>
      </w:r>
      <w:r w:rsidR="00A37A1C">
        <w:rPr>
          <w:rStyle w:val="NessunaspaziaturaCarattere"/>
          <w:lang w:val="en-GB"/>
        </w:rPr>
        <w:t xml:space="preserve"> (DISTANZA punto </w:t>
      </w:r>
      <w:proofErr w:type="spellStart"/>
      <w:r w:rsidR="00A37A1C">
        <w:rPr>
          <w:rStyle w:val="NessunaspaziaturaCarattere"/>
          <w:lang w:val="en-GB"/>
        </w:rPr>
        <w:t>vero</w:t>
      </w:r>
      <w:proofErr w:type="spellEnd"/>
      <w:r w:rsidR="00A37A1C">
        <w:rPr>
          <w:rStyle w:val="NessunaspaziaturaCarattere"/>
          <w:lang w:val="en-GB"/>
        </w:rPr>
        <w:t xml:space="preserve">, punto </w:t>
      </w:r>
      <w:proofErr w:type="spellStart"/>
      <w:r w:rsidR="00A37A1C">
        <w:rPr>
          <w:rStyle w:val="NessunaspaziaturaCarattere"/>
          <w:lang w:val="en-GB"/>
        </w:rPr>
        <w:t>predetto</w:t>
      </w:r>
      <w:proofErr w:type="spellEnd"/>
      <w:r w:rsidR="00A37A1C">
        <w:rPr>
          <w:rStyle w:val="NessunaspaziaturaCarattere"/>
          <w:lang w:val="en-GB"/>
        </w:rPr>
        <w:t xml:space="preserve"> </w:t>
      </w:r>
      <w:proofErr w:type="spellStart"/>
      <w:r w:rsidR="00A37A1C">
        <w:rPr>
          <w:rStyle w:val="NessunaspaziaturaCarattere"/>
          <w:lang w:val="en-GB"/>
        </w:rPr>
        <w:t>su</w:t>
      </w:r>
      <w:proofErr w:type="spellEnd"/>
      <w:r w:rsidR="00A37A1C">
        <w:rPr>
          <w:rStyle w:val="NessunaspaziaturaCarattere"/>
          <w:lang w:val="en-GB"/>
        </w:rPr>
        <w:t xml:space="preserve"> un </w:t>
      </w:r>
      <w:proofErr w:type="spellStart"/>
      <w:r w:rsidR="00A37A1C">
        <w:rPr>
          <w:rStyle w:val="NessunaspaziaturaCarattere"/>
          <w:lang w:val="en-GB"/>
        </w:rPr>
        <w:t>cartesiano</w:t>
      </w:r>
      <w:proofErr w:type="spellEnd"/>
      <w:r w:rsidR="00A37A1C">
        <w:rPr>
          <w:rStyle w:val="NessunaspaziaturaCarattere"/>
          <w:lang w:val="en-GB"/>
        </w:rPr>
        <w:t xml:space="preserve"> </w:t>
      </w:r>
      <w:proofErr w:type="spellStart"/>
      <w:r w:rsidR="00A37A1C">
        <w:rPr>
          <w:rStyle w:val="NessunaspaziaturaCarattere"/>
          <w:lang w:val="en-GB"/>
        </w:rPr>
        <w:t>xy</w:t>
      </w:r>
      <w:proofErr w:type="spellEnd"/>
      <w:r w:rsidR="00A37A1C">
        <w:rPr>
          <w:rStyle w:val="NessunaspaziaturaCarattere"/>
          <w:lang w:val="en-GB"/>
        </w:rPr>
        <w:t>)</w:t>
      </w:r>
      <w:r w:rsidRPr="00CF75EA">
        <w:rPr>
          <w:shd w:val="clear" w:color="auto" w:fill="FFFFFF"/>
          <w:lang w:val="en-GB"/>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CF75EA" w14:paraId="7287DD51" w14:textId="77777777" w:rsidTr="00F20800">
        <w:tc>
          <w:tcPr>
            <w:tcW w:w="9628" w:type="dxa"/>
          </w:tcPr>
          <w:p w14:paraId="7DE91998" w14:textId="7651B466" w:rsidR="00CF75EA" w:rsidRDefault="00CF75EA" w:rsidP="00CF75EA">
            <w:pPr>
              <w:jc w:val="center"/>
              <w:rPr>
                <w:shd w:val="clear" w:color="auto" w:fill="FFFFFF"/>
                <w:lang w:val="en-GB"/>
              </w:rPr>
            </w:pPr>
            <w:r>
              <w:rPr>
                <w:noProof/>
              </w:rPr>
              <w:drawing>
                <wp:inline distT="0" distB="0" distL="0" distR="0" wp14:anchorId="3782B700" wp14:editId="031C5E9C">
                  <wp:extent cx="2387600" cy="447201"/>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8411" cy="469829"/>
                          </a:xfrm>
                          <a:prstGeom prst="rect">
                            <a:avLst/>
                          </a:prstGeom>
                        </pic:spPr>
                      </pic:pic>
                    </a:graphicData>
                  </a:graphic>
                </wp:inline>
              </w:drawing>
            </w:r>
          </w:p>
        </w:tc>
      </w:tr>
    </w:tbl>
    <w:p w14:paraId="7148BFCE" w14:textId="5EAD823C" w:rsidR="00CF75EA" w:rsidRDefault="00F20800" w:rsidP="00CF75EA">
      <w:pPr>
        <w:rPr>
          <w:rStyle w:val="NessunaspaziaturaCarattere"/>
        </w:rPr>
      </w:pPr>
      <w:r>
        <w:rPr>
          <w:shd w:val="clear" w:color="auto" w:fill="FFFFFF"/>
          <w:lang w:val="en-GB"/>
        </w:rPr>
        <w:t xml:space="preserve">So, ridge regressor, is a </w:t>
      </w:r>
      <w:r w:rsidRPr="00F20800">
        <w:rPr>
          <w:rStyle w:val="NessunaspaziaturaCarattere"/>
        </w:rPr>
        <w:t>variation of linear regression</w:t>
      </w:r>
    </w:p>
    <w:p w14:paraId="416A1B3A" w14:textId="38998619" w:rsidR="00F20800" w:rsidRDefault="00F20800" w:rsidP="00CF75EA">
      <w:pPr>
        <w:rPr>
          <w:i/>
          <w:iCs/>
          <w:lang w:val="en-GB"/>
        </w:rPr>
      </w:pPr>
      <w:r w:rsidRPr="00F20800">
        <w:rPr>
          <w:i/>
          <w:iCs/>
          <w:lang w:val="en-GB"/>
        </w:rPr>
        <w:t xml:space="preserve"> “</w:t>
      </w:r>
      <w:r w:rsidRPr="00F20800">
        <w:rPr>
          <w:i/>
          <w:iCs/>
          <w:shd w:val="clear" w:color="auto" w:fill="FFFFFF"/>
          <w:lang w:val="en-GB"/>
        </w:rPr>
        <w:t>Is a model with the lowest RSS truly the best model?</w:t>
      </w:r>
      <w:r w:rsidRPr="00F20800">
        <w:rPr>
          <w:i/>
          <w:iCs/>
          <w:lang w:val="en-GB"/>
        </w:rPr>
        <w:t>”</w:t>
      </w:r>
      <w:r>
        <w:rPr>
          <w:i/>
          <w:iCs/>
          <w:lang w:val="en-GB"/>
        </w:rPr>
        <w:t xml:space="preserve"> “Not really.”</w:t>
      </w:r>
    </w:p>
    <w:p w14:paraId="74BA3B3B" w14:textId="522033C2" w:rsidR="00F20800" w:rsidRPr="00F20800" w:rsidRDefault="00F20800" w:rsidP="00CF75EA">
      <w:pPr>
        <w:rPr>
          <w:lang w:val="en-GB"/>
        </w:rPr>
      </w:pPr>
      <w:r>
        <w:rPr>
          <w:lang w:val="en-GB"/>
        </w:rPr>
        <w:t>We need to consider BIAS too:</w:t>
      </w:r>
      <w:r w:rsidRPr="00F20800">
        <w:rPr>
          <w:lang w:val="en-GB"/>
        </w:rPr>
        <w:t xml:space="preserve"> how equally a model cares about its predictors.</w:t>
      </w:r>
    </w:p>
    <w:p w14:paraId="1598560F" w14:textId="7FBC9CF7" w:rsidR="00F20800" w:rsidRDefault="00F20800" w:rsidP="00CF75EA">
      <w:pPr>
        <w:rPr>
          <w:shd w:val="clear" w:color="auto" w:fill="FFFFFF"/>
          <w:lang w:val="en-GB"/>
        </w:rPr>
      </w:pPr>
      <w:r>
        <w:rPr>
          <w:shd w:val="clear" w:color="auto" w:fill="FFFFFF"/>
          <w:lang w:val="en-GB"/>
        </w:rPr>
        <w:t xml:space="preserve">Unbiased model </w:t>
      </w:r>
      <w:r w:rsidRPr="00A37A1C">
        <w:rPr>
          <w:rStyle w:val="NessunaspaziaturaCarattere"/>
        </w:rPr>
        <w:t>(overfitting):</w:t>
      </w:r>
      <w:r>
        <w:rPr>
          <w:shd w:val="clear" w:color="auto" w:fill="FFFFFF"/>
          <w:lang w:val="en-GB"/>
        </w:rPr>
        <w:t xml:space="preserve"> </w:t>
      </w:r>
      <w:r w:rsidRPr="00F20800">
        <w:rPr>
          <w:shd w:val="clear" w:color="auto" w:fill="FFFFFF"/>
          <w:lang w:val="en-GB"/>
        </w:rPr>
        <w:t>to find the relationship between the two features and the prices</w:t>
      </w:r>
      <w:r>
        <w:rPr>
          <w:shd w:val="clear" w:color="auto" w:fill="FFFFFF"/>
          <w:lang w:val="en-GB"/>
        </w:rPr>
        <w:t xml:space="preserve">. </w:t>
      </w:r>
      <w:r w:rsidR="00A37A1C">
        <w:rPr>
          <w:shd w:val="clear" w:color="auto" w:fill="FFFFFF"/>
          <w:lang w:val="en-GB"/>
        </w:rPr>
        <w:t>j</w:t>
      </w:r>
      <w:r w:rsidRPr="00F20800">
        <w:rPr>
          <w:shd w:val="clear" w:color="auto" w:fill="FFFFFF"/>
          <w:lang w:val="en-GB"/>
        </w:rPr>
        <w:t>ust as the OLS method does. This model will fit the observations as perfectly as possible to minimize the RSS</w:t>
      </w:r>
      <w:r w:rsidR="00A37A1C">
        <w:rPr>
          <w:shd w:val="clear" w:color="auto" w:fill="FFFFFF"/>
          <w:lang w:val="en-GB"/>
        </w:rPr>
        <w:t>. T</w:t>
      </w:r>
      <w:r w:rsidR="00A37A1C" w:rsidRPr="00A37A1C">
        <w:rPr>
          <w:shd w:val="clear" w:color="auto" w:fill="FFFFFF"/>
          <w:lang w:val="en-GB"/>
        </w:rPr>
        <w:t>he model will not perform as well with new data because it is built for the given data so specifically that it may not fit new data.</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B75F5" w14:paraId="0A357C12" w14:textId="77777777" w:rsidTr="003B75F5">
        <w:tc>
          <w:tcPr>
            <w:tcW w:w="9628" w:type="dxa"/>
          </w:tcPr>
          <w:p w14:paraId="09CFF6A3" w14:textId="65C45476" w:rsidR="003B75F5" w:rsidRDefault="003B75F5" w:rsidP="003B75F5">
            <w:pPr>
              <w:jc w:val="center"/>
              <w:rPr>
                <w:shd w:val="clear" w:color="auto" w:fill="FFFFFF"/>
                <w:lang w:val="en-GB"/>
              </w:rPr>
            </w:pPr>
            <w:r>
              <w:rPr>
                <w:noProof/>
              </w:rPr>
              <w:drawing>
                <wp:inline distT="0" distB="0" distL="0" distR="0" wp14:anchorId="37E91938" wp14:editId="1BABE4EF">
                  <wp:extent cx="5516880" cy="140640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4732" cy="1416059"/>
                          </a:xfrm>
                          <a:prstGeom prst="rect">
                            <a:avLst/>
                          </a:prstGeom>
                        </pic:spPr>
                      </pic:pic>
                    </a:graphicData>
                  </a:graphic>
                </wp:inline>
              </w:drawing>
            </w:r>
          </w:p>
        </w:tc>
      </w:tr>
    </w:tbl>
    <w:p w14:paraId="01DEBEEC" w14:textId="77777777" w:rsidR="003B75F5" w:rsidRDefault="003B75F5" w:rsidP="00CF75EA">
      <w:pPr>
        <w:rPr>
          <w:shd w:val="clear" w:color="auto" w:fill="FFFFFF"/>
          <w:lang w:val="en-GB"/>
        </w:rPr>
      </w:pPr>
    </w:p>
    <w:p w14:paraId="50C83F8C" w14:textId="39A7282E" w:rsidR="00A37A1C" w:rsidRDefault="00A37A1C" w:rsidP="00CF75EA">
      <w:pPr>
        <w:rPr>
          <w:shd w:val="clear" w:color="auto" w:fill="FFFFFF"/>
          <w:lang w:val="en-GB"/>
        </w:rPr>
      </w:pPr>
      <w:r>
        <w:rPr>
          <w:shd w:val="clear" w:color="auto" w:fill="FFFFFF"/>
          <w:lang w:val="en-GB"/>
        </w:rPr>
        <w:t>Biased model: A</w:t>
      </w:r>
      <w:r w:rsidRPr="00A37A1C">
        <w:rPr>
          <w:shd w:val="clear" w:color="auto" w:fill="FFFFFF"/>
          <w:lang w:val="en-GB"/>
        </w:rPr>
        <w:t>ccepts its variables unequally to treat each predictor differently.</w:t>
      </w:r>
    </w:p>
    <w:p w14:paraId="5CBD40DB" w14:textId="62E80D79" w:rsidR="00A37A1C" w:rsidRDefault="00A37A1C" w:rsidP="00CF75EA">
      <w:pPr>
        <w:rPr>
          <w:shd w:val="clear" w:color="auto" w:fill="FFFFFF"/>
          <w:lang w:val="en-GB"/>
        </w:rPr>
      </w:pPr>
      <w:r>
        <w:rPr>
          <w:shd w:val="clear" w:color="auto" w:fill="FFFFFF"/>
          <w:lang w:val="en-GB"/>
        </w:rPr>
        <w:t xml:space="preserve">Low bias, Low variance </w:t>
      </w:r>
      <w:r w:rsidRPr="00A37A1C">
        <w:rPr>
          <w:shd w:val="clear" w:color="auto" w:fill="FFFFFF"/>
          <w:lang w:val="en-GB"/>
        </w:rPr>
        <w:sym w:font="Wingdings" w:char="F0E0"/>
      </w:r>
      <w:r>
        <w:rPr>
          <w:shd w:val="clear" w:color="auto" w:fill="FFFFFF"/>
          <w:lang w:val="en-GB"/>
        </w:rPr>
        <w:t xml:space="preserve"> in Machine learning the ideal algorithm has a low bias and can accurately model the true relationship. </w:t>
      </w:r>
      <w:r w:rsidR="009200E7">
        <w:rPr>
          <w:shd w:val="clear" w:color="auto" w:fill="FFFFFF"/>
          <w:lang w:val="en-GB"/>
        </w:rPr>
        <w:t>Also,</w:t>
      </w:r>
      <w:r>
        <w:rPr>
          <w:shd w:val="clear" w:color="auto" w:fill="FFFFFF"/>
          <w:lang w:val="en-GB"/>
        </w:rPr>
        <w:t xml:space="preserve"> it has low variability by producing consistent predictions across different datasets. This is done by finding the sweet spot between a simple model and a complex model.</w:t>
      </w:r>
    </w:p>
    <w:p w14:paraId="7B59B6F7" w14:textId="50FE92FF" w:rsidR="00C02EDC" w:rsidRDefault="00C02EDC" w:rsidP="00C02EDC">
      <w:pPr>
        <w:pStyle w:val="Nessunaspaziatura"/>
        <w:rPr>
          <w:shd w:val="clear" w:color="auto" w:fill="FFFFFF"/>
          <w:lang w:val="en-GB"/>
        </w:rPr>
      </w:pPr>
      <w:r>
        <w:rPr>
          <w:lang w:val="en-GB"/>
        </w:rPr>
        <w:t>B</w:t>
      </w:r>
      <w:r w:rsidRPr="00C02EDC">
        <w:rPr>
          <w:lang w:val="en-GB"/>
        </w:rPr>
        <w:t>ias is related with a model failing to fit the training set and variance is related with a model failing to fit the testing set</w:t>
      </w:r>
    </w:p>
    <w:p w14:paraId="788BCB91" w14:textId="3A4D869D" w:rsidR="00A37A1C" w:rsidRDefault="00A37A1C" w:rsidP="00CF75EA">
      <w:pPr>
        <w:rPr>
          <w:shd w:val="clear" w:color="auto" w:fill="FFFFFF"/>
          <w:lang w:val="en-GB"/>
        </w:rPr>
      </w:pPr>
      <w:r>
        <w:rPr>
          <w:shd w:val="clear" w:color="auto" w:fill="FFFFFF"/>
          <w:lang w:val="en-GB"/>
        </w:rPr>
        <w:t xml:space="preserve">There are three </w:t>
      </w:r>
      <w:r w:rsidR="00B72351">
        <w:rPr>
          <w:shd w:val="clear" w:color="auto" w:fill="FFFFFF"/>
          <w:lang w:val="en-GB"/>
        </w:rPr>
        <w:t>use methods for finding the sweet spot:</w:t>
      </w:r>
    </w:p>
    <w:p w14:paraId="4B3202BD" w14:textId="4B95003B" w:rsidR="00B72351" w:rsidRDefault="00B72351" w:rsidP="00B72351">
      <w:pPr>
        <w:pStyle w:val="Paragrafoelenco"/>
        <w:numPr>
          <w:ilvl w:val="0"/>
          <w:numId w:val="1"/>
        </w:numPr>
        <w:rPr>
          <w:shd w:val="clear" w:color="auto" w:fill="FFFFFF"/>
          <w:lang w:val="en-GB"/>
        </w:rPr>
      </w:pPr>
      <w:r>
        <w:rPr>
          <w:shd w:val="clear" w:color="auto" w:fill="FFFFFF"/>
          <w:lang w:val="en-GB"/>
        </w:rPr>
        <w:t>Regularization</w:t>
      </w:r>
    </w:p>
    <w:p w14:paraId="2E36B180" w14:textId="0D127F74" w:rsidR="00B72351" w:rsidRDefault="00B72351" w:rsidP="00B72351">
      <w:pPr>
        <w:pStyle w:val="Paragrafoelenco"/>
        <w:numPr>
          <w:ilvl w:val="0"/>
          <w:numId w:val="1"/>
        </w:numPr>
        <w:rPr>
          <w:shd w:val="clear" w:color="auto" w:fill="FFFFFF"/>
          <w:lang w:val="en-GB"/>
        </w:rPr>
      </w:pPr>
      <w:r>
        <w:rPr>
          <w:shd w:val="clear" w:color="auto" w:fill="FFFFFF"/>
          <w:lang w:val="en-GB"/>
        </w:rPr>
        <w:t>Boosting</w:t>
      </w:r>
    </w:p>
    <w:p w14:paraId="19B03D44" w14:textId="515A2890" w:rsidR="00B72351" w:rsidRDefault="00B72351" w:rsidP="00B72351">
      <w:pPr>
        <w:pStyle w:val="Paragrafoelenco"/>
        <w:numPr>
          <w:ilvl w:val="0"/>
          <w:numId w:val="1"/>
        </w:numPr>
        <w:rPr>
          <w:shd w:val="clear" w:color="auto" w:fill="FFFFFF"/>
          <w:lang w:val="en-GB"/>
        </w:rPr>
      </w:pPr>
      <w:r>
        <w:rPr>
          <w:shd w:val="clear" w:color="auto" w:fill="FFFFFF"/>
          <w:lang w:val="en-GB"/>
        </w:rPr>
        <w:t>Bagging (</w:t>
      </w:r>
      <w:proofErr w:type="spellStart"/>
      <w:r>
        <w:rPr>
          <w:shd w:val="clear" w:color="auto" w:fill="FFFFFF"/>
          <w:lang w:val="en-GB"/>
        </w:rPr>
        <w:t>più</w:t>
      </w:r>
      <w:proofErr w:type="spellEnd"/>
      <w:r>
        <w:rPr>
          <w:shd w:val="clear" w:color="auto" w:fill="FFFFFF"/>
          <w:lang w:val="en-GB"/>
        </w:rPr>
        <w:t xml:space="preserve"> </w:t>
      </w:r>
      <w:proofErr w:type="spellStart"/>
      <w:r>
        <w:rPr>
          <w:shd w:val="clear" w:color="auto" w:fill="FFFFFF"/>
          <w:lang w:val="en-GB"/>
        </w:rPr>
        <w:t>modelli</w:t>
      </w:r>
      <w:proofErr w:type="spellEnd"/>
      <w:r>
        <w:rPr>
          <w:shd w:val="clear" w:color="auto" w:fill="FFFFFF"/>
          <w:lang w:val="en-GB"/>
        </w:rPr>
        <w:t xml:space="preserve"> </w:t>
      </w:r>
      <w:proofErr w:type="spellStart"/>
      <w:r>
        <w:rPr>
          <w:shd w:val="clear" w:color="auto" w:fill="FFFFFF"/>
          <w:lang w:val="en-GB"/>
        </w:rPr>
        <w:t>dello</w:t>
      </w:r>
      <w:proofErr w:type="spellEnd"/>
      <w:r>
        <w:rPr>
          <w:shd w:val="clear" w:color="auto" w:fill="FFFFFF"/>
          <w:lang w:val="en-GB"/>
        </w:rPr>
        <w:t xml:space="preserve"> </w:t>
      </w:r>
      <w:proofErr w:type="spellStart"/>
      <w:r>
        <w:rPr>
          <w:shd w:val="clear" w:color="auto" w:fill="FFFFFF"/>
          <w:lang w:val="en-GB"/>
        </w:rPr>
        <w:t>stesso</w:t>
      </w:r>
      <w:proofErr w:type="spellEnd"/>
      <w:r>
        <w:rPr>
          <w:shd w:val="clear" w:color="auto" w:fill="FFFFFF"/>
          <w:lang w:val="en-GB"/>
        </w:rPr>
        <w:t xml:space="preserve"> </w:t>
      </w:r>
      <w:proofErr w:type="spellStart"/>
      <w:r>
        <w:rPr>
          <w:shd w:val="clear" w:color="auto" w:fill="FFFFFF"/>
          <w:lang w:val="en-GB"/>
        </w:rPr>
        <w:t>tipo</w:t>
      </w:r>
      <w:proofErr w:type="spellEnd"/>
      <w:r>
        <w:rPr>
          <w:shd w:val="clear" w:color="auto" w:fill="FFFFFF"/>
          <w:lang w:val="en-GB"/>
        </w:rPr>
        <w:t xml:space="preserve"> </w:t>
      </w:r>
      <w:proofErr w:type="spellStart"/>
      <w:r>
        <w:rPr>
          <w:shd w:val="clear" w:color="auto" w:fill="FFFFFF"/>
          <w:lang w:val="en-GB"/>
        </w:rPr>
        <w:t>vengono</w:t>
      </w:r>
      <w:proofErr w:type="spellEnd"/>
      <w:r>
        <w:rPr>
          <w:shd w:val="clear" w:color="auto" w:fill="FFFFFF"/>
          <w:lang w:val="en-GB"/>
        </w:rPr>
        <w:t xml:space="preserve"> </w:t>
      </w:r>
      <w:proofErr w:type="spellStart"/>
      <w:r>
        <w:rPr>
          <w:shd w:val="clear" w:color="auto" w:fill="FFFFFF"/>
          <w:lang w:val="en-GB"/>
        </w:rPr>
        <w:t>addestrati</w:t>
      </w:r>
      <w:proofErr w:type="spellEnd"/>
      <w:r>
        <w:rPr>
          <w:shd w:val="clear" w:color="auto" w:fill="FFFFFF"/>
          <w:lang w:val="en-GB"/>
        </w:rPr>
        <w:t xml:space="preserve"> </w:t>
      </w:r>
      <w:proofErr w:type="spellStart"/>
      <w:r>
        <w:rPr>
          <w:shd w:val="clear" w:color="auto" w:fill="FFFFFF"/>
          <w:lang w:val="en-GB"/>
        </w:rPr>
        <w:t>su</w:t>
      </w:r>
      <w:proofErr w:type="spellEnd"/>
      <w:r>
        <w:rPr>
          <w:shd w:val="clear" w:color="auto" w:fill="FFFFFF"/>
          <w:lang w:val="en-GB"/>
        </w:rPr>
        <w:t xml:space="preserve"> dataset </w:t>
      </w:r>
      <w:proofErr w:type="spellStart"/>
      <w:r>
        <w:rPr>
          <w:shd w:val="clear" w:color="auto" w:fill="FFFFFF"/>
          <w:lang w:val="en-GB"/>
        </w:rPr>
        <w:t>diversi</w:t>
      </w:r>
      <w:proofErr w:type="spellEnd"/>
      <w:r>
        <w:rPr>
          <w:shd w:val="clear" w:color="auto" w:fill="FFFFFF"/>
          <w:lang w:val="en-GB"/>
        </w:rPr>
        <w:t xml:space="preserve">, </w:t>
      </w:r>
      <w:proofErr w:type="spellStart"/>
      <w:r>
        <w:rPr>
          <w:shd w:val="clear" w:color="auto" w:fill="FFFFFF"/>
          <w:lang w:val="en-GB"/>
        </w:rPr>
        <w:t>ciascuno</w:t>
      </w:r>
      <w:proofErr w:type="spellEnd"/>
      <w:r>
        <w:rPr>
          <w:shd w:val="clear" w:color="auto" w:fill="FFFFFF"/>
          <w:lang w:val="en-GB"/>
        </w:rPr>
        <w:t xml:space="preserve"> </w:t>
      </w:r>
      <w:proofErr w:type="spellStart"/>
      <w:r>
        <w:rPr>
          <w:shd w:val="clear" w:color="auto" w:fill="FFFFFF"/>
          <w:lang w:val="en-GB"/>
        </w:rPr>
        <w:t>ottenuto</w:t>
      </w:r>
      <w:proofErr w:type="spellEnd"/>
      <w:r>
        <w:rPr>
          <w:shd w:val="clear" w:color="auto" w:fill="FFFFFF"/>
          <w:lang w:val="en-GB"/>
        </w:rPr>
        <w:t xml:space="preserve"> dal dataset </w:t>
      </w:r>
      <w:proofErr w:type="spellStart"/>
      <w:r>
        <w:rPr>
          <w:shd w:val="clear" w:color="auto" w:fill="FFFFFF"/>
          <w:lang w:val="en-GB"/>
        </w:rPr>
        <w:t>iniziale</w:t>
      </w:r>
      <w:proofErr w:type="spellEnd"/>
      <w:r>
        <w:rPr>
          <w:shd w:val="clear" w:color="auto" w:fill="FFFFFF"/>
          <w:lang w:val="en-GB"/>
        </w:rPr>
        <w:t xml:space="preserve"> </w:t>
      </w:r>
      <w:proofErr w:type="spellStart"/>
      <w:r>
        <w:rPr>
          <w:shd w:val="clear" w:color="auto" w:fill="FFFFFF"/>
          <w:lang w:val="en-GB"/>
        </w:rPr>
        <w:t>tramite</w:t>
      </w:r>
      <w:proofErr w:type="spellEnd"/>
      <w:r>
        <w:rPr>
          <w:shd w:val="clear" w:color="auto" w:fill="FFFFFF"/>
          <w:lang w:val="en-GB"/>
        </w:rPr>
        <w:t xml:space="preserve"> </w:t>
      </w:r>
      <w:proofErr w:type="spellStart"/>
      <w:r>
        <w:rPr>
          <w:shd w:val="clear" w:color="auto" w:fill="FFFFFF"/>
          <w:lang w:val="en-GB"/>
        </w:rPr>
        <w:t>campionamento</w:t>
      </w:r>
      <w:proofErr w:type="spellEnd"/>
      <w:r>
        <w:rPr>
          <w:shd w:val="clear" w:color="auto" w:fill="FFFFFF"/>
          <w:lang w:val="en-GB"/>
        </w:rPr>
        <w:t xml:space="preserve"> </w:t>
      </w:r>
      <w:proofErr w:type="spellStart"/>
      <w:r>
        <w:rPr>
          <w:shd w:val="clear" w:color="auto" w:fill="FFFFFF"/>
          <w:lang w:val="en-GB"/>
        </w:rPr>
        <w:t>casual</w:t>
      </w:r>
      <w:r w:rsidR="00C02EDC">
        <w:rPr>
          <w:shd w:val="clear" w:color="auto" w:fill="FFFFFF"/>
          <w:lang w:val="en-GB"/>
        </w:rPr>
        <w:t>e</w:t>
      </w:r>
      <w:proofErr w:type="spellEnd"/>
      <w:r>
        <w:rPr>
          <w:shd w:val="clear" w:color="auto" w:fill="FFFFFF"/>
          <w:lang w:val="en-GB"/>
        </w:rPr>
        <w:t xml:space="preserve"> con </w:t>
      </w:r>
      <w:proofErr w:type="spellStart"/>
      <w:r>
        <w:rPr>
          <w:shd w:val="clear" w:color="auto" w:fill="FFFFFF"/>
          <w:lang w:val="en-GB"/>
        </w:rPr>
        <w:t>rimpiazzo</w:t>
      </w:r>
      <w:proofErr w:type="spellEnd"/>
      <w:r>
        <w:rPr>
          <w:shd w:val="clear" w:color="auto" w:fill="FFFFFF"/>
          <w:lang w:val="en-GB"/>
        </w:rPr>
        <w:t>, bootstrap).</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C02EDC" w14:paraId="777824B2" w14:textId="77777777" w:rsidTr="00C02EDC">
        <w:tc>
          <w:tcPr>
            <w:tcW w:w="9628" w:type="dxa"/>
          </w:tcPr>
          <w:p w14:paraId="7815CD76" w14:textId="578CDCD8" w:rsidR="00C02EDC" w:rsidRDefault="00C02EDC" w:rsidP="00C02EDC">
            <w:pPr>
              <w:jc w:val="center"/>
              <w:rPr>
                <w:shd w:val="clear" w:color="auto" w:fill="FFFFFF"/>
                <w:lang w:val="en-GB"/>
              </w:rPr>
            </w:pPr>
            <w:r>
              <w:rPr>
                <w:noProof/>
              </w:rPr>
              <w:drawing>
                <wp:inline distT="0" distB="0" distL="0" distR="0" wp14:anchorId="52011C97" wp14:editId="07617A48">
                  <wp:extent cx="2748181" cy="1763592"/>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8990" cy="1783363"/>
                          </a:xfrm>
                          <a:prstGeom prst="rect">
                            <a:avLst/>
                          </a:prstGeom>
                        </pic:spPr>
                      </pic:pic>
                    </a:graphicData>
                  </a:graphic>
                </wp:inline>
              </w:drawing>
            </w:r>
          </w:p>
        </w:tc>
      </w:tr>
    </w:tbl>
    <w:p w14:paraId="0AD2F3AF" w14:textId="58785513" w:rsidR="00C02EDC" w:rsidRDefault="00C02EDC" w:rsidP="00C02EDC">
      <w:pPr>
        <w:rPr>
          <w:rStyle w:val="NessunaspaziaturaCarattere"/>
        </w:rPr>
      </w:pPr>
      <w:r>
        <w:rPr>
          <w:shd w:val="clear" w:color="auto" w:fill="FFFFFF"/>
        </w:rPr>
        <w:lastRenderedPageBreak/>
        <w:t xml:space="preserve">Bias and variance </w:t>
      </w:r>
      <w:r w:rsidRPr="00C02EDC">
        <w:rPr>
          <w:rStyle w:val="NessunaspaziaturaCarattere"/>
        </w:rPr>
        <w:t>are in a trade-off relationship</w:t>
      </w:r>
      <w:r>
        <w:rPr>
          <w:shd w:val="clear" w:color="auto" w:fill="FFFFFF"/>
        </w:rPr>
        <w:t xml:space="preserve"> over model complexity, which </w:t>
      </w:r>
      <w:r w:rsidRPr="00C02EDC">
        <w:rPr>
          <w:rStyle w:val="NessunaspaziaturaCarattere"/>
        </w:rPr>
        <w:t xml:space="preserve">means that a </w:t>
      </w:r>
      <w:r w:rsidRPr="00C02EDC">
        <w:rPr>
          <w:rStyle w:val="NessunaspaziaturaCarattere"/>
          <w:b/>
          <w:bCs/>
        </w:rPr>
        <w:t>simple</w:t>
      </w:r>
      <w:r w:rsidRPr="00C02EDC">
        <w:rPr>
          <w:rStyle w:val="NessunaspaziaturaCarattere"/>
        </w:rPr>
        <w:t xml:space="preserve"> model</w:t>
      </w:r>
      <w:r>
        <w:rPr>
          <w:rStyle w:val="NessunaspaziaturaCarattere"/>
        </w:rPr>
        <w:t xml:space="preserve"> </w:t>
      </w:r>
      <w:r w:rsidRPr="00C02EDC">
        <w:rPr>
          <w:rStyle w:val="NessunaspaziaturaCarattere"/>
          <w:b/>
          <w:bCs/>
        </w:rPr>
        <w:t>(predicting bettere in a test set)</w:t>
      </w:r>
      <w:r w:rsidRPr="00C02EDC">
        <w:rPr>
          <w:rStyle w:val="NessunaspaziaturaCarattere"/>
        </w:rPr>
        <w:t xml:space="preserve"> would have high-bias and low-variance, and vice versa</w:t>
      </w:r>
      <w:r>
        <w:rPr>
          <w:rStyle w:val="NessunaspaziaturaCarattere"/>
        </w:rPr>
        <w:t>.</w:t>
      </w:r>
    </w:p>
    <w:p w14:paraId="2C0B1CC0" w14:textId="3BC92DDF" w:rsidR="00C02EDC" w:rsidRDefault="00C02EDC" w:rsidP="00C02EDC">
      <w:pPr>
        <w:rPr>
          <w:b/>
          <w:bCs/>
        </w:rPr>
      </w:pPr>
      <w:r w:rsidRPr="00C02EDC">
        <w:rPr>
          <w:b/>
          <w:bCs/>
        </w:rPr>
        <w:t>Where Ridge Regression Comes Into Play</w:t>
      </w:r>
    </w:p>
    <w:p w14:paraId="2FF187E6" w14:textId="3CA661FF" w:rsidR="00C02EDC" w:rsidRDefault="00C02EDC" w:rsidP="00C02EDC">
      <w:pPr>
        <w:rPr>
          <w:b/>
          <w:bCs/>
          <w:shd w:val="clear" w:color="auto" w:fill="FFFFFF"/>
        </w:rPr>
      </w:pPr>
      <w:r w:rsidRPr="00C02EDC">
        <w:rPr>
          <w:shd w:val="clear" w:color="auto" w:fill="FFFFFF"/>
        </w:rPr>
        <w:t>Looking at </w:t>
      </w:r>
      <w:r w:rsidRPr="00C02EDC">
        <w:rPr>
          <w:i/>
          <w:iCs/>
        </w:rPr>
        <w:t>Bias vs. Variance</w:t>
      </w:r>
      <w:r w:rsidRPr="00C02EDC">
        <w:rPr>
          <w:shd w:val="clear" w:color="auto" w:fill="FFFFFF"/>
        </w:rPr>
        <w:t xml:space="preserve"> figure, the Y-axis is ‘Error’ which is the ‘Sum of Bias and Variance’. Since both of them </w:t>
      </w:r>
      <w:r w:rsidRPr="00C02EDC">
        <w:rPr>
          <w:b/>
          <w:bCs/>
          <w:shd w:val="clear" w:color="auto" w:fill="FFFFFF"/>
        </w:rPr>
        <w:t>are basically related with failing, we would like to minimize those</w:t>
      </w:r>
      <w:r>
        <w:rPr>
          <w:b/>
          <w:bCs/>
          <w:shd w:val="clear" w:color="auto" w:fill="FFFFFF"/>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B6543" w14:paraId="2023CE69" w14:textId="77777777" w:rsidTr="002B6543">
        <w:tc>
          <w:tcPr>
            <w:tcW w:w="9628" w:type="dxa"/>
          </w:tcPr>
          <w:p w14:paraId="6984A110" w14:textId="17941F62" w:rsidR="002B6543" w:rsidRDefault="002B6543" w:rsidP="002B6543">
            <w:pPr>
              <w:jc w:val="center"/>
              <w:rPr>
                <w:shd w:val="clear" w:color="auto" w:fill="FFFFFF"/>
              </w:rPr>
            </w:pPr>
            <w:r>
              <w:rPr>
                <w:noProof/>
              </w:rPr>
              <w:drawing>
                <wp:inline distT="0" distB="0" distL="0" distR="0" wp14:anchorId="28849F69" wp14:editId="55654E09">
                  <wp:extent cx="3279775" cy="2494916"/>
                  <wp:effectExtent l="0" t="0" r="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9734" cy="2502492"/>
                          </a:xfrm>
                          <a:prstGeom prst="rect">
                            <a:avLst/>
                          </a:prstGeom>
                        </pic:spPr>
                      </pic:pic>
                    </a:graphicData>
                  </a:graphic>
                </wp:inline>
              </w:drawing>
            </w:r>
          </w:p>
        </w:tc>
      </w:tr>
    </w:tbl>
    <w:p w14:paraId="560A41C9" w14:textId="77777777" w:rsidR="002B6543" w:rsidRPr="00C02EDC" w:rsidRDefault="002B6543" w:rsidP="00C02EDC">
      <w:pPr>
        <w:rPr>
          <w:shd w:val="clear" w:color="auto" w:fill="FFFFFF"/>
        </w:rPr>
      </w:pPr>
    </w:p>
    <w:p w14:paraId="1CC06E02" w14:textId="74164A1D" w:rsidR="00B72351" w:rsidRDefault="004515BB" w:rsidP="004515BB">
      <w:pPr>
        <w:rPr>
          <w:shd w:val="clear" w:color="auto" w:fill="FFFFFF"/>
        </w:rPr>
      </w:pPr>
      <w:r w:rsidRPr="004515BB">
        <w:rPr>
          <w:shd w:val="clear" w:color="auto" w:fill="FFFFFF"/>
        </w:rPr>
        <w:t xml:space="preserve">Let’s recall that OLS treats all the variables equally (unbiased). Therefore, </w:t>
      </w:r>
      <w:r w:rsidRPr="004515BB">
        <w:rPr>
          <w:rStyle w:val="NessunaspaziaturaCarattere"/>
        </w:rPr>
        <w:t>an OLS model becomes more complex as new variables are added</w:t>
      </w:r>
      <w:r w:rsidRPr="004515BB">
        <w:rPr>
          <w:shd w:val="clear" w:color="auto" w:fill="FFFFFF"/>
        </w:rPr>
        <w:t xml:space="preserve">. It can be said that an </w:t>
      </w:r>
      <w:r w:rsidRPr="004515BB">
        <w:rPr>
          <w:rStyle w:val="NessunaspaziaturaCarattere"/>
        </w:rPr>
        <w:t>OLS model is always on the rightest of the figure</w:t>
      </w:r>
      <w:r w:rsidRPr="004515BB">
        <w:rPr>
          <w:shd w:val="clear" w:color="auto" w:fill="FFFFFF"/>
        </w:rPr>
        <w:t xml:space="preserve">, having </w:t>
      </w:r>
      <w:r w:rsidRPr="004515BB">
        <w:rPr>
          <w:rStyle w:val="NessunaspaziaturaCarattere"/>
        </w:rPr>
        <w:t>the lowest bias and the highest variance</w:t>
      </w:r>
      <w:r w:rsidRPr="004515BB">
        <w:rPr>
          <w:shd w:val="clear" w:color="auto" w:fill="FFFFFF"/>
        </w:rPr>
        <w:t xml:space="preserve">. It is fixed there, never moves, but we </w:t>
      </w:r>
      <w:r w:rsidRPr="004515BB">
        <w:rPr>
          <w:rStyle w:val="NessunaspaziaturaCarattere"/>
          <w:b/>
          <w:bCs/>
        </w:rPr>
        <w:t>want to move it to the sweet spot. This is when ridge regression would shine</w:t>
      </w:r>
      <w:r w:rsidRPr="004515BB">
        <w:rPr>
          <w:shd w:val="clear" w:color="auto" w:fill="FFFFFF"/>
        </w:rPr>
        <w:t>, also referred to as </w:t>
      </w:r>
      <w:r w:rsidRPr="004515BB">
        <w:rPr>
          <w:rStyle w:val="NessunaspaziaturaCarattere"/>
        </w:rPr>
        <w:t>Regularization</w:t>
      </w:r>
      <w:r w:rsidRPr="004515BB">
        <w:rPr>
          <w:shd w:val="clear" w:color="auto" w:fill="FFFFFF"/>
        </w:rPr>
        <w:t>. I</w:t>
      </w:r>
      <w:r w:rsidRPr="004515BB">
        <w:t>n ridge regression, you can tune the lambda parameter so that model coefficients change</w:t>
      </w:r>
      <w:r w:rsidRPr="004515BB">
        <w:rPr>
          <w:shd w:val="clear" w:color="auto" w:fill="FFFFFF"/>
        </w:rPr>
        <w:t>. </w:t>
      </w:r>
    </w:p>
    <w:p w14:paraId="4E104163" w14:textId="77777777" w:rsidR="000049E4" w:rsidRPr="000049E4" w:rsidRDefault="000049E4" w:rsidP="000049E4">
      <w:pPr>
        <w:rPr>
          <w:shd w:val="clear" w:color="auto" w:fill="FFFFFF"/>
        </w:rPr>
      </w:pPr>
    </w:p>
    <w:p w14:paraId="0156A5D7" w14:textId="77777777" w:rsidR="000049E4" w:rsidRDefault="000049E4" w:rsidP="004515BB">
      <w:pPr>
        <w:rPr>
          <w:shd w:val="clear" w:color="auto" w:fill="FFFFFF"/>
        </w:rPr>
      </w:pPr>
    </w:p>
    <w:p w14:paraId="78F4EDA7" w14:textId="77777777" w:rsidR="004515BB" w:rsidRDefault="004515BB">
      <w:pPr>
        <w:rPr>
          <w:b/>
          <w:bCs/>
          <w:shd w:val="clear" w:color="auto" w:fill="FFFFFF"/>
        </w:rPr>
      </w:pPr>
      <w:r>
        <w:rPr>
          <w:b/>
          <w:bCs/>
          <w:shd w:val="clear" w:color="auto" w:fill="FFFFFF"/>
        </w:rPr>
        <w:br w:type="page"/>
      </w:r>
    </w:p>
    <w:p w14:paraId="4640534B" w14:textId="20D726B7" w:rsidR="004515BB" w:rsidRDefault="004515BB" w:rsidP="004515BB">
      <w:pPr>
        <w:rPr>
          <w:b/>
          <w:bCs/>
          <w:shd w:val="clear" w:color="auto" w:fill="FFFFFF"/>
        </w:rPr>
      </w:pPr>
      <w:r w:rsidRPr="004515BB">
        <w:rPr>
          <w:b/>
          <w:bCs/>
          <w:shd w:val="clear" w:color="auto" w:fill="FFFFFF"/>
        </w:rPr>
        <w:lastRenderedPageBreak/>
        <w:t>A geometric point of view</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4515BB" w14:paraId="31FB817A" w14:textId="77777777" w:rsidTr="00143C81">
        <w:tc>
          <w:tcPr>
            <w:tcW w:w="4814" w:type="dxa"/>
          </w:tcPr>
          <w:p w14:paraId="5B27EBF4" w14:textId="2233B400" w:rsidR="004515BB" w:rsidRDefault="004515BB" w:rsidP="004515BB">
            <w:pPr>
              <w:jc w:val="center"/>
              <w:rPr>
                <w:b/>
                <w:bCs/>
                <w:shd w:val="clear" w:color="auto" w:fill="FFFFFF"/>
              </w:rPr>
            </w:pPr>
            <w:r>
              <w:rPr>
                <w:noProof/>
              </w:rPr>
              <w:drawing>
                <wp:inline distT="0" distB="0" distL="0" distR="0" wp14:anchorId="348D1D79" wp14:editId="7DC848BE">
                  <wp:extent cx="2533128" cy="2098675"/>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1556" cy="2105658"/>
                          </a:xfrm>
                          <a:prstGeom prst="rect">
                            <a:avLst/>
                          </a:prstGeom>
                        </pic:spPr>
                      </pic:pic>
                    </a:graphicData>
                  </a:graphic>
                </wp:inline>
              </w:drawing>
            </w:r>
          </w:p>
        </w:tc>
        <w:tc>
          <w:tcPr>
            <w:tcW w:w="4814" w:type="dxa"/>
          </w:tcPr>
          <w:p w14:paraId="2593CBBB" w14:textId="7D0A51BF" w:rsidR="004515BB" w:rsidRDefault="004515BB" w:rsidP="004515BB">
            <w:pPr>
              <w:rPr>
                <w:b/>
                <w:bCs/>
                <w:shd w:val="clear" w:color="auto" w:fill="FFFFFF"/>
              </w:rPr>
            </w:pPr>
            <w:r>
              <w:rPr>
                <w:noProof/>
              </w:rPr>
              <w:drawing>
                <wp:inline distT="0" distB="0" distL="0" distR="0" wp14:anchorId="0FEF07B9" wp14:editId="2B2C9DB9">
                  <wp:extent cx="2689491" cy="21107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6287" cy="2123921"/>
                          </a:xfrm>
                          <a:prstGeom prst="rect">
                            <a:avLst/>
                          </a:prstGeom>
                        </pic:spPr>
                      </pic:pic>
                    </a:graphicData>
                  </a:graphic>
                </wp:inline>
              </w:drawing>
            </w:r>
          </w:p>
        </w:tc>
      </w:tr>
      <w:tr w:rsidR="004515BB" w14:paraId="689F25E2" w14:textId="77777777" w:rsidTr="00143C81">
        <w:tc>
          <w:tcPr>
            <w:tcW w:w="4814" w:type="dxa"/>
          </w:tcPr>
          <w:p w14:paraId="3157C4C0" w14:textId="53C94F2E" w:rsidR="004515BB" w:rsidRPr="00143C81" w:rsidRDefault="00143C81" w:rsidP="004515BB">
            <w:pPr>
              <w:jc w:val="center"/>
              <w:rPr>
                <w:noProof/>
                <w:sz w:val="18"/>
                <w:szCs w:val="18"/>
              </w:rPr>
            </w:pPr>
            <w:r w:rsidRPr="00143C81">
              <w:rPr>
                <w:noProof/>
                <w:sz w:val="18"/>
                <w:szCs w:val="18"/>
              </w:rPr>
              <w:t>Fig 1</w:t>
            </w:r>
          </w:p>
        </w:tc>
        <w:tc>
          <w:tcPr>
            <w:tcW w:w="4814" w:type="dxa"/>
          </w:tcPr>
          <w:p w14:paraId="0F23B9E4" w14:textId="2B9E2A84" w:rsidR="004515BB" w:rsidRPr="00143C81" w:rsidRDefault="00143C81" w:rsidP="004515BB">
            <w:pPr>
              <w:jc w:val="center"/>
              <w:rPr>
                <w:noProof/>
                <w:sz w:val="18"/>
                <w:szCs w:val="18"/>
              </w:rPr>
            </w:pPr>
            <w:r w:rsidRPr="00143C81">
              <w:rPr>
                <w:noProof/>
                <w:sz w:val="18"/>
                <w:szCs w:val="18"/>
              </w:rPr>
              <w:t>Fig 2</w:t>
            </w:r>
          </w:p>
        </w:tc>
      </w:tr>
    </w:tbl>
    <w:p w14:paraId="2E5EA3D4" w14:textId="77777777" w:rsidR="004515BB" w:rsidRPr="004515BB" w:rsidRDefault="004515BB" w:rsidP="004515BB">
      <w:pPr>
        <w:rPr>
          <w:b/>
          <w:bCs/>
          <w:shd w:val="clear" w:color="auto" w:fill="FFFFFF"/>
        </w:rPr>
      </w:pPr>
    </w:p>
    <w:p w14:paraId="01E652FD" w14:textId="782AE66F" w:rsidR="004515BB" w:rsidRPr="004515BB" w:rsidRDefault="004515BB" w:rsidP="004515BB">
      <w:r>
        <w:rPr>
          <w:shd w:val="clear" w:color="auto" w:fill="FFFFFF"/>
        </w:rPr>
        <w:t>Each contour is a connection of spots where the RSS is the same, centered with the OLS estimate where the RSS is the lowest. Also, the OLS estimate is the point where it best fits the training set (low-bias).</w:t>
      </w:r>
      <w:r w:rsidRPr="004515BB">
        <w:t xml:space="preserve"> </w:t>
      </w:r>
      <w:r>
        <w:t>Unlike the OLS estimate, the ridge estimate changes as the size of the blue circle changes. It is simply where the circle meets the most outer contour. How ridge regression works is how we tune the size of the circle. The key point is that </w:t>
      </w:r>
      <w:r w:rsidRPr="004515BB">
        <w:rPr>
          <w:i/>
          <w:iCs/>
        </w:rPr>
        <w:t>β</w:t>
      </w:r>
      <w:r w:rsidRPr="004515BB">
        <w:rPr>
          <w:b/>
          <w:bCs/>
        </w:rPr>
        <w:t xml:space="preserve">’s </w:t>
      </w:r>
      <w:r w:rsidRPr="004515BB">
        <w:rPr>
          <w:rStyle w:val="NessunaspaziaturaCarattere"/>
        </w:rPr>
        <w:t>change at a different level</w:t>
      </w:r>
      <w:r>
        <w:t>.</w:t>
      </w:r>
    </w:p>
    <w:p w14:paraId="7C0A698E" w14:textId="25FDAB5E" w:rsidR="004515BB" w:rsidRPr="00143C81" w:rsidRDefault="004515BB" w:rsidP="004515BB">
      <w:pPr>
        <w:rPr>
          <w:b/>
          <w:bCs/>
        </w:rPr>
      </w:pPr>
      <w:r w:rsidRPr="004515BB">
        <w:rPr>
          <w:rStyle w:val="NessunaspaziaturaCarattere"/>
        </w:rPr>
        <w:t>Let’s say β1 is ‘shine’ and β2 is ‘sweetness’. As you can see, ridge β1 relatively drops more quickly to zero than ridge β2 does as the circle size changes</w:t>
      </w:r>
      <w:r>
        <w:t xml:space="preserve"> </w:t>
      </w:r>
      <w:r w:rsidRPr="00143C81">
        <w:rPr>
          <w:b/>
          <w:bCs/>
        </w:rPr>
        <w:t>(compare the two figures).</w:t>
      </w:r>
      <w:r>
        <w:t xml:space="preserve"> The reason why this happens is because </w:t>
      </w:r>
      <w:r w:rsidRPr="00143C81">
        <w:rPr>
          <w:rStyle w:val="NessunaspaziaturaCarattere"/>
          <w:b/>
          <w:bCs/>
        </w:rPr>
        <w:t>the β’s change differently by the RSS</w:t>
      </w:r>
      <w:r>
        <w:t xml:space="preserve">. More intuitively, </w:t>
      </w:r>
      <w:r w:rsidRPr="00143C81">
        <w:rPr>
          <w:b/>
          <w:bCs/>
        </w:rPr>
        <w:t>the contours are not circles but ellipses positioned tilted.</w:t>
      </w:r>
    </w:p>
    <w:p w14:paraId="352574E4" w14:textId="6E108E88" w:rsidR="004515BB" w:rsidRDefault="00143C81" w:rsidP="004515BB">
      <w:r w:rsidRPr="00143C81">
        <w:t>Ridge </w:t>
      </w:r>
      <w:r w:rsidRPr="00143C81">
        <w:rPr>
          <w:i/>
          <w:iCs/>
        </w:rPr>
        <w:t>β</w:t>
      </w:r>
      <w:r w:rsidRPr="00143C81">
        <w:t>’s can never be zero but only</w:t>
      </w:r>
      <w:r w:rsidRPr="00143C81">
        <w:rPr>
          <w:i/>
          <w:iCs/>
        </w:rPr>
        <w:t> converge </w:t>
      </w:r>
      <w:r w:rsidRPr="00143C81">
        <w:t>to it, and this will be explained</w:t>
      </w:r>
    </w:p>
    <w:p w14:paraId="1A416B1F" w14:textId="5AB750FD" w:rsidR="00F51631" w:rsidRDefault="00F51631" w:rsidP="00F51631">
      <w:pPr>
        <w:rPr>
          <w:b/>
          <w:bCs/>
        </w:rPr>
      </w:pPr>
      <w:r w:rsidRPr="00F51631">
        <w:rPr>
          <w:b/>
          <w:bCs/>
        </w:rPr>
        <w:t>Mathematical Formula</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F51631" w14:paraId="684BCC3B" w14:textId="77777777" w:rsidTr="00F51631">
        <w:tc>
          <w:tcPr>
            <w:tcW w:w="9628" w:type="dxa"/>
          </w:tcPr>
          <w:p w14:paraId="484DB5FF" w14:textId="6E7B9C4D" w:rsidR="00F51631" w:rsidRDefault="00F51631" w:rsidP="00F51631">
            <w:pPr>
              <w:jc w:val="center"/>
              <w:rPr>
                <w:b/>
                <w:bCs/>
                <w:lang w:val="it-IT"/>
              </w:rPr>
            </w:pPr>
            <w:r>
              <w:rPr>
                <w:noProof/>
              </w:rPr>
              <w:drawing>
                <wp:inline distT="0" distB="0" distL="0" distR="0" wp14:anchorId="172823F8" wp14:editId="5B957C97">
                  <wp:extent cx="5243830" cy="55278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70" cy="569191"/>
                          </a:xfrm>
                          <a:prstGeom prst="rect">
                            <a:avLst/>
                          </a:prstGeom>
                        </pic:spPr>
                      </pic:pic>
                    </a:graphicData>
                  </a:graphic>
                </wp:inline>
              </w:drawing>
            </w:r>
          </w:p>
        </w:tc>
      </w:tr>
      <w:tr w:rsidR="00F51631" w14:paraId="7DA03025" w14:textId="77777777" w:rsidTr="00F51631">
        <w:tc>
          <w:tcPr>
            <w:tcW w:w="9628" w:type="dxa"/>
          </w:tcPr>
          <w:p w14:paraId="2462CEB1" w14:textId="2E67F103" w:rsidR="00F51631" w:rsidRDefault="00F51631" w:rsidP="00F51631">
            <w:pPr>
              <w:jc w:val="center"/>
              <w:rPr>
                <w:noProof/>
              </w:rPr>
            </w:pPr>
            <w:r>
              <w:rPr>
                <w:noProof/>
              </w:rPr>
              <w:drawing>
                <wp:inline distT="0" distB="0" distL="0" distR="0" wp14:anchorId="6495DEB9" wp14:editId="58C7CAB2">
                  <wp:extent cx="2352365" cy="5524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0116" cy="589498"/>
                          </a:xfrm>
                          <a:prstGeom prst="rect">
                            <a:avLst/>
                          </a:prstGeom>
                        </pic:spPr>
                      </pic:pic>
                    </a:graphicData>
                  </a:graphic>
                </wp:inline>
              </w:drawing>
            </w:r>
          </w:p>
        </w:tc>
      </w:tr>
    </w:tbl>
    <w:p w14:paraId="73E20358" w14:textId="77777777" w:rsidR="00F51631" w:rsidRDefault="00F51631" w:rsidP="00F51631">
      <w:pPr>
        <w:rPr>
          <w:rFonts w:ascii="Georgia" w:hAnsi="Georgia"/>
          <w:spacing w:val="-1"/>
          <w:sz w:val="32"/>
          <w:szCs w:val="32"/>
          <w:shd w:val="clear" w:color="auto" w:fill="FFFFFF"/>
        </w:rPr>
      </w:pPr>
      <w:r>
        <w:rPr>
          <w:rFonts w:ascii="Georgia" w:hAnsi="Georgia"/>
          <w:spacing w:val="-1"/>
          <w:sz w:val="32"/>
          <w:szCs w:val="32"/>
          <w:shd w:val="clear" w:color="auto" w:fill="FFFFFF"/>
        </w:rPr>
        <w:t> </w:t>
      </w:r>
    </w:p>
    <w:p w14:paraId="45AAD3C0" w14:textId="40A7411A" w:rsidR="00F51631" w:rsidRDefault="00F51631" w:rsidP="00F51631">
      <w:r w:rsidRPr="00F51631">
        <w:t>C is equivalent to the radius of the circle, thus, the </w:t>
      </w:r>
      <w:r w:rsidRPr="00F51631">
        <w:rPr>
          <w:i/>
          <w:iCs/>
        </w:rPr>
        <w:t>β</w:t>
      </w:r>
      <w:r w:rsidRPr="00F51631">
        <w:t>’s should fall in the circle area, probably somewhere on the edge.</w:t>
      </w:r>
    </w:p>
    <w:p w14:paraId="53B772F7" w14:textId="5686092F" w:rsidR="00F51631" w:rsidRPr="00F51631" w:rsidRDefault="00F51631" w:rsidP="00F51631">
      <w:r w:rsidRPr="00F51631">
        <w:t>We still want to understand the very first equation. To do so, we need to brush up on vector norm, which is nothing but the following definition.</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F51631" w14:paraId="03D93211" w14:textId="77777777" w:rsidTr="00F51631">
        <w:tc>
          <w:tcPr>
            <w:tcW w:w="9628" w:type="dxa"/>
          </w:tcPr>
          <w:p w14:paraId="46A6B0CB" w14:textId="5F3A4127" w:rsidR="00F51631" w:rsidRDefault="00F51631" w:rsidP="00F51631">
            <w:pPr>
              <w:jc w:val="center"/>
            </w:pPr>
            <w:r>
              <w:rPr>
                <w:noProof/>
              </w:rPr>
              <w:drawing>
                <wp:inline distT="0" distB="0" distL="0" distR="0" wp14:anchorId="58E254C6" wp14:editId="79544AF5">
                  <wp:extent cx="2155677" cy="62974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7166" cy="665240"/>
                          </a:xfrm>
                          <a:prstGeom prst="rect">
                            <a:avLst/>
                          </a:prstGeom>
                        </pic:spPr>
                      </pic:pic>
                    </a:graphicData>
                  </a:graphic>
                </wp:inline>
              </w:drawing>
            </w:r>
          </w:p>
        </w:tc>
      </w:tr>
    </w:tbl>
    <w:p w14:paraId="722F056B" w14:textId="77777777" w:rsidR="00431EE4" w:rsidRDefault="00431EE4" w:rsidP="00431EE4"/>
    <w:p w14:paraId="485EDFE1" w14:textId="43CEDE32" w:rsidR="00431EE4" w:rsidRPr="00431EE4" w:rsidRDefault="008A185D" w:rsidP="00431EE4">
      <w:pPr>
        <w:rPr>
          <w:lang w:val="en-GB"/>
        </w:rPr>
      </w:pPr>
      <w:r>
        <w:lastRenderedPageBreak/>
        <w:t xml:space="preserve">L2 norm </w:t>
      </w:r>
      <w:r>
        <w:sym w:font="Wingdings" w:char="F0E0"/>
      </w:r>
      <w:r>
        <w:t xml:space="preserve"> </w:t>
      </w:r>
      <w:r w:rsidR="00431EE4">
        <w:t xml:space="preserve">The L2 norm calculates the distance of the vector coordinate from the origin of the vector space. As such, it is also known as the Euclidean norm as it is calculated as the Euclidean distance from the origin. </w:t>
      </w:r>
      <w:r w:rsidR="00431EE4" w:rsidRPr="00431EE4">
        <w:rPr>
          <w:lang w:val="en-GB"/>
        </w:rPr>
        <w:t>The result is a positive distance value.</w:t>
      </w:r>
    </w:p>
    <w:p w14:paraId="7ABF8C68" w14:textId="77777777" w:rsidR="00431EE4" w:rsidRPr="00431EE4" w:rsidRDefault="00431EE4" w:rsidP="00431EE4">
      <w:pPr>
        <w:rPr>
          <w:lang w:val="en-GB"/>
        </w:rPr>
      </w:pPr>
      <w:r w:rsidRPr="00431EE4">
        <w:rPr>
          <w:lang w:val="en-GB"/>
        </w:rPr>
        <w:t>The L2 norm is calculated as the square root of the sum of the squared vector values.</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75"/>
        <w:gridCol w:w="9093"/>
      </w:tblGrid>
      <w:tr w:rsidR="00431EE4" w:rsidRPr="00431EE4" w14:paraId="25D2FA46" w14:textId="77777777" w:rsidTr="00431EE4">
        <w:trPr>
          <w:tblCellSpacing w:w="15" w:type="dxa"/>
        </w:trPr>
        <w:tc>
          <w:tcPr>
            <w:tcW w:w="0" w:type="auto"/>
            <w:tcBorders>
              <w:top w:val="nil"/>
              <w:left w:val="nil"/>
              <w:bottom w:val="nil"/>
              <w:right w:val="nil"/>
            </w:tcBorders>
            <w:shd w:val="clear" w:color="auto" w:fill="FDFDFD"/>
            <w:vAlign w:val="center"/>
            <w:hideMark/>
          </w:tcPr>
          <w:p w14:paraId="05E95E4F" w14:textId="77777777" w:rsidR="00431EE4" w:rsidRPr="00431EE4" w:rsidRDefault="00431EE4" w:rsidP="00431EE4">
            <w:pPr>
              <w:spacing w:after="0" w:line="240" w:lineRule="auto"/>
              <w:jc w:val="center"/>
              <w:textAlignment w:val="baseline"/>
              <w:rPr>
                <w:rFonts w:ascii="inherit" w:eastAsia="Times New Roman" w:hAnsi="inherit" w:cs="Courier New"/>
                <w:color w:val="555555"/>
                <w:sz w:val="18"/>
                <w:szCs w:val="18"/>
                <w:lang w:val="it-IT" w:eastAsia="it-IT"/>
              </w:rPr>
            </w:pPr>
            <w:r w:rsidRPr="00431EE4">
              <w:rPr>
                <w:rFonts w:ascii="inherit" w:eastAsia="Times New Roman" w:hAnsi="inherit" w:cs="Courier New"/>
                <w:color w:val="555555"/>
                <w:sz w:val="18"/>
                <w:szCs w:val="18"/>
                <w:lang w:val="it-IT" w:eastAsia="it-IT"/>
              </w:rPr>
              <w:t>1</w:t>
            </w:r>
          </w:p>
        </w:tc>
        <w:tc>
          <w:tcPr>
            <w:tcW w:w="9048" w:type="dxa"/>
            <w:tcBorders>
              <w:top w:val="nil"/>
              <w:left w:val="nil"/>
              <w:bottom w:val="nil"/>
              <w:right w:val="nil"/>
            </w:tcBorders>
            <w:shd w:val="clear" w:color="auto" w:fill="FDFDFD"/>
            <w:vAlign w:val="center"/>
            <w:hideMark/>
          </w:tcPr>
          <w:p w14:paraId="64D3A0F6" w14:textId="77777777" w:rsidR="00431EE4" w:rsidRPr="00431EE4" w:rsidRDefault="00431EE4" w:rsidP="00431EE4">
            <w:pPr>
              <w:spacing w:after="0" w:line="240" w:lineRule="auto"/>
              <w:textAlignment w:val="baseline"/>
              <w:rPr>
                <w:rFonts w:ascii="inherit" w:eastAsia="Times New Roman" w:hAnsi="inherit" w:cs="Courier New"/>
                <w:color w:val="000000"/>
                <w:sz w:val="18"/>
                <w:szCs w:val="18"/>
                <w:lang w:val="it-IT" w:eastAsia="it-IT"/>
              </w:rPr>
            </w:pPr>
            <w:r w:rsidRPr="00431EE4">
              <w:rPr>
                <w:rFonts w:ascii="inherit" w:eastAsia="Times New Roman" w:hAnsi="inherit" w:cs="Courier New"/>
                <w:color w:val="000000"/>
                <w:sz w:val="18"/>
                <w:szCs w:val="18"/>
                <w:lang w:val="it-IT" w:eastAsia="it-IT"/>
              </w:rPr>
              <w:t xml:space="preserve">||v||2 = </w:t>
            </w:r>
            <w:proofErr w:type="spellStart"/>
            <w:proofErr w:type="gramStart"/>
            <w:r w:rsidRPr="00431EE4">
              <w:rPr>
                <w:rFonts w:ascii="inherit" w:eastAsia="Times New Roman" w:hAnsi="inherit" w:cs="Courier New"/>
                <w:color w:val="000000"/>
                <w:sz w:val="18"/>
                <w:szCs w:val="18"/>
                <w:lang w:val="it-IT" w:eastAsia="it-IT"/>
              </w:rPr>
              <w:t>sqrt</w:t>
            </w:r>
            <w:proofErr w:type="spellEnd"/>
            <w:r w:rsidRPr="00431EE4">
              <w:rPr>
                <w:rFonts w:ascii="inherit" w:eastAsia="Times New Roman" w:hAnsi="inherit" w:cs="Courier New"/>
                <w:color w:val="000000"/>
                <w:sz w:val="18"/>
                <w:szCs w:val="18"/>
                <w:lang w:val="it-IT" w:eastAsia="it-IT"/>
              </w:rPr>
              <w:t>(</w:t>
            </w:r>
            <w:proofErr w:type="gramEnd"/>
            <w:r w:rsidRPr="00431EE4">
              <w:rPr>
                <w:rFonts w:ascii="inherit" w:eastAsia="Times New Roman" w:hAnsi="inherit" w:cs="Courier New"/>
                <w:color w:val="000000"/>
                <w:sz w:val="18"/>
                <w:szCs w:val="18"/>
                <w:lang w:val="it-IT" w:eastAsia="it-IT"/>
              </w:rPr>
              <w:t>a1^2 + a2^2 + a3^2)</w:t>
            </w:r>
          </w:p>
        </w:tc>
      </w:tr>
    </w:tbl>
    <w:p w14:paraId="2DD29D0E" w14:textId="77777777" w:rsidR="008A185D" w:rsidRDefault="008A185D" w:rsidP="00F51631"/>
    <w:p w14:paraId="17AFAC51" w14:textId="5E318BF2" w:rsidR="008A185D" w:rsidRPr="008A185D" w:rsidRDefault="008A185D" w:rsidP="00F51631">
      <w:pPr>
        <w:rPr>
          <w:b/>
          <w:bCs/>
        </w:rPr>
      </w:pPr>
      <w:r w:rsidRPr="008A185D">
        <w:rPr>
          <w:b/>
          <w:bCs/>
        </w:rPr>
        <w:t xml:space="preserve">Ridge regression: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8A185D" w14:paraId="0CBE4130" w14:textId="77777777" w:rsidTr="008A185D">
        <w:tc>
          <w:tcPr>
            <w:tcW w:w="9628" w:type="dxa"/>
          </w:tcPr>
          <w:p w14:paraId="2B5F9405" w14:textId="5182F2E4" w:rsidR="008A185D" w:rsidRDefault="008A185D" w:rsidP="008A185D">
            <w:pPr>
              <w:jc w:val="center"/>
            </w:pPr>
            <w:r>
              <w:rPr>
                <w:noProof/>
              </w:rPr>
              <w:drawing>
                <wp:inline distT="0" distB="0" distL="0" distR="0" wp14:anchorId="27ACE959" wp14:editId="6D4C82CC">
                  <wp:extent cx="2878398" cy="61840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0146" cy="642414"/>
                          </a:xfrm>
                          <a:prstGeom prst="rect">
                            <a:avLst/>
                          </a:prstGeom>
                        </pic:spPr>
                      </pic:pic>
                    </a:graphicData>
                  </a:graphic>
                </wp:inline>
              </w:drawing>
            </w:r>
          </w:p>
        </w:tc>
      </w:tr>
    </w:tbl>
    <w:p w14:paraId="34015871" w14:textId="77777777" w:rsidR="008A185D" w:rsidRDefault="008A185D" w:rsidP="00F51631"/>
    <w:p w14:paraId="7CDBFC5A" w14:textId="2D64A99F" w:rsidR="00F20800" w:rsidRDefault="008A185D" w:rsidP="008A185D">
      <w:pPr>
        <w:rPr>
          <w:rStyle w:val="NessunaspaziaturaCarattere"/>
        </w:rPr>
      </w:pPr>
      <w:r>
        <w:rPr>
          <w:shd w:val="clear" w:color="auto" w:fill="FFFFFF"/>
        </w:rPr>
        <w:t xml:space="preserve">Notice the first term in the following equation is basically OLS, </w:t>
      </w:r>
      <w:r w:rsidRPr="008A185D">
        <w:rPr>
          <w:rStyle w:val="NessunaspaziaturaCarattere"/>
        </w:rPr>
        <w:t>and then the second term with lambda is what makes ridge regression</w:t>
      </w:r>
    </w:p>
    <w:p w14:paraId="09CC0784" w14:textId="7412E43A" w:rsidR="008A185D" w:rsidRDefault="008A185D" w:rsidP="008A185D">
      <w:pPr>
        <w:rPr>
          <w:shd w:val="clear" w:color="auto" w:fill="FFFFFF"/>
        </w:rPr>
      </w:pPr>
      <w:r w:rsidRPr="008A185D">
        <w:rPr>
          <w:shd w:val="clear" w:color="auto" w:fill="FFFFFF"/>
        </w:rPr>
        <w:t>The term with lambda is often called ‘</w:t>
      </w:r>
      <w:r w:rsidRPr="008A185D">
        <w:rPr>
          <w:rStyle w:val="NessunaspaziaturaCarattere"/>
        </w:rPr>
        <w:t>Penalty’ since it increases RSS</w:t>
      </w:r>
      <w:r w:rsidRPr="008A185D">
        <w:rPr>
          <w:shd w:val="clear" w:color="auto" w:fill="FFFFFF"/>
        </w:rPr>
        <w:t xml:space="preserve">. </w:t>
      </w:r>
      <w:r w:rsidRPr="008A185D">
        <w:rPr>
          <w:rStyle w:val="NessunaspaziaturaCarattere"/>
        </w:rPr>
        <w:t>We iterate certain values onto the lambda and evaluate the model with a measurement such as ‘Mean Square Error (MSE)’</w:t>
      </w:r>
      <w:r w:rsidRPr="008A185D">
        <w:rPr>
          <w:shd w:val="clear" w:color="auto" w:fill="FFFFFF"/>
        </w:rPr>
        <w:t xml:space="preserve">. So, </w:t>
      </w:r>
      <w:r w:rsidRPr="008A185D">
        <w:rPr>
          <w:rStyle w:val="NessunaspaziaturaCarattere"/>
        </w:rPr>
        <w:t>the lambda value that minimizes MSE should be selected as the final model. This ridge regression model is generally better than the OLS model in prediction</w:t>
      </w:r>
      <w:r w:rsidRPr="008A185D">
        <w:rPr>
          <w:shd w:val="clear" w:color="auto" w:fill="FFFFFF"/>
        </w:rPr>
        <w:t xml:space="preserve">. </w:t>
      </w:r>
      <w:r>
        <w:rPr>
          <w:shd w:val="clear" w:color="auto" w:fill="FFFFFF"/>
        </w:rPr>
        <w:t>R</w:t>
      </w:r>
      <w:r w:rsidRPr="008A185D">
        <w:rPr>
          <w:shd w:val="clear" w:color="auto" w:fill="FFFFFF"/>
        </w:rPr>
        <w:t>idge </w:t>
      </w:r>
      <w:r w:rsidRPr="008A185D">
        <w:rPr>
          <w:i/>
          <w:iCs/>
        </w:rPr>
        <w:t>β</w:t>
      </w:r>
      <w:r w:rsidRPr="008A185D">
        <w:rPr>
          <w:shd w:val="clear" w:color="auto" w:fill="FFFFFF"/>
        </w:rPr>
        <w:t>’s change with lambda and becomes the same as OLS </w:t>
      </w:r>
      <w:r w:rsidRPr="008A185D">
        <w:rPr>
          <w:i/>
          <w:iCs/>
        </w:rPr>
        <w:t>β</w:t>
      </w:r>
      <w:r w:rsidRPr="008A185D">
        <w:rPr>
          <w:shd w:val="clear" w:color="auto" w:fill="FFFFFF"/>
        </w:rPr>
        <w:t>’s if lambda is equal to zero (no penalty).</w:t>
      </w:r>
    </w:p>
    <w:p w14:paraId="13CA8C78" w14:textId="5C7B93C2" w:rsidR="008A185D" w:rsidRDefault="008A185D" w:rsidP="008A185D">
      <w:pPr>
        <w:rPr>
          <w:shd w:val="clear" w:color="auto" w:fill="FFFFFF"/>
        </w:rPr>
      </w:pPr>
    </w:p>
    <w:p w14:paraId="0BE07436" w14:textId="31BAFA7E" w:rsidR="008A185D" w:rsidRPr="008A185D" w:rsidRDefault="008A185D" w:rsidP="008A185D">
      <w:pPr>
        <w:rPr>
          <w:b/>
          <w:bCs/>
          <w:shd w:val="clear" w:color="auto" w:fill="FFFFFF"/>
        </w:rPr>
      </w:pPr>
      <w:r w:rsidRPr="008A185D">
        <w:rPr>
          <w:b/>
          <w:bCs/>
          <w:shd w:val="clear" w:color="auto" w:fill="FFFFFF"/>
        </w:rPr>
        <w:t>Example of RIDGE test Set MSE: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8A185D" w14:paraId="6F2B8AC5" w14:textId="77777777" w:rsidTr="000049E4">
        <w:tc>
          <w:tcPr>
            <w:tcW w:w="9628" w:type="dxa"/>
          </w:tcPr>
          <w:p w14:paraId="2141AA36" w14:textId="4B5739AF" w:rsidR="008A185D" w:rsidRDefault="008A185D" w:rsidP="008A185D">
            <w:pPr>
              <w:jc w:val="center"/>
              <w:rPr>
                <w:shd w:val="clear" w:color="auto" w:fill="FFFFFF"/>
              </w:rPr>
            </w:pPr>
            <w:r>
              <w:rPr>
                <w:noProof/>
              </w:rPr>
              <w:drawing>
                <wp:inline distT="0" distB="0" distL="0" distR="0" wp14:anchorId="6C4CBDB2" wp14:editId="1FAC4D1D">
                  <wp:extent cx="2393950" cy="2039106"/>
                  <wp:effectExtent l="0" t="0" r="635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5853" cy="2049245"/>
                          </a:xfrm>
                          <a:prstGeom prst="rect">
                            <a:avLst/>
                          </a:prstGeom>
                        </pic:spPr>
                      </pic:pic>
                    </a:graphicData>
                  </a:graphic>
                </wp:inline>
              </w:drawing>
            </w:r>
          </w:p>
        </w:tc>
      </w:tr>
    </w:tbl>
    <w:p w14:paraId="6D28819F" w14:textId="77777777" w:rsidR="008A185D" w:rsidRPr="008A185D" w:rsidRDefault="008A185D" w:rsidP="008A185D">
      <w:pPr>
        <w:rPr>
          <w:shd w:val="clear" w:color="auto" w:fill="FFFFFF"/>
        </w:rPr>
      </w:pPr>
    </w:p>
    <w:p w14:paraId="06582EBC" w14:textId="6CBA8888" w:rsidR="00CF75EA" w:rsidRPr="000049E4" w:rsidRDefault="000049E4" w:rsidP="000049E4">
      <w:pPr>
        <w:rPr>
          <w:shd w:val="clear" w:color="auto" w:fill="FFFFFF"/>
        </w:rPr>
      </w:pPr>
      <w:r w:rsidRPr="000049E4">
        <w:rPr>
          <w:rStyle w:val="NessunaspaziaturaCarattere"/>
        </w:rPr>
        <w:t>The green dotted line is from OLS on the graph above with the X-axis being drawn by increasing lambda values</w:t>
      </w:r>
      <w:r w:rsidRPr="000049E4">
        <w:rPr>
          <w:shd w:val="clear" w:color="auto" w:fill="FFFFFF"/>
        </w:rPr>
        <w:t xml:space="preserve">. The </w:t>
      </w:r>
      <w:r w:rsidRPr="000049E4">
        <w:rPr>
          <w:rStyle w:val="NessunaspaziaturaCarattere"/>
        </w:rPr>
        <w:t>MSE values decreases in the beginning as the lambda value increases</w:t>
      </w:r>
      <w:r w:rsidRPr="000049E4">
        <w:rPr>
          <w:shd w:val="clear" w:color="auto" w:fill="FFFFFF"/>
        </w:rPr>
        <w:t xml:space="preserve">, which means </w:t>
      </w:r>
      <w:r w:rsidRPr="000049E4">
        <w:rPr>
          <w:rStyle w:val="NessunaspaziaturaCarattere"/>
        </w:rPr>
        <w:t>the model prediction is improved (less error) to a certain point</w:t>
      </w:r>
      <w:r w:rsidRPr="000049E4">
        <w:rPr>
          <w:shd w:val="clear" w:color="auto" w:fill="FFFFFF"/>
        </w:rPr>
        <w:t>. In short, </w:t>
      </w:r>
      <w:r w:rsidRPr="000049E4">
        <w:t>an OLS model with some bias is better at prediction than the pure OLS model</w:t>
      </w:r>
      <w:r w:rsidRPr="000049E4">
        <w:rPr>
          <w:shd w:val="clear" w:color="auto" w:fill="FFFFFF"/>
        </w:rPr>
        <w:t>, we call this modified OLS model as the ridge regression model.</w:t>
      </w:r>
    </w:p>
    <w:p w14:paraId="5D4155FE" w14:textId="77777777" w:rsidR="000049E4" w:rsidRDefault="000049E4" w:rsidP="000049E4">
      <w:pPr>
        <w:rPr>
          <w:b/>
          <w:bCs/>
          <w:shd w:val="clear" w:color="auto" w:fill="FFFFFF"/>
        </w:rPr>
      </w:pPr>
    </w:p>
    <w:p w14:paraId="7469D9D7" w14:textId="57CFE2EC" w:rsidR="000049E4" w:rsidRPr="000049E4" w:rsidRDefault="000049E4" w:rsidP="000049E4">
      <w:pPr>
        <w:rPr>
          <w:b/>
          <w:bCs/>
          <w:shd w:val="clear" w:color="auto" w:fill="FFFFFF"/>
        </w:rPr>
      </w:pPr>
      <w:r w:rsidRPr="000049E4">
        <w:rPr>
          <w:b/>
          <w:bCs/>
          <w:shd w:val="clear" w:color="auto" w:fill="FFFFFF"/>
        </w:rPr>
        <w:t>In a nutshell</w:t>
      </w:r>
    </w:p>
    <w:p w14:paraId="1BD6FB7A" w14:textId="77777777" w:rsidR="000049E4" w:rsidRPr="000049E4" w:rsidRDefault="000049E4" w:rsidP="000049E4">
      <w:pPr>
        <w:pStyle w:val="Paragrafoelenco"/>
        <w:numPr>
          <w:ilvl w:val="0"/>
          <w:numId w:val="3"/>
        </w:numPr>
        <w:rPr>
          <w:shd w:val="clear" w:color="auto" w:fill="FFFFFF"/>
        </w:rPr>
      </w:pPr>
      <w:r w:rsidRPr="000049E4">
        <w:rPr>
          <w:shd w:val="clear" w:color="auto" w:fill="FFFFFF"/>
        </w:rPr>
        <w:t>OLS simply finds the best fit for given data</w:t>
      </w:r>
    </w:p>
    <w:p w14:paraId="217A403A" w14:textId="77777777" w:rsidR="000049E4" w:rsidRPr="000049E4" w:rsidRDefault="000049E4" w:rsidP="000049E4">
      <w:pPr>
        <w:pStyle w:val="Paragrafoelenco"/>
        <w:numPr>
          <w:ilvl w:val="0"/>
          <w:numId w:val="3"/>
        </w:numPr>
        <w:rPr>
          <w:shd w:val="clear" w:color="auto" w:fill="FFFFFF"/>
        </w:rPr>
      </w:pPr>
      <w:r w:rsidRPr="000049E4">
        <w:rPr>
          <w:shd w:val="clear" w:color="auto" w:fill="FFFFFF"/>
        </w:rPr>
        <w:t>Features have different contributions to RSS</w:t>
      </w:r>
    </w:p>
    <w:p w14:paraId="69FEC0CB" w14:textId="77777777" w:rsidR="000049E4" w:rsidRPr="000049E4" w:rsidRDefault="000049E4" w:rsidP="000049E4">
      <w:pPr>
        <w:pStyle w:val="Paragrafoelenco"/>
        <w:numPr>
          <w:ilvl w:val="0"/>
          <w:numId w:val="3"/>
        </w:numPr>
        <w:rPr>
          <w:shd w:val="clear" w:color="auto" w:fill="FFFFFF"/>
        </w:rPr>
      </w:pPr>
      <w:r w:rsidRPr="000049E4">
        <w:rPr>
          <w:shd w:val="clear" w:color="auto" w:fill="FFFFFF"/>
        </w:rPr>
        <w:t>Ridge regression gives a bias to important features</w:t>
      </w:r>
    </w:p>
    <w:p w14:paraId="6D370FC6" w14:textId="77777777" w:rsidR="000049E4" w:rsidRDefault="000049E4" w:rsidP="000049E4">
      <w:pPr>
        <w:pStyle w:val="Paragrafoelenco"/>
        <w:numPr>
          <w:ilvl w:val="0"/>
          <w:numId w:val="3"/>
        </w:numPr>
        <w:rPr>
          <w:shd w:val="clear" w:color="auto" w:fill="FFFFFF"/>
        </w:rPr>
      </w:pPr>
      <w:r w:rsidRPr="000049E4">
        <w:rPr>
          <w:shd w:val="clear" w:color="auto" w:fill="FFFFFF"/>
        </w:rPr>
        <w:lastRenderedPageBreak/>
        <w:t>MSE or R-square can be used to find the best lambda</w:t>
      </w:r>
    </w:p>
    <w:p w14:paraId="74650B93" w14:textId="216AF994" w:rsidR="000049E4" w:rsidRDefault="000049E4" w:rsidP="000049E4">
      <w:r>
        <w:rPr>
          <w:shd w:val="clear" w:color="auto" w:fill="FFFFFF"/>
        </w:rPr>
        <w:t xml:space="preserve">Fonte: </w:t>
      </w:r>
      <w:hyperlink r:id="rId24" w:history="1">
        <w:r>
          <w:rPr>
            <w:rStyle w:val="Collegamentoipertestuale"/>
          </w:rPr>
          <w:t>https://towardsdatascience.com/ridge-regression-for-better-usage-2f19b3a202db</w:t>
        </w:r>
      </w:hyperlink>
      <w:r>
        <w:t xml:space="preserve"> ( </w:t>
      </w:r>
      <w:r w:rsidRPr="000049E4">
        <w:rPr>
          <w:u w:val="single"/>
        </w:rPr>
        <w:t>con</w:t>
      </w:r>
      <w:r>
        <w:t xml:space="preserve"> anche esempio su python)</w:t>
      </w:r>
    </w:p>
    <w:p w14:paraId="1FF570C5" w14:textId="25F3EC6A" w:rsidR="006C4A8F" w:rsidRDefault="006C4A8F" w:rsidP="000049E4"/>
    <w:p w14:paraId="6DB66D28" w14:textId="77777777" w:rsidR="006C4A8F" w:rsidRDefault="006C4A8F" w:rsidP="000049E4">
      <w:pPr>
        <w:rPr>
          <w:b/>
          <w:bCs/>
        </w:rPr>
      </w:pPr>
    </w:p>
    <w:p w14:paraId="19C176DA" w14:textId="61871617" w:rsidR="006C4A8F" w:rsidRDefault="006C4A8F" w:rsidP="000049E4">
      <w:pPr>
        <w:rPr>
          <w:b/>
          <w:bCs/>
        </w:rPr>
      </w:pPr>
      <w:r w:rsidRPr="006C4A8F">
        <w:rPr>
          <w:b/>
          <w:bCs/>
        </w:rPr>
        <w:t>Bayesian Regressor:</w:t>
      </w:r>
    </w:p>
    <w:p w14:paraId="16676DB7" w14:textId="4A73BCC5" w:rsidR="003F6ADE" w:rsidRDefault="003F6ADE" w:rsidP="000049E4">
      <w:pPr>
        <w:rPr>
          <w:rStyle w:val="NessunaspaziaturaCarattere"/>
        </w:rPr>
      </w:pPr>
      <w:r w:rsidRPr="003F6ADE">
        <w:rPr>
          <w:shd w:val="clear" w:color="auto" w:fill="FFFFFF"/>
        </w:rPr>
        <w:t xml:space="preserve">In the Bayesian viewpoint, we formulate linear regression </w:t>
      </w:r>
      <w:r w:rsidRPr="0068523E">
        <w:rPr>
          <w:rStyle w:val="NessunaspaziaturaCarattere"/>
          <w:b/>
          <w:bCs/>
        </w:rPr>
        <w:t>using probability distributions rather than point estimate</w:t>
      </w:r>
      <w:r>
        <w:rPr>
          <w:shd w:val="clear" w:color="auto" w:fill="FFFFFF"/>
        </w:rPr>
        <w:t xml:space="preserve">. </w:t>
      </w:r>
      <w:r w:rsidRPr="003F6ADE">
        <w:rPr>
          <w:shd w:val="clear" w:color="auto" w:fill="FFFFFF"/>
        </w:rPr>
        <w:t>The response, y, is not estimated as a single value, but is assumed to be drawn from a probability distribution</w:t>
      </w:r>
      <w:r>
        <w:rPr>
          <w:shd w:val="clear" w:color="auto" w:fill="FFFFFF"/>
        </w:rPr>
        <w:t xml:space="preserve">. </w:t>
      </w:r>
      <w:r w:rsidRPr="0068523E">
        <w:t>The model for Bayesian Linear Regression with the response sampled from a normal distribution is:</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8523E" w14:paraId="19E62292" w14:textId="77777777" w:rsidTr="0068523E">
        <w:tc>
          <w:tcPr>
            <w:tcW w:w="9628" w:type="dxa"/>
          </w:tcPr>
          <w:p w14:paraId="4DB0FCFC" w14:textId="221BA416" w:rsidR="0068523E" w:rsidRDefault="0068523E" w:rsidP="0068523E">
            <w:pPr>
              <w:jc w:val="center"/>
              <w:rPr>
                <w:shd w:val="clear" w:color="auto" w:fill="FFFFFF"/>
              </w:rPr>
            </w:pPr>
            <w:r>
              <w:rPr>
                <w:noProof/>
              </w:rPr>
              <w:drawing>
                <wp:inline distT="0" distB="0" distL="0" distR="0" wp14:anchorId="1972A2C2" wp14:editId="7760EC85">
                  <wp:extent cx="1336675" cy="377221"/>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5611" cy="410786"/>
                          </a:xfrm>
                          <a:prstGeom prst="rect">
                            <a:avLst/>
                          </a:prstGeom>
                        </pic:spPr>
                      </pic:pic>
                    </a:graphicData>
                  </a:graphic>
                </wp:inline>
              </w:drawing>
            </w:r>
          </w:p>
        </w:tc>
      </w:tr>
    </w:tbl>
    <w:p w14:paraId="551D9E11" w14:textId="153B9D33" w:rsidR="0068523E" w:rsidRDefault="0068523E" w:rsidP="000049E4">
      <w:pPr>
        <w:rPr>
          <w:shd w:val="clear" w:color="auto" w:fill="FFFFFF"/>
        </w:rPr>
      </w:pPr>
    </w:p>
    <w:p w14:paraId="2B0A5A69" w14:textId="51FE29EE" w:rsidR="0068523E" w:rsidRDefault="0068523E" w:rsidP="000049E4">
      <w:pPr>
        <w:rPr>
          <w:rStyle w:val="NessunaspaziaturaCarattere"/>
        </w:rPr>
      </w:pPr>
      <w:r w:rsidRPr="0068523E">
        <w:rPr>
          <w:shd w:val="clear" w:color="auto" w:fill="FFFFFF"/>
        </w:rPr>
        <w:t xml:space="preserve">The output, </w:t>
      </w:r>
      <w:r w:rsidRPr="0068523E">
        <w:rPr>
          <w:rStyle w:val="NessunaspaziaturaCarattere"/>
        </w:rPr>
        <w:t xml:space="preserve">y is generated from a normal </w:t>
      </w:r>
      <w:r w:rsidRPr="0068523E">
        <w:rPr>
          <w:rStyle w:val="NessunaspaziaturaCarattere"/>
          <w:b/>
          <w:bCs/>
        </w:rPr>
        <w:t>(Gaussian) Distribution</w:t>
      </w:r>
      <w:r w:rsidRPr="0068523E">
        <w:rPr>
          <w:rStyle w:val="NessunaspaziaturaCarattere"/>
        </w:rPr>
        <w:t xml:space="preserve"> characterized by a mean and variance</w:t>
      </w:r>
      <w:r w:rsidRPr="0068523E">
        <w:rPr>
          <w:shd w:val="clear" w:color="auto" w:fill="FFFFFF"/>
        </w:rPr>
        <w:t xml:space="preserve">. The </w:t>
      </w:r>
      <w:r w:rsidRPr="0068523E">
        <w:rPr>
          <w:rStyle w:val="NessunaspaziaturaCarattere"/>
        </w:rPr>
        <w:t>mean</w:t>
      </w:r>
      <w:r w:rsidRPr="0068523E">
        <w:rPr>
          <w:shd w:val="clear" w:color="auto" w:fill="FFFFFF"/>
        </w:rPr>
        <w:t xml:space="preserve"> for linear regression </w:t>
      </w:r>
      <w:r w:rsidRPr="0068523E">
        <w:rPr>
          <w:rStyle w:val="NessunaspaziaturaCarattere"/>
        </w:rPr>
        <w:t>is the transpose of the weight matrix multiplied by the predictor matrix</w:t>
      </w:r>
      <w:r w:rsidRPr="0068523E">
        <w:rPr>
          <w:shd w:val="clear" w:color="auto" w:fill="FFFFFF"/>
        </w:rPr>
        <w:t xml:space="preserve">. The </w:t>
      </w:r>
      <w:r w:rsidRPr="0068523E">
        <w:rPr>
          <w:rStyle w:val="NessunaspaziaturaCarattere"/>
        </w:rPr>
        <w:t>variance is the square of the standard deviation σ (multiplied by the Identity matrix because this is a multi-dimensional formulation of the model).</w:t>
      </w:r>
    </w:p>
    <w:p w14:paraId="1E9B784A" w14:textId="04E487C5" w:rsidR="0068523E" w:rsidRDefault="0068523E" w:rsidP="000049E4">
      <w:pPr>
        <w:rPr>
          <w:rStyle w:val="NessunaspaziaturaCarattere"/>
          <w:b/>
          <w:bCs/>
        </w:rPr>
      </w:pPr>
      <w:r w:rsidRPr="0068523E">
        <w:rPr>
          <w:shd w:val="clear" w:color="auto" w:fill="FFFFFF"/>
        </w:rPr>
        <w:t xml:space="preserve">The </w:t>
      </w:r>
      <w:r w:rsidRPr="0068523E">
        <w:rPr>
          <w:rStyle w:val="NessunaspaziaturaCarattere"/>
        </w:rPr>
        <w:t>aim</w:t>
      </w:r>
      <w:r w:rsidRPr="0068523E">
        <w:rPr>
          <w:shd w:val="clear" w:color="auto" w:fill="FFFFFF"/>
        </w:rPr>
        <w:t xml:space="preserve"> of Bayesian Linear Regression is not to find the single “best” value of the model parameters, but rather </w:t>
      </w:r>
      <w:r w:rsidRPr="0068523E">
        <w:rPr>
          <w:rStyle w:val="NessunaspaziaturaCarattere"/>
          <w:b/>
          <w:bCs/>
        </w:rPr>
        <w:t>to determine the posterior distribution for the model parameters</w:t>
      </w:r>
      <w:r w:rsidR="001245AA">
        <w:rPr>
          <w:rStyle w:val="NessunaspaziaturaCarattere"/>
          <w:b/>
          <w:bCs/>
        </w:rPr>
        <w:t xml:space="preserve"> (Bayes, probabilità condizionata)</w:t>
      </w:r>
      <w:r>
        <w:rPr>
          <w:rStyle w:val="NessunaspaziaturaCarattere"/>
          <w:b/>
          <w:bCs/>
        </w:rPr>
        <w:t>.</w:t>
      </w:r>
    </w:p>
    <w:p w14:paraId="3EEDD6FA" w14:textId="5D397118" w:rsidR="001245AA" w:rsidRDefault="001245AA" w:rsidP="001245AA">
      <w:pPr>
        <w:rPr>
          <w:shd w:val="clear" w:color="auto" w:fill="FFFFFF"/>
          <w:lang w:val="en-GB"/>
        </w:rPr>
      </w:pPr>
      <w:r w:rsidRPr="001245AA">
        <w:rPr>
          <w:shd w:val="clear" w:color="auto" w:fill="FFFFFF"/>
          <w:lang w:val="en-GB"/>
        </w:rPr>
        <w:t xml:space="preserve">The </w:t>
      </w:r>
      <w:r w:rsidRPr="001245AA">
        <w:rPr>
          <w:b/>
          <w:bCs/>
          <w:shd w:val="clear" w:color="auto" w:fill="FFFFFF"/>
          <w:lang w:val="en-GB"/>
        </w:rPr>
        <w:t>posterior probability</w:t>
      </w:r>
      <w:r w:rsidRPr="001245AA">
        <w:rPr>
          <w:shd w:val="clear" w:color="auto" w:fill="FFFFFF"/>
          <w:lang w:val="en-GB"/>
        </w:rPr>
        <w:t xml:space="preserve"> </w:t>
      </w:r>
      <w:r w:rsidRPr="001245AA">
        <w:rPr>
          <w:b/>
          <w:bCs/>
          <w:shd w:val="clear" w:color="auto" w:fill="FFFFFF"/>
          <w:lang w:val="en-GB"/>
        </w:rPr>
        <w:t>of the model parameters</w:t>
      </w:r>
      <w:r w:rsidRPr="001245AA">
        <w:rPr>
          <w:shd w:val="clear" w:color="auto" w:fill="FFFFFF"/>
          <w:lang w:val="en-GB"/>
        </w:rPr>
        <w:t xml:space="preserve"> is conditional upon the </w:t>
      </w:r>
      <w:r w:rsidRPr="001245AA">
        <w:rPr>
          <w:b/>
          <w:bCs/>
          <w:shd w:val="clear" w:color="auto" w:fill="FFFFFF"/>
          <w:lang w:val="en-GB"/>
        </w:rPr>
        <w:t>training inputs and outputs</w:t>
      </w:r>
      <w:r w:rsidRPr="001245AA">
        <w:rPr>
          <w:shd w:val="clear" w:color="auto" w:fill="FFFFFF"/>
          <w:lang w:val="en-GB"/>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245AA" w14:paraId="7D0681D1" w14:textId="77777777" w:rsidTr="001245AA">
        <w:tc>
          <w:tcPr>
            <w:tcW w:w="9628" w:type="dxa"/>
          </w:tcPr>
          <w:p w14:paraId="2CEC36FE" w14:textId="18169455" w:rsidR="001245AA" w:rsidRDefault="001245AA" w:rsidP="001245AA">
            <w:pPr>
              <w:jc w:val="center"/>
              <w:rPr>
                <w:shd w:val="clear" w:color="auto" w:fill="FFFFFF"/>
                <w:lang w:val="en-GB"/>
              </w:rPr>
            </w:pPr>
            <w:r>
              <w:rPr>
                <w:noProof/>
              </w:rPr>
              <w:drawing>
                <wp:inline distT="0" distB="0" distL="0" distR="0" wp14:anchorId="3545399A" wp14:editId="6A747FB0">
                  <wp:extent cx="2495550" cy="86265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1037" cy="871469"/>
                          </a:xfrm>
                          <a:prstGeom prst="rect">
                            <a:avLst/>
                          </a:prstGeom>
                        </pic:spPr>
                      </pic:pic>
                    </a:graphicData>
                  </a:graphic>
                </wp:inline>
              </w:drawing>
            </w:r>
          </w:p>
        </w:tc>
      </w:tr>
      <w:tr w:rsidR="001245AA" w14:paraId="41FB15FA" w14:textId="77777777" w:rsidTr="001245AA">
        <w:tc>
          <w:tcPr>
            <w:tcW w:w="9628" w:type="dxa"/>
          </w:tcPr>
          <w:p w14:paraId="7DAF1D11" w14:textId="65F5B21D" w:rsidR="001245AA" w:rsidRDefault="001245AA" w:rsidP="001245AA">
            <w:pPr>
              <w:tabs>
                <w:tab w:val="left" w:pos="4220"/>
              </w:tabs>
              <w:jc w:val="center"/>
              <w:rPr>
                <w:shd w:val="clear" w:color="auto" w:fill="FFFFFF"/>
                <w:lang w:val="en-GB"/>
              </w:rPr>
            </w:pPr>
            <w:r>
              <w:rPr>
                <w:noProof/>
              </w:rPr>
              <w:drawing>
                <wp:inline distT="0" distB="0" distL="0" distR="0" wp14:anchorId="5C0B4BAA" wp14:editId="7AE2B2E3">
                  <wp:extent cx="2694885" cy="720725"/>
                  <wp:effectExtent l="0" t="0" r="0" b="317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3223" cy="763071"/>
                          </a:xfrm>
                          <a:prstGeom prst="rect">
                            <a:avLst/>
                          </a:prstGeom>
                        </pic:spPr>
                      </pic:pic>
                    </a:graphicData>
                  </a:graphic>
                </wp:inline>
              </w:drawing>
            </w:r>
          </w:p>
        </w:tc>
      </w:tr>
    </w:tbl>
    <w:p w14:paraId="76454038" w14:textId="5EE3184C" w:rsidR="00253F18" w:rsidRPr="00E66C74" w:rsidRDefault="00253F18" w:rsidP="00E66C74">
      <w:pPr>
        <w:pStyle w:val="Paragrafoelenco"/>
        <w:numPr>
          <w:ilvl w:val="0"/>
          <w:numId w:val="3"/>
        </w:numPr>
        <w:rPr>
          <w:shd w:val="clear" w:color="auto" w:fill="FFFF99"/>
        </w:rPr>
      </w:pPr>
      <w:r w:rsidRPr="00253F18">
        <w:rPr>
          <w:shd w:val="clear" w:color="auto" w:fill="FFFFFF"/>
        </w:rPr>
        <w:t xml:space="preserve">P (β| y, X): posterior, </w:t>
      </w:r>
      <w:r w:rsidRPr="00253F18">
        <w:rPr>
          <w:shd w:val="clear" w:color="auto" w:fill="FFFFFF"/>
          <w:lang w:val="en-GB"/>
        </w:rPr>
        <w:t xml:space="preserve">estimate </w:t>
      </w:r>
      <w:proofErr w:type="spellStart"/>
      <w:r w:rsidRPr="00253F18">
        <w:rPr>
          <w:shd w:val="clear" w:color="auto" w:fill="FFFFFF"/>
          <w:lang w:val="en-GB"/>
        </w:rPr>
        <w:t>pron</w:t>
      </w:r>
      <w:proofErr w:type="spellEnd"/>
      <w:r w:rsidRPr="00253F18">
        <w:rPr>
          <w:shd w:val="clear" w:color="auto" w:fill="FFFFFF"/>
          <w:lang w:val="en-GB"/>
        </w:rPr>
        <w:t xml:space="preserve"> of B param of the </w:t>
      </w:r>
      <w:proofErr w:type="spellStart"/>
      <w:r w:rsidRPr="00253F18">
        <w:rPr>
          <w:shd w:val="clear" w:color="auto" w:fill="FFFFFF"/>
          <w:lang w:val="en-GB"/>
        </w:rPr>
        <w:t>modello</w:t>
      </w:r>
      <w:proofErr w:type="spellEnd"/>
      <w:r w:rsidRPr="00253F18">
        <w:rPr>
          <w:shd w:val="clear" w:color="auto" w:fill="FFFFFF"/>
          <w:lang w:val="en-GB"/>
        </w:rPr>
        <w:t>, given input X (training x) and output Y (training y)</w:t>
      </w:r>
      <w:r>
        <w:rPr>
          <w:shd w:val="clear" w:color="auto" w:fill="FFFFFF"/>
          <w:lang w:val="en-GB"/>
        </w:rPr>
        <w:t xml:space="preserve">. </w:t>
      </w:r>
      <w:r w:rsidRPr="00253F18">
        <w:rPr>
          <w:rStyle w:val="NessunaspaziaturaCarattere"/>
        </w:rPr>
        <w:t>The result of performing Bayesian Linear Regression</w:t>
      </w:r>
      <w:r w:rsidRPr="00253F18">
        <w:rPr>
          <w:shd w:val="clear" w:color="auto" w:fill="FFFFFF"/>
        </w:rPr>
        <w:t xml:space="preserve"> is </w:t>
      </w:r>
      <w:r w:rsidRPr="00253F18">
        <w:rPr>
          <w:rStyle w:val="NessunaspaziaturaCarattere"/>
        </w:rPr>
        <w:t>a distribution of possible model parameters based on the data and the prior</w:t>
      </w:r>
      <w:r w:rsidRPr="00253F18">
        <w:rPr>
          <w:shd w:val="clear" w:color="auto" w:fill="FFFFFF"/>
        </w:rPr>
        <w:t xml:space="preserve">. This allows us to quantify our uncertainty about the model: </w:t>
      </w:r>
      <w:r w:rsidRPr="00253F18">
        <w:rPr>
          <w:rStyle w:val="NessunaspaziaturaCarattere"/>
        </w:rPr>
        <w:t xml:space="preserve">if we have fewer data points, the posterior </w:t>
      </w:r>
      <w:r w:rsidRPr="00E66C74">
        <w:rPr>
          <w:rStyle w:val="NessunaspaziaturaCarattere"/>
          <w:b/>
          <w:bCs/>
        </w:rPr>
        <w:t xml:space="preserve">distribution </w:t>
      </w:r>
      <w:r w:rsidRPr="00253F18">
        <w:rPr>
          <w:rStyle w:val="NessunaspaziaturaCarattere"/>
        </w:rPr>
        <w:t>will be more spread out</w:t>
      </w:r>
      <w:r w:rsidR="00E66C74">
        <w:rPr>
          <w:rStyle w:val="NessunaspaziaturaCarattere"/>
        </w:rPr>
        <w:t xml:space="preserve"> </w:t>
      </w:r>
      <w:r w:rsidR="00E66C74" w:rsidRPr="00E66C74">
        <w:rPr>
          <w:rStyle w:val="NessunaspaziaturaCarattere"/>
          <w:b/>
          <w:bCs/>
        </w:rPr>
        <w:t>(sparsa)</w:t>
      </w:r>
      <w:r w:rsidRPr="00E66C74">
        <w:rPr>
          <w:rStyle w:val="NessunaspaziaturaCarattere"/>
          <w:b/>
          <w:bCs/>
        </w:rPr>
        <w:t>.</w:t>
      </w:r>
    </w:p>
    <w:p w14:paraId="5BF0FA16" w14:textId="54667073" w:rsidR="00253F18" w:rsidRPr="00E66C74" w:rsidRDefault="00253F18" w:rsidP="00E66C74">
      <w:pPr>
        <w:pStyle w:val="Paragrafoelenco"/>
        <w:numPr>
          <w:ilvl w:val="0"/>
          <w:numId w:val="3"/>
        </w:numPr>
        <w:rPr>
          <w:shd w:val="clear" w:color="auto" w:fill="FFFFFF"/>
        </w:rPr>
      </w:pPr>
      <w:r w:rsidRPr="00253F18">
        <w:rPr>
          <w:shd w:val="clear" w:color="auto" w:fill="FFFFFF"/>
        </w:rPr>
        <w:t>P (y|β, X): Likelihood</w:t>
      </w:r>
    </w:p>
    <w:p w14:paraId="34815A69" w14:textId="7C2BBE27" w:rsidR="00253F18" w:rsidRDefault="00253F18" w:rsidP="00253F18">
      <w:pPr>
        <w:pStyle w:val="Paragrafoelenco"/>
        <w:numPr>
          <w:ilvl w:val="0"/>
          <w:numId w:val="3"/>
        </w:numPr>
        <w:rPr>
          <w:shd w:val="clear" w:color="auto" w:fill="FFFFFF"/>
        </w:rPr>
      </w:pPr>
      <w:r w:rsidRPr="00253F18">
        <w:rPr>
          <w:shd w:val="clear" w:color="auto" w:fill="FFFFFF"/>
        </w:rPr>
        <w:t>P (β | X)</w:t>
      </w:r>
      <w:r>
        <w:rPr>
          <w:shd w:val="clear" w:color="auto" w:fill="FFFFFF"/>
        </w:rPr>
        <w:t>:</w:t>
      </w:r>
      <w:r w:rsidRPr="00253F18">
        <w:rPr>
          <w:shd w:val="clear" w:color="auto" w:fill="FFFFFF"/>
        </w:rPr>
        <w:t xml:space="preserve"> Prior</w:t>
      </w:r>
    </w:p>
    <w:p w14:paraId="352AD30F" w14:textId="2E2B5E5E" w:rsidR="00253F18" w:rsidRDefault="00253F18" w:rsidP="00253F18">
      <w:pPr>
        <w:pStyle w:val="Paragrafoelenco"/>
        <w:ind w:left="1068"/>
        <w:rPr>
          <w:rStyle w:val="NessunaspaziaturaCarattere"/>
        </w:rPr>
      </w:pPr>
      <w:r>
        <w:rPr>
          <w:shd w:val="clear" w:color="auto" w:fill="FFFFFF"/>
        </w:rPr>
        <w:t>I</w:t>
      </w:r>
      <w:r w:rsidRPr="00253F18">
        <w:rPr>
          <w:shd w:val="clear" w:color="auto" w:fill="FFFFFF"/>
        </w:rPr>
        <w:t xml:space="preserve">f we have </w:t>
      </w:r>
      <w:r w:rsidRPr="00253F18">
        <w:rPr>
          <w:rStyle w:val="NessunaspaziaturaCarattere"/>
        </w:rPr>
        <w:t>domain knowledge</w:t>
      </w:r>
      <w:r w:rsidRPr="00253F18">
        <w:rPr>
          <w:shd w:val="clear" w:color="auto" w:fill="FFFFFF"/>
        </w:rPr>
        <w:t xml:space="preserve">, or a guess for what the model parameters should be, </w:t>
      </w:r>
      <w:r w:rsidRPr="00253F18">
        <w:rPr>
          <w:rStyle w:val="NessunaspaziaturaCarattere"/>
        </w:rPr>
        <w:t>we can include them in our model</w:t>
      </w:r>
      <w:r w:rsidRPr="00253F18">
        <w:rPr>
          <w:shd w:val="clear" w:color="auto" w:fill="FFFFFF"/>
        </w:rPr>
        <w:t>, unlike in the frequentist approach which assumes everything there</w:t>
      </w:r>
      <w:r>
        <w:rPr>
          <w:shd w:val="clear" w:color="auto" w:fill="FFFFFF"/>
        </w:rPr>
        <w:t xml:space="preserve"> </w:t>
      </w:r>
      <w:r w:rsidRPr="00253F18">
        <w:rPr>
          <w:shd w:val="clear" w:color="auto" w:fill="FFFFFF"/>
        </w:rPr>
        <w:t>is to know about the parameters comes from the data. </w:t>
      </w:r>
      <w:r>
        <w:rPr>
          <w:shd w:val="clear" w:color="auto" w:fill="FFFFFF"/>
        </w:rPr>
        <w:t xml:space="preserve"> </w:t>
      </w:r>
      <w:r w:rsidRPr="00253F18">
        <w:rPr>
          <w:rStyle w:val="NessunaspaziaturaCarattere"/>
        </w:rPr>
        <w:t>(action units?)</w:t>
      </w:r>
    </w:p>
    <w:p w14:paraId="3D04DA75" w14:textId="57D8861E" w:rsidR="00253F18" w:rsidRPr="00E66C74" w:rsidRDefault="00253F18" w:rsidP="00E66C74">
      <w:pPr>
        <w:pStyle w:val="Paragrafoelenco"/>
        <w:ind w:left="1068"/>
        <w:rPr>
          <w:shd w:val="clear" w:color="auto" w:fill="FFFFFF"/>
        </w:rPr>
      </w:pPr>
      <w:r w:rsidRPr="00253F18">
        <w:rPr>
          <w:shd w:val="clear" w:color="auto" w:fill="FFFFFF"/>
        </w:rPr>
        <w:t xml:space="preserve">If we </w:t>
      </w:r>
      <w:r w:rsidRPr="00253F18">
        <w:rPr>
          <w:rStyle w:val="NessunaspaziaturaCarattere"/>
        </w:rPr>
        <w:t>don’t have any estimates ahead of time</w:t>
      </w:r>
      <w:r w:rsidRPr="00253F18">
        <w:rPr>
          <w:shd w:val="clear" w:color="auto" w:fill="FFFFFF"/>
        </w:rPr>
        <w:t>, we can use </w:t>
      </w:r>
      <w:r w:rsidR="00422076">
        <w:fldChar w:fldCharType="begin"/>
      </w:r>
      <w:r w:rsidR="00422076">
        <w:instrText xml:space="preserve"> HYPERLINK "https://stats.stackexchange.com/questions/27813/what-is-the-point-of-non-informative-priors" \t "_blank" </w:instrText>
      </w:r>
      <w:r w:rsidR="00422076">
        <w:fldChar w:fldCharType="separate"/>
      </w:r>
      <w:r w:rsidRPr="00253F18">
        <w:rPr>
          <w:rStyle w:val="NessunaspaziaturaCarattere"/>
        </w:rPr>
        <w:t>non-informative prior</w:t>
      </w:r>
      <w:r w:rsidRPr="00253F18">
        <w:rPr>
          <w:shd w:val="clear" w:color="auto" w:fill="FFFFFF"/>
        </w:rPr>
        <w:t>s</w:t>
      </w:r>
      <w:r w:rsidR="00422076">
        <w:rPr>
          <w:shd w:val="clear" w:color="auto" w:fill="FFFFFF"/>
        </w:rPr>
        <w:fldChar w:fldCharType="end"/>
      </w:r>
      <w:r w:rsidRPr="00253F18">
        <w:rPr>
          <w:shd w:val="clear" w:color="auto" w:fill="FFFFFF"/>
        </w:rPr>
        <w:t xml:space="preserve"> for the parameters </w:t>
      </w:r>
      <w:r w:rsidRPr="00253F18">
        <w:rPr>
          <w:rStyle w:val="NessunaspaziaturaCarattere"/>
        </w:rPr>
        <w:t>such as a normal distribution</w:t>
      </w:r>
      <w:r w:rsidRPr="00253F18">
        <w:rPr>
          <w:shd w:val="clear" w:color="auto" w:fill="FFFFFF"/>
        </w:rPr>
        <w:t>.</w:t>
      </w:r>
    </w:p>
    <w:p w14:paraId="6FA40667" w14:textId="77777777" w:rsidR="00253F18" w:rsidRDefault="00253F18" w:rsidP="00253F18">
      <w:pPr>
        <w:pStyle w:val="Paragrafoelenco"/>
        <w:ind w:left="1068"/>
        <w:rPr>
          <w:shd w:val="clear" w:color="auto" w:fill="FFFFFF"/>
        </w:rPr>
      </w:pPr>
    </w:p>
    <w:p w14:paraId="0366614B" w14:textId="473A0F28" w:rsidR="00253F18" w:rsidRPr="00253F18" w:rsidRDefault="00253F18" w:rsidP="00253F18">
      <w:pPr>
        <w:pStyle w:val="Paragrafoelenco"/>
        <w:numPr>
          <w:ilvl w:val="0"/>
          <w:numId w:val="3"/>
        </w:numPr>
        <w:rPr>
          <w:shd w:val="clear" w:color="auto" w:fill="FFFFFF"/>
        </w:rPr>
      </w:pPr>
      <w:r w:rsidRPr="00253F18">
        <w:rPr>
          <w:shd w:val="clear" w:color="auto" w:fill="FFFFFF"/>
        </w:rPr>
        <w:t>P (y|X):</w:t>
      </w:r>
      <w:r>
        <w:rPr>
          <w:shd w:val="clear" w:color="auto" w:fill="FFFFFF"/>
        </w:rPr>
        <w:t xml:space="preserve"> Normalization constant</w:t>
      </w:r>
    </w:p>
    <w:p w14:paraId="7F3D93BD" w14:textId="240279E9" w:rsidR="00253F18" w:rsidRDefault="00E66C74" w:rsidP="00E66C74">
      <w:pPr>
        <w:rPr>
          <w:shd w:val="clear" w:color="auto" w:fill="FFFFFF"/>
        </w:rPr>
      </w:pPr>
      <w:r w:rsidRPr="00E66C74">
        <w:rPr>
          <w:shd w:val="clear" w:color="auto" w:fill="FFFFFF"/>
        </w:rPr>
        <w:lastRenderedPageBreak/>
        <w:t>As the amount of data points increases, the likelihood washes out the prior</w:t>
      </w:r>
      <w:r>
        <w:rPr>
          <w:shd w:val="clear" w:color="auto" w:fill="FFFFFF"/>
        </w:rPr>
        <w:t xml:space="preserve"> (con più dai il modello tende ad essere più verosimile a quello reale)</w:t>
      </w:r>
      <w:r w:rsidRPr="00E66C74">
        <w:rPr>
          <w:shd w:val="clear" w:color="auto" w:fill="FFFFFF"/>
        </w:rPr>
        <w:t>, and in the case of infinite data, the outputs for the parameters converge to the values obtained from OLS.</w:t>
      </w:r>
    </w:p>
    <w:p w14:paraId="0E0BAB53" w14:textId="0F782DB9" w:rsidR="00E66C74" w:rsidRDefault="00E66C74" w:rsidP="00E66C74">
      <w:pPr>
        <w:rPr>
          <w:rStyle w:val="NessunaspaziaturaCarattere"/>
        </w:rPr>
      </w:pPr>
      <w:r w:rsidRPr="00E66C74">
        <w:rPr>
          <w:shd w:val="clear" w:color="auto" w:fill="FFFFFF"/>
        </w:rPr>
        <w:t xml:space="preserve">The formulation of model parameters as distributions encapsulates the Bayesian worldview: </w:t>
      </w:r>
      <w:r w:rsidRPr="00E66C74">
        <w:rPr>
          <w:rStyle w:val="NessunaspaziaturaCarattere"/>
        </w:rPr>
        <w:t xml:space="preserve">we start out with an initial estimate, our prior, and as we gather more evidence, our model becomes less </w:t>
      </w:r>
      <w:r w:rsidRPr="00E66C74">
        <w:rPr>
          <w:rStyle w:val="NessunaspaziaturaCarattere"/>
          <w:b/>
          <w:bCs/>
        </w:rPr>
        <w:t>wrong</w:t>
      </w:r>
      <w:r w:rsidRPr="00E66C74">
        <w:rPr>
          <w:b/>
          <w:bCs/>
        </w:rPr>
        <w:t>. </w:t>
      </w:r>
      <w:r w:rsidRPr="00E66C74">
        <w:rPr>
          <w:shd w:val="clear" w:color="auto" w:fill="FFFFFF"/>
        </w:rPr>
        <w:t xml:space="preserve">Bayesian reasoning is a </w:t>
      </w:r>
      <w:r w:rsidRPr="00E66C74">
        <w:rPr>
          <w:rStyle w:val="NessunaspaziaturaCarattere"/>
        </w:rPr>
        <w:t>natural extension of our intuition. Often, we have an initial hypothesis, and as we collect data that either supports or disproves our ideas, we change our model of the world.</w:t>
      </w:r>
    </w:p>
    <w:p w14:paraId="107EC4A3" w14:textId="2BB20282" w:rsidR="00E66C74" w:rsidRDefault="009658B1" w:rsidP="009658B1">
      <w:pPr>
        <w:rPr>
          <w:shd w:val="clear" w:color="auto" w:fill="FFFFFF"/>
        </w:rPr>
      </w:pPr>
      <w:r>
        <w:rPr>
          <w:shd w:val="clear" w:color="auto" w:fill="FFFFFF"/>
        </w:rPr>
        <w:t>The basic procedure for implementing Bayesian Linear Regression is:</w:t>
      </w:r>
    </w:p>
    <w:p w14:paraId="6716F224" w14:textId="0D84ABD8" w:rsidR="009658B1" w:rsidRDefault="009658B1" w:rsidP="009658B1">
      <w:pPr>
        <w:pStyle w:val="Paragrafoelenco"/>
        <w:numPr>
          <w:ilvl w:val="0"/>
          <w:numId w:val="3"/>
        </w:numPr>
        <w:rPr>
          <w:shd w:val="clear" w:color="auto" w:fill="FFFFFF"/>
        </w:rPr>
      </w:pPr>
      <w:r>
        <w:rPr>
          <w:shd w:val="clear" w:color="auto" w:fill="FFFFFF"/>
        </w:rPr>
        <w:t>Specify priors for the model parameters (normal distribution)</w:t>
      </w:r>
    </w:p>
    <w:p w14:paraId="39249E6F" w14:textId="7856CAF2" w:rsidR="001245AA" w:rsidRDefault="009658B1" w:rsidP="00253F18">
      <w:pPr>
        <w:pStyle w:val="Paragrafoelenco"/>
        <w:numPr>
          <w:ilvl w:val="0"/>
          <w:numId w:val="3"/>
        </w:numPr>
        <w:rPr>
          <w:shd w:val="clear" w:color="auto" w:fill="FFFFFF"/>
        </w:rPr>
      </w:pPr>
      <w:r>
        <w:rPr>
          <w:shd w:val="clear" w:color="auto" w:fill="FFFFFF"/>
        </w:rPr>
        <w:t>Create a model mapping train_X to train_Y</w:t>
      </w:r>
    </w:p>
    <w:p w14:paraId="34B4A871" w14:textId="0C8B21BA" w:rsidR="009658B1" w:rsidRDefault="009658B1" w:rsidP="00253F18">
      <w:pPr>
        <w:pStyle w:val="Paragrafoelenco"/>
        <w:numPr>
          <w:ilvl w:val="0"/>
          <w:numId w:val="3"/>
        </w:numPr>
        <w:rPr>
          <w:shd w:val="clear" w:color="auto" w:fill="FFFFFF"/>
        </w:rPr>
      </w:pPr>
      <w:r w:rsidRPr="009658B1">
        <w:rPr>
          <w:shd w:val="clear" w:color="auto" w:fill="FFFFFF"/>
        </w:rPr>
        <w:t xml:space="preserve">Markov Chain Monte Carlo (MCMC) algorithm </w:t>
      </w:r>
      <w:r>
        <w:rPr>
          <w:shd w:val="clear" w:color="auto" w:fill="FFFFFF"/>
        </w:rPr>
        <w:t xml:space="preserve">that </w:t>
      </w:r>
      <w:r w:rsidRPr="009658B1">
        <w:rPr>
          <w:shd w:val="clear" w:color="auto" w:fill="FFFFFF"/>
        </w:rPr>
        <w:t>draw</w:t>
      </w:r>
      <w:r>
        <w:rPr>
          <w:shd w:val="clear" w:color="auto" w:fill="FFFFFF"/>
        </w:rPr>
        <w:t xml:space="preserve">s </w:t>
      </w:r>
      <w:r w:rsidRPr="009658B1">
        <w:rPr>
          <w:shd w:val="clear" w:color="auto" w:fill="FFFFFF"/>
        </w:rPr>
        <w:t>samples from the posterior distribution for the model parameters</w:t>
      </w:r>
      <w:r>
        <w:rPr>
          <w:shd w:val="clear" w:color="auto" w:fill="FFFFFF"/>
        </w:rPr>
        <w:t xml:space="preserve"> </w:t>
      </w:r>
      <w:r w:rsidRPr="009658B1">
        <w:rPr>
          <w:b/>
          <w:bCs/>
          <w:shd w:val="clear" w:color="auto" w:fill="FFFFFF"/>
        </w:rPr>
        <w:t>(questo perchè solo nella teoria si può lavorare con una distribuzione continua)</w:t>
      </w:r>
      <w:r w:rsidRPr="009658B1">
        <w:rPr>
          <w:shd w:val="clear" w:color="auto" w:fill="FFFFFF"/>
        </w:rPr>
        <w:t>. </w:t>
      </w:r>
    </w:p>
    <w:p w14:paraId="509995E4" w14:textId="02DE8F6A" w:rsidR="009658B1" w:rsidRDefault="009658B1" w:rsidP="009658B1">
      <w:pPr>
        <w:rPr>
          <w:shd w:val="clear" w:color="auto" w:fill="FFFFFF"/>
        </w:rPr>
      </w:pPr>
      <w:r w:rsidRPr="009658B1">
        <w:rPr>
          <w:shd w:val="clear" w:color="auto" w:fill="FFFFFF"/>
        </w:rPr>
        <w:t>The first plots show the approximations of the posterior distributions of model parameters. These are the result of 1000 steps of MCMC, meaning the algorithm drew 1000 steps from the posterior distribution.</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9658B1" w14:paraId="746596A9" w14:textId="77777777" w:rsidTr="009658B1">
        <w:tc>
          <w:tcPr>
            <w:tcW w:w="9638" w:type="dxa"/>
          </w:tcPr>
          <w:p w14:paraId="3821667D" w14:textId="2D2E3C3A" w:rsidR="009658B1" w:rsidRDefault="009658B1" w:rsidP="009658B1">
            <w:pPr>
              <w:rPr>
                <w:shd w:val="clear" w:color="auto" w:fill="FFFFFF"/>
              </w:rPr>
            </w:pPr>
            <w:r>
              <w:rPr>
                <w:noProof/>
              </w:rPr>
              <w:drawing>
                <wp:inline distT="0" distB="0" distL="0" distR="0" wp14:anchorId="61C9380A" wp14:editId="7F77AF98">
                  <wp:extent cx="6120130" cy="183197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831975"/>
                          </a:xfrm>
                          <a:prstGeom prst="rect">
                            <a:avLst/>
                          </a:prstGeom>
                        </pic:spPr>
                      </pic:pic>
                    </a:graphicData>
                  </a:graphic>
                </wp:inline>
              </w:drawing>
            </w:r>
          </w:p>
        </w:tc>
      </w:tr>
      <w:tr w:rsidR="009658B1" w14:paraId="100DE5A5" w14:textId="77777777" w:rsidTr="009658B1">
        <w:tc>
          <w:tcPr>
            <w:tcW w:w="9638" w:type="dxa"/>
          </w:tcPr>
          <w:p w14:paraId="65A54326" w14:textId="77777777" w:rsidR="009658B1" w:rsidRDefault="009658B1" w:rsidP="009658B1">
            <w:pPr>
              <w:rPr>
                <w:noProof/>
              </w:rPr>
            </w:pPr>
          </w:p>
        </w:tc>
      </w:tr>
    </w:tbl>
    <w:p w14:paraId="1FD5A602" w14:textId="59C0FBD9" w:rsidR="009658B1" w:rsidRDefault="009658B1" w:rsidP="009658B1">
      <w:pPr>
        <w:rPr>
          <w:shd w:val="clear" w:color="auto" w:fill="FFFFFF"/>
        </w:rPr>
      </w:pPr>
      <w:r w:rsidRPr="009658B1">
        <w:rPr>
          <w:shd w:val="clear" w:color="auto" w:fill="FFFFFF"/>
        </w:rPr>
        <w:t xml:space="preserve">However, while we can use the mean as a single point estimate, we also have a </w:t>
      </w:r>
      <w:r w:rsidRPr="009658B1">
        <w:rPr>
          <w:b/>
          <w:bCs/>
          <w:shd w:val="clear" w:color="auto" w:fill="FFFFFF"/>
        </w:rPr>
        <w:t>range of possible values for the model parameters</w:t>
      </w:r>
      <w:r w:rsidRPr="009658B1">
        <w:rPr>
          <w:shd w:val="clear" w:color="auto" w:fill="FFFFFF"/>
        </w:rPr>
        <w:t xml:space="preserve">. As the number of data points increases, </w:t>
      </w:r>
      <w:r w:rsidRPr="009658B1">
        <w:rPr>
          <w:b/>
          <w:bCs/>
          <w:shd w:val="clear" w:color="auto" w:fill="FFFFFF"/>
        </w:rPr>
        <w:t>this range will shrink and converge one a single value representing greater confidence in the model parameters</w:t>
      </w:r>
      <w:r>
        <w:rPr>
          <w:shd w:val="clear" w:color="auto" w:fill="FFFFFF"/>
        </w:rPr>
        <w:t>.</w:t>
      </w:r>
    </w:p>
    <w:p w14:paraId="6BC63FA1" w14:textId="4F9EE4C2" w:rsidR="00E024D6" w:rsidRDefault="009658B1" w:rsidP="009658B1">
      <w:pPr>
        <w:rPr>
          <w:shd w:val="clear" w:color="auto" w:fill="FFFFFF"/>
        </w:rPr>
      </w:pPr>
      <w:r w:rsidRPr="009658B1">
        <w:rPr>
          <w:shd w:val="clear" w:color="auto" w:fill="FFFFFF"/>
        </w:rPr>
        <w:t>When we want show the linear fit from a Bayesian model, instead of showing only estimate, we can draw a range of lines, with each one representing a different estimate of the model parameters. As the number of datapoints increases, the lines begin to overlap because there is less uncertainty in the model parameters.</w:t>
      </w:r>
    </w:p>
    <w:p w14:paraId="27CD2621" w14:textId="5417CB47" w:rsidR="009658B1" w:rsidRPr="009658B1" w:rsidRDefault="00E024D6" w:rsidP="009658B1">
      <w:pPr>
        <w:rPr>
          <w:shd w:val="clear" w:color="auto" w:fill="FFFFFF"/>
        </w:rPr>
      </w:pPr>
      <w:r w:rsidRPr="00E024D6">
        <w:rPr>
          <w:rStyle w:val="NessunaspaziaturaCarattere"/>
        </w:rPr>
        <w:t>There is much more variation in the fits when using fewer data point</w:t>
      </w:r>
      <w:r w:rsidRPr="00E024D6">
        <w:rPr>
          <w:shd w:val="clear" w:color="auto" w:fill="FFFFFF"/>
        </w:rPr>
        <w:t xml:space="preserve">s, which represents a greater uncertainty in the model. </w:t>
      </w:r>
      <w:r w:rsidRPr="00E024D6">
        <w:rPr>
          <w:rStyle w:val="NessunaspaziaturaCarattere"/>
        </w:rPr>
        <w:t>With all of the data points, the OLS and Bayesian Fits are nearly identical</w:t>
      </w:r>
      <w:r w:rsidRPr="00E024D6">
        <w:rPr>
          <w:shd w:val="clear" w:color="auto" w:fill="FFFFFF"/>
        </w:rPr>
        <w:t xml:space="preserve"> because </w:t>
      </w:r>
      <w:r w:rsidRPr="00E024D6">
        <w:rPr>
          <w:rStyle w:val="NessunaspaziaturaCarattere"/>
        </w:rPr>
        <w:t>the priors are washed out by the likelihoods from the data</w:t>
      </w:r>
      <w:r w:rsidRPr="00E024D6">
        <w:rPr>
          <w:shd w:val="clear" w:color="auto" w:fill="FFFFFF"/>
        </w:rPr>
        <w:t>.</w:t>
      </w:r>
    </w:p>
    <w:p w14:paraId="4033CC35" w14:textId="77777777" w:rsidR="00E024D6" w:rsidRDefault="00E024D6" w:rsidP="00E024D6">
      <w:pPr>
        <w:rPr>
          <w:shd w:val="clear" w:color="auto" w:fill="FFFFFF"/>
        </w:rPr>
      </w:pPr>
    </w:p>
    <w:p w14:paraId="63B681FD" w14:textId="77777777" w:rsidR="00E024D6" w:rsidRDefault="00E024D6" w:rsidP="00E024D6">
      <w:pPr>
        <w:rPr>
          <w:shd w:val="clear" w:color="auto" w:fill="FFFFFF"/>
        </w:rPr>
      </w:pPr>
    </w:p>
    <w:p w14:paraId="511C7D7C" w14:textId="77777777" w:rsidR="00E024D6" w:rsidRDefault="00E024D6" w:rsidP="00E024D6">
      <w:pPr>
        <w:rPr>
          <w:shd w:val="clear" w:color="auto" w:fill="FFFFFF"/>
        </w:rPr>
      </w:pPr>
    </w:p>
    <w:p w14:paraId="19D179EF" w14:textId="77777777" w:rsidR="00E024D6" w:rsidRDefault="00E024D6" w:rsidP="00E024D6">
      <w:pPr>
        <w:rPr>
          <w:shd w:val="clear" w:color="auto" w:fill="FFFFFF"/>
        </w:rPr>
      </w:pPr>
    </w:p>
    <w:p w14:paraId="63CC7D3E" w14:textId="77777777" w:rsidR="00E024D6" w:rsidRDefault="00E024D6" w:rsidP="00E024D6">
      <w:pPr>
        <w:rPr>
          <w:shd w:val="clear" w:color="auto" w:fill="FFFFFF"/>
        </w:rPr>
      </w:pPr>
    </w:p>
    <w:p w14:paraId="575CC085" w14:textId="77777777" w:rsidR="00E024D6" w:rsidRDefault="00E024D6" w:rsidP="00E024D6">
      <w:pPr>
        <w:rPr>
          <w:shd w:val="clear" w:color="auto" w:fill="FFFFFF"/>
        </w:rPr>
      </w:pPr>
    </w:p>
    <w:p w14:paraId="03F11579" w14:textId="36EDAEEE" w:rsidR="001245AA" w:rsidRDefault="00E024D6" w:rsidP="00E024D6">
      <w:pPr>
        <w:rPr>
          <w:shd w:val="clear" w:color="auto" w:fill="FFFFFF"/>
        </w:rPr>
      </w:pPr>
      <w:r>
        <w:rPr>
          <w:shd w:val="clear" w:color="auto" w:fill="FFFFFF"/>
        </w:rPr>
        <w:lastRenderedPageBreak/>
        <w:t xml:space="preserve">When predicting the </w:t>
      </w:r>
      <w:r w:rsidRPr="00E024D6">
        <w:rPr>
          <w:rStyle w:val="NessunaspaziaturaCarattere"/>
          <w:b/>
          <w:bCs/>
        </w:rPr>
        <w:t>output</w:t>
      </w:r>
      <w:r>
        <w:rPr>
          <w:shd w:val="clear" w:color="auto" w:fill="FFFFFF"/>
        </w:rPr>
        <w:t xml:space="preserve"> for a single datapoint using our Bayesian Linear Model, we also do not get a single value but a </w:t>
      </w:r>
      <w:r w:rsidRPr="00E024D6">
        <w:rPr>
          <w:rStyle w:val="NessunaspaziaturaCarattere"/>
          <w:b/>
          <w:bCs/>
        </w:rPr>
        <w:t>distribution</w:t>
      </w:r>
      <w:r>
        <w:rPr>
          <w:shd w:val="clear" w:color="auto" w:fill="FFFFFF"/>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E024D6" w14:paraId="2AEA5E4C" w14:textId="77777777" w:rsidTr="00E024D6">
        <w:tc>
          <w:tcPr>
            <w:tcW w:w="9628" w:type="dxa"/>
          </w:tcPr>
          <w:p w14:paraId="68B2B583" w14:textId="6AC2ED6D" w:rsidR="00E024D6" w:rsidRDefault="00E024D6" w:rsidP="00E024D6">
            <w:pPr>
              <w:jc w:val="center"/>
              <w:rPr>
                <w:shd w:val="clear" w:color="auto" w:fill="FFFFFF"/>
              </w:rPr>
            </w:pPr>
            <w:r>
              <w:rPr>
                <w:noProof/>
              </w:rPr>
              <w:drawing>
                <wp:inline distT="0" distB="0" distL="0" distR="0" wp14:anchorId="531B51A7" wp14:editId="31BE8A81">
                  <wp:extent cx="3079737" cy="2864046"/>
                  <wp:effectExtent l="0" t="0" r="698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8198" cy="2937012"/>
                          </a:xfrm>
                          <a:prstGeom prst="rect">
                            <a:avLst/>
                          </a:prstGeom>
                        </pic:spPr>
                      </pic:pic>
                    </a:graphicData>
                  </a:graphic>
                </wp:inline>
              </w:drawing>
            </w:r>
          </w:p>
        </w:tc>
      </w:tr>
    </w:tbl>
    <w:p w14:paraId="21D52510" w14:textId="77777777" w:rsidR="00E024D6" w:rsidRDefault="00E024D6" w:rsidP="00E024D6">
      <w:pPr>
        <w:rPr>
          <w:shd w:val="clear" w:color="auto" w:fill="FFFFFF"/>
        </w:rPr>
      </w:pPr>
    </w:p>
    <w:p w14:paraId="2DE89B69" w14:textId="34EC98E0" w:rsidR="00E024D6" w:rsidRDefault="00E024D6" w:rsidP="00E024D6">
      <w:pPr>
        <w:rPr>
          <w:shd w:val="clear" w:color="auto" w:fill="FFFFFF"/>
        </w:rPr>
      </w:pPr>
      <w:r w:rsidRPr="00E024D6">
        <w:rPr>
          <w:shd w:val="clear" w:color="auto" w:fill="FFFFFF"/>
        </w:rPr>
        <w:t>We see that the probability of the number of calories burned peaks around 89.3, but the full estimate is a range of possible values.</w:t>
      </w:r>
    </w:p>
    <w:p w14:paraId="73B18B89" w14:textId="2F71F5FE" w:rsidR="00E024D6" w:rsidRDefault="00E024D6" w:rsidP="00E024D6">
      <w:pPr>
        <w:rPr>
          <w:shd w:val="clear" w:color="auto" w:fill="FFFFFF"/>
        </w:rPr>
      </w:pPr>
      <w:r w:rsidRPr="00E024D6">
        <w:rPr>
          <w:rStyle w:val="NessunaspaziaturaCarattere"/>
        </w:rPr>
        <w:t>In problems where we have limited data or have some prior knowledge that we want to use in our model, the Bayesian Linear Regression approach can both incorporate prior information and show our uncertainty</w:t>
      </w:r>
      <w:r w:rsidRPr="00E024D6">
        <w:rPr>
          <w:shd w:val="clear" w:color="auto" w:fill="FFFFFF"/>
        </w:rPr>
        <w:t>. Bayesian Linear Regression reflects the Bayesian framework: we form an initial estimate and improve our estimate as we gather more data</w:t>
      </w:r>
      <w:r>
        <w:rPr>
          <w:shd w:val="clear" w:color="auto" w:fill="FFFFFF"/>
        </w:rPr>
        <w:t>.</w:t>
      </w:r>
    </w:p>
    <w:p w14:paraId="41F6E7AA" w14:textId="77777777" w:rsidR="00E024D6" w:rsidRPr="00E024D6" w:rsidRDefault="00E024D6" w:rsidP="00E024D6">
      <w:pPr>
        <w:rPr>
          <w:shd w:val="clear" w:color="auto" w:fill="FFFFFF"/>
        </w:rPr>
      </w:pPr>
    </w:p>
    <w:p w14:paraId="3140B72D" w14:textId="3C048685" w:rsidR="0068523E" w:rsidRDefault="001245AA" w:rsidP="001245AA">
      <w:pPr>
        <w:rPr>
          <w:shd w:val="clear" w:color="auto" w:fill="FFFFFF"/>
        </w:rPr>
      </w:pPr>
      <w:r>
        <w:rPr>
          <w:shd w:val="clear" w:color="auto" w:fill="FFFFFF"/>
        </w:rPr>
        <w:t>The model parameters are assumed to come from a distribution as well</w:t>
      </w:r>
      <w:r w:rsidR="00E024D6">
        <w:rPr>
          <w:shd w:val="clear" w:color="auto" w:fill="FFFFFF"/>
        </w:rPr>
        <w:t>.</w:t>
      </w:r>
    </w:p>
    <w:p w14:paraId="14A965F9" w14:textId="77777777" w:rsidR="00E024D6" w:rsidRPr="003F6ADE" w:rsidRDefault="00E024D6" w:rsidP="001245AA">
      <w:pPr>
        <w:rPr>
          <w:shd w:val="clear" w:color="auto" w:fill="FFFFFF"/>
        </w:rPr>
      </w:pPr>
    </w:p>
    <w:p w14:paraId="612E9F0D" w14:textId="652955B6" w:rsidR="00CF75EA" w:rsidRDefault="003F6ADE" w:rsidP="003F6ADE">
      <w:pPr>
        <w:rPr>
          <w:shd w:val="clear" w:color="auto" w:fill="FFFFFF"/>
        </w:rPr>
      </w:pPr>
      <w:r w:rsidRPr="00E024D6">
        <w:rPr>
          <w:b/>
          <w:bCs/>
          <w:shd w:val="clear" w:color="auto" w:fill="FFFFFF"/>
        </w:rPr>
        <w:t>Bayesian regression techniques</w:t>
      </w:r>
      <w:r>
        <w:rPr>
          <w:shd w:val="clear" w:color="auto" w:fill="FFFFFF"/>
        </w:rPr>
        <w:t xml:space="preserve"> </w:t>
      </w:r>
      <w:r w:rsidRPr="003F6ADE">
        <w:rPr>
          <w:rStyle w:val="NessunaspaziaturaCarattere"/>
        </w:rPr>
        <w:t xml:space="preserve">can be used to include </w:t>
      </w:r>
      <w:r w:rsidRPr="003F6ADE">
        <w:rPr>
          <w:rStyle w:val="NessunaspaziaturaCarattere"/>
          <w:b/>
          <w:bCs/>
        </w:rPr>
        <w:t>regularization parameters</w:t>
      </w:r>
      <w:r w:rsidRPr="003F6ADE">
        <w:rPr>
          <w:rStyle w:val="NessunaspaziaturaCarattere"/>
        </w:rPr>
        <w:t xml:space="preserve"> in the estimation procedure</w:t>
      </w:r>
      <w:r>
        <w:rPr>
          <w:shd w:val="clear" w:color="auto" w:fill="FFFFFF"/>
        </w:rPr>
        <w:t>: the regularization parameter is not set in a hard sense but tuned to the data at hand.</w:t>
      </w:r>
    </w:p>
    <w:p w14:paraId="265407E3" w14:textId="2BB042AE" w:rsidR="00E024D6" w:rsidRDefault="00E024D6" w:rsidP="003F6ADE">
      <w:pPr>
        <w:rPr>
          <w:b/>
          <w:bCs/>
          <w:shd w:val="clear" w:color="auto" w:fill="FFFFFF"/>
        </w:rPr>
      </w:pPr>
      <w:r>
        <w:rPr>
          <w:shd w:val="clear" w:color="auto" w:fill="FFFFFF"/>
        </w:rPr>
        <w:t>As we’ve seen, i</w:t>
      </w:r>
      <w:r w:rsidR="003F6ADE">
        <w:rPr>
          <w:shd w:val="clear" w:color="auto" w:fill="FFFFFF"/>
        </w:rPr>
        <w:t xml:space="preserve">t can be done by introducing </w:t>
      </w:r>
      <w:r w:rsidR="003F6ADE" w:rsidRPr="003F6ADE">
        <w:rPr>
          <w:b/>
          <w:bCs/>
          <w:shd w:val="clear" w:color="auto" w:fill="FFFFFF"/>
        </w:rPr>
        <w:t>uninformative priors</w:t>
      </w:r>
      <w:r w:rsidR="003F6ADE">
        <w:rPr>
          <w:shd w:val="clear" w:color="auto" w:fill="FFFFFF"/>
        </w:rPr>
        <w:t xml:space="preserve"> over the </w:t>
      </w:r>
      <w:r w:rsidR="003F6ADE" w:rsidRPr="003F6ADE">
        <w:rPr>
          <w:b/>
          <w:bCs/>
          <w:shd w:val="clear" w:color="auto" w:fill="FFFFFF"/>
        </w:rPr>
        <w:t>hyper parameters of the model</w:t>
      </w:r>
      <w:r>
        <w:rPr>
          <w:b/>
          <w:bCs/>
          <w:shd w:val="clear" w:color="auto" w:fill="FFFFFF"/>
        </w:rPr>
        <w:t>.</w:t>
      </w:r>
    </w:p>
    <w:p w14:paraId="0E258547" w14:textId="6DFE4004" w:rsidR="003F6ADE" w:rsidRPr="003F6ADE" w:rsidRDefault="003F6ADE" w:rsidP="003F6ADE">
      <w:pPr>
        <w:rPr>
          <w:shd w:val="clear" w:color="auto" w:fill="FFFFFF"/>
        </w:rPr>
      </w:pPr>
      <w:r w:rsidRPr="003F6ADE">
        <w:rPr>
          <w:shd w:val="clear" w:color="auto" w:fill="FFFFFF"/>
        </w:rPr>
        <w:t>Uninformative priors:</w:t>
      </w:r>
      <w:r>
        <w:rPr>
          <w:shd w:val="clear" w:color="auto" w:fill="FFFFFF"/>
        </w:rPr>
        <w:t xml:space="preserve"> </w:t>
      </w:r>
      <w:r w:rsidRPr="003F6ADE">
        <w:rPr>
          <w:shd w:val="clear" w:color="auto" w:fill="FFFFFF"/>
        </w:rPr>
        <w:t xml:space="preserve">In Bayesian parameter estimation, uninformative priors </w:t>
      </w:r>
      <w:r w:rsidRPr="003F6ADE">
        <w:rPr>
          <w:rStyle w:val="NessunaspaziaturaCarattere"/>
        </w:rPr>
        <w:t>are a way of making minimal assumptions about the model. They are commonly chosen to be invariant to certain transformations, such as translation or scaling</w:t>
      </w:r>
      <w:r w:rsidRPr="003F6ADE">
        <w:rPr>
          <w:shd w:val="clear" w:color="auto" w:fill="FFFFFF"/>
        </w:rPr>
        <w:t>. While uninformative priors are often improper, they can still lead to proper posterior distributions, and thereby be usable in posterior inference</w:t>
      </w:r>
      <w:r w:rsidR="00E024D6">
        <w:rPr>
          <w:shd w:val="clear" w:color="auto" w:fill="FFFFFF"/>
        </w:rPr>
        <w:t xml:space="preserve"> (they are used when we don’t have a prior)</w:t>
      </w:r>
    </w:p>
    <w:p w14:paraId="7CC4AA38" w14:textId="63B986BE" w:rsidR="003F6ADE" w:rsidRPr="003F6ADE" w:rsidRDefault="003F6ADE" w:rsidP="003F6ADE">
      <w:pPr>
        <w:rPr>
          <w:b/>
          <w:bCs/>
          <w:shd w:val="clear" w:color="auto" w:fill="FFFFFF"/>
          <w:lang w:val="en-GB"/>
        </w:rPr>
      </w:pPr>
      <w:r w:rsidRPr="003F6ADE">
        <w:rPr>
          <w:shd w:val="clear" w:color="auto" w:fill="FFFFFF"/>
        </w:rPr>
        <w:t xml:space="preserve">Hyperparameter model: </w:t>
      </w:r>
      <w:r w:rsidRPr="003F6ADE">
        <w:rPr>
          <w:lang w:val="en-GB" w:eastAsia="it-IT"/>
        </w:rPr>
        <w:t>configuration that is external to the model and whose value cannot be estimated from data.</w:t>
      </w:r>
    </w:p>
    <w:p w14:paraId="1FC332B0" w14:textId="77777777" w:rsidR="003F6ADE" w:rsidRPr="003F6ADE" w:rsidRDefault="003F6ADE" w:rsidP="003F6ADE">
      <w:pPr>
        <w:pStyle w:val="Paragrafoelenco"/>
        <w:numPr>
          <w:ilvl w:val="0"/>
          <w:numId w:val="3"/>
        </w:numPr>
        <w:rPr>
          <w:shd w:val="clear" w:color="auto" w:fill="FFFFFF"/>
          <w:lang w:val="en-GB"/>
        </w:rPr>
      </w:pPr>
      <w:r w:rsidRPr="003F6ADE">
        <w:rPr>
          <w:shd w:val="clear" w:color="auto" w:fill="FFFFFF"/>
          <w:lang w:val="en-GB"/>
        </w:rPr>
        <w:t>They are often used in processes to help estimate model parameters.</w:t>
      </w:r>
    </w:p>
    <w:p w14:paraId="1E7C45A8" w14:textId="77777777" w:rsidR="003F6ADE" w:rsidRPr="003F6ADE" w:rsidRDefault="003F6ADE" w:rsidP="003F6ADE">
      <w:pPr>
        <w:pStyle w:val="Paragrafoelenco"/>
        <w:numPr>
          <w:ilvl w:val="0"/>
          <w:numId w:val="3"/>
        </w:numPr>
        <w:rPr>
          <w:shd w:val="clear" w:color="auto" w:fill="FFFFFF"/>
          <w:lang w:val="en-GB"/>
        </w:rPr>
      </w:pPr>
      <w:r w:rsidRPr="003F6ADE">
        <w:rPr>
          <w:shd w:val="clear" w:color="auto" w:fill="FFFFFF"/>
          <w:lang w:val="en-GB"/>
        </w:rPr>
        <w:t>They are often specified by the practitioner.</w:t>
      </w:r>
    </w:p>
    <w:p w14:paraId="20890EF5" w14:textId="77777777" w:rsidR="003F6ADE" w:rsidRPr="003F6ADE" w:rsidRDefault="003F6ADE" w:rsidP="003F6ADE">
      <w:pPr>
        <w:pStyle w:val="Paragrafoelenco"/>
        <w:numPr>
          <w:ilvl w:val="0"/>
          <w:numId w:val="3"/>
        </w:numPr>
        <w:rPr>
          <w:shd w:val="clear" w:color="auto" w:fill="FFFFFF"/>
          <w:lang w:val="en-GB"/>
        </w:rPr>
      </w:pPr>
      <w:r w:rsidRPr="003F6ADE">
        <w:rPr>
          <w:shd w:val="clear" w:color="auto" w:fill="FFFFFF"/>
          <w:lang w:val="en-GB"/>
        </w:rPr>
        <w:t>They can often be set using heuristics.</w:t>
      </w:r>
    </w:p>
    <w:p w14:paraId="450F8713" w14:textId="65A048B9" w:rsidR="003F6ADE" w:rsidRDefault="003F6ADE" w:rsidP="003F6ADE">
      <w:pPr>
        <w:pStyle w:val="Paragrafoelenco"/>
        <w:numPr>
          <w:ilvl w:val="0"/>
          <w:numId w:val="3"/>
        </w:numPr>
        <w:rPr>
          <w:shd w:val="clear" w:color="auto" w:fill="FFFFFF"/>
          <w:lang w:val="en-GB"/>
        </w:rPr>
      </w:pPr>
      <w:r w:rsidRPr="003F6ADE">
        <w:rPr>
          <w:shd w:val="clear" w:color="auto" w:fill="FFFFFF"/>
          <w:lang w:val="en-GB"/>
        </w:rPr>
        <w:t>They are often tuned for a given predictive modelling problem.</w:t>
      </w:r>
    </w:p>
    <w:p w14:paraId="5112DEC9" w14:textId="6C7BF3B1" w:rsidR="003F6ADE" w:rsidRDefault="003F6ADE" w:rsidP="003F6ADE">
      <w:pPr>
        <w:rPr>
          <w:shd w:val="clear" w:color="auto" w:fill="FFFFFF"/>
          <w:lang w:val="en-GB"/>
        </w:rPr>
      </w:pPr>
    </w:p>
    <w:p w14:paraId="6A40CCE7" w14:textId="27E36F18" w:rsidR="00E024D6" w:rsidRPr="00F97BCF" w:rsidRDefault="00E024D6" w:rsidP="003F6ADE">
      <w:pPr>
        <w:rPr>
          <w:b/>
          <w:bCs/>
          <w:lang w:val="en-GB"/>
        </w:rPr>
      </w:pPr>
      <w:r w:rsidRPr="00E024D6">
        <w:rPr>
          <w:lang w:val="en-GB"/>
        </w:rPr>
        <w:t xml:space="preserve">The ℓ2 regularization </w:t>
      </w:r>
      <w:r>
        <w:rPr>
          <w:lang w:val="en-GB"/>
        </w:rPr>
        <w:t>(</w:t>
      </w:r>
      <w:r w:rsidR="00F97BCF">
        <w:rPr>
          <w:lang w:val="en-GB"/>
        </w:rPr>
        <w:t xml:space="preserve">used as </w:t>
      </w:r>
      <w:r>
        <w:rPr>
          <w:lang w:val="en-GB"/>
        </w:rPr>
        <w:t xml:space="preserve">upper bound for the BIAS) </w:t>
      </w:r>
      <w:r w:rsidRPr="00E024D6">
        <w:rPr>
          <w:lang w:val="en-GB"/>
        </w:rPr>
        <w:t>in </w:t>
      </w:r>
      <w:hyperlink r:id="rId30" w:anchor="ridge-regression" w:history="1">
        <w:r w:rsidRPr="00E024D6">
          <w:rPr>
            <w:lang w:val="en-GB"/>
          </w:rPr>
          <w:t>Ridge regression and classification</w:t>
        </w:r>
      </w:hyperlink>
      <w:r w:rsidRPr="00E024D6">
        <w:rPr>
          <w:lang w:val="en-GB"/>
        </w:rPr>
        <w:t> </w:t>
      </w:r>
      <w:r w:rsidRPr="00F97BCF">
        <w:rPr>
          <w:rStyle w:val="NessunaspaziaturaCarattere"/>
          <w:lang w:val="en-GB"/>
        </w:rPr>
        <w:t>is equivalent to finding a maximum a posteriori estimation</w:t>
      </w:r>
      <w:r w:rsidRPr="00E024D6">
        <w:rPr>
          <w:lang w:val="en-GB"/>
        </w:rPr>
        <w:t xml:space="preserve"> </w:t>
      </w:r>
      <w:r w:rsidR="00F97BCF">
        <w:rPr>
          <w:lang w:val="en-GB"/>
        </w:rPr>
        <w:t>p(</w:t>
      </w:r>
      <w:proofErr w:type="spellStart"/>
      <w:r w:rsidR="00F97BCF">
        <w:rPr>
          <w:lang w:val="en-GB"/>
        </w:rPr>
        <w:t>y|B,X</w:t>
      </w:r>
      <w:proofErr w:type="spellEnd"/>
      <w:r w:rsidR="00F97BCF">
        <w:rPr>
          <w:lang w:val="en-GB"/>
        </w:rPr>
        <w:t xml:space="preserve">) </w:t>
      </w:r>
      <w:r w:rsidRPr="00E024D6">
        <w:rPr>
          <w:lang w:val="en-GB"/>
        </w:rPr>
        <w:t xml:space="preserve">under a </w:t>
      </w:r>
      <w:r w:rsidRPr="00F97BCF">
        <w:rPr>
          <w:rStyle w:val="NessunaspaziaturaCarattere"/>
          <w:lang w:val="en-GB"/>
        </w:rPr>
        <w:t>Gaussian prior over the coefficients w</w:t>
      </w:r>
      <w:r w:rsidRPr="00E024D6">
        <w:rPr>
          <w:lang w:val="en-GB"/>
        </w:rPr>
        <w:t> with precision </w:t>
      </w:r>
      <w:r w:rsidRPr="00F97BCF">
        <w:rPr>
          <w:rStyle w:val="NessunaspaziaturaCarattere"/>
          <w:lang w:val="en-GB"/>
        </w:rPr>
        <w:t>λ−1</w:t>
      </w:r>
      <w:r w:rsidRPr="00E024D6">
        <w:rPr>
          <w:lang w:val="en-GB"/>
        </w:rPr>
        <w:t xml:space="preserve">. </w:t>
      </w:r>
      <w:r w:rsidRPr="00F97BCF">
        <w:rPr>
          <w:b/>
          <w:bCs/>
          <w:lang w:val="en-GB"/>
        </w:rPr>
        <w:t>Instead of setting lambda manually, it is possible to treat it as a random variable to be estimated from the data</w:t>
      </w:r>
      <w:r w:rsidR="00F97BCF">
        <w:rPr>
          <w:b/>
          <w:bCs/>
          <w:lang w:val="en-GB"/>
        </w:rPr>
        <w:t xml:space="preserve"> (we estimate lambda as well)</w:t>
      </w:r>
      <w:r w:rsidRPr="00F97BCF">
        <w:rPr>
          <w:b/>
          <w:bCs/>
          <w:lang w:val="en-GB"/>
        </w:rPr>
        <w:t>.</w:t>
      </w:r>
    </w:p>
    <w:p w14:paraId="2C6E5766" w14:textId="11279164" w:rsidR="00E024D6" w:rsidRDefault="00E024D6" w:rsidP="00E024D6">
      <w:pPr>
        <w:rPr>
          <w:rStyle w:val="NessunaspaziaturaCarattere"/>
          <w:lang w:val="en-GB"/>
        </w:rPr>
      </w:pPr>
      <w:r w:rsidRPr="00E024D6">
        <w:rPr>
          <w:lang w:val="en-GB"/>
        </w:rPr>
        <w:t xml:space="preserve">To obtain a fully probabilistic model, </w:t>
      </w:r>
      <w:r w:rsidRPr="00E024D6">
        <w:rPr>
          <w:rStyle w:val="NessunaspaziaturaCarattere"/>
          <w:lang w:val="en-GB"/>
        </w:rPr>
        <w:t>the output y is assumed to be Gaussian distributed around </w:t>
      </w:r>
      <w:proofErr w:type="spellStart"/>
      <w:r w:rsidRPr="00E024D6">
        <w:rPr>
          <w:rStyle w:val="NessunaspaziaturaCarattere"/>
          <w:lang w:val="en-GB"/>
        </w:rPr>
        <w:t>Xw</w:t>
      </w:r>
      <w:proofErr w:type="spellEnd"/>
      <w:r w:rsidRPr="00E024D6">
        <w:rPr>
          <w:rStyle w:val="NessunaspaziaturaCarattere"/>
          <w:lang w:val="en-GB"/>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F97BCF" w14:paraId="44E5221F" w14:textId="77777777" w:rsidTr="00F97BCF">
        <w:tc>
          <w:tcPr>
            <w:tcW w:w="9628" w:type="dxa"/>
          </w:tcPr>
          <w:p w14:paraId="25BC53BC" w14:textId="1A13C706" w:rsidR="00F97BCF" w:rsidRDefault="00F97BCF" w:rsidP="00F97BCF">
            <w:pPr>
              <w:jc w:val="center"/>
              <w:rPr>
                <w:rStyle w:val="NessunaspaziaturaCarattere"/>
                <w:lang w:val="en-GB"/>
              </w:rPr>
            </w:pPr>
            <w:r>
              <w:rPr>
                <w:noProof/>
              </w:rPr>
              <w:drawing>
                <wp:inline distT="0" distB="0" distL="0" distR="0" wp14:anchorId="03C6DF57" wp14:editId="2C92DD13">
                  <wp:extent cx="1768475" cy="368181"/>
                  <wp:effectExtent l="0" t="0" r="317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5618" cy="386323"/>
                          </a:xfrm>
                          <a:prstGeom prst="rect">
                            <a:avLst/>
                          </a:prstGeom>
                        </pic:spPr>
                      </pic:pic>
                    </a:graphicData>
                  </a:graphic>
                </wp:inline>
              </w:drawing>
            </w:r>
          </w:p>
        </w:tc>
      </w:tr>
    </w:tbl>
    <w:p w14:paraId="360155E9" w14:textId="77777777" w:rsidR="00F97BCF" w:rsidRDefault="00F97BCF" w:rsidP="00E024D6">
      <w:pPr>
        <w:rPr>
          <w:rStyle w:val="NessunaspaziaturaCarattere"/>
          <w:lang w:val="en-GB"/>
        </w:rPr>
      </w:pPr>
    </w:p>
    <w:p w14:paraId="72ACDBDF" w14:textId="409C4337" w:rsidR="00E024D6" w:rsidRPr="00F97BCF" w:rsidRDefault="00F97BCF" w:rsidP="00E024D6">
      <w:pPr>
        <w:rPr>
          <w:rStyle w:val="NessunaspaziaturaCarattere"/>
          <w:lang w:val="en-GB"/>
        </w:rPr>
      </w:pPr>
      <w:r w:rsidRPr="00F97BCF">
        <w:rPr>
          <w:lang w:val="en-GB"/>
        </w:rPr>
        <w:t>where </w:t>
      </w:r>
      <w:r w:rsidRPr="00F97BCF">
        <w:rPr>
          <w:rStyle w:val="NessunaspaziaturaCarattere"/>
          <w:lang w:val="en-GB"/>
        </w:rPr>
        <w:t>α</w:t>
      </w:r>
      <w:r w:rsidRPr="00F97BCF">
        <w:rPr>
          <w:lang w:val="en-GB"/>
        </w:rPr>
        <w:t> </w:t>
      </w:r>
      <w:r>
        <w:rPr>
          <w:lang w:val="en-GB"/>
        </w:rPr>
        <w:t xml:space="preserve">(standard deviation?) </w:t>
      </w:r>
      <w:r w:rsidRPr="00F97BCF">
        <w:rPr>
          <w:lang w:val="en-GB"/>
        </w:rPr>
        <w:t xml:space="preserve">is again treated as a </w:t>
      </w:r>
      <w:r w:rsidRPr="00F97BCF">
        <w:rPr>
          <w:rStyle w:val="NessunaspaziaturaCarattere"/>
          <w:lang w:val="en-GB"/>
        </w:rPr>
        <w:t>random variable that is to be estimated from the data</w:t>
      </w:r>
      <w:r>
        <w:rPr>
          <w:rStyle w:val="NessunaspaziaturaCarattere"/>
          <w:lang w:val="en-GB"/>
        </w:rPr>
        <w:t xml:space="preserve"> </w:t>
      </w:r>
    </w:p>
    <w:p w14:paraId="38B0E9D5" w14:textId="77777777" w:rsidR="00F97BCF" w:rsidRDefault="00422076" w:rsidP="00F97BCF">
      <w:pPr>
        <w:rPr>
          <w:b/>
          <w:bCs/>
          <w:lang w:val="en-GB"/>
        </w:rPr>
      </w:pPr>
      <w:hyperlink r:id="rId32" w:anchor="sklearn.linear_model.BayesianRidge" w:tooltip="sklearn.linear_model.BayesianRidge" w:history="1">
        <w:proofErr w:type="spellStart"/>
        <w:r w:rsidR="00F97BCF" w:rsidRPr="00F97BCF">
          <w:rPr>
            <w:b/>
            <w:bCs/>
            <w:lang w:val="en-GB"/>
          </w:rPr>
          <w:t>BayesianRidge</w:t>
        </w:r>
        <w:proofErr w:type="spellEnd"/>
      </w:hyperlink>
      <w:r w:rsidR="00F97BCF" w:rsidRPr="00F97BCF">
        <w:rPr>
          <w:b/>
          <w:bCs/>
          <w:lang w:val="en-GB"/>
        </w:rPr>
        <w:t> estimates a probabilistic model of the Bayesian regression</w:t>
      </w:r>
      <w:r w:rsidR="00F97BCF">
        <w:rPr>
          <w:b/>
          <w:bCs/>
          <w:lang w:val="en-GB"/>
        </w:rPr>
        <w:t>.</w:t>
      </w:r>
    </w:p>
    <w:p w14:paraId="5EA9B5A3" w14:textId="62FDE890" w:rsidR="00F97BCF" w:rsidRDefault="00F97BCF" w:rsidP="00F97BCF">
      <w:pPr>
        <w:pStyle w:val="Paragrafoelenco"/>
        <w:numPr>
          <w:ilvl w:val="0"/>
          <w:numId w:val="3"/>
        </w:numPr>
        <w:rPr>
          <w:lang w:val="en-GB"/>
        </w:rPr>
      </w:pPr>
      <w:r w:rsidRPr="00F97BCF">
        <w:rPr>
          <w:lang w:val="en-GB"/>
        </w:rPr>
        <w:t xml:space="preserve">The prior for the coefficient w is given by a spherical </w:t>
      </w:r>
      <w:proofErr w:type="gramStart"/>
      <w:r w:rsidRPr="00F97BCF">
        <w:rPr>
          <w:lang w:val="en-GB"/>
        </w:rPr>
        <w:t>Gaussian</w:t>
      </w:r>
      <w:r w:rsidR="000D0D8E">
        <w:rPr>
          <w:lang w:val="en-GB"/>
        </w:rPr>
        <w:t>(</w:t>
      </w:r>
      <w:proofErr w:type="gramEnd"/>
      <w:r w:rsidR="000D0D8E">
        <w:rPr>
          <w:lang w:val="en-GB"/>
        </w:rPr>
        <w:t xml:space="preserve">with </w:t>
      </w:r>
      <w:r w:rsidR="000D0D8E" w:rsidRPr="00CD1468">
        <w:rPr>
          <w:shd w:val="clear" w:color="auto" w:fill="FFFFFF"/>
        </w:rPr>
        <w:t>μ</w:t>
      </w:r>
      <w:r w:rsidR="000D0D8E">
        <w:rPr>
          <w:lang w:val="en-GB"/>
        </w:rPr>
        <w:t xml:space="preserve"> = 0)</w:t>
      </w:r>
      <w:r w:rsidRPr="00F97BCF">
        <w:rPr>
          <w:lang w:val="en-GB"/>
        </w:rPr>
        <w:t>:</w:t>
      </w:r>
    </w:p>
    <w:tbl>
      <w:tblPr>
        <w:tblStyle w:val="Grigliatabel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0"/>
      </w:tblGrid>
      <w:tr w:rsidR="00F97BCF" w14:paraId="5E0BE2E2" w14:textId="77777777" w:rsidTr="00F97BCF">
        <w:tc>
          <w:tcPr>
            <w:tcW w:w="9628" w:type="dxa"/>
          </w:tcPr>
          <w:p w14:paraId="5CDB74C2" w14:textId="77777777" w:rsidR="000D0D8E" w:rsidRDefault="00F97BCF" w:rsidP="000D0D8E">
            <w:pPr>
              <w:jc w:val="center"/>
              <w:rPr>
                <w:lang w:val="en-GB"/>
              </w:rPr>
            </w:pPr>
            <w:r>
              <w:rPr>
                <w:noProof/>
              </w:rPr>
              <w:drawing>
                <wp:inline distT="0" distB="0" distL="0" distR="0" wp14:anchorId="0BC2810C" wp14:editId="5F0D84F3">
                  <wp:extent cx="1812925" cy="448061"/>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1721" cy="477421"/>
                          </a:xfrm>
                          <a:prstGeom prst="rect">
                            <a:avLst/>
                          </a:prstGeom>
                        </pic:spPr>
                      </pic:pic>
                    </a:graphicData>
                  </a:graphic>
                </wp:inline>
              </w:drawing>
            </w:r>
          </w:p>
          <w:p w14:paraId="060A8E90" w14:textId="60F5D1B5" w:rsidR="000D0D8E" w:rsidRPr="000D0D8E" w:rsidRDefault="000D0D8E" w:rsidP="000D0D8E">
            <w:pPr>
              <w:pStyle w:val="Paragrafoelenco"/>
              <w:numPr>
                <w:ilvl w:val="0"/>
                <w:numId w:val="3"/>
              </w:numPr>
              <w:ind w:left="314"/>
              <w:rPr>
                <w:rFonts w:cstheme="minorHAnsi"/>
                <w:lang w:val="en-GB"/>
              </w:rPr>
            </w:pPr>
            <w:r w:rsidRPr="000D0D8E">
              <w:rPr>
                <w:rFonts w:cstheme="minorHAnsi"/>
                <w:shd w:val="clear" w:color="auto" w:fill="FFFFFF"/>
              </w:rPr>
              <w:t>The priors over </w:t>
            </w:r>
            <w:r w:rsidRPr="000D0D8E">
              <w:rPr>
                <w:rStyle w:val="math"/>
                <w:rFonts w:cstheme="minorHAnsi"/>
                <w:shd w:val="clear" w:color="auto" w:fill="FFFFFF"/>
              </w:rPr>
              <w:t>α</w:t>
            </w:r>
            <w:r w:rsidRPr="000D0D8E">
              <w:rPr>
                <w:rFonts w:cstheme="minorHAnsi"/>
                <w:shd w:val="clear" w:color="auto" w:fill="FFFFFF"/>
              </w:rPr>
              <w:t> and </w:t>
            </w:r>
            <w:r w:rsidRPr="000D0D8E">
              <w:rPr>
                <w:rStyle w:val="math"/>
                <w:rFonts w:cstheme="minorHAnsi"/>
                <w:shd w:val="clear" w:color="auto" w:fill="FFFFFF"/>
              </w:rPr>
              <w:t>λ</w:t>
            </w:r>
            <w:r w:rsidRPr="000D0D8E">
              <w:rPr>
                <w:rFonts w:cstheme="minorHAnsi"/>
                <w:shd w:val="clear" w:color="auto" w:fill="FFFFFF"/>
              </w:rPr>
              <w:t> are chosen to be gamma distributions</w:t>
            </w:r>
          </w:p>
        </w:tc>
      </w:tr>
    </w:tbl>
    <w:p w14:paraId="3173EC41" w14:textId="77777777" w:rsidR="00F97BCF" w:rsidRPr="00F97BCF" w:rsidRDefault="00F97BCF" w:rsidP="000D0D8E">
      <w:pPr>
        <w:rPr>
          <w:lang w:val="en-GB"/>
        </w:rPr>
      </w:pPr>
    </w:p>
    <w:p w14:paraId="7C73EF1D" w14:textId="27224F25" w:rsidR="00CD1468" w:rsidRDefault="00F97BCF" w:rsidP="00CD1468">
      <w:pPr>
        <w:rPr>
          <w:b/>
          <w:bCs/>
          <w:shd w:val="clear" w:color="auto" w:fill="FFFFFF"/>
        </w:rPr>
      </w:pPr>
      <w:r>
        <w:rPr>
          <w:b/>
          <w:bCs/>
          <w:shd w:val="clear" w:color="auto" w:fill="FFFFFF"/>
        </w:rPr>
        <w:t>Spherical Gaussian:</w:t>
      </w:r>
      <w:r w:rsidR="00B37B4E">
        <w:rPr>
          <w:b/>
          <w:bCs/>
          <w:shd w:val="clear" w:color="auto" w:fill="FFFFFF"/>
        </w:rPr>
        <w:t xml:space="preserve"> </w:t>
      </w:r>
      <w:r w:rsidR="00B37B4E" w:rsidRPr="00B37B4E">
        <w:rPr>
          <w:rStyle w:val="NessunaspaziaturaCarattere"/>
        </w:rPr>
        <w:t>(Non ci serve)</w:t>
      </w:r>
    </w:p>
    <w:p w14:paraId="3C5F91B0" w14:textId="5C468CF0" w:rsidR="00CD1468" w:rsidRDefault="00422076" w:rsidP="00CD1468">
      <w:pPr>
        <w:rPr>
          <w:b/>
          <w:bCs/>
          <w:shd w:val="clear" w:color="auto" w:fill="FFFFFF"/>
        </w:rPr>
      </w:pPr>
      <w:hyperlink r:id="rId34" w:history="1">
        <w:r w:rsidR="00CD1468">
          <w:rPr>
            <w:rStyle w:val="Collegamentoipertestuale"/>
          </w:rPr>
          <w:t>https://mynameismjp.wordpress.com/2016/10/09/sg-series-part-2-spherical-gaussians-101/</w:t>
        </w:r>
      </w:hyperlink>
    </w:p>
    <w:p w14:paraId="1F037A79" w14:textId="5BC5E205" w:rsidR="00CD1468" w:rsidRDefault="00CD1468" w:rsidP="00CD1468">
      <w:pPr>
        <w:rPr>
          <w:shd w:val="clear" w:color="auto" w:fill="FFFFFF"/>
        </w:rPr>
      </w:pPr>
      <w:r>
        <w:rPr>
          <w:shd w:val="clear" w:color="auto" w:fill="FFFFFF"/>
        </w:rPr>
        <w:t>A spherical Gaussian still works as a Gaussian, except that it lays on the surface of a sphere instead of on a line or a flat plane.</w:t>
      </w:r>
    </w:p>
    <w:tbl>
      <w:tblPr>
        <w:tblStyle w:val="Grigliatabella"/>
        <w:tblW w:w="0" w:type="auto"/>
        <w:tblLook w:val="04A0" w:firstRow="1" w:lastRow="0" w:firstColumn="1" w:lastColumn="0" w:noHBand="0" w:noVBand="1"/>
      </w:tblPr>
      <w:tblGrid>
        <w:gridCol w:w="4814"/>
        <w:gridCol w:w="4814"/>
      </w:tblGrid>
      <w:tr w:rsidR="00CD1468" w14:paraId="40BD3680" w14:textId="77777777" w:rsidTr="00CD1468">
        <w:tc>
          <w:tcPr>
            <w:tcW w:w="4814" w:type="dxa"/>
          </w:tcPr>
          <w:p w14:paraId="2151ABED" w14:textId="77777777" w:rsidR="00CD1468" w:rsidRDefault="00CD1468" w:rsidP="00CD1468">
            <w:pPr>
              <w:rPr>
                <w:shd w:val="clear" w:color="auto" w:fill="FFFFFF"/>
              </w:rPr>
            </w:pPr>
            <w:r>
              <w:rPr>
                <w:noProof/>
              </w:rPr>
              <w:drawing>
                <wp:inline distT="0" distB="0" distL="0" distR="0" wp14:anchorId="7454CC0D" wp14:editId="7424FD17">
                  <wp:extent cx="1193800" cy="536607"/>
                  <wp:effectExtent l="0" t="0" r="635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09220" cy="543538"/>
                          </a:xfrm>
                          <a:prstGeom prst="rect">
                            <a:avLst/>
                          </a:prstGeom>
                        </pic:spPr>
                      </pic:pic>
                    </a:graphicData>
                  </a:graphic>
                </wp:inline>
              </w:drawing>
            </w:r>
          </w:p>
          <w:p w14:paraId="6717EA36" w14:textId="0C218359" w:rsidR="00CD1468" w:rsidRDefault="00CD1468" w:rsidP="00CD1468">
            <w:pPr>
              <w:rPr>
                <w:shd w:val="clear" w:color="auto" w:fill="FFFFFF"/>
              </w:rPr>
            </w:pPr>
            <w:r>
              <w:rPr>
                <w:shd w:val="clear" w:color="auto" w:fill="FFFFFF"/>
              </w:rPr>
              <w:t>1d Gaussian</w:t>
            </w:r>
          </w:p>
        </w:tc>
        <w:tc>
          <w:tcPr>
            <w:tcW w:w="4814" w:type="dxa"/>
          </w:tcPr>
          <w:p w14:paraId="7C01F920" w14:textId="77777777" w:rsidR="00CD1468" w:rsidRDefault="00CD1468" w:rsidP="00CD1468">
            <w:pPr>
              <w:rPr>
                <w:shd w:val="clear" w:color="auto" w:fill="FFFFFF"/>
              </w:rPr>
            </w:pPr>
            <w:r>
              <w:rPr>
                <w:noProof/>
              </w:rPr>
              <w:drawing>
                <wp:inline distT="0" distB="0" distL="0" distR="0" wp14:anchorId="2DB1699D" wp14:editId="7FD0164D">
                  <wp:extent cx="2822575" cy="519287"/>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2700" cy="528509"/>
                          </a:xfrm>
                          <a:prstGeom prst="rect">
                            <a:avLst/>
                          </a:prstGeom>
                        </pic:spPr>
                      </pic:pic>
                    </a:graphicData>
                  </a:graphic>
                </wp:inline>
              </w:drawing>
            </w:r>
          </w:p>
          <w:p w14:paraId="1B810C2F" w14:textId="43D77C6E" w:rsidR="00CD1468" w:rsidRDefault="00CD1468" w:rsidP="00CD1468">
            <w:pPr>
              <w:rPr>
                <w:shd w:val="clear" w:color="auto" w:fill="FFFFFF"/>
              </w:rPr>
            </w:pPr>
            <w:r>
              <w:rPr>
                <w:shd w:val="clear" w:color="auto" w:fill="FFFFFF"/>
              </w:rPr>
              <w:t>Spherical gaussian</w:t>
            </w:r>
          </w:p>
        </w:tc>
      </w:tr>
    </w:tbl>
    <w:p w14:paraId="517CBCDF" w14:textId="3CCD4ED8" w:rsidR="00CD1468" w:rsidRDefault="00CD1468" w:rsidP="00CD1468">
      <w:pPr>
        <w:rPr>
          <w:shd w:val="clear" w:color="auto" w:fill="FFFFFF"/>
        </w:rPr>
      </w:pPr>
    </w:p>
    <w:p w14:paraId="2B5687DE" w14:textId="2CEE9390" w:rsidR="00CD1468" w:rsidRDefault="00CD1468" w:rsidP="00CD1468">
      <w:pPr>
        <w:rPr>
          <w:shd w:val="clear" w:color="auto" w:fill="FFFFFF"/>
        </w:rPr>
      </w:pPr>
      <w:r>
        <w:rPr>
          <w:shd w:val="clear" w:color="auto" w:fill="FFFFFF"/>
        </w:rPr>
        <w:t>“x-b” term refers of the cartesian distance between a given point and the center of the Gausian, chich can be trivially extended into 2D, using the distance formula.</w:t>
      </w:r>
    </w:p>
    <w:p w14:paraId="579FB5E8" w14:textId="5655687A" w:rsidR="00CD1468" w:rsidRDefault="00CD1468" w:rsidP="00CD1468">
      <w:pPr>
        <w:rPr>
          <w:rStyle w:val="NessunaspaziaturaCarattere"/>
        </w:rPr>
      </w:pPr>
      <w:r>
        <w:rPr>
          <w:shd w:val="clear" w:color="auto" w:fill="FFFFFF"/>
        </w:rPr>
        <w:t xml:space="preserve">To </w:t>
      </w:r>
      <w:r w:rsidRPr="00CD1468">
        <w:rPr>
          <w:shd w:val="clear" w:color="auto" w:fill="FFFFFF"/>
        </w:rPr>
        <w:t xml:space="preserve">make this work on a sphere, we must instead make our Gaussian a function of the angle between two unit direction vectors. In practice we do this by making an </w:t>
      </w:r>
      <w:r w:rsidRPr="00CD1468">
        <w:rPr>
          <w:rStyle w:val="NessunaspaziaturaCarattere"/>
        </w:rPr>
        <w:t xml:space="preserve">SphGauss a function of the cosine of the angle between two vectors, which can be efficiently computed using a dot product like </w:t>
      </w:r>
      <w:r>
        <w:rPr>
          <w:rStyle w:val="NessunaspaziaturaCarattere"/>
        </w:rPr>
        <w:t>in fig 2</w:t>
      </w:r>
    </w:p>
    <w:p w14:paraId="2595FBB2" w14:textId="48A6EE4E" w:rsidR="00CD1468" w:rsidRDefault="00CD1468" w:rsidP="00CD1468">
      <w:pPr>
        <w:pStyle w:val="Paragrafoelenco"/>
        <w:numPr>
          <w:ilvl w:val="0"/>
          <w:numId w:val="3"/>
        </w:numPr>
        <w:rPr>
          <w:shd w:val="clear" w:color="auto" w:fill="FFFFFF"/>
        </w:rPr>
      </w:pPr>
      <w:r w:rsidRPr="00CD1468">
        <w:rPr>
          <w:shd w:val="clear" w:color="auto" w:fill="FFFFFF"/>
        </w:rPr>
        <w:t>μ, which is the axis, or direction of the lobe.</w:t>
      </w:r>
    </w:p>
    <w:p w14:paraId="3ACA3825" w14:textId="3BDFFEF4" w:rsidR="00CD1468" w:rsidRPr="00CD1468" w:rsidRDefault="00CD1468" w:rsidP="00CD1468">
      <w:pPr>
        <w:pStyle w:val="Paragrafoelenco"/>
        <w:numPr>
          <w:ilvl w:val="0"/>
          <w:numId w:val="3"/>
        </w:numPr>
        <w:rPr>
          <w:rStyle w:val="NessunaspaziaturaCarattere"/>
          <w:shd w:val="clear" w:color="auto" w:fill="FFFFFF"/>
        </w:rPr>
      </w:pPr>
      <w:r w:rsidRPr="00CD1468">
        <w:rPr>
          <w:shd w:val="clear" w:color="auto" w:fill="FFFFFF"/>
        </w:rPr>
        <w:t xml:space="preserve">λ, which is the sharpness of the lobe. As this value </w:t>
      </w:r>
      <w:r w:rsidRPr="00CD1468">
        <w:rPr>
          <w:rStyle w:val="NessunaspaziaturaCarattere"/>
        </w:rPr>
        <w:t>increases, the lobe will get “skinnier”,</w:t>
      </w:r>
      <w:r w:rsidRPr="00CD1468">
        <w:rPr>
          <w:shd w:val="clear" w:color="auto" w:fill="FFFFFF"/>
        </w:rPr>
        <w:t xml:space="preserve"> meaning that </w:t>
      </w:r>
      <w:r w:rsidRPr="00CD1468">
        <w:rPr>
          <w:rStyle w:val="NessunaspaziaturaCarattere"/>
        </w:rPr>
        <w:t>the result will fall off more quickly as you get</w:t>
      </w:r>
      <w:r>
        <w:rPr>
          <w:rStyle w:val="NessunaspaziaturaCarattere"/>
        </w:rPr>
        <w:t xml:space="preserve"> further from the lobe axis.</w:t>
      </w:r>
    </w:p>
    <w:p w14:paraId="7887AAAB" w14:textId="61BC7E6B" w:rsidR="000D0D8E" w:rsidRDefault="00CD1468" w:rsidP="000D0D8E">
      <w:pPr>
        <w:pStyle w:val="Paragrafoelenco"/>
        <w:numPr>
          <w:ilvl w:val="0"/>
          <w:numId w:val="3"/>
        </w:numPr>
        <w:rPr>
          <w:shd w:val="clear" w:color="auto" w:fill="FFFFFF"/>
        </w:rPr>
      </w:pPr>
      <w:r>
        <w:rPr>
          <w:shd w:val="clear" w:color="auto" w:fill="FFFFFF"/>
        </w:rPr>
        <w:t xml:space="preserve">a is the </w:t>
      </w:r>
      <w:r w:rsidRPr="00CD1468">
        <w:rPr>
          <w:shd w:val="clear" w:color="auto" w:fill="FFFFFF"/>
        </w:rPr>
        <w:t>amplitude or intensity of the lobe</w:t>
      </w:r>
      <w:r>
        <w:rPr>
          <w:shd w:val="clear" w:color="auto" w:fill="FFFFFF"/>
        </w:rPr>
        <w:t>. It</w:t>
      </w:r>
      <w:r w:rsidR="000D0D8E">
        <w:rPr>
          <w:shd w:val="clear" w:color="auto" w:fill="FFFFFF"/>
        </w:rPr>
        <w:t xml:space="preserve"> </w:t>
      </w:r>
      <w:r w:rsidRPr="000D0D8E">
        <w:rPr>
          <w:shd w:val="clear" w:color="auto" w:fill="FFFFFF"/>
        </w:rPr>
        <w:t>correspond</w:t>
      </w:r>
      <w:r w:rsidR="00243169" w:rsidRPr="000D0D8E">
        <w:rPr>
          <w:shd w:val="clear" w:color="auto" w:fill="FFFFFF"/>
        </w:rPr>
        <w:t>s</w:t>
      </w:r>
      <w:r w:rsidRPr="000D0D8E">
        <w:rPr>
          <w:shd w:val="clear" w:color="auto" w:fill="FFFFFF"/>
        </w:rPr>
        <w:t xml:space="preserve"> to the height of the lobe at its peak. The amplitude can be a scalar value</w:t>
      </w:r>
    </w:p>
    <w:p w14:paraId="3D63E3C1" w14:textId="77777777" w:rsidR="001C408A" w:rsidRDefault="001C408A" w:rsidP="000D0D8E">
      <w:pPr>
        <w:rPr>
          <w:b/>
          <w:bCs/>
          <w:shd w:val="clear" w:color="auto" w:fill="FFFFFF"/>
        </w:rPr>
      </w:pPr>
    </w:p>
    <w:p w14:paraId="7CD0E09A" w14:textId="77777777" w:rsidR="001C408A" w:rsidRDefault="001C408A" w:rsidP="000D0D8E">
      <w:pPr>
        <w:rPr>
          <w:b/>
          <w:bCs/>
          <w:shd w:val="clear" w:color="auto" w:fill="FFFFFF"/>
        </w:rPr>
      </w:pPr>
    </w:p>
    <w:p w14:paraId="253B41F0" w14:textId="77777777" w:rsidR="001C408A" w:rsidRDefault="001C408A" w:rsidP="000D0D8E">
      <w:pPr>
        <w:rPr>
          <w:b/>
          <w:bCs/>
          <w:shd w:val="clear" w:color="auto" w:fill="FFFFFF"/>
        </w:rPr>
      </w:pPr>
    </w:p>
    <w:p w14:paraId="2F1190BE" w14:textId="77777777" w:rsidR="001C408A" w:rsidRDefault="001C408A" w:rsidP="000D0D8E">
      <w:pPr>
        <w:rPr>
          <w:b/>
          <w:bCs/>
          <w:shd w:val="clear" w:color="auto" w:fill="FFFFFF"/>
        </w:rPr>
      </w:pPr>
    </w:p>
    <w:p w14:paraId="174AC676" w14:textId="11AE6B3B" w:rsidR="000D0D8E" w:rsidRDefault="000D0D8E" w:rsidP="000D0D8E">
      <w:pPr>
        <w:rPr>
          <w:b/>
          <w:bCs/>
          <w:shd w:val="clear" w:color="auto" w:fill="FFFFFF"/>
        </w:rPr>
      </w:pPr>
      <w:r w:rsidRPr="000D0D8E">
        <w:rPr>
          <w:b/>
          <w:bCs/>
          <w:shd w:val="clear" w:color="auto" w:fill="FFFFFF"/>
        </w:rPr>
        <w:lastRenderedPageBreak/>
        <w:t>Gamma distributions:</w:t>
      </w:r>
    </w:p>
    <w:p w14:paraId="1C7F9B4D" w14:textId="77777777" w:rsidR="00B6005F" w:rsidRPr="00B6005F" w:rsidRDefault="00B6005F" w:rsidP="00B6005F">
      <w:r w:rsidRPr="00B6005F">
        <w:t>Gamma function: The gamma function [</w:t>
      </w:r>
      <w:r w:rsidR="00422076">
        <w:fldChar w:fldCharType="begin"/>
      </w:r>
      <w:r w:rsidR="00422076">
        <w:instrText xml:space="preserve"> HYPERLINK "https://www.probabilitycourse.com/bibliography.php" \l "wiki-gamma-distr" </w:instrText>
      </w:r>
      <w:r w:rsidR="00422076">
        <w:fldChar w:fldCharType="separate"/>
      </w:r>
      <w:r w:rsidRPr="00B6005F">
        <w:t>10</w:t>
      </w:r>
      <w:r w:rsidR="00422076">
        <w:fldChar w:fldCharType="end"/>
      </w:r>
      <w:r w:rsidRPr="00B6005F">
        <w:t>], shown by Γ(x)Γ(x), is an extension of the factorial function to real (and complex) numbers. Specifically, if n</w:t>
      </w:r>
      <w:r w:rsidRPr="00B6005F">
        <w:rPr>
          <w:rFonts w:ascii="Cambria Math" w:hAnsi="Cambria Math" w:cs="Cambria Math"/>
        </w:rPr>
        <w:t>∈</w:t>
      </w:r>
      <w:r w:rsidRPr="00B6005F">
        <w:t>{1,2,3,...}n</w:t>
      </w:r>
      <w:r w:rsidRPr="00B6005F">
        <w:rPr>
          <w:rFonts w:ascii="Cambria Math" w:hAnsi="Cambria Math" w:cs="Cambria Math"/>
        </w:rPr>
        <w:t>∈</w:t>
      </w:r>
      <w:r w:rsidRPr="00B6005F">
        <w:t>{1,2,3,...}, then</w:t>
      </w:r>
    </w:p>
    <w:p w14:paraId="667599C9" w14:textId="6EBED272" w:rsidR="00B6005F" w:rsidRPr="00B6005F" w:rsidRDefault="00B6005F" w:rsidP="00B6005F">
      <w:pPr>
        <w:jc w:val="center"/>
      </w:pPr>
      <w:r w:rsidRPr="00B6005F">
        <w:t>Γ(n)=(n−1)!</w:t>
      </w:r>
    </w:p>
    <w:p w14:paraId="4899926E" w14:textId="110BDD87" w:rsidR="00B6005F" w:rsidRDefault="00B6005F" w:rsidP="00B6005F">
      <w:r>
        <w:t>More generally, for any positive real number </w:t>
      </w:r>
      <w:r w:rsidRPr="00B6005F">
        <w:t>α</w:t>
      </w:r>
      <w:r>
        <w:t>, </w:t>
      </w:r>
      <w:r w:rsidRPr="00B6005F">
        <w:t>Γ(α)</w:t>
      </w:r>
      <w:r>
        <w:t> is defined as</w:t>
      </w:r>
    </w:p>
    <w:p w14:paraId="0F3E4635" w14:textId="54AD2B3E" w:rsidR="00B6005F" w:rsidRDefault="00B6005F" w:rsidP="00B6005F">
      <w:pPr>
        <w:jc w:val="center"/>
      </w:pPr>
      <w:r>
        <w:rPr>
          <w:noProof/>
        </w:rPr>
        <w:drawing>
          <wp:inline distT="0" distB="0" distL="0" distR="0" wp14:anchorId="1260D772" wp14:editId="77B3A674">
            <wp:extent cx="2886075" cy="604827"/>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4467" cy="610777"/>
                    </a:xfrm>
                    <a:prstGeom prst="rect">
                      <a:avLst/>
                    </a:prstGeom>
                  </pic:spPr>
                </pic:pic>
              </a:graphicData>
            </a:graphic>
          </wp:inline>
        </w:drawing>
      </w:r>
    </w:p>
    <w:p w14:paraId="1E0B95F1" w14:textId="6CC9EE7A" w:rsidR="00B6005F" w:rsidRDefault="00B6005F" w:rsidP="00B6005F">
      <w:r>
        <w:t>The figure shows the gamma function for positive real values.</w:t>
      </w:r>
    </w:p>
    <w:p w14:paraId="19CEBC5A" w14:textId="756F3E15" w:rsidR="00B6005F" w:rsidRDefault="00B6005F" w:rsidP="00B6005F">
      <w:pPr>
        <w:jc w:val="center"/>
      </w:pPr>
      <w:r>
        <w:rPr>
          <w:noProof/>
        </w:rPr>
        <w:drawing>
          <wp:inline distT="0" distB="0" distL="0" distR="0" wp14:anchorId="47ADB20D" wp14:editId="49E95984">
            <wp:extent cx="1903730" cy="1745909"/>
            <wp:effectExtent l="0" t="0" r="1270" b="698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14484" cy="1755772"/>
                    </a:xfrm>
                    <a:prstGeom prst="rect">
                      <a:avLst/>
                    </a:prstGeom>
                  </pic:spPr>
                </pic:pic>
              </a:graphicData>
            </a:graphic>
          </wp:inline>
        </w:drawing>
      </w:r>
    </w:p>
    <w:p w14:paraId="6B5475E5" w14:textId="77777777" w:rsidR="00B6005F" w:rsidRDefault="00B6005F" w:rsidP="000D0D8E">
      <w:pPr>
        <w:rPr>
          <w:b/>
          <w:bCs/>
          <w:shd w:val="clear" w:color="auto" w:fill="FFFFFF"/>
        </w:rPr>
      </w:pPr>
    </w:p>
    <w:p w14:paraId="58FBE6B1" w14:textId="76C9A3A6" w:rsidR="000B3D39" w:rsidRDefault="00422076" w:rsidP="000D0D8E">
      <w:pPr>
        <w:rPr>
          <w:b/>
          <w:bCs/>
          <w:shd w:val="clear" w:color="auto" w:fill="FFFFFF"/>
        </w:rPr>
      </w:pPr>
      <w:hyperlink r:id="rId39" w:history="1">
        <w:r w:rsidR="00B6005F">
          <w:rPr>
            <w:rStyle w:val="Collegamentoipertestuale"/>
          </w:rPr>
          <w:t>https://www.probabilitycourse.com/chapter4/4_2_4_Gamma_distribution.php</w:t>
        </w:r>
      </w:hyperlink>
    </w:p>
    <w:p w14:paraId="2C6FBB30" w14:textId="017FDDC5" w:rsidR="001C408A" w:rsidRPr="001C408A" w:rsidRDefault="001C408A" w:rsidP="001C408A">
      <w:pPr>
        <w:rPr>
          <w:shd w:val="clear" w:color="auto" w:fill="FFFFFF"/>
        </w:rPr>
      </w:pPr>
      <w:r w:rsidRPr="001C408A">
        <w:t>A</w:t>
      </w:r>
      <w:r w:rsidRPr="001C408A">
        <w:rPr>
          <w:lang w:val="it-IT" w:eastAsia="it-IT"/>
        </w:rPr>
        <w:t xml:space="preserve"> </w:t>
      </w:r>
      <w:r w:rsidRPr="001C408A">
        <w:rPr>
          <w:shd w:val="clear" w:color="auto" w:fill="FFFFFF"/>
        </w:rPr>
        <w:t>continuous ra</w:t>
      </w:r>
      <w:r w:rsidRPr="001C408A">
        <w:rPr>
          <w:rStyle w:val="NessunaspaziaturaCarattere"/>
        </w:rPr>
        <w:t>ndom variable X is said to have a gamma distribution with parameters α&gt;0 ,λ&gt;0 , shown as X</w:t>
      </w:r>
      <w:r w:rsidRPr="001C408A">
        <w:rPr>
          <w:rStyle w:val="NessunaspaziaturaCarattere"/>
          <w:rFonts w:ascii="Cambria Math" w:hAnsi="Cambria Math" w:cs="Cambria Math"/>
        </w:rPr>
        <w:t>∼</w:t>
      </w:r>
      <w:r w:rsidRPr="001C408A">
        <w:rPr>
          <w:rStyle w:val="NessunaspaziaturaCarattere"/>
        </w:rPr>
        <w:t>Gamma(α,λ)</w:t>
      </w:r>
      <w:r>
        <w:rPr>
          <w:rStyle w:val="NessunaspaziaturaCarattere"/>
        </w:rPr>
        <w:t xml:space="preserve">, </w:t>
      </w:r>
      <w:r w:rsidRPr="001C408A">
        <w:rPr>
          <w:shd w:val="clear" w:color="auto" w:fill="FFFFFF"/>
        </w:rPr>
        <w:t xml:space="preserve"> if its PDF is given by</w:t>
      </w:r>
    </w:p>
    <w:p w14:paraId="556CD81C" w14:textId="4FEA86B0" w:rsidR="001C408A" w:rsidRPr="001C408A" w:rsidRDefault="001C408A" w:rsidP="000B3D39">
      <w:pPr>
        <w:pStyle w:val="Paragrafoelenco"/>
        <w:ind w:left="1068"/>
        <w:jc w:val="both"/>
        <w:rPr>
          <w:shd w:val="clear" w:color="auto" w:fill="FFFFFF"/>
        </w:rPr>
      </w:pPr>
      <w:r>
        <w:rPr>
          <w:noProof/>
        </w:rPr>
        <w:drawing>
          <wp:inline distT="0" distB="0" distL="0" distR="0" wp14:anchorId="5325342B" wp14:editId="2E6BA9CE">
            <wp:extent cx="2559050" cy="830622"/>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88375" cy="840140"/>
                    </a:xfrm>
                    <a:prstGeom prst="rect">
                      <a:avLst/>
                    </a:prstGeom>
                  </pic:spPr>
                </pic:pic>
              </a:graphicData>
            </a:graphic>
          </wp:inline>
        </w:drawing>
      </w:r>
      <w:r w:rsidRPr="001C408A">
        <w:rPr>
          <w:shd w:val="clear" w:color="auto" w:fill="FFFFFF"/>
        </w:rPr>
        <w:t xml:space="preserve"> </w:t>
      </w:r>
    </w:p>
    <w:p w14:paraId="75EF843A" w14:textId="1DA52C0F" w:rsidR="000D0D8E" w:rsidRDefault="001C408A" w:rsidP="000B3D39">
      <w:pPr>
        <w:rPr>
          <w:shd w:val="clear" w:color="auto" w:fill="FFFFFF"/>
        </w:rPr>
      </w:pPr>
      <w:r w:rsidRPr="000B3D39">
        <w:rPr>
          <w:shd w:val="clear" w:color="auto" w:fill="FFFFFF"/>
        </w:rPr>
        <w:t>If</w:t>
      </w:r>
      <w:r w:rsidR="000B3D39">
        <w:rPr>
          <w:shd w:val="clear" w:color="auto" w:fill="FFFFFF"/>
        </w:rPr>
        <w:t xml:space="preserve"> </w:t>
      </w:r>
      <w:r w:rsidRPr="000B3D39">
        <w:rPr>
          <w:shd w:val="clear" w:color="auto" w:fill="FFFFFF"/>
        </w:rPr>
        <w:t>we let α=1, we obtain</w:t>
      </w:r>
    </w:p>
    <w:p w14:paraId="6498033B" w14:textId="49CDD950" w:rsidR="000B3D39" w:rsidRDefault="000B3D39" w:rsidP="000B3D39">
      <w:pPr>
        <w:rPr>
          <w:shd w:val="clear" w:color="auto" w:fill="FFFFFF"/>
        </w:rPr>
      </w:pPr>
      <w:r>
        <w:rPr>
          <w:noProof/>
        </w:rPr>
        <w:drawing>
          <wp:inline distT="0" distB="0" distL="0" distR="0" wp14:anchorId="36137B70" wp14:editId="12FF402B">
            <wp:extent cx="2355850" cy="625393"/>
            <wp:effectExtent l="0" t="0" r="635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3460" cy="632722"/>
                    </a:xfrm>
                    <a:prstGeom prst="rect">
                      <a:avLst/>
                    </a:prstGeom>
                  </pic:spPr>
                </pic:pic>
              </a:graphicData>
            </a:graphic>
          </wp:inline>
        </w:drawing>
      </w:r>
    </w:p>
    <w:p w14:paraId="7916A468" w14:textId="495CB756" w:rsidR="000B3D39" w:rsidRDefault="000B3D39" w:rsidP="000B3D39">
      <w:pPr>
        <w:rPr>
          <w:shd w:val="clear" w:color="auto" w:fill="FFFFFF"/>
        </w:rPr>
      </w:pPr>
      <w:r w:rsidRPr="000B3D39">
        <w:rPr>
          <w:shd w:val="clear" w:color="auto" w:fill="FFFFFF"/>
        </w:rPr>
        <w:t>Thus, we conclude Gamma(1,λ)=Exponential(λ)</w:t>
      </w:r>
      <w:r>
        <w:rPr>
          <w:shd w:val="clear" w:color="auto" w:fill="FFFFFF"/>
        </w:rPr>
        <w:t xml:space="preserve">. </w:t>
      </w:r>
      <w:r w:rsidRPr="000B3D39">
        <w:rPr>
          <w:shd w:val="clear" w:color="auto" w:fill="FFFFFF"/>
        </w:rPr>
        <w:t xml:space="preserve"> More generally, </w:t>
      </w:r>
      <w:r w:rsidRPr="000B3D39">
        <w:rPr>
          <w:rStyle w:val="NessunaspaziaturaCarattere"/>
        </w:rPr>
        <w:t>if you sum n independent Exponential(λ random variables, then you will get a Gamma(n,λ) random variabl</w:t>
      </w:r>
      <w:r w:rsidRPr="000B3D39">
        <w:rPr>
          <w:shd w:val="clear" w:color="auto" w:fill="FFFFFF"/>
        </w:rPr>
        <w:t>. The gamma distribution is also related to the normal distribution as will be discussed later. Figure 4.10 shows the PDF of the gamma distribution for several values of α.</w:t>
      </w:r>
    </w:p>
    <w:p w14:paraId="4AC60ABE" w14:textId="0348A3F8" w:rsidR="005C2C44" w:rsidRDefault="000B3D39" w:rsidP="006F431D">
      <w:pPr>
        <w:jc w:val="center"/>
        <w:rPr>
          <w:shd w:val="clear" w:color="auto" w:fill="FFFFFF"/>
        </w:rPr>
      </w:pPr>
      <w:r>
        <w:rPr>
          <w:noProof/>
        </w:rPr>
        <w:lastRenderedPageBreak/>
        <w:drawing>
          <wp:inline distT="0" distB="0" distL="0" distR="0" wp14:anchorId="346EE5A7" wp14:editId="0982197F">
            <wp:extent cx="2881630" cy="1860293"/>
            <wp:effectExtent l="0" t="0" r="0"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1526" cy="1866681"/>
                    </a:xfrm>
                    <a:prstGeom prst="rect">
                      <a:avLst/>
                    </a:prstGeom>
                  </pic:spPr>
                </pic:pic>
              </a:graphicData>
            </a:graphic>
          </wp:inline>
        </w:drawing>
      </w:r>
    </w:p>
    <w:p w14:paraId="7C5672CA" w14:textId="77777777" w:rsidR="005C2C44" w:rsidRDefault="005C2C44" w:rsidP="000B3D39">
      <w:pPr>
        <w:rPr>
          <w:shd w:val="clear" w:color="auto" w:fill="FFFFFF"/>
        </w:rPr>
      </w:pPr>
    </w:p>
    <w:p w14:paraId="2037D14B" w14:textId="1864EF09" w:rsidR="00B6005F" w:rsidRPr="000B3D39" w:rsidRDefault="00B6005F" w:rsidP="000B3D39">
      <w:pPr>
        <w:rPr>
          <w:shd w:val="clear" w:color="auto" w:fill="FFFFFF"/>
        </w:rPr>
      </w:pPr>
      <w:r>
        <w:rPr>
          <w:shd w:val="clear" w:color="auto" w:fill="FFFFFF"/>
        </w:rPr>
        <w:t>Going back to  Bayesian ridge regression:</w:t>
      </w:r>
    </w:p>
    <w:p w14:paraId="6A5119C6" w14:textId="7332ED01" w:rsidR="000B3D39" w:rsidRDefault="00B6005F" w:rsidP="00B6005F">
      <w:pPr>
        <w:rPr>
          <w:shd w:val="clear" w:color="auto" w:fill="FFFFFF"/>
        </w:rPr>
      </w:pPr>
      <w:r>
        <w:rPr>
          <w:shd w:val="clear" w:color="auto" w:fill="FFFFFF"/>
        </w:rPr>
        <w:t>The parameters </w:t>
      </w:r>
      <w:r>
        <w:rPr>
          <w:rStyle w:val="math"/>
          <w:rFonts w:ascii="Segoe UI" w:hAnsi="Segoe UI" w:cs="Segoe UI"/>
          <w:color w:val="212529"/>
          <w:shd w:val="clear" w:color="auto" w:fill="FFFFFF"/>
        </w:rPr>
        <w:t>w</w:t>
      </w:r>
      <w:r w:rsidRPr="00B6005F">
        <w:rPr>
          <w:rStyle w:val="NessunaspaziaturaCarattere"/>
        </w:rPr>
        <w:t>, α and λ are estimated jointly during the fit of the model</w:t>
      </w:r>
      <w:r>
        <w:rPr>
          <w:shd w:val="clear" w:color="auto" w:fill="FFFFFF"/>
        </w:rPr>
        <w:t xml:space="preserve">, </w:t>
      </w:r>
      <w:r w:rsidRPr="00B6005F">
        <w:rPr>
          <w:rStyle w:val="NessunaspaziaturaCarattere"/>
        </w:rPr>
        <w:t>the regularization parameters α and λ being estimated by maximizing the log marginal likelihood</w:t>
      </w:r>
      <w:r>
        <w:rPr>
          <w:shd w:val="clear" w:color="auto" w:fill="FFFFFF"/>
        </w:rPr>
        <w:t>.</w:t>
      </w:r>
    </w:p>
    <w:p w14:paraId="2988BB48" w14:textId="77777777" w:rsidR="00B6005F" w:rsidRDefault="00B6005F" w:rsidP="00B6005F">
      <w:pPr>
        <w:rPr>
          <w:shd w:val="clear" w:color="auto" w:fill="FFFFFF"/>
        </w:rPr>
      </w:pPr>
      <w:r>
        <w:rPr>
          <w:shd w:val="clear" w:color="auto" w:fill="FFFFFF"/>
        </w:rPr>
        <w:t>There are four more hyperparameters, </w:t>
      </w:r>
      <w:r>
        <w:rPr>
          <w:rStyle w:val="math"/>
          <w:rFonts w:ascii="Segoe UI" w:hAnsi="Segoe UI" w:cs="Segoe UI"/>
          <w:color w:val="212529"/>
          <w:shd w:val="clear" w:color="auto" w:fill="FFFFFF"/>
        </w:rPr>
        <w:t>α1</w:t>
      </w:r>
      <w:r>
        <w:rPr>
          <w:shd w:val="clear" w:color="auto" w:fill="FFFFFF"/>
        </w:rPr>
        <w:t>, </w:t>
      </w:r>
      <w:r>
        <w:rPr>
          <w:rStyle w:val="math"/>
          <w:rFonts w:ascii="Segoe UI" w:hAnsi="Segoe UI" w:cs="Segoe UI"/>
          <w:color w:val="212529"/>
          <w:shd w:val="clear" w:color="auto" w:fill="FFFFFF"/>
        </w:rPr>
        <w:t>α2</w:t>
      </w:r>
      <w:r>
        <w:rPr>
          <w:shd w:val="clear" w:color="auto" w:fill="FFFFFF"/>
        </w:rPr>
        <w:t>, </w:t>
      </w:r>
      <w:r>
        <w:rPr>
          <w:rStyle w:val="math"/>
          <w:rFonts w:ascii="Segoe UI" w:hAnsi="Segoe UI" w:cs="Segoe UI"/>
          <w:color w:val="212529"/>
          <w:shd w:val="clear" w:color="auto" w:fill="FFFFFF"/>
        </w:rPr>
        <w:t>λ1</w:t>
      </w:r>
      <w:r>
        <w:rPr>
          <w:shd w:val="clear" w:color="auto" w:fill="FFFFFF"/>
        </w:rPr>
        <w:t> and </w:t>
      </w:r>
      <w:r>
        <w:rPr>
          <w:rStyle w:val="math"/>
          <w:rFonts w:ascii="Segoe UI" w:hAnsi="Segoe UI" w:cs="Segoe UI"/>
          <w:color w:val="212529"/>
          <w:shd w:val="clear" w:color="auto" w:fill="FFFFFF"/>
        </w:rPr>
        <w:t>λ2</w:t>
      </w:r>
      <w:r>
        <w:rPr>
          <w:shd w:val="clear" w:color="auto" w:fill="FFFFFF"/>
        </w:rPr>
        <w:t> of the gamma prior distributions over </w:t>
      </w:r>
      <w:r>
        <w:rPr>
          <w:rStyle w:val="math"/>
          <w:rFonts w:ascii="Segoe UI" w:hAnsi="Segoe UI" w:cs="Segoe UI"/>
          <w:color w:val="212529"/>
          <w:shd w:val="clear" w:color="auto" w:fill="FFFFFF"/>
        </w:rPr>
        <w:t>α</w:t>
      </w:r>
      <w:r>
        <w:rPr>
          <w:shd w:val="clear" w:color="auto" w:fill="FFFFFF"/>
        </w:rPr>
        <w:t> and </w:t>
      </w:r>
      <w:r>
        <w:rPr>
          <w:rStyle w:val="math"/>
          <w:rFonts w:ascii="Segoe UI" w:hAnsi="Segoe UI" w:cs="Segoe UI"/>
          <w:color w:val="212529"/>
          <w:shd w:val="clear" w:color="auto" w:fill="FFFFFF"/>
        </w:rPr>
        <w:t>λ</w:t>
      </w:r>
      <w:r>
        <w:rPr>
          <w:shd w:val="clear" w:color="auto" w:fill="FFFFFF"/>
        </w:rPr>
        <w:t>. These are usually chosen to be </w:t>
      </w:r>
      <w:r>
        <w:rPr>
          <w:rStyle w:val="Enfasicorsivo"/>
          <w:rFonts w:ascii="Segoe UI" w:hAnsi="Segoe UI" w:cs="Segoe UI"/>
          <w:color w:val="212529"/>
          <w:shd w:val="clear" w:color="auto" w:fill="FFFFFF"/>
        </w:rPr>
        <w:t>non-informative</w:t>
      </w:r>
      <w:r>
        <w:rPr>
          <w:shd w:val="clear" w:color="auto" w:fill="FFFFFF"/>
        </w:rPr>
        <w:t xml:space="preserve">. </w:t>
      </w:r>
    </w:p>
    <w:p w14:paraId="03BB3D2C" w14:textId="24AE721D" w:rsidR="00B6005F" w:rsidRDefault="00B6005F" w:rsidP="00B6005F">
      <w:pPr>
        <w:rPr>
          <w:shd w:val="clear" w:color="auto" w:fill="FFFFFF"/>
        </w:rPr>
      </w:pPr>
      <w:r>
        <w:rPr>
          <w:shd w:val="clear" w:color="auto" w:fill="FFFFFF"/>
        </w:rPr>
        <w:t>By default </w:t>
      </w:r>
      <w:r>
        <w:rPr>
          <w:rStyle w:val="math"/>
          <w:rFonts w:ascii="Segoe UI" w:hAnsi="Segoe UI" w:cs="Segoe UI"/>
          <w:color w:val="212529"/>
          <w:shd w:val="clear" w:color="auto" w:fill="FFFFFF"/>
        </w:rPr>
        <w:t>α1=α2=λ1=λ2= 10^−6</w:t>
      </w:r>
      <w:r>
        <w:rPr>
          <w:shd w:val="clear" w:color="auto" w:fill="FFFFFF"/>
        </w:rPr>
        <w:t>.</w:t>
      </w:r>
    </w:p>
    <w:p w14:paraId="535C83B9" w14:textId="4567EA04" w:rsidR="00B6005F" w:rsidRDefault="00B6005F" w:rsidP="00B6005F">
      <w:pPr>
        <w:rPr>
          <w:b/>
          <w:bCs/>
          <w:shd w:val="clear" w:color="auto" w:fill="FFFFFF"/>
        </w:rPr>
      </w:pPr>
      <w:r w:rsidRPr="00B37B4E">
        <w:t>We are not going further in Ridge Regression because what we are really interest in is the ARD which is similar</w:t>
      </w:r>
      <w:r w:rsidR="00B37B4E" w:rsidRPr="00B37B4E">
        <w:t xml:space="preserve"> to ridge Regression</w:t>
      </w:r>
      <w:r w:rsidRPr="00B6005F">
        <w:rPr>
          <w:b/>
          <w:bCs/>
          <w:shd w:val="clear" w:color="auto" w:fill="FFFFFF"/>
        </w:rPr>
        <w:t>.</w:t>
      </w:r>
    </w:p>
    <w:p w14:paraId="5B06356E" w14:textId="77777777" w:rsidR="00B6005F" w:rsidRPr="00B6005F" w:rsidRDefault="00B6005F" w:rsidP="00B6005F">
      <w:pPr>
        <w:rPr>
          <w:b/>
          <w:bCs/>
          <w:lang w:val="it-IT"/>
        </w:rPr>
      </w:pPr>
      <w:r w:rsidRPr="00B6005F">
        <w:rPr>
          <w:b/>
          <w:bCs/>
        </w:rPr>
        <w:t>Automatic Relevance Determination - ARD</w:t>
      </w:r>
    </w:p>
    <w:p w14:paraId="43A589A3" w14:textId="1C84AE12" w:rsidR="00B6005F" w:rsidRDefault="00B37B4E" w:rsidP="00B37B4E">
      <w:pPr>
        <w:rPr>
          <w:i/>
          <w:iCs/>
          <w:shd w:val="clear" w:color="auto" w:fill="FFFFFF"/>
        </w:rPr>
      </w:pPr>
      <w:r>
        <w:rPr>
          <w:shd w:val="clear" w:color="auto" w:fill="FFFFFF"/>
        </w:rPr>
        <w:t xml:space="preserve">In the literature ARD is known as </w:t>
      </w:r>
      <w:r w:rsidRPr="00B37B4E">
        <w:rPr>
          <w:i/>
          <w:iCs/>
          <w:shd w:val="clear" w:color="auto" w:fill="FFFFFF"/>
        </w:rPr>
        <w:t>Sparse Bayesian Learning</w:t>
      </w:r>
      <w:r>
        <w:rPr>
          <w:shd w:val="clear" w:color="auto" w:fill="FFFFFF"/>
        </w:rPr>
        <w:t xml:space="preserve"> and </w:t>
      </w:r>
      <w:r w:rsidRPr="00B37B4E">
        <w:rPr>
          <w:i/>
          <w:iCs/>
          <w:shd w:val="clear" w:color="auto" w:fill="FFFFFF"/>
        </w:rPr>
        <w:t>Relevance Vector Machine</w:t>
      </w:r>
      <w:r>
        <w:rPr>
          <w:i/>
          <w:iCs/>
          <w:shd w:val="clear" w:color="auto" w:fill="FFFFFF"/>
        </w:rPr>
        <w:t>.</w:t>
      </w:r>
    </w:p>
    <w:p w14:paraId="610F4145" w14:textId="7B32503F" w:rsidR="00B37B4E" w:rsidRDefault="00B37B4E" w:rsidP="00B37B4E">
      <w:r>
        <w:rPr>
          <w:shd w:val="clear" w:color="auto" w:fill="FFFFFF"/>
        </w:rPr>
        <w:t xml:space="preserve">Similar to ARD, but it leads to sparser coefficients w (this because the gaussian is not spherical anymore) </w:t>
      </w:r>
      <w:r w:rsidRPr="00B37B4E">
        <w:t xml:space="preserve">but the distribution over w is assumed to be axis-parallel, elliptical </w:t>
      </w:r>
      <w:r w:rsidRPr="00B37B4E">
        <w:rPr>
          <w:b/>
          <w:bCs/>
        </w:rPr>
        <w:t>Gaussian</w:t>
      </w:r>
      <w:r w:rsidRPr="00B37B4E">
        <w:t xml:space="preserve"> distribution.</w:t>
      </w:r>
    </w:p>
    <w:p w14:paraId="28EC5C14" w14:textId="77777777" w:rsidR="00B37B4E" w:rsidRDefault="00B37B4E" w:rsidP="00B37B4E">
      <w:r w:rsidRPr="00B37B4E">
        <w:t>This means each coefficient</w:t>
      </w:r>
    </w:p>
    <w:p w14:paraId="422A7718" w14:textId="77777777" w:rsidR="00B37B4E" w:rsidRDefault="00B37B4E" w:rsidP="00B37B4E">
      <w:pPr>
        <w:rPr>
          <w:noProof/>
        </w:rPr>
      </w:pPr>
      <w:r w:rsidRPr="00B37B4E">
        <w:t>wi is drawn from a Gaussian distribution, centered on zero and with a precision λi:</w:t>
      </w:r>
      <w:r w:rsidRPr="00B37B4E">
        <w:rPr>
          <w:noProof/>
        </w:rPr>
        <w:t xml:space="preserve"> </w:t>
      </w:r>
    </w:p>
    <w:p w14:paraId="543D8270" w14:textId="7227B63F" w:rsidR="00B37B4E" w:rsidRDefault="00B37B4E" w:rsidP="00B37B4E">
      <w:pPr>
        <w:jc w:val="center"/>
      </w:pPr>
      <w:r>
        <w:rPr>
          <w:noProof/>
        </w:rPr>
        <w:drawing>
          <wp:inline distT="0" distB="0" distL="0" distR="0" wp14:anchorId="71E4AA46" wp14:editId="0B9A14A3">
            <wp:extent cx="1974850" cy="455109"/>
            <wp:effectExtent l="0" t="0" r="6350" b="254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7593" cy="460350"/>
                    </a:xfrm>
                    <a:prstGeom prst="rect">
                      <a:avLst/>
                    </a:prstGeom>
                  </pic:spPr>
                </pic:pic>
              </a:graphicData>
            </a:graphic>
          </wp:inline>
        </w:drawing>
      </w:r>
    </w:p>
    <w:p w14:paraId="7887899E" w14:textId="11D352EF" w:rsidR="00B37B4E" w:rsidRDefault="00B37B4E" w:rsidP="00B37B4E">
      <w:pPr>
        <w:rPr>
          <w:rStyle w:val="math"/>
          <w:rFonts w:ascii="Segoe UI" w:hAnsi="Segoe UI" w:cs="Segoe UI"/>
          <w:color w:val="212529"/>
          <w:shd w:val="clear" w:color="auto" w:fill="FFFFFF"/>
        </w:rPr>
      </w:pPr>
      <w:r>
        <w:t xml:space="preserve">With diag(A) = </w:t>
      </w:r>
      <w:r>
        <w:rPr>
          <w:rStyle w:val="math"/>
          <w:rFonts w:ascii="Segoe UI" w:hAnsi="Segoe UI" w:cs="Segoe UI"/>
          <w:color w:val="212529"/>
          <w:shd w:val="clear" w:color="auto" w:fill="FFFFFF"/>
        </w:rPr>
        <w:t>λ = {</w:t>
      </w:r>
      <w:r w:rsidRPr="00B37B4E">
        <w:rPr>
          <w:rStyle w:val="math"/>
          <w:rFonts w:ascii="Segoe UI" w:hAnsi="Segoe UI" w:cs="Segoe UI"/>
          <w:color w:val="212529"/>
          <w:shd w:val="clear" w:color="auto" w:fill="FFFFFF"/>
        </w:rPr>
        <w:t xml:space="preserve"> </w:t>
      </w:r>
      <w:r>
        <w:rPr>
          <w:rStyle w:val="math"/>
          <w:rFonts w:ascii="Segoe UI" w:hAnsi="Segoe UI" w:cs="Segoe UI"/>
          <w:color w:val="212529"/>
          <w:shd w:val="clear" w:color="auto" w:fill="FFFFFF"/>
        </w:rPr>
        <w:t>λ1, ..., λ p}</w:t>
      </w:r>
    </w:p>
    <w:p w14:paraId="73214827" w14:textId="07D400E3" w:rsidR="00B37B4E" w:rsidRDefault="00B37B4E" w:rsidP="00B37B4E">
      <w:r w:rsidRPr="00B37B4E">
        <w:t>each coordinate of wi has its own standard deviation λi. The prior over all λi is chosen to be the same gamma distribution given by hyperparameters λ1 and λ2.</w:t>
      </w:r>
    </w:p>
    <w:p w14:paraId="79AFC88C" w14:textId="3E90040A" w:rsidR="00B37B4E" w:rsidRPr="00B37B4E" w:rsidRDefault="00B37B4E" w:rsidP="00B37B4E">
      <w:pPr>
        <w:rPr>
          <w:lang w:val="en-GB"/>
        </w:rPr>
      </w:pPr>
      <w:r w:rsidRPr="00B37B4E">
        <w:rPr>
          <w:lang w:val="en-GB"/>
        </w:rPr>
        <w:t>Compared to the OLS (ordinary least squares) estimator, the coefficient weights are slightly shifted toward zeros, which stabilises them.</w:t>
      </w:r>
    </w:p>
    <w:p w14:paraId="67ADA66E" w14:textId="3A41E369" w:rsidR="00B37B4E" w:rsidRDefault="00B37B4E" w:rsidP="00B37B4E">
      <w:pPr>
        <w:rPr>
          <w:rStyle w:val="NessunaspaziaturaCarattere"/>
        </w:rPr>
      </w:pPr>
      <w:r w:rsidRPr="00B37B4E">
        <w:rPr>
          <w:lang w:val="en-GB"/>
        </w:rPr>
        <w:t xml:space="preserve">The histogram of the estimated weights is very peaked, </w:t>
      </w:r>
      <w:r w:rsidRPr="00B37B4E">
        <w:rPr>
          <w:rStyle w:val="NessunaspaziaturaCarattere"/>
          <w:lang w:val="en-GB"/>
        </w:rPr>
        <w:t>as a sparsity-inducing prior is implied on the weights</w:t>
      </w:r>
      <w:r w:rsidRPr="00B37B4E">
        <w:rPr>
          <w:rStyle w:val="NessunaspaziaturaCarattere"/>
        </w:rPr>
        <w:t>.</w:t>
      </w:r>
    </w:p>
    <w:p w14:paraId="0CBDF635" w14:textId="1B386DA9" w:rsidR="00B37B4E" w:rsidRPr="00B37B4E" w:rsidRDefault="00B37B4E" w:rsidP="00B37B4E">
      <w:pPr>
        <w:rPr>
          <w:lang w:val="en-GB"/>
        </w:rPr>
      </w:pPr>
      <w:r w:rsidRPr="00B37B4E">
        <w:rPr>
          <w:lang w:val="en-GB"/>
        </w:rPr>
        <w:t>The estimation of the model is done by iteratively maximizing the marginal log-likelihood of the observations.</w:t>
      </w:r>
    </w:p>
    <w:p w14:paraId="373C4901" w14:textId="77777777" w:rsidR="0081120C" w:rsidRDefault="0081120C" w:rsidP="000B3D39">
      <w:pPr>
        <w:rPr>
          <w:lang w:val="en-GB"/>
        </w:rPr>
      </w:pPr>
    </w:p>
    <w:p w14:paraId="3B57FA92" w14:textId="0D188373" w:rsidR="00B6005F" w:rsidRDefault="0081120C" w:rsidP="000B3D39">
      <w:hyperlink r:id="rId44" w:history="1">
        <w:r w:rsidRPr="00A17708">
          <w:rPr>
            <w:rStyle w:val="Collegamentoipertestuale"/>
          </w:rPr>
          <w:t>https://www.slideshare.net/FlorianWilhelm2/explaining-the-idea-behind-automatic-relevance-determination-and-bayesian-interpolation-59498957</w:t>
        </w:r>
      </w:hyperlink>
    </w:p>
    <w:p w14:paraId="05AC9EF9" w14:textId="4172EAA6" w:rsidR="000D0D8E" w:rsidRDefault="00422076" w:rsidP="000D0D8E">
      <w:hyperlink r:id="rId45" w:history="1">
        <w:r w:rsidR="004C79B0">
          <w:rPr>
            <w:rStyle w:val="Collegamentoipertestuale"/>
          </w:rPr>
          <w:t>https://www.youtube.com/watch?v=2gT-Q0NZzoE</w:t>
        </w:r>
      </w:hyperlink>
      <w:r w:rsidR="004C79B0">
        <w:t xml:space="preserve"> (video con spiegazione delle slide sopra, 39 minuti)</w:t>
      </w:r>
    </w:p>
    <w:p w14:paraId="70A0C788" w14:textId="2BAB304C" w:rsidR="002C5E3C" w:rsidRPr="002C5E3C" w:rsidRDefault="002C5E3C" w:rsidP="000D0D8E">
      <w:pPr>
        <w:rPr>
          <w:b/>
          <w:bCs/>
          <w:shd w:val="clear" w:color="auto" w:fill="FFFFFF"/>
        </w:rPr>
      </w:pPr>
      <w:r>
        <w:rPr>
          <w:noProof/>
        </w:rPr>
        <w:drawing>
          <wp:inline distT="0" distB="0" distL="0" distR="0" wp14:anchorId="6168A44E" wp14:editId="0674363B">
            <wp:extent cx="3105150" cy="600075"/>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5150" cy="600075"/>
                    </a:xfrm>
                    <a:prstGeom prst="rect">
                      <a:avLst/>
                    </a:prstGeom>
                  </pic:spPr>
                </pic:pic>
              </a:graphicData>
            </a:graphic>
          </wp:inline>
        </w:drawing>
      </w:r>
    </w:p>
    <w:p w14:paraId="34B74552" w14:textId="1A51B282" w:rsidR="00CD1468" w:rsidRDefault="00F01619" w:rsidP="00CD1468">
      <w:pPr>
        <w:rPr>
          <w:shd w:val="clear" w:color="auto" w:fill="FFFFFF"/>
        </w:rPr>
      </w:pPr>
      <w:r>
        <w:rPr>
          <w:shd w:val="clear" w:color="auto" w:fill="FFFFFF"/>
        </w:rPr>
        <w:t>Our minimization problem in ARD (Automatic Relevance Determination)</w:t>
      </w:r>
    </w:p>
    <w:p w14:paraId="4B39E1B1" w14:textId="3CE78F05" w:rsidR="00F01619" w:rsidRDefault="00F01619" w:rsidP="00BE346D">
      <w:pPr>
        <w:jc w:val="center"/>
        <w:rPr>
          <w:shd w:val="clear" w:color="auto" w:fill="FFFFFF"/>
        </w:rPr>
      </w:pPr>
      <w:r>
        <w:rPr>
          <w:noProof/>
        </w:rPr>
        <w:drawing>
          <wp:inline distT="0" distB="0" distL="0" distR="0" wp14:anchorId="1A66853D" wp14:editId="6A124781">
            <wp:extent cx="2447925" cy="42862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47925" cy="428625"/>
                    </a:xfrm>
                    <a:prstGeom prst="rect">
                      <a:avLst/>
                    </a:prstGeom>
                  </pic:spPr>
                </pic:pic>
              </a:graphicData>
            </a:graphic>
          </wp:inline>
        </w:drawing>
      </w:r>
    </w:p>
    <w:p w14:paraId="6F045161" w14:textId="61B6B406" w:rsidR="00F01619" w:rsidRPr="00BE346D" w:rsidRDefault="00BE346D" w:rsidP="00CD1468">
      <w:r w:rsidRPr="00BE346D">
        <w:rPr>
          <w:b/>
          <w:bCs/>
        </w:rPr>
        <w:t>Pruning:</w:t>
      </w:r>
      <w:r w:rsidRPr="00BE346D">
        <w:t xml:space="preserve"> If precision λ1 of a feat</w:t>
      </w:r>
      <w:r>
        <w:t>u</w:t>
      </w:r>
      <w:r w:rsidRPr="00BE346D">
        <w:t>re h is high, its weight is very likely to be close to zero and is</w:t>
      </w:r>
      <w:r>
        <w:rPr>
          <w:rStyle w:val="math"/>
          <w:rFonts w:ascii="Segoe UI" w:hAnsi="Segoe UI" w:cs="Segoe UI"/>
          <w:color w:val="212529"/>
          <w:shd w:val="clear" w:color="auto" w:fill="FFFFFF"/>
        </w:rPr>
        <w:t xml:space="preserve"> </w:t>
      </w:r>
      <w:r w:rsidRPr="00BE346D">
        <w:t>therefore pruned (se una action unit ha peso vicino allo zero, non la consideriamo).</w:t>
      </w:r>
    </w:p>
    <w:p w14:paraId="4C8240A4" w14:textId="03E2D9FD" w:rsidR="002C5E3C" w:rsidRDefault="00BE346D" w:rsidP="00CD1468">
      <w:pPr>
        <w:rPr>
          <w:shd w:val="clear" w:color="auto" w:fill="FFFFFF"/>
        </w:rPr>
      </w:pPr>
      <w:r>
        <w:rPr>
          <w:shd w:val="clear" w:color="auto" w:fill="FFFFFF"/>
        </w:rPr>
        <w:t>ARD va bene quando hai tante feature e pochi dati ossevati</w:t>
      </w:r>
      <w:r w:rsidR="002C5E3C">
        <w:rPr>
          <w:shd w:val="clear" w:color="auto" w:fill="FFFFFF"/>
        </w:rPr>
        <w:t>, noi avremo le action units sull’asse x. Arousal e Valence? Secondo me no perchè non è autoregressione in questo caso, credo. (lo dico perchè non voglio i dati passati)</w:t>
      </w:r>
    </w:p>
    <w:p w14:paraId="0BCB7F61" w14:textId="18E26CC1" w:rsidR="002C5E3C" w:rsidRDefault="00BE346D" w:rsidP="00CD1468">
      <w:pPr>
        <w:rPr>
          <w:shd w:val="clear" w:color="auto" w:fill="FFFFFF"/>
        </w:rPr>
      </w:pPr>
      <w:r>
        <w:rPr>
          <w:shd w:val="clear" w:color="auto" w:fill="FFFFFF"/>
        </w:rPr>
        <w:t>Prendiamo un sottoinsieme, chiedere a Erio come p</w:t>
      </w:r>
      <w:r w:rsidR="002C5E3C">
        <w:rPr>
          <w:shd w:val="clear" w:color="auto" w:fill="FFFFFF"/>
        </w:rPr>
        <w:t>e</w:t>
      </w:r>
      <w:r>
        <w:rPr>
          <w:shd w:val="clear" w:color="auto" w:fill="FFFFFF"/>
        </w:rPr>
        <w:t>nderlo</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9"/>
      </w:tblGrid>
      <w:tr w:rsidR="002C5E3C" w14:paraId="09FBCE7A" w14:textId="77777777" w:rsidTr="002C5E3C">
        <w:tc>
          <w:tcPr>
            <w:tcW w:w="7064" w:type="dxa"/>
          </w:tcPr>
          <w:p w14:paraId="2C74A19F" w14:textId="52A1EB69" w:rsidR="002C5E3C" w:rsidRDefault="002C5E3C" w:rsidP="00BE346D">
            <w:pPr>
              <w:jc w:val="center"/>
              <w:rPr>
                <w:shd w:val="clear" w:color="auto" w:fill="FFFFFF"/>
              </w:rPr>
            </w:pPr>
            <w:r>
              <w:rPr>
                <w:noProof/>
              </w:rPr>
              <w:drawing>
                <wp:inline distT="0" distB="0" distL="0" distR="0" wp14:anchorId="28D10A7D" wp14:editId="37830CCB">
                  <wp:extent cx="4409148" cy="2870200"/>
                  <wp:effectExtent l="0" t="0" r="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43635" cy="2892650"/>
                          </a:xfrm>
                          <a:prstGeom prst="rect">
                            <a:avLst/>
                          </a:prstGeom>
                        </pic:spPr>
                      </pic:pic>
                    </a:graphicData>
                  </a:graphic>
                </wp:inline>
              </w:drawing>
            </w:r>
          </w:p>
        </w:tc>
      </w:tr>
      <w:tr w:rsidR="002C5E3C" w14:paraId="072EC6F3" w14:textId="77777777" w:rsidTr="002C5E3C">
        <w:tc>
          <w:tcPr>
            <w:tcW w:w="7064" w:type="dxa"/>
          </w:tcPr>
          <w:p w14:paraId="5BB9D702" w14:textId="58A1A6FD" w:rsidR="002C5E3C" w:rsidRDefault="002C5E3C" w:rsidP="002C5E3C">
            <w:pPr>
              <w:rPr>
                <w:noProof/>
              </w:rPr>
            </w:pPr>
            <w:r>
              <w:rPr>
                <w:noProof/>
              </w:rPr>
              <w:lastRenderedPageBreak/>
              <w:drawing>
                <wp:inline distT="0" distB="0" distL="0" distR="0" wp14:anchorId="4C902D9F" wp14:editId="4D946CCB">
                  <wp:extent cx="4362489" cy="2863817"/>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9133" cy="2927260"/>
                          </a:xfrm>
                          <a:prstGeom prst="rect">
                            <a:avLst/>
                          </a:prstGeom>
                        </pic:spPr>
                      </pic:pic>
                    </a:graphicData>
                  </a:graphic>
                </wp:inline>
              </w:drawing>
            </w:r>
          </w:p>
        </w:tc>
      </w:tr>
    </w:tbl>
    <w:p w14:paraId="0BA01124" w14:textId="16BE4AA7" w:rsidR="00BE346D" w:rsidRDefault="00BE346D" w:rsidP="00CD1468">
      <w:pPr>
        <w:rPr>
          <w:shd w:val="clear" w:color="auto" w:fill="FFFFFF"/>
        </w:rPr>
      </w:pPr>
    </w:p>
    <w:p w14:paraId="1D42A177" w14:textId="306C1710" w:rsidR="00BE346D" w:rsidRDefault="00BE346D" w:rsidP="00CD1468">
      <w:pPr>
        <w:rPr>
          <w:shd w:val="clear" w:color="auto" w:fill="FFFFFF"/>
        </w:rPr>
      </w:pPr>
      <w:r>
        <w:rPr>
          <w:noProof/>
        </w:rPr>
        <w:drawing>
          <wp:inline distT="0" distB="0" distL="0" distR="0" wp14:anchorId="0E4EEB58" wp14:editId="764782A6">
            <wp:extent cx="3768478" cy="2424430"/>
            <wp:effectExtent l="0" t="0" r="381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89580" cy="2438006"/>
                    </a:xfrm>
                    <a:prstGeom prst="rect">
                      <a:avLst/>
                    </a:prstGeom>
                  </pic:spPr>
                </pic:pic>
              </a:graphicData>
            </a:graphic>
          </wp:inline>
        </w:drawing>
      </w:r>
    </w:p>
    <w:p w14:paraId="5290830D" w14:textId="2B1D2596" w:rsidR="00CF054E" w:rsidRPr="00244AD7" w:rsidRDefault="00244AD7" w:rsidP="00CD1468">
      <w:pPr>
        <w:rPr>
          <w:shd w:val="clear" w:color="auto" w:fill="FFFFFF"/>
        </w:rPr>
      </w:pPr>
      <w:r>
        <w:rPr>
          <w:noProof/>
        </w:rPr>
        <w:drawing>
          <wp:inline distT="0" distB="0" distL="0" distR="0" wp14:anchorId="3486CB42" wp14:editId="323083EF">
            <wp:extent cx="4070350" cy="2287724"/>
            <wp:effectExtent l="0" t="0" r="635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3319" cy="2295013"/>
                    </a:xfrm>
                    <a:prstGeom prst="rect">
                      <a:avLst/>
                    </a:prstGeom>
                  </pic:spPr>
                </pic:pic>
              </a:graphicData>
            </a:graphic>
          </wp:inline>
        </w:drawing>
      </w:r>
    </w:p>
    <w:p w14:paraId="65C13CE9" w14:textId="79DCA9D8" w:rsidR="00CF054E" w:rsidRDefault="00CF054E" w:rsidP="00CD1468">
      <w:pPr>
        <w:rPr>
          <w:noProof/>
        </w:rPr>
      </w:pPr>
      <w:r>
        <w:rPr>
          <w:noProof/>
        </w:rPr>
        <w:lastRenderedPageBreak/>
        <w:drawing>
          <wp:inline distT="0" distB="0" distL="0" distR="0" wp14:anchorId="66955FB2" wp14:editId="6C9E0BF3">
            <wp:extent cx="5003800" cy="2697630"/>
            <wp:effectExtent l="0" t="0" r="6350" b="762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5231" cy="2714575"/>
                    </a:xfrm>
                    <a:prstGeom prst="rect">
                      <a:avLst/>
                    </a:prstGeom>
                  </pic:spPr>
                </pic:pic>
              </a:graphicData>
            </a:graphic>
          </wp:inline>
        </w:drawing>
      </w:r>
    </w:p>
    <w:p w14:paraId="0A572DF3" w14:textId="62B510A0" w:rsidR="00CF054E" w:rsidRDefault="00244AD7" w:rsidP="00244AD7">
      <w:pPr>
        <w:pStyle w:val="Paragrafoelenco"/>
        <w:tabs>
          <w:tab w:val="left" w:pos="1970"/>
        </w:tabs>
      </w:pPr>
      <w:r>
        <w:t>Non leggere fletcher per primo (ma questi li vedo più io in dettaglio per MSA al limite)</w:t>
      </w:r>
    </w:p>
    <w:p w14:paraId="574BA83C" w14:textId="2B829CDB" w:rsidR="00244AD7" w:rsidRDefault="00244AD7" w:rsidP="00244AD7">
      <w:pPr>
        <w:pStyle w:val="Paragrafoelenco"/>
        <w:tabs>
          <w:tab w:val="left" w:pos="1970"/>
        </w:tabs>
      </w:pPr>
    </w:p>
    <w:p w14:paraId="4CC83F45" w14:textId="39301F5F" w:rsidR="00244AD7" w:rsidRDefault="00244AD7" w:rsidP="00244AD7">
      <w:pPr>
        <w:pStyle w:val="Paragrafoelenco"/>
        <w:tabs>
          <w:tab w:val="left" w:pos="1970"/>
        </w:tabs>
      </w:pPr>
    </w:p>
    <w:p w14:paraId="4FB79E8F" w14:textId="77777777" w:rsidR="00244AD7" w:rsidRDefault="00244AD7" w:rsidP="00244AD7">
      <w:pPr>
        <w:rPr>
          <w:shd w:val="clear" w:color="auto" w:fill="FFFFFF"/>
        </w:rPr>
      </w:pPr>
    </w:p>
    <w:p w14:paraId="524ABF78" w14:textId="6E942C35" w:rsidR="00244AD7" w:rsidRDefault="00422076" w:rsidP="00244AD7">
      <w:hyperlink r:id="rId53" w:history="1">
        <w:r w:rsidR="00244AD7">
          <w:rPr>
            <w:rStyle w:val="Collegamentoipertestuale"/>
          </w:rPr>
          <w:t>https://scikit-learn.org/stable/modules/generated/sklearn.linear_model.ARDRegression.html</w:t>
        </w:r>
      </w:hyperlink>
    </w:p>
    <w:p w14:paraId="249EEEEB" w14:textId="5E332C48" w:rsidR="002B6253" w:rsidRDefault="002B6253" w:rsidP="00244AD7">
      <w:pPr>
        <w:rPr>
          <w:shd w:val="clear" w:color="auto" w:fill="FFFFFF"/>
        </w:rPr>
      </w:pPr>
    </w:p>
    <w:p w14:paraId="1B65456D" w14:textId="04859831" w:rsidR="00244AD7" w:rsidRDefault="00244AD7" w:rsidP="00244AD7">
      <w:pPr>
        <w:rPr>
          <w:shd w:val="clear" w:color="auto" w:fill="FFFFFF"/>
        </w:rPr>
      </w:pPr>
      <w:r>
        <w:rPr>
          <w:shd w:val="clear" w:color="auto" w:fill="FFFFFF"/>
        </w:rPr>
        <w:t>fit the weights of a regression model, using an ARD prior. The weights of the regression model are assumed to be in Gaussian distributions. Also estimate</w:t>
      </w:r>
    </w:p>
    <w:p w14:paraId="09406067" w14:textId="74EE76CF" w:rsidR="00244AD7" w:rsidRPr="00244AD7" w:rsidRDefault="00244AD7" w:rsidP="00244AD7">
      <w:pPr>
        <w:pStyle w:val="Paragrafoelenco"/>
        <w:numPr>
          <w:ilvl w:val="0"/>
          <w:numId w:val="3"/>
        </w:numPr>
        <w:rPr>
          <w:shd w:val="clear" w:color="auto" w:fill="FFFFFF"/>
        </w:rPr>
      </w:pPr>
      <w:r w:rsidRPr="00244AD7">
        <w:rPr>
          <w:shd w:val="clear" w:color="auto" w:fill="FFFFFF"/>
        </w:rPr>
        <w:t xml:space="preserve">Parameter </w:t>
      </w:r>
      <w:r w:rsidRPr="00244AD7">
        <w:rPr>
          <w:rStyle w:val="math"/>
          <w:rFonts w:ascii="Segoe UI" w:hAnsi="Segoe UI" w:cs="Segoe UI"/>
          <w:color w:val="212529"/>
          <w:shd w:val="clear" w:color="auto" w:fill="FFFFFF"/>
        </w:rPr>
        <w:t>λ</w:t>
      </w:r>
      <w:r w:rsidRPr="00244AD7">
        <w:rPr>
          <w:shd w:val="clear" w:color="auto" w:fill="FFFFFF"/>
        </w:rPr>
        <w:t xml:space="preserve"> is precisions of the distributions of the weights</w:t>
      </w:r>
    </w:p>
    <w:p w14:paraId="05BF01B3" w14:textId="627C2B6C" w:rsidR="00244AD7" w:rsidRDefault="00244AD7" w:rsidP="00244AD7">
      <w:pPr>
        <w:pStyle w:val="Paragrafoelenco"/>
        <w:numPr>
          <w:ilvl w:val="0"/>
          <w:numId w:val="3"/>
        </w:numPr>
        <w:rPr>
          <w:shd w:val="clear" w:color="auto" w:fill="FFFFFF"/>
        </w:rPr>
      </w:pPr>
      <w:r>
        <w:rPr>
          <w:shd w:val="clear" w:color="auto" w:fill="FFFFFF"/>
        </w:rPr>
        <w:t xml:space="preserve"> </w:t>
      </w:r>
      <w:r w:rsidRPr="00244AD7">
        <w:rPr>
          <w:shd w:val="clear" w:color="auto" w:fill="FFFFFF"/>
        </w:rPr>
        <w:t>Parameter alfa, precision of the distribution of the noise</w:t>
      </w:r>
    </w:p>
    <w:p w14:paraId="509AA6F3" w14:textId="7754238A" w:rsidR="002B6253" w:rsidRPr="002B6253" w:rsidRDefault="002B6253" w:rsidP="002B6253">
      <w:pPr>
        <w:rPr>
          <w:shd w:val="clear" w:color="auto" w:fill="FFFFFF"/>
        </w:rPr>
      </w:pPr>
      <w:r>
        <w:rPr>
          <w:rFonts w:ascii="Segoe UI" w:hAnsi="Segoe UI" w:cs="Segoe UI"/>
          <w:color w:val="212529"/>
          <w:shd w:val="clear" w:color="auto" w:fill="FFFFFF"/>
        </w:rPr>
        <w:t>he estimation is done by an iterative procedures (Evidence Maximization)</w:t>
      </w:r>
    </w:p>
    <w:p w14:paraId="68CFBFE9" w14:textId="05E1F5EC" w:rsidR="002B6253" w:rsidRDefault="00244AD7" w:rsidP="00244AD7">
      <w:pPr>
        <w:rPr>
          <w:shd w:val="clear" w:color="auto" w:fill="FFFFFF"/>
        </w:rPr>
      </w:pPr>
      <w:r>
        <w:rPr>
          <w:shd w:val="clear" w:color="auto" w:fill="FFFFFF"/>
        </w:rPr>
        <w:t>Attributi che ci interessa estrarre dalle action unit</w:t>
      </w:r>
      <w:r w:rsidR="00D66869">
        <w:rPr>
          <w:shd w:val="clear" w:color="auto" w:fill="FFFFFF"/>
        </w:rPr>
        <w:t>.</w:t>
      </w:r>
    </w:p>
    <w:p w14:paraId="3E73EF23" w14:textId="77777777" w:rsidR="00244AD7" w:rsidRPr="00244AD7" w:rsidRDefault="00244AD7" w:rsidP="00244AD7">
      <w:pPr>
        <w:shd w:val="clear" w:color="auto" w:fill="FFFFFF"/>
        <w:spacing w:after="0" w:line="240" w:lineRule="auto"/>
        <w:rPr>
          <w:rFonts w:ascii="Segoe UI" w:eastAsia="Times New Roman" w:hAnsi="Segoe UI" w:cs="Segoe UI"/>
          <w:b/>
          <w:bCs/>
          <w:color w:val="212529"/>
          <w:sz w:val="24"/>
          <w:szCs w:val="24"/>
          <w:lang w:val="it-IT" w:eastAsia="it-IT"/>
        </w:rPr>
      </w:pPr>
      <w:proofErr w:type="spellStart"/>
      <w:r w:rsidRPr="00244AD7">
        <w:rPr>
          <w:rFonts w:ascii="Segoe UI" w:eastAsia="Times New Roman" w:hAnsi="Segoe UI" w:cs="Segoe UI"/>
          <w:b/>
          <w:bCs/>
          <w:color w:val="212529"/>
          <w:sz w:val="24"/>
          <w:szCs w:val="24"/>
          <w:lang w:val="it-IT" w:eastAsia="it-IT"/>
        </w:rPr>
        <w:t>coef_</w:t>
      </w:r>
      <w:r w:rsidRPr="00244AD7">
        <w:rPr>
          <w:rFonts w:ascii="Segoe UI" w:eastAsia="Times New Roman" w:hAnsi="Segoe UI" w:cs="Segoe UI"/>
          <w:b/>
          <w:bCs/>
          <w:i/>
          <w:iCs/>
          <w:color w:val="212529"/>
          <w:sz w:val="24"/>
          <w:szCs w:val="24"/>
          <w:lang w:val="it-IT" w:eastAsia="it-IT"/>
        </w:rPr>
        <w:t>array</w:t>
      </w:r>
      <w:proofErr w:type="spellEnd"/>
      <w:r w:rsidRPr="00244AD7">
        <w:rPr>
          <w:rFonts w:ascii="Segoe UI" w:eastAsia="Times New Roman" w:hAnsi="Segoe UI" w:cs="Segoe UI"/>
          <w:b/>
          <w:bCs/>
          <w:i/>
          <w:iCs/>
          <w:color w:val="212529"/>
          <w:sz w:val="24"/>
          <w:szCs w:val="24"/>
          <w:lang w:val="it-IT" w:eastAsia="it-IT"/>
        </w:rPr>
        <w:t xml:space="preserve">-like of </w:t>
      </w:r>
      <w:proofErr w:type="spellStart"/>
      <w:r w:rsidRPr="00244AD7">
        <w:rPr>
          <w:rFonts w:ascii="Segoe UI" w:eastAsia="Times New Roman" w:hAnsi="Segoe UI" w:cs="Segoe UI"/>
          <w:b/>
          <w:bCs/>
          <w:i/>
          <w:iCs/>
          <w:color w:val="212529"/>
          <w:sz w:val="24"/>
          <w:szCs w:val="24"/>
          <w:lang w:val="it-IT" w:eastAsia="it-IT"/>
        </w:rPr>
        <w:t>shape</w:t>
      </w:r>
      <w:proofErr w:type="spellEnd"/>
      <w:r w:rsidRPr="00244AD7">
        <w:rPr>
          <w:rFonts w:ascii="Segoe UI" w:eastAsia="Times New Roman" w:hAnsi="Segoe UI" w:cs="Segoe UI"/>
          <w:b/>
          <w:bCs/>
          <w:i/>
          <w:iCs/>
          <w:color w:val="212529"/>
          <w:sz w:val="24"/>
          <w:szCs w:val="24"/>
          <w:lang w:val="it-IT" w:eastAsia="it-IT"/>
        </w:rPr>
        <w:t xml:space="preserve"> (</w:t>
      </w:r>
      <w:proofErr w:type="spellStart"/>
      <w:r w:rsidRPr="00244AD7">
        <w:rPr>
          <w:rFonts w:ascii="Segoe UI" w:eastAsia="Times New Roman" w:hAnsi="Segoe UI" w:cs="Segoe UI"/>
          <w:b/>
          <w:bCs/>
          <w:i/>
          <w:iCs/>
          <w:color w:val="212529"/>
          <w:sz w:val="24"/>
          <w:szCs w:val="24"/>
          <w:lang w:val="it-IT" w:eastAsia="it-IT"/>
        </w:rPr>
        <w:t>n_features</w:t>
      </w:r>
      <w:proofErr w:type="spellEnd"/>
      <w:r w:rsidRPr="00244AD7">
        <w:rPr>
          <w:rFonts w:ascii="Segoe UI" w:eastAsia="Times New Roman" w:hAnsi="Segoe UI" w:cs="Segoe UI"/>
          <w:b/>
          <w:bCs/>
          <w:i/>
          <w:iCs/>
          <w:color w:val="212529"/>
          <w:sz w:val="24"/>
          <w:szCs w:val="24"/>
          <w:lang w:val="it-IT" w:eastAsia="it-IT"/>
        </w:rPr>
        <w:t>,)</w:t>
      </w:r>
    </w:p>
    <w:p w14:paraId="00A9F526" w14:textId="77777777" w:rsidR="00244AD7" w:rsidRPr="00244AD7" w:rsidRDefault="00244AD7" w:rsidP="00244AD7">
      <w:pPr>
        <w:shd w:val="clear" w:color="auto" w:fill="FFFFFF"/>
        <w:spacing w:after="100" w:afterAutospacing="1" w:line="240" w:lineRule="auto"/>
        <w:ind w:left="720"/>
        <w:rPr>
          <w:rFonts w:ascii="Segoe UI" w:eastAsia="Times New Roman" w:hAnsi="Segoe UI" w:cs="Segoe UI"/>
          <w:color w:val="212529"/>
          <w:sz w:val="24"/>
          <w:szCs w:val="24"/>
          <w:lang w:val="it-IT" w:eastAsia="it-IT"/>
        </w:rPr>
      </w:pPr>
      <w:proofErr w:type="spellStart"/>
      <w:r w:rsidRPr="00244AD7">
        <w:rPr>
          <w:rFonts w:ascii="Segoe UI" w:eastAsia="Times New Roman" w:hAnsi="Segoe UI" w:cs="Segoe UI"/>
          <w:color w:val="212529"/>
          <w:sz w:val="24"/>
          <w:szCs w:val="24"/>
          <w:lang w:val="it-IT" w:eastAsia="it-IT"/>
        </w:rPr>
        <w:t>Coefficients</w:t>
      </w:r>
      <w:proofErr w:type="spellEnd"/>
      <w:r w:rsidRPr="00244AD7">
        <w:rPr>
          <w:rFonts w:ascii="Segoe UI" w:eastAsia="Times New Roman" w:hAnsi="Segoe UI" w:cs="Segoe UI"/>
          <w:color w:val="212529"/>
          <w:sz w:val="24"/>
          <w:szCs w:val="24"/>
          <w:lang w:val="it-IT" w:eastAsia="it-IT"/>
        </w:rPr>
        <w:t xml:space="preserve"> of the </w:t>
      </w:r>
      <w:proofErr w:type="spellStart"/>
      <w:r w:rsidRPr="00244AD7">
        <w:rPr>
          <w:rFonts w:ascii="Segoe UI" w:eastAsia="Times New Roman" w:hAnsi="Segoe UI" w:cs="Segoe UI"/>
          <w:color w:val="212529"/>
          <w:sz w:val="24"/>
          <w:szCs w:val="24"/>
          <w:lang w:val="it-IT" w:eastAsia="it-IT"/>
        </w:rPr>
        <w:t>regression</w:t>
      </w:r>
      <w:proofErr w:type="spellEnd"/>
      <w:r w:rsidRPr="00244AD7">
        <w:rPr>
          <w:rFonts w:ascii="Segoe UI" w:eastAsia="Times New Roman" w:hAnsi="Segoe UI" w:cs="Segoe UI"/>
          <w:color w:val="212529"/>
          <w:sz w:val="24"/>
          <w:szCs w:val="24"/>
          <w:lang w:val="it-IT" w:eastAsia="it-IT"/>
        </w:rPr>
        <w:t xml:space="preserve"> model (</w:t>
      </w:r>
      <w:proofErr w:type="spellStart"/>
      <w:r w:rsidRPr="00244AD7">
        <w:rPr>
          <w:rFonts w:ascii="Segoe UI" w:eastAsia="Times New Roman" w:hAnsi="Segoe UI" w:cs="Segoe UI"/>
          <w:color w:val="212529"/>
          <w:sz w:val="24"/>
          <w:szCs w:val="24"/>
          <w:lang w:val="it-IT" w:eastAsia="it-IT"/>
        </w:rPr>
        <w:t>mean</w:t>
      </w:r>
      <w:proofErr w:type="spellEnd"/>
      <w:r w:rsidRPr="00244AD7">
        <w:rPr>
          <w:rFonts w:ascii="Segoe UI" w:eastAsia="Times New Roman" w:hAnsi="Segoe UI" w:cs="Segoe UI"/>
          <w:color w:val="212529"/>
          <w:sz w:val="24"/>
          <w:szCs w:val="24"/>
          <w:lang w:val="it-IT" w:eastAsia="it-IT"/>
        </w:rPr>
        <w:t xml:space="preserve"> of </w:t>
      </w:r>
      <w:proofErr w:type="spellStart"/>
      <w:r w:rsidRPr="00244AD7">
        <w:rPr>
          <w:rFonts w:ascii="Segoe UI" w:eastAsia="Times New Roman" w:hAnsi="Segoe UI" w:cs="Segoe UI"/>
          <w:color w:val="212529"/>
          <w:sz w:val="24"/>
          <w:szCs w:val="24"/>
          <w:lang w:val="it-IT" w:eastAsia="it-IT"/>
        </w:rPr>
        <w:t>distribution</w:t>
      </w:r>
      <w:proofErr w:type="spellEnd"/>
      <w:r w:rsidRPr="00244AD7">
        <w:rPr>
          <w:rFonts w:ascii="Segoe UI" w:eastAsia="Times New Roman" w:hAnsi="Segoe UI" w:cs="Segoe UI"/>
          <w:color w:val="212529"/>
          <w:sz w:val="24"/>
          <w:szCs w:val="24"/>
          <w:lang w:val="it-IT" w:eastAsia="it-IT"/>
        </w:rPr>
        <w:t>)</w:t>
      </w:r>
    </w:p>
    <w:p w14:paraId="132E67B5" w14:textId="77777777" w:rsidR="00244AD7" w:rsidRPr="00244AD7" w:rsidRDefault="00244AD7" w:rsidP="00244AD7">
      <w:pPr>
        <w:shd w:val="clear" w:color="auto" w:fill="FFFFFF"/>
        <w:spacing w:after="0" w:line="240" w:lineRule="auto"/>
        <w:rPr>
          <w:rFonts w:ascii="Segoe UI" w:eastAsia="Times New Roman" w:hAnsi="Segoe UI" w:cs="Segoe UI"/>
          <w:b/>
          <w:bCs/>
          <w:color w:val="212529"/>
          <w:sz w:val="24"/>
          <w:szCs w:val="24"/>
          <w:lang w:val="it-IT" w:eastAsia="it-IT"/>
        </w:rPr>
      </w:pPr>
      <w:proofErr w:type="spellStart"/>
      <w:r w:rsidRPr="00244AD7">
        <w:rPr>
          <w:rFonts w:ascii="Segoe UI" w:eastAsia="Times New Roman" w:hAnsi="Segoe UI" w:cs="Segoe UI"/>
          <w:b/>
          <w:bCs/>
          <w:color w:val="212529"/>
          <w:sz w:val="24"/>
          <w:szCs w:val="24"/>
          <w:lang w:val="it-IT" w:eastAsia="it-IT"/>
        </w:rPr>
        <w:t>alpha_</w:t>
      </w:r>
      <w:r w:rsidRPr="00244AD7">
        <w:rPr>
          <w:rFonts w:ascii="Segoe UI" w:eastAsia="Times New Roman" w:hAnsi="Segoe UI" w:cs="Segoe UI"/>
          <w:b/>
          <w:bCs/>
          <w:i/>
          <w:iCs/>
          <w:color w:val="212529"/>
          <w:sz w:val="24"/>
          <w:szCs w:val="24"/>
          <w:lang w:val="it-IT" w:eastAsia="it-IT"/>
        </w:rPr>
        <w:t>float</w:t>
      </w:r>
      <w:proofErr w:type="spellEnd"/>
    </w:p>
    <w:p w14:paraId="764D475E" w14:textId="77777777" w:rsidR="00244AD7" w:rsidRPr="00244AD7" w:rsidRDefault="00244AD7" w:rsidP="00244AD7">
      <w:pPr>
        <w:shd w:val="clear" w:color="auto" w:fill="FFFFFF"/>
        <w:spacing w:after="100" w:afterAutospacing="1" w:line="240" w:lineRule="auto"/>
        <w:ind w:left="720"/>
        <w:rPr>
          <w:rFonts w:ascii="Segoe UI" w:eastAsia="Times New Roman" w:hAnsi="Segoe UI" w:cs="Segoe UI"/>
          <w:color w:val="212529"/>
          <w:sz w:val="24"/>
          <w:szCs w:val="24"/>
          <w:lang w:val="it-IT" w:eastAsia="it-IT"/>
        </w:rPr>
      </w:pPr>
      <w:proofErr w:type="spellStart"/>
      <w:r w:rsidRPr="00244AD7">
        <w:rPr>
          <w:rFonts w:ascii="Segoe UI" w:eastAsia="Times New Roman" w:hAnsi="Segoe UI" w:cs="Segoe UI"/>
          <w:color w:val="212529"/>
          <w:sz w:val="24"/>
          <w:szCs w:val="24"/>
          <w:lang w:val="it-IT" w:eastAsia="it-IT"/>
        </w:rPr>
        <w:t>estimated</w:t>
      </w:r>
      <w:proofErr w:type="spellEnd"/>
      <w:r w:rsidRPr="00244AD7">
        <w:rPr>
          <w:rFonts w:ascii="Segoe UI" w:eastAsia="Times New Roman" w:hAnsi="Segoe UI" w:cs="Segoe UI"/>
          <w:color w:val="212529"/>
          <w:sz w:val="24"/>
          <w:szCs w:val="24"/>
          <w:lang w:val="it-IT" w:eastAsia="it-IT"/>
        </w:rPr>
        <w:t xml:space="preserve"> </w:t>
      </w:r>
      <w:proofErr w:type="spellStart"/>
      <w:r w:rsidRPr="00244AD7">
        <w:rPr>
          <w:rFonts w:ascii="Segoe UI" w:eastAsia="Times New Roman" w:hAnsi="Segoe UI" w:cs="Segoe UI"/>
          <w:color w:val="212529"/>
          <w:sz w:val="24"/>
          <w:szCs w:val="24"/>
          <w:lang w:val="it-IT" w:eastAsia="it-IT"/>
        </w:rPr>
        <w:t>precision</w:t>
      </w:r>
      <w:proofErr w:type="spellEnd"/>
      <w:r w:rsidRPr="00244AD7">
        <w:rPr>
          <w:rFonts w:ascii="Segoe UI" w:eastAsia="Times New Roman" w:hAnsi="Segoe UI" w:cs="Segoe UI"/>
          <w:color w:val="212529"/>
          <w:sz w:val="24"/>
          <w:szCs w:val="24"/>
          <w:lang w:val="it-IT" w:eastAsia="it-IT"/>
        </w:rPr>
        <w:t xml:space="preserve"> of the </w:t>
      </w:r>
      <w:proofErr w:type="spellStart"/>
      <w:r w:rsidRPr="00244AD7">
        <w:rPr>
          <w:rFonts w:ascii="Segoe UI" w:eastAsia="Times New Roman" w:hAnsi="Segoe UI" w:cs="Segoe UI"/>
          <w:color w:val="212529"/>
          <w:sz w:val="24"/>
          <w:szCs w:val="24"/>
          <w:lang w:val="it-IT" w:eastAsia="it-IT"/>
        </w:rPr>
        <w:t>noise</w:t>
      </w:r>
      <w:proofErr w:type="spellEnd"/>
      <w:r w:rsidRPr="00244AD7">
        <w:rPr>
          <w:rFonts w:ascii="Segoe UI" w:eastAsia="Times New Roman" w:hAnsi="Segoe UI" w:cs="Segoe UI"/>
          <w:color w:val="212529"/>
          <w:sz w:val="24"/>
          <w:szCs w:val="24"/>
          <w:lang w:val="it-IT" w:eastAsia="it-IT"/>
        </w:rPr>
        <w:t>.</w:t>
      </w:r>
    </w:p>
    <w:p w14:paraId="0DB7EAD5" w14:textId="77777777" w:rsidR="00244AD7" w:rsidRPr="00244AD7" w:rsidRDefault="00244AD7" w:rsidP="00244AD7">
      <w:pPr>
        <w:shd w:val="clear" w:color="auto" w:fill="FFFFFF"/>
        <w:spacing w:after="0" w:line="240" w:lineRule="auto"/>
        <w:rPr>
          <w:rFonts w:ascii="Segoe UI" w:eastAsia="Times New Roman" w:hAnsi="Segoe UI" w:cs="Segoe UI"/>
          <w:b/>
          <w:bCs/>
          <w:color w:val="212529"/>
          <w:sz w:val="24"/>
          <w:szCs w:val="24"/>
          <w:lang w:val="it-IT" w:eastAsia="it-IT"/>
        </w:rPr>
      </w:pPr>
      <w:proofErr w:type="spellStart"/>
      <w:r w:rsidRPr="00244AD7">
        <w:rPr>
          <w:rFonts w:ascii="Segoe UI" w:eastAsia="Times New Roman" w:hAnsi="Segoe UI" w:cs="Segoe UI"/>
          <w:b/>
          <w:bCs/>
          <w:color w:val="212529"/>
          <w:sz w:val="24"/>
          <w:szCs w:val="24"/>
          <w:lang w:val="it-IT" w:eastAsia="it-IT"/>
        </w:rPr>
        <w:t>lambda_</w:t>
      </w:r>
      <w:r w:rsidRPr="00244AD7">
        <w:rPr>
          <w:rFonts w:ascii="Segoe UI" w:eastAsia="Times New Roman" w:hAnsi="Segoe UI" w:cs="Segoe UI"/>
          <w:b/>
          <w:bCs/>
          <w:i/>
          <w:iCs/>
          <w:color w:val="212529"/>
          <w:sz w:val="24"/>
          <w:szCs w:val="24"/>
          <w:lang w:val="it-IT" w:eastAsia="it-IT"/>
        </w:rPr>
        <w:t>array</w:t>
      </w:r>
      <w:proofErr w:type="spellEnd"/>
      <w:r w:rsidRPr="00244AD7">
        <w:rPr>
          <w:rFonts w:ascii="Segoe UI" w:eastAsia="Times New Roman" w:hAnsi="Segoe UI" w:cs="Segoe UI"/>
          <w:b/>
          <w:bCs/>
          <w:i/>
          <w:iCs/>
          <w:color w:val="212529"/>
          <w:sz w:val="24"/>
          <w:szCs w:val="24"/>
          <w:lang w:val="it-IT" w:eastAsia="it-IT"/>
        </w:rPr>
        <w:t xml:space="preserve">-like of </w:t>
      </w:r>
      <w:proofErr w:type="spellStart"/>
      <w:r w:rsidRPr="00244AD7">
        <w:rPr>
          <w:rFonts w:ascii="Segoe UI" w:eastAsia="Times New Roman" w:hAnsi="Segoe UI" w:cs="Segoe UI"/>
          <w:b/>
          <w:bCs/>
          <w:i/>
          <w:iCs/>
          <w:color w:val="212529"/>
          <w:sz w:val="24"/>
          <w:szCs w:val="24"/>
          <w:lang w:val="it-IT" w:eastAsia="it-IT"/>
        </w:rPr>
        <w:t>shape</w:t>
      </w:r>
      <w:proofErr w:type="spellEnd"/>
      <w:r w:rsidRPr="00244AD7">
        <w:rPr>
          <w:rFonts w:ascii="Segoe UI" w:eastAsia="Times New Roman" w:hAnsi="Segoe UI" w:cs="Segoe UI"/>
          <w:b/>
          <w:bCs/>
          <w:i/>
          <w:iCs/>
          <w:color w:val="212529"/>
          <w:sz w:val="24"/>
          <w:szCs w:val="24"/>
          <w:lang w:val="it-IT" w:eastAsia="it-IT"/>
        </w:rPr>
        <w:t xml:space="preserve"> (</w:t>
      </w:r>
      <w:proofErr w:type="spellStart"/>
      <w:r w:rsidRPr="00244AD7">
        <w:rPr>
          <w:rFonts w:ascii="Segoe UI" w:eastAsia="Times New Roman" w:hAnsi="Segoe UI" w:cs="Segoe UI"/>
          <w:b/>
          <w:bCs/>
          <w:i/>
          <w:iCs/>
          <w:color w:val="212529"/>
          <w:sz w:val="24"/>
          <w:szCs w:val="24"/>
          <w:lang w:val="it-IT" w:eastAsia="it-IT"/>
        </w:rPr>
        <w:t>n_features</w:t>
      </w:r>
      <w:proofErr w:type="spellEnd"/>
      <w:r w:rsidRPr="00244AD7">
        <w:rPr>
          <w:rFonts w:ascii="Segoe UI" w:eastAsia="Times New Roman" w:hAnsi="Segoe UI" w:cs="Segoe UI"/>
          <w:b/>
          <w:bCs/>
          <w:i/>
          <w:iCs/>
          <w:color w:val="212529"/>
          <w:sz w:val="24"/>
          <w:szCs w:val="24"/>
          <w:lang w:val="it-IT" w:eastAsia="it-IT"/>
        </w:rPr>
        <w:t>,)</w:t>
      </w:r>
    </w:p>
    <w:p w14:paraId="63B8AB0B" w14:textId="77777777" w:rsidR="00244AD7" w:rsidRPr="00244AD7" w:rsidRDefault="00244AD7" w:rsidP="00244AD7">
      <w:pPr>
        <w:shd w:val="clear" w:color="auto" w:fill="FFFFFF"/>
        <w:spacing w:after="100" w:afterAutospacing="1" w:line="240" w:lineRule="auto"/>
        <w:ind w:left="720"/>
        <w:rPr>
          <w:rFonts w:ascii="Segoe UI" w:eastAsia="Times New Roman" w:hAnsi="Segoe UI" w:cs="Segoe UI"/>
          <w:color w:val="212529"/>
          <w:sz w:val="24"/>
          <w:szCs w:val="24"/>
          <w:lang w:val="it-IT" w:eastAsia="it-IT"/>
        </w:rPr>
      </w:pPr>
      <w:proofErr w:type="spellStart"/>
      <w:r w:rsidRPr="00244AD7">
        <w:rPr>
          <w:rFonts w:ascii="Segoe UI" w:eastAsia="Times New Roman" w:hAnsi="Segoe UI" w:cs="Segoe UI"/>
          <w:color w:val="212529"/>
          <w:sz w:val="24"/>
          <w:szCs w:val="24"/>
          <w:lang w:val="it-IT" w:eastAsia="it-IT"/>
        </w:rPr>
        <w:t>estimated</w:t>
      </w:r>
      <w:proofErr w:type="spellEnd"/>
      <w:r w:rsidRPr="00244AD7">
        <w:rPr>
          <w:rFonts w:ascii="Segoe UI" w:eastAsia="Times New Roman" w:hAnsi="Segoe UI" w:cs="Segoe UI"/>
          <w:color w:val="212529"/>
          <w:sz w:val="24"/>
          <w:szCs w:val="24"/>
          <w:lang w:val="it-IT" w:eastAsia="it-IT"/>
        </w:rPr>
        <w:t xml:space="preserve"> </w:t>
      </w:r>
      <w:proofErr w:type="spellStart"/>
      <w:r w:rsidRPr="00244AD7">
        <w:rPr>
          <w:rFonts w:ascii="Segoe UI" w:eastAsia="Times New Roman" w:hAnsi="Segoe UI" w:cs="Segoe UI"/>
          <w:color w:val="212529"/>
          <w:sz w:val="24"/>
          <w:szCs w:val="24"/>
          <w:lang w:val="it-IT" w:eastAsia="it-IT"/>
        </w:rPr>
        <w:t>precisions</w:t>
      </w:r>
      <w:proofErr w:type="spellEnd"/>
      <w:r w:rsidRPr="00244AD7">
        <w:rPr>
          <w:rFonts w:ascii="Segoe UI" w:eastAsia="Times New Roman" w:hAnsi="Segoe UI" w:cs="Segoe UI"/>
          <w:color w:val="212529"/>
          <w:sz w:val="24"/>
          <w:szCs w:val="24"/>
          <w:lang w:val="it-IT" w:eastAsia="it-IT"/>
        </w:rPr>
        <w:t xml:space="preserve"> of the weights.</w:t>
      </w:r>
    </w:p>
    <w:p w14:paraId="6A3A1171" w14:textId="77777777" w:rsidR="00244AD7" w:rsidRPr="00244AD7" w:rsidRDefault="00244AD7" w:rsidP="00244AD7">
      <w:pPr>
        <w:rPr>
          <w:shd w:val="clear" w:color="auto" w:fill="FFFFFF"/>
        </w:rPr>
      </w:pPr>
    </w:p>
    <w:p w14:paraId="0630492C" w14:textId="1140F315" w:rsidR="00244AD7" w:rsidRDefault="002B6253" w:rsidP="002B6253">
      <w:pPr>
        <w:tabs>
          <w:tab w:val="left" w:pos="1970"/>
        </w:tabs>
      </w:pPr>
      <w:r>
        <w:t>Metodi da applicare sul modello:</w:t>
      </w:r>
    </w:p>
    <w:p w14:paraId="03BA3876" w14:textId="5E4A3353" w:rsidR="002B6253" w:rsidRDefault="002B6253" w:rsidP="002B6253">
      <w:pPr>
        <w:pStyle w:val="Paragrafoelenco"/>
        <w:numPr>
          <w:ilvl w:val="0"/>
          <w:numId w:val="3"/>
        </w:numPr>
        <w:tabs>
          <w:tab w:val="left" w:pos="1970"/>
        </w:tabs>
      </w:pPr>
      <w:r>
        <w:t>Fit</w:t>
      </w:r>
    </w:p>
    <w:p w14:paraId="622CBAE5" w14:textId="7435E1DC" w:rsidR="002B6253" w:rsidRDefault="002B6253" w:rsidP="002B6253">
      <w:pPr>
        <w:pStyle w:val="Paragrafoelenco"/>
        <w:numPr>
          <w:ilvl w:val="0"/>
          <w:numId w:val="3"/>
        </w:numPr>
        <w:tabs>
          <w:tab w:val="left" w:pos="1970"/>
        </w:tabs>
      </w:pPr>
      <w:r>
        <w:t>Get_params</w:t>
      </w:r>
    </w:p>
    <w:p w14:paraId="52269D12" w14:textId="15B38770" w:rsidR="002B6253" w:rsidRDefault="002B6253" w:rsidP="002B6253">
      <w:pPr>
        <w:pStyle w:val="Paragrafoelenco"/>
        <w:numPr>
          <w:ilvl w:val="0"/>
          <w:numId w:val="3"/>
        </w:numPr>
        <w:tabs>
          <w:tab w:val="left" w:pos="1970"/>
        </w:tabs>
      </w:pPr>
      <w:r>
        <w:t>Predict</w:t>
      </w:r>
    </w:p>
    <w:p w14:paraId="235F812C" w14:textId="784F5D60" w:rsidR="003575E8" w:rsidRDefault="003575E8" w:rsidP="003575E8">
      <w:pPr>
        <w:tabs>
          <w:tab w:val="left" w:pos="1970"/>
        </w:tabs>
      </w:pPr>
    </w:p>
    <w:p w14:paraId="17BE172D" w14:textId="50F54D2F" w:rsidR="003575E8" w:rsidRPr="00C83A35" w:rsidRDefault="003575E8" w:rsidP="003575E8">
      <w:pPr>
        <w:tabs>
          <w:tab w:val="left" w:pos="1970"/>
        </w:tabs>
        <w:rPr>
          <w:b/>
          <w:bCs/>
          <w:u w:val="single"/>
        </w:rPr>
      </w:pPr>
      <w:r w:rsidRPr="00C83A35">
        <w:rPr>
          <w:b/>
          <w:bCs/>
        </w:rPr>
        <w:lastRenderedPageBreak/>
        <w:t xml:space="preserve">Esempio su </w:t>
      </w:r>
      <w:r w:rsidR="00DD12AA">
        <w:rPr>
          <w:b/>
          <w:bCs/>
        </w:rPr>
        <w:t>ARD</w:t>
      </w:r>
    </w:p>
    <w:p w14:paraId="1E00E857" w14:textId="5411C843" w:rsidR="003575E8" w:rsidRDefault="003575E8" w:rsidP="003575E8">
      <w:pPr>
        <w:tabs>
          <w:tab w:val="left" w:pos="1970"/>
        </w:tabs>
      </w:pPr>
      <w:r>
        <w:t xml:space="preserve">Sulla base di cosa prendo le feature rilevanti? Lui lo fa prima di </w:t>
      </w:r>
      <w:r w:rsidR="003770B7">
        <w:t>ARD</w:t>
      </w:r>
      <w:r>
        <w:t xml:space="preserve"> prendendone 10 casuali</w:t>
      </w:r>
      <w:r w:rsidR="00455246">
        <w:t xml:space="preserve"> dicendo a priori che quelle si suppone siano rilevanti, noi abbiamo le 17 action unit, ma non sappiamo quale peso assegnare loro in partenza (dovrebbe essere una supposizione, idea, partiamo da quelle di bocca e occhi che soon quelle più significative)</w:t>
      </w:r>
    </w:p>
    <w:p w14:paraId="1705CFB8" w14:textId="4BA5E835" w:rsidR="003575E8" w:rsidRDefault="003575E8" w:rsidP="003575E8">
      <w:pPr>
        <w:tabs>
          <w:tab w:val="left" w:pos="1970"/>
        </w:tabs>
      </w:pPr>
      <w:r>
        <w:t>Nel training fa:</w:t>
      </w:r>
    </w:p>
    <w:p w14:paraId="36CA22D4" w14:textId="1A48F850" w:rsidR="003575E8" w:rsidRDefault="003575E8" w:rsidP="003575E8">
      <w:pPr>
        <w:tabs>
          <w:tab w:val="left" w:pos="1970"/>
        </w:tabs>
      </w:pPr>
      <w:r>
        <w:t>Y^ = w*X + noise</w:t>
      </w:r>
    </w:p>
    <w:p w14:paraId="16BC221F" w14:textId="4F7A8AD7" w:rsidR="003575E8" w:rsidRDefault="003575E8" w:rsidP="003575E8">
      <w:pPr>
        <w:tabs>
          <w:tab w:val="left" w:pos="1970"/>
        </w:tabs>
      </w:pPr>
      <w:r>
        <w:t>Io ho anche Y (adatto il modello per avere Y in risultato)</w:t>
      </w:r>
    </w:p>
    <w:p w14:paraId="2B2D3EF6" w14:textId="69A8CDCF" w:rsidR="006A2B42" w:rsidRDefault="006A2B42" w:rsidP="003575E8">
      <w:pPr>
        <w:tabs>
          <w:tab w:val="left" w:pos="1970"/>
        </w:tabs>
      </w:pPr>
      <w:r>
        <w:t>Plot:</w:t>
      </w:r>
    </w:p>
    <w:p w14:paraId="25448715" w14:textId="4DB1C196" w:rsidR="00E4588A" w:rsidRDefault="00C83A35" w:rsidP="00E4588A">
      <w:pPr>
        <w:tabs>
          <w:tab w:val="left" w:pos="1970"/>
        </w:tabs>
        <w:rPr>
          <w:noProof/>
        </w:rPr>
      </w:pPr>
      <w:r>
        <w:rPr>
          <w:noProof/>
        </w:rPr>
        <w:drawing>
          <wp:anchor distT="0" distB="0" distL="114300" distR="114300" simplePos="0" relativeHeight="251659264" behindDoc="0" locked="0" layoutInCell="1" allowOverlap="1" wp14:anchorId="0A57A426" wp14:editId="5EF08F2E">
            <wp:simplePos x="716280" y="3162300"/>
            <wp:positionH relativeFrom="column">
              <wp:align>left</wp:align>
            </wp:positionH>
            <wp:positionV relativeFrom="paragraph">
              <wp:align>top</wp:align>
            </wp:positionV>
            <wp:extent cx="4218214" cy="3565141"/>
            <wp:effectExtent l="0" t="0" r="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218214" cy="3565141"/>
                    </a:xfrm>
                    <a:prstGeom prst="rect">
                      <a:avLst/>
                    </a:prstGeom>
                  </pic:spPr>
                </pic:pic>
              </a:graphicData>
            </a:graphic>
          </wp:anchor>
        </w:drawing>
      </w:r>
      <w:r w:rsidR="003770B7">
        <w:rPr>
          <w:noProof/>
        </w:rPr>
        <w:br w:type="textWrapping" w:clear="all"/>
      </w:r>
    </w:p>
    <w:p w14:paraId="05BDD784" w14:textId="5D9EB006" w:rsidR="006A2B42" w:rsidRDefault="006A2B42" w:rsidP="006A2B42">
      <w:r>
        <w:t>Ground truth: i PESI delle feature che abbiamo supposto noi essere rilevanti, assegnati andando a prendere i valori da una distribuzione gaussiana, generata casualmente</w:t>
      </w:r>
    </w:p>
    <w:p w14:paraId="2BD3B351" w14:textId="4619D631" w:rsidR="006A2B42" w:rsidRDefault="006A2B42" w:rsidP="006A2B42">
      <w:pPr>
        <w:pStyle w:val="Paragrafoelenco"/>
        <w:numPr>
          <w:ilvl w:val="0"/>
          <w:numId w:val="10"/>
        </w:numPr>
      </w:pPr>
      <w:r>
        <w:t>Precision of the noise alpha = 50</w:t>
      </w:r>
    </w:p>
    <w:p w14:paraId="683AEBD1" w14:textId="417F2832" w:rsidR="006A2B42" w:rsidRDefault="006A2B42" w:rsidP="006A2B42">
      <w:pPr>
        <w:pStyle w:val="Paragrafoelenco"/>
        <w:numPr>
          <w:ilvl w:val="0"/>
          <w:numId w:val="10"/>
        </w:numPr>
      </w:pPr>
      <w:r>
        <w:t>Precision on weights, lambda = .4 (standard)</w:t>
      </w:r>
    </w:p>
    <w:p w14:paraId="561F5BB3" w14:textId="2D2A4E07" w:rsidR="006A2B42" w:rsidRDefault="006A2B42" w:rsidP="006A2B42">
      <w:r>
        <w:t>ARD estimated : pesi stimati fittando il modello con ARD (quello che interessa a noi)</w:t>
      </w:r>
    </w:p>
    <w:p w14:paraId="2ABB7EC3" w14:textId="4128669A" w:rsidR="006A2B42" w:rsidRDefault="006A2B42" w:rsidP="006A2B42">
      <w:r>
        <w:t>OLS estimated: pesi stimati con una regressione lineare semplice OLS.</w:t>
      </w:r>
    </w:p>
    <w:p w14:paraId="6EED88E1" w14:textId="77777777" w:rsidR="006A2B42" w:rsidRPr="006A2B42" w:rsidRDefault="006A2B42" w:rsidP="006A2B42"/>
    <w:p w14:paraId="6476E51B" w14:textId="1ECC093A" w:rsidR="00E4588A" w:rsidRDefault="00E4588A" w:rsidP="00E4588A">
      <w:pPr>
        <w:tabs>
          <w:tab w:val="left" w:pos="1970"/>
        </w:tabs>
      </w:pPr>
    </w:p>
    <w:p w14:paraId="148AA6ED" w14:textId="2632960F" w:rsidR="00422076" w:rsidRDefault="00422076" w:rsidP="00E4588A">
      <w:pPr>
        <w:tabs>
          <w:tab w:val="left" w:pos="1970"/>
        </w:tabs>
      </w:pPr>
    </w:p>
    <w:p w14:paraId="7DB38D9E" w14:textId="7333421E" w:rsidR="00422076" w:rsidRDefault="00422076" w:rsidP="00E4588A">
      <w:pPr>
        <w:tabs>
          <w:tab w:val="left" w:pos="1970"/>
        </w:tabs>
      </w:pPr>
    </w:p>
    <w:tbl>
      <w:tblPr>
        <w:tblStyle w:val="Grigliatabella"/>
        <w:tblW w:w="0" w:type="auto"/>
        <w:tblLook w:val="04A0" w:firstRow="1" w:lastRow="0" w:firstColumn="1" w:lastColumn="0" w:noHBand="0" w:noVBand="1"/>
      </w:tblPr>
      <w:tblGrid>
        <w:gridCol w:w="4814"/>
        <w:gridCol w:w="4814"/>
      </w:tblGrid>
      <w:tr w:rsidR="00F17EFA" w14:paraId="24DDC1D3" w14:textId="77777777" w:rsidTr="00F17EFA">
        <w:tc>
          <w:tcPr>
            <w:tcW w:w="4814" w:type="dxa"/>
          </w:tcPr>
          <w:p w14:paraId="611F113F" w14:textId="63D733D5" w:rsidR="00F17EFA" w:rsidRDefault="00F17EFA" w:rsidP="00E4588A">
            <w:pPr>
              <w:tabs>
                <w:tab w:val="left" w:pos="1970"/>
              </w:tabs>
            </w:pPr>
            <w:r>
              <w:rPr>
                <w:noProof/>
              </w:rPr>
              <w:lastRenderedPageBreak/>
              <w:drawing>
                <wp:inline distT="0" distB="0" distL="0" distR="0" wp14:anchorId="51EC5728" wp14:editId="3EAF913C">
                  <wp:extent cx="2809458" cy="2405012"/>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29395" cy="2422079"/>
                          </a:xfrm>
                          <a:prstGeom prst="rect">
                            <a:avLst/>
                          </a:prstGeom>
                          <a:ln>
                            <a:noFill/>
                          </a:ln>
                        </pic:spPr>
                      </pic:pic>
                    </a:graphicData>
                  </a:graphic>
                </wp:inline>
              </w:drawing>
            </w:r>
          </w:p>
        </w:tc>
        <w:tc>
          <w:tcPr>
            <w:tcW w:w="4814" w:type="dxa"/>
          </w:tcPr>
          <w:p w14:paraId="7FE5904C" w14:textId="2338AF35" w:rsidR="00F17EFA" w:rsidRDefault="00F17EFA" w:rsidP="00E4588A">
            <w:pPr>
              <w:tabs>
                <w:tab w:val="left" w:pos="1970"/>
              </w:tabs>
            </w:pPr>
            <w:r>
              <w:rPr>
                <w:noProof/>
              </w:rPr>
              <w:drawing>
                <wp:inline distT="0" distB="0" distL="0" distR="0" wp14:anchorId="0944D662" wp14:editId="105EE30A">
                  <wp:extent cx="2884170" cy="238672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6970" b="5384"/>
                          <a:stretch/>
                        </pic:blipFill>
                        <pic:spPr bwMode="auto">
                          <a:xfrm>
                            <a:off x="0" y="0"/>
                            <a:ext cx="2927367" cy="242246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002126D" w14:textId="77777777" w:rsidR="00F17EFA" w:rsidRDefault="00F17EFA" w:rsidP="00E4588A">
      <w:pPr>
        <w:tabs>
          <w:tab w:val="left" w:pos="1970"/>
        </w:tabs>
      </w:pPr>
    </w:p>
    <w:p w14:paraId="764F90A6" w14:textId="53F43EE7" w:rsidR="00E4588A" w:rsidRDefault="006A2B42" w:rsidP="00F17EFA">
      <w:pPr>
        <w:tabs>
          <w:tab w:val="left" w:pos="1970"/>
        </w:tabs>
      </w:pPr>
      <w:r>
        <w:t xml:space="preserve">Da questo grafico andiamo a vedere l’istogramma dei i pesi stimati (blu) e lo confrontiamo con </w:t>
      </w:r>
      <w:r w:rsidR="00F17EFA">
        <w:t>i pesi w che indicano i pesi stabiliti da noi per le feature rilevanti.</w:t>
      </w:r>
    </w:p>
    <w:p w14:paraId="5C1E0F24" w14:textId="2E251CFA" w:rsidR="00F17EFA" w:rsidRDefault="00C83A35" w:rsidP="00F17EFA">
      <w:pPr>
        <w:tabs>
          <w:tab w:val="left" w:pos="1970"/>
        </w:tabs>
        <w:rPr>
          <w:u w:val="single"/>
        </w:rPr>
      </w:pPr>
      <w:r>
        <w:t>(Per fare una verifica più utile ci conviene andare direttamente a stampare le feature con i pesi AR</w:t>
      </w:r>
      <w:r w:rsidR="00E27AFA">
        <w:t>D</w:t>
      </w:r>
      <w:r>
        <w:t xml:space="preserve"> superiori ad una certa soglia)</w:t>
      </w:r>
    </w:p>
    <w:p w14:paraId="5B4C6C0A" w14:textId="35A3E7FE" w:rsidR="00C83A35" w:rsidRDefault="00C83A35" w:rsidP="00F17EFA">
      <w:pPr>
        <w:tabs>
          <w:tab w:val="left" w:pos="1970"/>
        </w:tabs>
        <w:rPr>
          <w:noProof/>
        </w:rPr>
      </w:pPr>
      <w:r>
        <w:rPr>
          <w:noProof/>
        </w:rPr>
        <w:drawing>
          <wp:inline distT="0" distB="0" distL="0" distR="0" wp14:anchorId="41C89EBA" wp14:editId="5E3F18B6">
            <wp:extent cx="3732882" cy="3195501"/>
            <wp:effectExtent l="0" t="0" r="1270" b="508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43192" cy="3204327"/>
                    </a:xfrm>
                    <a:prstGeom prst="rect">
                      <a:avLst/>
                    </a:prstGeom>
                  </pic:spPr>
                </pic:pic>
              </a:graphicData>
            </a:graphic>
          </wp:inline>
        </w:drawing>
      </w:r>
    </w:p>
    <w:p w14:paraId="71A73384" w14:textId="77777777" w:rsidR="00992890" w:rsidRPr="00992890" w:rsidRDefault="00992890" w:rsidP="00992890">
      <w:pPr>
        <w:shd w:val="clear" w:color="auto" w:fill="FFFFFF"/>
        <w:spacing w:after="0" w:line="240" w:lineRule="auto"/>
        <w:rPr>
          <w:rFonts w:eastAsia="Times New Roman" w:cstheme="minorHAnsi"/>
          <w:b/>
          <w:bCs/>
          <w:color w:val="212529"/>
          <w:lang w:val="it-IT" w:eastAsia="it-IT"/>
        </w:rPr>
      </w:pPr>
      <w:proofErr w:type="spellStart"/>
      <w:r w:rsidRPr="00992890">
        <w:rPr>
          <w:rFonts w:eastAsia="Times New Roman" w:cstheme="minorHAnsi"/>
          <w:b/>
          <w:bCs/>
          <w:color w:val="212529"/>
          <w:lang w:val="it-IT" w:eastAsia="it-IT"/>
        </w:rPr>
        <w:t>scores_</w:t>
      </w:r>
      <w:r w:rsidRPr="00992890">
        <w:rPr>
          <w:rFonts w:eastAsia="Times New Roman" w:cstheme="minorHAnsi"/>
          <w:b/>
          <w:bCs/>
          <w:i/>
          <w:iCs/>
          <w:color w:val="212529"/>
          <w:lang w:val="it-IT" w:eastAsia="it-IT"/>
        </w:rPr>
        <w:t>float</w:t>
      </w:r>
      <w:proofErr w:type="spellEnd"/>
    </w:p>
    <w:p w14:paraId="3670396E" w14:textId="77777777" w:rsidR="00992890" w:rsidRPr="00992890" w:rsidRDefault="00992890" w:rsidP="00992890">
      <w:pPr>
        <w:shd w:val="clear" w:color="auto" w:fill="FFFFFF"/>
        <w:spacing w:after="100" w:afterAutospacing="1" w:line="240" w:lineRule="auto"/>
        <w:ind w:left="720"/>
        <w:rPr>
          <w:rFonts w:eastAsia="Times New Roman" w:cstheme="minorHAnsi"/>
          <w:color w:val="212529"/>
          <w:lang w:val="it-IT" w:eastAsia="it-IT"/>
        </w:rPr>
      </w:pPr>
      <w:proofErr w:type="spellStart"/>
      <w:r w:rsidRPr="00992890">
        <w:rPr>
          <w:rFonts w:eastAsia="Times New Roman" w:cstheme="minorHAnsi"/>
          <w:color w:val="212529"/>
          <w:lang w:val="it-IT" w:eastAsia="it-IT"/>
        </w:rPr>
        <w:t>if</w:t>
      </w:r>
      <w:proofErr w:type="spellEnd"/>
      <w:r w:rsidRPr="00992890">
        <w:rPr>
          <w:rFonts w:eastAsia="Times New Roman" w:cstheme="minorHAnsi"/>
          <w:color w:val="212529"/>
          <w:lang w:val="it-IT" w:eastAsia="it-IT"/>
        </w:rPr>
        <w:t xml:space="preserve"> </w:t>
      </w:r>
      <w:proofErr w:type="spellStart"/>
      <w:r w:rsidRPr="00992890">
        <w:rPr>
          <w:rFonts w:eastAsia="Times New Roman" w:cstheme="minorHAnsi"/>
          <w:color w:val="212529"/>
          <w:lang w:val="it-IT" w:eastAsia="it-IT"/>
        </w:rPr>
        <w:t>computed</w:t>
      </w:r>
      <w:proofErr w:type="spellEnd"/>
      <w:r w:rsidRPr="00992890">
        <w:rPr>
          <w:rFonts w:eastAsia="Times New Roman" w:cstheme="minorHAnsi"/>
          <w:color w:val="212529"/>
          <w:lang w:val="it-IT" w:eastAsia="it-IT"/>
        </w:rPr>
        <w:t xml:space="preserve">, </w:t>
      </w:r>
      <w:proofErr w:type="spellStart"/>
      <w:r w:rsidRPr="00992890">
        <w:rPr>
          <w:rFonts w:eastAsia="Times New Roman" w:cstheme="minorHAnsi"/>
          <w:color w:val="212529"/>
          <w:lang w:val="it-IT" w:eastAsia="it-IT"/>
        </w:rPr>
        <w:t>value</w:t>
      </w:r>
      <w:proofErr w:type="spellEnd"/>
      <w:r w:rsidRPr="00992890">
        <w:rPr>
          <w:rFonts w:eastAsia="Times New Roman" w:cstheme="minorHAnsi"/>
          <w:color w:val="212529"/>
          <w:lang w:val="it-IT" w:eastAsia="it-IT"/>
        </w:rPr>
        <w:t xml:space="preserve"> of the </w:t>
      </w:r>
      <w:proofErr w:type="spellStart"/>
      <w:r w:rsidRPr="00992890">
        <w:rPr>
          <w:rFonts w:eastAsia="Times New Roman" w:cstheme="minorHAnsi"/>
          <w:color w:val="212529"/>
          <w:lang w:val="it-IT" w:eastAsia="it-IT"/>
        </w:rPr>
        <w:t>objective</w:t>
      </w:r>
      <w:proofErr w:type="spellEnd"/>
      <w:r w:rsidRPr="00992890">
        <w:rPr>
          <w:rFonts w:eastAsia="Times New Roman" w:cstheme="minorHAnsi"/>
          <w:color w:val="212529"/>
          <w:lang w:val="it-IT" w:eastAsia="it-IT"/>
        </w:rPr>
        <w:t xml:space="preserve"> </w:t>
      </w:r>
      <w:proofErr w:type="spellStart"/>
      <w:r w:rsidRPr="00992890">
        <w:rPr>
          <w:rFonts w:eastAsia="Times New Roman" w:cstheme="minorHAnsi"/>
          <w:color w:val="212529"/>
          <w:lang w:val="it-IT" w:eastAsia="it-IT"/>
        </w:rPr>
        <w:t>function</w:t>
      </w:r>
      <w:proofErr w:type="spellEnd"/>
      <w:r w:rsidRPr="00992890">
        <w:rPr>
          <w:rFonts w:eastAsia="Times New Roman" w:cstheme="minorHAnsi"/>
          <w:color w:val="212529"/>
          <w:lang w:val="it-IT" w:eastAsia="it-IT"/>
        </w:rPr>
        <w:t xml:space="preserve"> (to be </w:t>
      </w:r>
      <w:proofErr w:type="spellStart"/>
      <w:r w:rsidRPr="00992890">
        <w:rPr>
          <w:rFonts w:eastAsia="Times New Roman" w:cstheme="minorHAnsi"/>
          <w:color w:val="212529"/>
          <w:lang w:val="it-IT" w:eastAsia="it-IT"/>
        </w:rPr>
        <w:t>maximized</w:t>
      </w:r>
      <w:proofErr w:type="spellEnd"/>
      <w:r w:rsidRPr="00992890">
        <w:rPr>
          <w:rFonts w:eastAsia="Times New Roman" w:cstheme="minorHAnsi"/>
          <w:color w:val="212529"/>
          <w:lang w:val="it-IT" w:eastAsia="it-IT"/>
        </w:rPr>
        <w:t>)</w:t>
      </w:r>
    </w:p>
    <w:p w14:paraId="00FE60E6" w14:textId="18F9C6A0" w:rsidR="00DD12AA" w:rsidRDefault="00992890" w:rsidP="00DD12AA">
      <w:pPr>
        <w:rPr>
          <w:noProof/>
        </w:rPr>
      </w:pPr>
      <w:r>
        <w:rPr>
          <w:noProof/>
        </w:rPr>
        <w:t xml:space="preserve">dalla sesta iterazione </w:t>
      </w:r>
      <w:r w:rsidR="00DD12AA">
        <w:rPr>
          <w:noProof/>
        </w:rPr>
        <w:t xml:space="preserve">ottengo una stabilità nella </w:t>
      </w:r>
      <w:r w:rsidR="001403A6">
        <w:rPr>
          <w:noProof/>
        </w:rPr>
        <w:t xml:space="preserve">marginal </w:t>
      </w:r>
      <w:r w:rsidR="00DD12AA">
        <w:rPr>
          <w:noProof/>
        </w:rPr>
        <w:t>likelihood</w:t>
      </w:r>
      <w:r w:rsidR="001403A6">
        <w:rPr>
          <w:noProof/>
        </w:rPr>
        <w:t xml:space="preserve"> (o evidence del modello)</w:t>
      </w:r>
    </w:p>
    <w:p w14:paraId="582C0189" w14:textId="14711511" w:rsidR="00DD12AA" w:rsidRDefault="00DD12AA" w:rsidP="00DD12AA">
      <w:pPr>
        <w:pStyle w:val="Paragrafoelenco"/>
        <w:numPr>
          <w:ilvl w:val="0"/>
          <w:numId w:val="12"/>
        </w:numPr>
        <w:rPr>
          <w:noProof/>
        </w:rPr>
      </w:pPr>
      <w:r>
        <w:rPr>
          <w:noProof/>
        </w:rPr>
        <w:t>Score è un attributo messo a disposizione da ARD regression</w:t>
      </w:r>
    </w:p>
    <w:p w14:paraId="5EF15C9D" w14:textId="2789A012" w:rsidR="00C83A35" w:rsidRDefault="00C83A35" w:rsidP="00C83A35">
      <w:pPr>
        <w:tabs>
          <w:tab w:val="left" w:pos="3309"/>
        </w:tabs>
      </w:pPr>
      <w:r>
        <w:t>Questa devo vedere a cosa serve. A occhio direi che stabilisce quante iterazioni fa la fit prima di convergere e stopparsi.</w:t>
      </w:r>
    </w:p>
    <w:p w14:paraId="65CE9A05" w14:textId="7C007E2A" w:rsidR="007019C5" w:rsidRDefault="007019C5" w:rsidP="00C83A35">
      <w:pPr>
        <w:tabs>
          <w:tab w:val="left" w:pos="3309"/>
        </w:tabs>
      </w:pPr>
      <w:r>
        <w:t>L’iterazione si ferma quando c’è una convergenza di MLE, a farlo però è il modello ARD nella fit. È tutto incorporato lì dentro.</w:t>
      </w:r>
    </w:p>
    <w:p w14:paraId="46318AC0" w14:textId="21EDE943" w:rsidR="009930E8" w:rsidRDefault="009930E8" w:rsidP="00C83A35">
      <w:pPr>
        <w:tabs>
          <w:tab w:val="left" w:pos="3309"/>
        </w:tabs>
      </w:pPr>
      <w:r>
        <w:lastRenderedPageBreak/>
        <w:t>Test con Polynomial ARD da studiare.</w:t>
      </w:r>
    </w:p>
    <w:p w14:paraId="3CCFE70E" w14:textId="14C70955" w:rsidR="009930E8" w:rsidRDefault="009930E8" w:rsidP="00C83A35">
      <w:pPr>
        <w:tabs>
          <w:tab w:val="left" w:pos="3309"/>
        </w:tabs>
        <w:rPr>
          <w:noProof/>
        </w:rPr>
      </w:pPr>
      <w:r>
        <w:rPr>
          <w:noProof/>
        </w:rPr>
        <w:drawing>
          <wp:inline distT="0" distB="0" distL="0" distR="0" wp14:anchorId="18CAED6F" wp14:editId="3C038C8C">
            <wp:extent cx="4966832" cy="4026817"/>
            <wp:effectExtent l="0" t="0" r="571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66832" cy="4026817"/>
                    </a:xfrm>
                    <a:prstGeom prst="rect">
                      <a:avLst/>
                    </a:prstGeom>
                  </pic:spPr>
                </pic:pic>
              </a:graphicData>
            </a:graphic>
          </wp:inline>
        </w:drawing>
      </w:r>
    </w:p>
    <w:p w14:paraId="27342C56" w14:textId="428C4FB6" w:rsidR="006F431D" w:rsidRDefault="006F431D" w:rsidP="006F431D">
      <w:pPr>
        <w:rPr>
          <w:b/>
          <w:bCs/>
        </w:rPr>
      </w:pPr>
      <w:r w:rsidRPr="006F431D">
        <w:rPr>
          <w:b/>
          <w:bCs/>
        </w:rPr>
        <w:t>Maximum-likelihood-estimation</w:t>
      </w:r>
    </w:p>
    <w:p w14:paraId="1BDAD6DB" w14:textId="20AC3682" w:rsidR="00992890" w:rsidRPr="006F431D" w:rsidRDefault="00422076" w:rsidP="006F431D">
      <w:pPr>
        <w:rPr>
          <w:b/>
          <w:bCs/>
        </w:rPr>
      </w:pPr>
      <w:hyperlink r:id="rId59" w:history="1">
        <w:r w:rsidR="00992890">
          <w:rPr>
            <w:rStyle w:val="Collegamentoipertestuale"/>
          </w:rPr>
          <w:t>https://towardsdatascience.com/a-gentle-introduction-to-maximum-likelihood-estimation-9fbff27ea12f</w:t>
        </w:r>
      </w:hyperlink>
    </w:p>
    <w:p w14:paraId="446B92A4" w14:textId="77777777" w:rsidR="006F431D" w:rsidRPr="006F431D" w:rsidRDefault="006F431D" w:rsidP="006F431D">
      <w:pPr>
        <w:tabs>
          <w:tab w:val="left" w:pos="2657"/>
        </w:tabs>
      </w:pPr>
      <w:r w:rsidRPr="006F431D">
        <w:t>MLE in a nutshell helps us answer this question:</w:t>
      </w:r>
    </w:p>
    <w:p w14:paraId="6DE56C2D" w14:textId="69DF6351" w:rsidR="006F431D" w:rsidRDefault="006F431D" w:rsidP="006F431D">
      <w:pPr>
        <w:tabs>
          <w:tab w:val="left" w:pos="2657"/>
        </w:tabs>
      </w:pPr>
      <w:r w:rsidRPr="006F431D">
        <w:t>Which are the best parameters/coefficients for my model?</w:t>
      </w:r>
    </w:p>
    <w:p w14:paraId="436B8579" w14:textId="77777777" w:rsidR="001403A6" w:rsidRDefault="006F431D" w:rsidP="006F431D">
      <w:pPr>
        <w:rPr>
          <w:rFonts w:ascii="Courier New" w:hAnsi="Courier New" w:cs="Courier New"/>
          <w:i/>
          <w:iCs/>
          <w:color w:val="595959" w:themeColor="text1" w:themeTint="A6"/>
          <w:spacing w:val="-5"/>
        </w:rPr>
      </w:pPr>
      <w:r w:rsidRPr="006F431D">
        <w:rPr>
          <w:rFonts w:ascii="Courier New" w:hAnsi="Courier New" w:cs="Courier New"/>
          <w:i/>
          <w:iCs/>
          <w:color w:val="595959" w:themeColor="text1" w:themeTint="A6"/>
          <w:spacing w:val="-5"/>
        </w:rPr>
        <w:t>P(β</w:t>
      </w:r>
      <w:r w:rsidRPr="006F431D">
        <w:rPr>
          <w:rFonts w:ascii="Cambria Math" w:hAnsi="Cambria Math" w:cs="Cambria Math"/>
          <w:i/>
          <w:iCs/>
          <w:color w:val="595959" w:themeColor="text1" w:themeTint="A6"/>
          <w:spacing w:val="-5"/>
        </w:rPr>
        <w:t>∣</w:t>
      </w:r>
      <w:r w:rsidRPr="006F431D">
        <w:rPr>
          <w:rFonts w:ascii="Courier New" w:hAnsi="Courier New" w:cs="Courier New"/>
          <w:i/>
          <w:iCs/>
          <w:color w:val="595959" w:themeColor="text1" w:themeTint="A6"/>
          <w:spacing w:val="-5"/>
        </w:rPr>
        <w:t xml:space="preserve">y) = </w:t>
      </w:r>
      <w:r w:rsidRPr="006F431D">
        <w:rPr>
          <w:rStyle w:val="NessunaspaziaturaCarattere"/>
          <w:i/>
          <w:iCs/>
          <w:color w:val="595959" w:themeColor="text1" w:themeTint="A6"/>
        </w:rPr>
        <w:t>P(y</w:t>
      </w:r>
      <w:r w:rsidRPr="006F431D">
        <w:rPr>
          <w:rStyle w:val="NessunaspaziaturaCarattere"/>
          <w:rFonts w:ascii="Cambria Math" w:hAnsi="Cambria Math" w:cs="Cambria Math"/>
          <w:i/>
          <w:iCs/>
          <w:color w:val="595959" w:themeColor="text1" w:themeTint="A6"/>
        </w:rPr>
        <w:t>∣</w:t>
      </w:r>
      <w:r w:rsidRPr="006F431D">
        <w:rPr>
          <w:rStyle w:val="NessunaspaziaturaCarattere"/>
          <w:rFonts w:ascii="Calibri" w:hAnsi="Calibri" w:cs="Calibri"/>
          <w:i/>
          <w:iCs/>
          <w:color w:val="595959" w:themeColor="text1" w:themeTint="A6"/>
        </w:rPr>
        <w:t>β</w:t>
      </w:r>
      <w:r w:rsidRPr="006F431D">
        <w:rPr>
          <w:rStyle w:val="NessunaspaziaturaCarattere"/>
          <w:i/>
          <w:iCs/>
          <w:color w:val="595959" w:themeColor="text1" w:themeTint="A6"/>
        </w:rPr>
        <w:t>)</w:t>
      </w:r>
      <w:r w:rsidRPr="006F431D">
        <w:rPr>
          <w:rFonts w:ascii="Courier New" w:hAnsi="Courier New" w:cs="Courier New"/>
          <w:i/>
          <w:iCs/>
          <w:color w:val="595959" w:themeColor="text1" w:themeTint="A6"/>
          <w:spacing w:val="-5"/>
        </w:rPr>
        <w:t xml:space="preserve"> x P(β) / P(y)</w:t>
      </w:r>
      <w:r>
        <w:rPr>
          <w:rFonts w:ascii="Courier New" w:hAnsi="Courier New" w:cs="Courier New"/>
          <w:i/>
          <w:iCs/>
          <w:color w:val="595959" w:themeColor="text1" w:themeTint="A6"/>
          <w:spacing w:val="-5"/>
        </w:rPr>
        <w:t xml:space="preserve"> </w:t>
      </w:r>
      <w:r w:rsidRPr="006F431D">
        <w:rPr>
          <w:rFonts w:ascii="Courier New" w:hAnsi="Courier New" w:cs="Courier New"/>
          <w:i/>
          <w:iCs/>
          <w:color w:val="595959" w:themeColor="text1" w:themeTint="A6"/>
          <w:spacing w:val="-5"/>
        </w:rPr>
        <w:sym w:font="Wingdings" w:char="F0E0"/>
      </w:r>
      <w:r>
        <w:rPr>
          <w:rFonts w:ascii="Courier New" w:hAnsi="Courier New" w:cs="Courier New"/>
          <w:i/>
          <w:iCs/>
          <w:color w:val="595959" w:themeColor="text1" w:themeTint="A6"/>
          <w:spacing w:val="-5"/>
        </w:rPr>
        <w:t xml:space="preserve"> </w:t>
      </w:r>
    </w:p>
    <w:p w14:paraId="39F200DA" w14:textId="26E89366" w:rsidR="006F431D" w:rsidRPr="006F431D" w:rsidRDefault="006F431D" w:rsidP="001403A6">
      <w:pPr>
        <w:ind w:firstLine="708"/>
        <w:rPr>
          <w:i/>
          <w:iCs/>
          <w:color w:val="595959" w:themeColor="text1" w:themeTint="A6"/>
        </w:rPr>
      </w:pPr>
      <w:r>
        <w:rPr>
          <w:rFonts w:ascii="Courier New" w:hAnsi="Courier New" w:cs="Courier New"/>
          <w:i/>
          <w:iCs/>
          <w:color w:val="595959" w:themeColor="text1" w:themeTint="A6"/>
          <w:spacing w:val="-5"/>
        </w:rPr>
        <w:t>posterior = likelihood * prior / evidence</w:t>
      </w:r>
      <w:r w:rsidR="001403A6">
        <w:rPr>
          <w:rFonts w:ascii="Courier New" w:hAnsi="Courier New" w:cs="Courier New"/>
          <w:i/>
          <w:iCs/>
          <w:color w:val="595959" w:themeColor="text1" w:themeTint="A6"/>
          <w:spacing w:val="-5"/>
        </w:rPr>
        <w:t>(or marginal likelihood)</w:t>
      </w:r>
    </w:p>
    <w:p w14:paraId="324574BF" w14:textId="28F15703" w:rsidR="006F431D" w:rsidRDefault="006F431D" w:rsidP="006F431D">
      <w:r w:rsidRPr="006F431D">
        <w:t>The distinction between probability and likelihood is fundamentally important: Probability attaches to possible results; likelihood attaches to hypotheses.</w:t>
      </w:r>
    </w:p>
    <w:p w14:paraId="6686DE83" w14:textId="674A5024" w:rsidR="006F431D" w:rsidRPr="006F431D" w:rsidRDefault="006F431D" w:rsidP="006F431D">
      <w:pPr>
        <w:jc w:val="center"/>
        <w:rPr>
          <w:i/>
          <w:iCs/>
          <w:color w:val="595959" w:themeColor="text1" w:themeTint="A6"/>
        </w:rPr>
      </w:pPr>
      <w:r w:rsidRPr="006F431D">
        <w:rPr>
          <w:i/>
          <w:iCs/>
          <w:color w:val="595959" w:themeColor="text1" w:themeTint="A6"/>
        </w:rPr>
        <w:t>p(y|β) is equivalent to L(β|y) </w:t>
      </w:r>
      <w:r w:rsidRPr="006F431D">
        <w:rPr>
          <w:i/>
          <w:iCs/>
          <w:color w:val="595959" w:themeColor="text1" w:themeTint="A6"/>
        </w:rPr>
        <w:sym w:font="Wingdings" w:char="F0E0"/>
      </w:r>
      <w:r w:rsidRPr="006F431D">
        <w:rPr>
          <w:i/>
          <w:iCs/>
          <w:color w:val="595959" w:themeColor="text1" w:themeTint="A6"/>
        </w:rPr>
        <w:t xml:space="preserve">  p(y_1,y_2,...,y_n|β) is equivalent to L(β|y_1,y_2,...,y_n) .</w:t>
      </w:r>
    </w:p>
    <w:p w14:paraId="45F2D596" w14:textId="7ED90964" w:rsidR="006F431D" w:rsidRPr="006F431D" w:rsidRDefault="006F431D" w:rsidP="006F431D">
      <w:r w:rsidRPr="006F431D">
        <w:t xml:space="preserve"> Also, remember that we can multiply independent probabilities</w:t>
      </w:r>
      <w:r>
        <w:t>:</w:t>
      </w:r>
    </w:p>
    <w:p w14:paraId="11494BEC" w14:textId="77777777" w:rsidR="006F431D" w:rsidRPr="006F431D" w:rsidRDefault="006F431D" w:rsidP="006F431D">
      <w:pPr>
        <w:jc w:val="center"/>
        <w:rPr>
          <w:i/>
          <w:iCs/>
          <w:color w:val="595959" w:themeColor="text1" w:themeTint="A6"/>
        </w:rPr>
      </w:pPr>
      <w:r w:rsidRPr="006F431D">
        <w:rPr>
          <w:i/>
          <w:iCs/>
          <w:color w:val="595959" w:themeColor="text1" w:themeTint="A6"/>
        </w:rPr>
        <w:t>L(β|y1,y2,…,yn) = p(y1|β)p(y2|β),…,p(yn|β) = ∏p(yi|β)</w:t>
      </w:r>
    </w:p>
    <w:p w14:paraId="43F244E5" w14:textId="08FA9AF3" w:rsidR="006F431D" w:rsidRDefault="006F431D" w:rsidP="006F431D">
      <w:r w:rsidRPr="006F431D">
        <w:rPr>
          <w:i/>
          <w:iCs/>
          <w:color w:val="595959" w:themeColor="text1" w:themeTint="A6"/>
        </w:rPr>
        <w:t>∏p(yi|β)</w:t>
      </w:r>
      <w:r>
        <w:rPr>
          <w:i/>
          <w:iCs/>
          <w:color w:val="595959" w:themeColor="text1" w:themeTint="A6"/>
        </w:rPr>
        <w:t xml:space="preserve"> </w:t>
      </w:r>
      <w:r w:rsidRPr="006F431D">
        <w:t>looks like something we can maximize:</w:t>
      </w:r>
    </w:p>
    <w:p w14:paraId="7447A061" w14:textId="73B047ED" w:rsidR="006F431D" w:rsidRPr="006F431D" w:rsidRDefault="006F431D" w:rsidP="006F431D">
      <w:pPr>
        <w:jc w:val="center"/>
      </w:pPr>
      <w:r>
        <w:rPr>
          <w:noProof/>
        </w:rPr>
        <w:drawing>
          <wp:inline distT="0" distB="0" distL="0" distR="0" wp14:anchorId="4CC447CF" wp14:editId="3B54FC87">
            <wp:extent cx="2555058" cy="1115286"/>
            <wp:effectExtent l="0" t="0" r="0" b="889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67837" cy="1120864"/>
                    </a:xfrm>
                    <a:prstGeom prst="rect">
                      <a:avLst/>
                    </a:prstGeom>
                  </pic:spPr>
                </pic:pic>
              </a:graphicData>
            </a:graphic>
          </wp:inline>
        </w:drawing>
      </w:r>
    </w:p>
    <w:p w14:paraId="077D5F6F" w14:textId="77777777" w:rsidR="006F431D" w:rsidRPr="006F431D" w:rsidRDefault="006F431D" w:rsidP="006F431D"/>
    <w:p w14:paraId="4645277A" w14:textId="1D5B5FA4" w:rsidR="006F431D" w:rsidRDefault="003D4579" w:rsidP="006F431D">
      <w:pPr>
        <w:tabs>
          <w:tab w:val="left" w:pos="2657"/>
        </w:tabs>
      </w:pPr>
      <w:r>
        <w:t xml:space="preserve">We want to find the parameter </w:t>
      </w:r>
      <w:r w:rsidRPr="006F431D">
        <w:rPr>
          <w:i/>
          <w:iCs/>
          <w:color w:val="595959" w:themeColor="text1" w:themeTint="A6"/>
        </w:rPr>
        <w:t>β</w:t>
      </w:r>
      <w:r>
        <w:t xml:space="preserve"> which maximize the likelihood</w:t>
      </w:r>
    </w:p>
    <w:p w14:paraId="5570D1EC" w14:textId="77777777" w:rsidR="003D4579" w:rsidRPr="006F431D" w:rsidRDefault="003D4579" w:rsidP="006F431D">
      <w:pPr>
        <w:tabs>
          <w:tab w:val="left" w:pos="2657"/>
        </w:tabs>
      </w:pPr>
    </w:p>
    <w:p w14:paraId="5A52A00C" w14:textId="7C29648B" w:rsidR="006F431D" w:rsidRDefault="00D711C2" w:rsidP="006F431D">
      <w:pPr>
        <w:tabs>
          <w:tab w:val="left" w:pos="2657"/>
        </w:tabs>
      </w:pPr>
      <w:r>
        <w:t xml:space="preserve">We can use </w:t>
      </w:r>
      <w:r w:rsidRPr="00D711C2">
        <w:t>Logs</w:t>
      </w:r>
      <w:r>
        <w:t xml:space="preserve">, that </w:t>
      </w:r>
      <w:r w:rsidRPr="00D711C2">
        <w:t xml:space="preserve"> are </w:t>
      </w:r>
      <w:hyperlink r:id="rId61" w:tgtFrame="_blank" w:history="1">
        <w:r w:rsidRPr="00D711C2">
          <w:t>monotonic transformations</w:t>
        </w:r>
      </w:hyperlink>
      <w:r w:rsidRPr="00D711C2">
        <w:t>, so we’ll simplify our computation but maintain our optimal result.</w:t>
      </w:r>
    </w:p>
    <w:p w14:paraId="078AB869" w14:textId="2ABD5B0E" w:rsidR="00D711C2" w:rsidRDefault="00D711C2" w:rsidP="00D711C2">
      <w:pPr>
        <w:tabs>
          <w:tab w:val="left" w:pos="2657"/>
        </w:tabs>
        <w:jc w:val="center"/>
      </w:pPr>
      <w:r>
        <w:rPr>
          <w:noProof/>
        </w:rPr>
        <w:drawing>
          <wp:inline distT="0" distB="0" distL="0" distR="0" wp14:anchorId="5F91D49C" wp14:editId="148B6393">
            <wp:extent cx="2630714" cy="94168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68237" cy="955117"/>
                    </a:xfrm>
                    <a:prstGeom prst="rect">
                      <a:avLst/>
                    </a:prstGeom>
                  </pic:spPr>
                </pic:pic>
              </a:graphicData>
            </a:graphic>
          </wp:inline>
        </w:drawing>
      </w:r>
    </w:p>
    <w:p w14:paraId="3D5AEA19" w14:textId="5DDED5DC" w:rsidR="00D711C2" w:rsidRDefault="00992890" w:rsidP="00D711C2">
      <w:pPr>
        <w:tabs>
          <w:tab w:val="left" w:pos="2657"/>
        </w:tabs>
      </w:pPr>
      <w:r w:rsidRPr="00992890">
        <w:t>Our final cost function looks like this:</w:t>
      </w:r>
    </w:p>
    <w:p w14:paraId="0DF6B6E0" w14:textId="3FAF2AD6" w:rsidR="00992890" w:rsidRDefault="00992890" w:rsidP="00D711C2">
      <w:pPr>
        <w:tabs>
          <w:tab w:val="left" w:pos="2657"/>
        </w:tabs>
      </w:pPr>
      <w:r>
        <w:tab/>
      </w:r>
      <w:r>
        <w:rPr>
          <w:noProof/>
        </w:rPr>
        <w:drawing>
          <wp:inline distT="0" distB="0" distL="0" distR="0" wp14:anchorId="0F022E84" wp14:editId="1E25BB61">
            <wp:extent cx="2881630" cy="1084124"/>
            <wp:effectExtent l="0" t="0" r="0" b="190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02903" cy="1092127"/>
                    </a:xfrm>
                    <a:prstGeom prst="rect">
                      <a:avLst/>
                    </a:prstGeom>
                  </pic:spPr>
                </pic:pic>
              </a:graphicData>
            </a:graphic>
          </wp:inline>
        </w:drawing>
      </w:r>
    </w:p>
    <w:p w14:paraId="3E0B2DA8" w14:textId="77777777" w:rsidR="00992890" w:rsidRPr="006F431D" w:rsidRDefault="00992890" w:rsidP="00D711C2">
      <w:pPr>
        <w:tabs>
          <w:tab w:val="left" w:pos="2657"/>
        </w:tabs>
      </w:pPr>
    </w:p>
    <w:sectPr w:rsidR="00992890" w:rsidRPr="006F431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573533" w14:textId="77777777" w:rsidR="00D17D38" w:rsidRDefault="00D17D38" w:rsidP="008A185D">
      <w:pPr>
        <w:spacing w:after="0" w:line="240" w:lineRule="auto"/>
      </w:pPr>
      <w:r>
        <w:separator/>
      </w:r>
    </w:p>
  </w:endnote>
  <w:endnote w:type="continuationSeparator" w:id="0">
    <w:p w14:paraId="4A131A32" w14:textId="77777777" w:rsidR="00D17D38" w:rsidRDefault="00D17D38" w:rsidP="008A1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Next">
    <w:panose1 w:val="020B0803020202090204"/>
    <w:charset w:val="00"/>
    <w:family w:val="swiss"/>
    <w:pitch w:val="variable"/>
    <w:sig w:usb0="800000AF" w:usb1="5000204A" w:usb2="00000000" w:usb3="00000000" w:csb0="0000009B"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98C0F7" w14:textId="77777777" w:rsidR="00D17D38" w:rsidRDefault="00D17D38" w:rsidP="008A185D">
      <w:pPr>
        <w:spacing w:after="0" w:line="240" w:lineRule="auto"/>
      </w:pPr>
      <w:r>
        <w:separator/>
      </w:r>
    </w:p>
  </w:footnote>
  <w:footnote w:type="continuationSeparator" w:id="0">
    <w:p w14:paraId="56DA7F7A" w14:textId="77777777" w:rsidR="00D17D38" w:rsidRDefault="00D17D38" w:rsidP="008A18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90991"/>
    <w:multiLevelType w:val="hybridMultilevel"/>
    <w:tmpl w:val="AD6EF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2D7EF1"/>
    <w:multiLevelType w:val="hybridMultilevel"/>
    <w:tmpl w:val="9EC464D6"/>
    <w:lvl w:ilvl="0" w:tplc="080281A8">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A07079A"/>
    <w:multiLevelType w:val="hybridMultilevel"/>
    <w:tmpl w:val="A1AA9396"/>
    <w:lvl w:ilvl="0" w:tplc="E07A5502">
      <w:start w:val="1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B436204"/>
    <w:multiLevelType w:val="hybridMultilevel"/>
    <w:tmpl w:val="5420C6BA"/>
    <w:lvl w:ilvl="0" w:tplc="940063F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DC619A8"/>
    <w:multiLevelType w:val="hybridMultilevel"/>
    <w:tmpl w:val="F864D5F6"/>
    <w:lvl w:ilvl="0" w:tplc="940063F4">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CFF59EB"/>
    <w:multiLevelType w:val="multilevel"/>
    <w:tmpl w:val="8626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725DAB"/>
    <w:multiLevelType w:val="hybridMultilevel"/>
    <w:tmpl w:val="7360C3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19859F5"/>
    <w:multiLevelType w:val="hybridMultilevel"/>
    <w:tmpl w:val="207EF1DA"/>
    <w:lvl w:ilvl="0" w:tplc="940063F4">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8" w15:restartNumberingAfterBreak="0">
    <w:nsid w:val="68D1740F"/>
    <w:multiLevelType w:val="hybridMultilevel"/>
    <w:tmpl w:val="65805BB2"/>
    <w:lvl w:ilvl="0" w:tplc="04100001">
      <w:start w:val="1"/>
      <w:numFmt w:val="bullet"/>
      <w:lvlText w:val=""/>
      <w:lvlJc w:val="left"/>
      <w:pPr>
        <w:ind w:left="1431" w:hanging="360"/>
      </w:pPr>
      <w:rPr>
        <w:rFonts w:ascii="Symbol" w:hAnsi="Symbol" w:hint="default"/>
      </w:rPr>
    </w:lvl>
    <w:lvl w:ilvl="1" w:tplc="04100003" w:tentative="1">
      <w:start w:val="1"/>
      <w:numFmt w:val="bullet"/>
      <w:lvlText w:val="o"/>
      <w:lvlJc w:val="left"/>
      <w:pPr>
        <w:ind w:left="2151" w:hanging="360"/>
      </w:pPr>
      <w:rPr>
        <w:rFonts w:ascii="Courier New" w:hAnsi="Courier New" w:cs="Courier New" w:hint="default"/>
      </w:rPr>
    </w:lvl>
    <w:lvl w:ilvl="2" w:tplc="04100005" w:tentative="1">
      <w:start w:val="1"/>
      <w:numFmt w:val="bullet"/>
      <w:lvlText w:val=""/>
      <w:lvlJc w:val="left"/>
      <w:pPr>
        <w:ind w:left="2871" w:hanging="360"/>
      </w:pPr>
      <w:rPr>
        <w:rFonts w:ascii="Wingdings" w:hAnsi="Wingdings" w:hint="default"/>
      </w:rPr>
    </w:lvl>
    <w:lvl w:ilvl="3" w:tplc="04100001" w:tentative="1">
      <w:start w:val="1"/>
      <w:numFmt w:val="bullet"/>
      <w:lvlText w:val=""/>
      <w:lvlJc w:val="left"/>
      <w:pPr>
        <w:ind w:left="3591" w:hanging="360"/>
      </w:pPr>
      <w:rPr>
        <w:rFonts w:ascii="Symbol" w:hAnsi="Symbol" w:hint="default"/>
      </w:rPr>
    </w:lvl>
    <w:lvl w:ilvl="4" w:tplc="04100003" w:tentative="1">
      <w:start w:val="1"/>
      <w:numFmt w:val="bullet"/>
      <w:lvlText w:val="o"/>
      <w:lvlJc w:val="left"/>
      <w:pPr>
        <w:ind w:left="4311" w:hanging="360"/>
      </w:pPr>
      <w:rPr>
        <w:rFonts w:ascii="Courier New" w:hAnsi="Courier New" w:cs="Courier New" w:hint="default"/>
      </w:rPr>
    </w:lvl>
    <w:lvl w:ilvl="5" w:tplc="04100005" w:tentative="1">
      <w:start w:val="1"/>
      <w:numFmt w:val="bullet"/>
      <w:lvlText w:val=""/>
      <w:lvlJc w:val="left"/>
      <w:pPr>
        <w:ind w:left="5031" w:hanging="360"/>
      </w:pPr>
      <w:rPr>
        <w:rFonts w:ascii="Wingdings" w:hAnsi="Wingdings" w:hint="default"/>
      </w:rPr>
    </w:lvl>
    <w:lvl w:ilvl="6" w:tplc="04100001" w:tentative="1">
      <w:start w:val="1"/>
      <w:numFmt w:val="bullet"/>
      <w:lvlText w:val=""/>
      <w:lvlJc w:val="left"/>
      <w:pPr>
        <w:ind w:left="5751" w:hanging="360"/>
      </w:pPr>
      <w:rPr>
        <w:rFonts w:ascii="Symbol" w:hAnsi="Symbol" w:hint="default"/>
      </w:rPr>
    </w:lvl>
    <w:lvl w:ilvl="7" w:tplc="04100003" w:tentative="1">
      <w:start w:val="1"/>
      <w:numFmt w:val="bullet"/>
      <w:lvlText w:val="o"/>
      <w:lvlJc w:val="left"/>
      <w:pPr>
        <w:ind w:left="6471" w:hanging="360"/>
      </w:pPr>
      <w:rPr>
        <w:rFonts w:ascii="Courier New" w:hAnsi="Courier New" w:cs="Courier New" w:hint="default"/>
      </w:rPr>
    </w:lvl>
    <w:lvl w:ilvl="8" w:tplc="04100005" w:tentative="1">
      <w:start w:val="1"/>
      <w:numFmt w:val="bullet"/>
      <w:lvlText w:val=""/>
      <w:lvlJc w:val="left"/>
      <w:pPr>
        <w:ind w:left="7191" w:hanging="360"/>
      </w:pPr>
      <w:rPr>
        <w:rFonts w:ascii="Wingdings" w:hAnsi="Wingdings" w:hint="default"/>
      </w:rPr>
    </w:lvl>
  </w:abstractNum>
  <w:abstractNum w:abstractNumId="9" w15:restartNumberingAfterBreak="0">
    <w:nsid w:val="75EA5135"/>
    <w:multiLevelType w:val="hybridMultilevel"/>
    <w:tmpl w:val="AE2EC7C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6531992"/>
    <w:multiLevelType w:val="hybridMultilevel"/>
    <w:tmpl w:val="36AE2A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F8C6BE3"/>
    <w:multiLevelType w:val="multilevel"/>
    <w:tmpl w:val="46A4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5"/>
  </w:num>
  <w:num w:numId="3">
    <w:abstractNumId w:val="4"/>
  </w:num>
  <w:num w:numId="4">
    <w:abstractNumId w:val="11"/>
  </w:num>
  <w:num w:numId="5">
    <w:abstractNumId w:val="6"/>
  </w:num>
  <w:num w:numId="6">
    <w:abstractNumId w:val="0"/>
  </w:num>
  <w:num w:numId="7">
    <w:abstractNumId w:val="10"/>
  </w:num>
  <w:num w:numId="8">
    <w:abstractNumId w:val="2"/>
  </w:num>
  <w:num w:numId="9">
    <w:abstractNumId w:val="9"/>
  </w:num>
  <w:num w:numId="10">
    <w:abstractNumId w:val="8"/>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931"/>
    <w:rsid w:val="00000529"/>
    <w:rsid w:val="000049E4"/>
    <w:rsid w:val="000B3D39"/>
    <w:rsid w:val="000C323E"/>
    <w:rsid w:val="000D0D8E"/>
    <w:rsid w:val="001245AA"/>
    <w:rsid w:val="001277B4"/>
    <w:rsid w:val="001403A6"/>
    <w:rsid w:val="00143C81"/>
    <w:rsid w:val="001C278B"/>
    <w:rsid w:val="001C408A"/>
    <w:rsid w:val="001E502D"/>
    <w:rsid w:val="001F4A4B"/>
    <w:rsid w:val="00243169"/>
    <w:rsid w:val="00244AD7"/>
    <w:rsid w:val="00253F18"/>
    <w:rsid w:val="002B6253"/>
    <w:rsid w:val="002B6543"/>
    <w:rsid w:val="002C5ADA"/>
    <w:rsid w:val="002C5E3C"/>
    <w:rsid w:val="003575E8"/>
    <w:rsid w:val="003770B7"/>
    <w:rsid w:val="003B75F5"/>
    <w:rsid w:val="003D4579"/>
    <w:rsid w:val="003F6ADE"/>
    <w:rsid w:val="00422076"/>
    <w:rsid w:val="00431EE4"/>
    <w:rsid w:val="004515BB"/>
    <w:rsid w:val="00455246"/>
    <w:rsid w:val="004C79B0"/>
    <w:rsid w:val="0052489C"/>
    <w:rsid w:val="00590EF0"/>
    <w:rsid w:val="005C2C44"/>
    <w:rsid w:val="0068523E"/>
    <w:rsid w:val="006A2B42"/>
    <w:rsid w:val="006C4A8F"/>
    <w:rsid w:val="006F431D"/>
    <w:rsid w:val="007019C5"/>
    <w:rsid w:val="00754817"/>
    <w:rsid w:val="007F0017"/>
    <w:rsid w:val="0081120C"/>
    <w:rsid w:val="008A185D"/>
    <w:rsid w:val="009200E7"/>
    <w:rsid w:val="009658B1"/>
    <w:rsid w:val="00984213"/>
    <w:rsid w:val="00992890"/>
    <w:rsid w:val="009930E8"/>
    <w:rsid w:val="009C051F"/>
    <w:rsid w:val="009D632A"/>
    <w:rsid w:val="00A37A1C"/>
    <w:rsid w:val="00A70587"/>
    <w:rsid w:val="00AA0EA2"/>
    <w:rsid w:val="00B01E26"/>
    <w:rsid w:val="00B37B4E"/>
    <w:rsid w:val="00B52EAA"/>
    <w:rsid w:val="00B6005F"/>
    <w:rsid w:val="00B72351"/>
    <w:rsid w:val="00BE346D"/>
    <w:rsid w:val="00C02EDC"/>
    <w:rsid w:val="00C83A35"/>
    <w:rsid w:val="00CD1468"/>
    <w:rsid w:val="00CF054E"/>
    <w:rsid w:val="00CF75EA"/>
    <w:rsid w:val="00D06B17"/>
    <w:rsid w:val="00D17D38"/>
    <w:rsid w:val="00D21931"/>
    <w:rsid w:val="00D66869"/>
    <w:rsid w:val="00D711C2"/>
    <w:rsid w:val="00DB136B"/>
    <w:rsid w:val="00DD12AA"/>
    <w:rsid w:val="00E024D6"/>
    <w:rsid w:val="00E27AFA"/>
    <w:rsid w:val="00E4588A"/>
    <w:rsid w:val="00E66C74"/>
    <w:rsid w:val="00EC4BE7"/>
    <w:rsid w:val="00EE6465"/>
    <w:rsid w:val="00F01619"/>
    <w:rsid w:val="00F03537"/>
    <w:rsid w:val="00F17EFA"/>
    <w:rsid w:val="00F20800"/>
    <w:rsid w:val="00F51631"/>
    <w:rsid w:val="00F97B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F9625"/>
  <w15:chartTrackingRefBased/>
  <w15:docId w15:val="{5FD45ECF-3C5C-4C85-B040-F62C6E3CF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s-ES"/>
    </w:rPr>
  </w:style>
  <w:style w:type="paragraph" w:styleId="Titolo1">
    <w:name w:val="heading 1"/>
    <w:basedOn w:val="Normale"/>
    <w:next w:val="Normale"/>
    <w:link w:val="Titolo1Carattere"/>
    <w:uiPriority w:val="9"/>
    <w:qFormat/>
    <w:rsid w:val="00C02E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E502D"/>
    <w:pPr>
      <w:keepNext/>
      <w:keepLines/>
      <w:spacing w:before="40" w:after="0"/>
      <w:outlineLvl w:val="1"/>
    </w:pPr>
    <w:rPr>
      <w:rFonts w:ascii="Avenir Next" w:eastAsiaTheme="majorEastAsia" w:hAnsi="Avenir Next" w:cstheme="majorBidi"/>
      <w:sz w:val="26"/>
      <w:szCs w:val="26"/>
    </w:rPr>
  </w:style>
  <w:style w:type="paragraph" w:styleId="Titolo3">
    <w:name w:val="heading 3"/>
    <w:basedOn w:val="Normale"/>
    <w:next w:val="Normale"/>
    <w:link w:val="Titolo3Carattere"/>
    <w:uiPriority w:val="9"/>
    <w:semiHidden/>
    <w:unhideWhenUsed/>
    <w:qFormat/>
    <w:rsid w:val="00B600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1E502D"/>
    <w:rPr>
      <w:rFonts w:ascii="Avenir Next" w:eastAsiaTheme="majorEastAsia" w:hAnsi="Avenir Next" w:cstheme="majorBidi"/>
      <w:sz w:val="26"/>
      <w:szCs w:val="26"/>
      <w:lang w:val="en-US"/>
    </w:rPr>
  </w:style>
  <w:style w:type="paragraph" w:styleId="Nessunaspaziatura">
    <w:name w:val="No Spacing"/>
    <w:basedOn w:val="Normale"/>
    <w:next w:val="Normale"/>
    <w:link w:val="NessunaspaziaturaCarattere"/>
    <w:uiPriority w:val="1"/>
    <w:qFormat/>
    <w:rsid w:val="0052489C"/>
    <w:pPr>
      <w:shd w:val="clear" w:color="auto" w:fill="FFFF99"/>
      <w:spacing w:after="0" w:line="240" w:lineRule="auto"/>
    </w:pPr>
  </w:style>
  <w:style w:type="character" w:customStyle="1" w:styleId="pre">
    <w:name w:val="pre"/>
    <w:basedOn w:val="Carpredefinitoparagrafo"/>
    <w:rsid w:val="0052489C"/>
  </w:style>
  <w:style w:type="character" w:customStyle="1" w:styleId="math">
    <w:name w:val="math"/>
    <w:basedOn w:val="Carpredefinitoparagrafo"/>
    <w:rsid w:val="0052489C"/>
  </w:style>
  <w:style w:type="table" w:styleId="Grigliatabella">
    <w:name w:val="Table Grid"/>
    <w:basedOn w:val="Tabellanormale"/>
    <w:uiPriority w:val="39"/>
    <w:rsid w:val="00524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ssunaspaziaturaCarattere">
    <w:name w:val="Nessuna spaziatura Carattere"/>
    <w:basedOn w:val="Carpredefinitoparagrafo"/>
    <w:link w:val="Nessunaspaziatura"/>
    <w:uiPriority w:val="1"/>
    <w:rsid w:val="00CF75EA"/>
    <w:rPr>
      <w:shd w:val="clear" w:color="auto" w:fill="FFFF99"/>
      <w:lang w:val="es-ES"/>
    </w:rPr>
  </w:style>
  <w:style w:type="paragraph" w:styleId="NormaleWeb">
    <w:name w:val="Normal (Web)"/>
    <w:basedOn w:val="Normale"/>
    <w:uiPriority w:val="99"/>
    <w:semiHidden/>
    <w:unhideWhenUsed/>
    <w:rsid w:val="00CF75EA"/>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std">
    <w:name w:val="std"/>
    <w:basedOn w:val="Carpredefinitoparagrafo"/>
    <w:rsid w:val="00CF75EA"/>
  </w:style>
  <w:style w:type="character" w:styleId="Enfasicorsivo">
    <w:name w:val="Emphasis"/>
    <w:basedOn w:val="Carpredefinitoparagrafo"/>
    <w:uiPriority w:val="20"/>
    <w:qFormat/>
    <w:rsid w:val="00F20800"/>
    <w:rPr>
      <w:i/>
      <w:iCs/>
    </w:rPr>
  </w:style>
  <w:style w:type="paragraph" w:styleId="Paragrafoelenco">
    <w:name w:val="List Paragraph"/>
    <w:basedOn w:val="Normale"/>
    <w:uiPriority w:val="34"/>
    <w:qFormat/>
    <w:rsid w:val="00B72351"/>
    <w:pPr>
      <w:ind w:left="720"/>
      <w:contextualSpacing/>
    </w:pPr>
  </w:style>
  <w:style w:type="character" w:styleId="Enfasigrassetto">
    <w:name w:val="Strong"/>
    <w:basedOn w:val="Carpredefinitoparagrafo"/>
    <w:uiPriority w:val="22"/>
    <w:qFormat/>
    <w:rsid w:val="00C02EDC"/>
    <w:rPr>
      <w:b/>
      <w:bCs/>
    </w:rPr>
  </w:style>
  <w:style w:type="character" w:customStyle="1" w:styleId="Titolo1Carattere">
    <w:name w:val="Titolo 1 Carattere"/>
    <w:basedOn w:val="Carpredefinitoparagrafo"/>
    <w:link w:val="Titolo1"/>
    <w:uiPriority w:val="9"/>
    <w:rsid w:val="00C02EDC"/>
    <w:rPr>
      <w:rFonts w:asciiTheme="majorHAnsi" w:eastAsiaTheme="majorEastAsia" w:hAnsiTheme="majorHAnsi" w:cstheme="majorBidi"/>
      <w:color w:val="2F5496" w:themeColor="accent1" w:themeShade="BF"/>
      <w:sz w:val="32"/>
      <w:szCs w:val="32"/>
      <w:lang w:val="es-ES"/>
    </w:rPr>
  </w:style>
  <w:style w:type="paragraph" w:customStyle="1" w:styleId="gl">
    <w:name w:val="gl"/>
    <w:basedOn w:val="Normale"/>
    <w:rsid w:val="004515BB"/>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paragraph" w:styleId="Intestazione">
    <w:name w:val="header"/>
    <w:basedOn w:val="Normale"/>
    <w:link w:val="IntestazioneCarattere"/>
    <w:uiPriority w:val="99"/>
    <w:unhideWhenUsed/>
    <w:rsid w:val="008A185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185D"/>
    <w:rPr>
      <w:lang w:val="es-ES"/>
    </w:rPr>
  </w:style>
  <w:style w:type="paragraph" w:styleId="Pidipagina">
    <w:name w:val="footer"/>
    <w:basedOn w:val="Normale"/>
    <w:link w:val="PidipaginaCarattere"/>
    <w:uiPriority w:val="99"/>
    <w:unhideWhenUsed/>
    <w:rsid w:val="008A185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185D"/>
    <w:rPr>
      <w:lang w:val="es-ES"/>
    </w:rPr>
  </w:style>
  <w:style w:type="character" w:styleId="Collegamentoipertestuale">
    <w:name w:val="Hyperlink"/>
    <w:basedOn w:val="Carpredefinitoparagrafo"/>
    <w:uiPriority w:val="99"/>
    <w:unhideWhenUsed/>
    <w:rsid w:val="000049E4"/>
    <w:rPr>
      <w:color w:val="0000FF"/>
      <w:u w:val="single"/>
    </w:rPr>
  </w:style>
  <w:style w:type="paragraph" w:customStyle="1" w:styleId="ij">
    <w:name w:val="ij"/>
    <w:basedOn w:val="Normale"/>
    <w:rsid w:val="001245AA"/>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mi">
    <w:name w:val="mi"/>
    <w:basedOn w:val="Carpredefinitoparagrafo"/>
    <w:rsid w:val="001C408A"/>
  </w:style>
  <w:style w:type="character" w:customStyle="1" w:styleId="mjxassistivemathml">
    <w:name w:val="mjx_assistive_mathml"/>
    <w:basedOn w:val="Carpredefinitoparagrafo"/>
    <w:rsid w:val="001C408A"/>
  </w:style>
  <w:style w:type="character" w:customStyle="1" w:styleId="mo">
    <w:name w:val="mo"/>
    <w:basedOn w:val="Carpredefinitoparagrafo"/>
    <w:rsid w:val="001C408A"/>
  </w:style>
  <w:style w:type="character" w:customStyle="1" w:styleId="mn">
    <w:name w:val="mn"/>
    <w:basedOn w:val="Carpredefinitoparagrafo"/>
    <w:rsid w:val="001C408A"/>
  </w:style>
  <w:style w:type="character" w:customStyle="1" w:styleId="mtext">
    <w:name w:val="mtext"/>
    <w:basedOn w:val="Carpredefinitoparagrafo"/>
    <w:rsid w:val="001C408A"/>
  </w:style>
  <w:style w:type="character" w:customStyle="1" w:styleId="Titolo3Carattere">
    <w:name w:val="Titolo 3 Carattere"/>
    <w:basedOn w:val="Carpredefinitoparagrafo"/>
    <w:link w:val="Titolo3"/>
    <w:uiPriority w:val="9"/>
    <w:semiHidden/>
    <w:rsid w:val="00B6005F"/>
    <w:rPr>
      <w:rFonts w:asciiTheme="majorHAnsi" w:eastAsiaTheme="majorEastAsia" w:hAnsiTheme="majorHAnsi" w:cstheme="majorBidi"/>
      <w:color w:val="1F3763" w:themeColor="accent1" w:themeShade="7F"/>
      <w:sz w:val="24"/>
      <w:szCs w:val="24"/>
      <w:lang w:val="es-ES"/>
    </w:rPr>
  </w:style>
  <w:style w:type="character" w:styleId="Collegamentovisitato">
    <w:name w:val="FollowedHyperlink"/>
    <w:basedOn w:val="Carpredefinitoparagrafo"/>
    <w:uiPriority w:val="99"/>
    <w:semiHidden/>
    <w:unhideWhenUsed/>
    <w:rsid w:val="00F01619"/>
    <w:rPr>
      <w:color w:val="954F72" w:themeColor="followedHyperlink"/>
      <w:u w:val="single"/>
    </w:rPr>
  </w:style>
  <w:style w:type="character" w:customStyle="1" w:styleId="classifier">
    <w:name w:val="classifier"/>
    <w:basedOn w:val="Carpredefinitoparagrafo"/>
    <w:rsid w:val="00244AD7"/>
  </w:style>
  <w:style w:type="paragraph" w:customStyle="1" w:styleId="hm">
    <w:name w:val="hm"/>
    <w:basedOn w:val="Normale"/>
    <w:rsid w:val="006F431D"/>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paragraph" w:customStyle="1" w:styleId="fp">
    <w:name w:val="fp"/>
    <w:basedOn w:val="Normale"/>
    <w:rsid w:val="006F431D"/>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styleId="CodiceHTML">
    <w:name w:val="HTML Code"/>
    <w:basedOn w:val="Carpredefinitoparagrafo"/>
    <w:uiPriority w:val="99"/>
    <w:semiHidden/>
    <w:unhideWhenUsed/>
    <w:rsid w:val="006F431D"/>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8112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962570">
      <w:bodyDiv w:val="1"/>
      <w:marLeft w:val="0"/>
      <w:marRight w:val="0"/>
      <w:marTop w:val="0"/>
      <w:marBottom w:val="0"/>
      <w:divBdr>
        <w:top w:val="none" w:sz="0" w:space="0" w:color="auto"/>
        <w:left w:val="none" w:sz="0" w:space="0" w:color="auto"/>
        <w:bottom w:val="none" w:sz="0" w:space="0" w:color="auto"/>
        <w:right w:val="none" w:sz="0" w:space="0" w:color="auto"/>
      </w:divBdr>
    </w:div>
    <w:div w:id="315426566">
      <w:bodyDiv w:val="1"/>
      <w:marLeft w:val="0"/>
      <w:marRight w:val="0"/>
      <w:marTop w:val="0"/>
      <w:marBottom w:val="0"/>
      <w:divBdr>
        <w:top w:val="none" w:sz="0" w:space="0" w:color="auto"/>
        <w:left w:val="none" w:sz="0" w:space="0" w:color="auto"/>
        <w:bottom w:val="none" w:sz="0" w:space="0" w:color="auto"/>
        <w:right w:val="none" w:sz="0" w:space="0" w:color="auto"/>
      </w:divBdr>
    </w:div>
    <w:div w:id="350112956">
      <w:bodyDiv w:val="1"/>
      <w:marLeft w:val="0"/>
      <w:marRight w:val="0"/>
      <w:marTop w:val="0"/>
      <w:marBottom w:val="0"/>
      <w:divBdr>
        <w:top w:val="none" w:sz="0" w:space="0" w:color="auto"/>
        <w:left w:val="none" w:sz="0" w:space="0" w:color="auto"/>
        <w:bottom w:val="none" w:sz="0" w:space="0" w:color="auto"/>
        <w:right w:val="none" w:sz="0" w:space="0" w:color="auto"/>
      </w:divBdr>
    </w:div>
    <w:div w:id="402488812">
      <w:bodyDiv w:val="1"/>
      <w:marLeft w:val="0"/>
      <w:marRight w:val="0"/>
      <w:marTop w:val="0"/>
      <w:marBottom w:val="0"/>
      <w:divBdr>
        <w:top w:val="none" w:sz="0" w:space="0" w:color="auto"/>
        <w:left w:val="none" w:sz="0" w:space="0" w:color="auto"/>
        <w:bottom w:val="none" w:sz="0" w:space="0" w:color="auto"/>
        <w:right w:val="none" w:sz="0" w:space="0" w:color="auto"/>
      </w:divBdr>
    </w:div>
    <w:div w:id="430246410">
      <w:bodyDiv w:val="1"/>
      <w:marLeft w:val="0"/>
      <w:marRight w:val="0"/>
      <w:marTop w:val="0"/>
      <w:marBottom w:val="0"/>
      <w:divBdr>
        <w:top w:val="none" w:sz="0" w:space="0" w:color="auto"/>
        <w:left w:val="none" w:sz="0" w:space="0" w:color="auto"/>
        <w:bottom w:val="none" w:sz="0" w:space="0" w:color="auto"/>
        <w:right w:val="none" w:sz="0" w:space="0" w:color="auto"/>
      </w:divBdr>
    </w:div>
    <w:div w:id="593053545">
      <w:bodyDiv w:val="1"/>
      <w:marLeft w:val="0"/>
      <w:marRight w:val="0"/>
      <w:marTop w:val="0"/>
      <w:marBottom w:val="0"/>
      <w:divBdr>
        <w:top w:val="none" w:sz="0" w:space="0" w:color="auto"/>
        <w:left w:val="none" w:sz="0" w:space="0" w:color="auto"/>
        <w:bottom w:val="none" w:sz="0" w:space="0" w:color="auto"/>
        <w:right w:val="none" w:sz="0" w:space="0" w:color="auto"/>
      </w:divBdr>
    </w:div>
    <w:div w:id="747653106">
      <w:bodyDiv w:val="1"/>
      <w:marLeft w:val="0"/>
      <w:marRight w:val="0"/>
      <w:marTop w:val="0"/>
      <w:marBottom w:val="0"/>
      <w:divBdr>
        <w:top w:val="none" w:sz="0" w:space="0" w:color="auto"/>
        <w:left w:val="none" w:sz="0" w:space="0" w:color="auto"/>
        <w:bottom w:val="none" w:sz="0" w:space="0" w:color="auto"/>
        <w:right w:val="none" w:sz="0" w:space="0" w:color="auto"/>
      </w:divBdr>
    </w:div>
    <w:div w:id="776171803">
      <w:bodyDiv w:val="1"/>
      <w:marLeft w:val="0"/>
      <w:marRight w:val="0"/>
      <w:marTop w:val="0"/>
      <w:marBottom w:val="0"/>
      <w:divBdr>
        <w:top w:val="none" w:sz="0" w:space="0" w:color="auto"/>
        <w:left w:val="none" w:sz="0" w:space="0" w:color="auto"/>
        <w:bottom w:val="none" w:sz="0" w:space="0" w:color="auto"/>
        <w:right w:val="none" w:sz="0" w:space="0" w:color="auto"/>
      </w:divBdr>
    </w:div>
    <w:div w:id="1106071969">
      <w:bodyDiv w:val="1"/>
      <w:marLeft w:val="0"/>
      <w:marRight w:val="0"/>
      <w:marTop w:val="0"/>
      <w:marBottom w:val="0"/>
      <w:divBdr>
        <w:top w:val="none" w:sz="0" w:space="0" w:color="auto"/>
        <w:left w:val="none" w:sz="0" w:space="0" w:color="auto"/>
        <w:bottom w:val="none" w:sz="0" w:space="0" w:color="auto"/>
        <w:right w:val="none" w:sz="0" w:space="0" w:color="auto"/>
      </w:divBdr>
    </w:div>
    <w:div w:id="1158113685">
      <w:bodyDiv w:val="1"/>
      <w:marLeft w:val="0"/>
      <w:marRight w:val="0"/>
      <w:marTop w:val="0"/>
      <w:marBottom w:val="0"/>
      <w:divBdr>
        <w:top w:val="none" w:sz="0" w:space="0" w:color="auto"/>
        <w:left w:val="none" w:sz="0" w:space="0" w:color="auto"/>
        <w:bottom w:val="none" w:sz="0" w:space="0" w:color="auto"/>
        <w:right w:val="none" w:sz="0" w:space="0" w:color="auto"/>
      </w:divBdr>
    </w:div>
    <w:div w:id="1222787422">
      <w:bodyDiv w:val="1"/>
      <w:marLeft w:val="0"/>
      <w:marRight w:val="0"/>
      <w:marTop w:val="0"/>
      <w:marBottom w:val="0"/>
      <w:divBdr>
        <w:top w:val="none" w:sz="0" w:space="0" w:color="auto"/>
        <w:left w:val="none" w:sz="0" w:space="0" w:color="auto"/>
        <w:bottom w:val="none" w:sz="0" w:space="0" w:color="auto"/>
        <w:right w:val="none" w:sz="0" w:space="0" w:color="auto"/>
      </w:divBdr>
    </w:div>
    <w:div w:id="1232959436">
      <w:bodyDiv w:val="1"/>
      <w:marLeft w:val="0"/>
      <w:marRight w:val="0"/>
      <w:marTop w:val="0"/>
      <w:marBottom w:val="0"/>
      <w:divBdr>
        <w:top w:val="none" w:sz="0" w:space="0" w:color="auto"/>
        <w:left w:val="none" w:sz="0" w:space="0" w:color="auto"/>
        <w:bottom w:val="none" w:sz="0" w:space="0" w:color="auto"/>
        <w:right w:val="none" w:sz="0" w:space="0" w:color="auto"/>
      </w:divBdr>
      <w:divsChild>
        <w:div w:id="439423416">
          <w:marLeft w:val="0"/>
          <w:marRight w:val="0"/>
          <w:marTop w:val="240"/>
          <w:marBottom w:val="240"/>
          <w:divBdr>
            <w:top w:val="none" w:sz="0" w:space="0" w:color="auto"/>
            <w:left w:val="none" w:sz="0" w:space="0" w:color="auto"/>
            <w:bottom w:val="none" w:sz="0" w:space="0" w:color="auto"/>
            <w:right w:val="none" w:sz="0" w:space="0" w:color="auto"/>
          </w:divBdr>
        </w:div>
      </w:divsChild>
    </w:div>
    <w:div w:id="1307273601">
      <w:bodyDiv w:val="1"/>
      <w:marLeft w:val="0"/>
      <w:marRight w:val="0"/>
      <w:marTop w:val="0"/>
      <w:marBottom w:val="0"/>
      <w:divBdr>
        <w:top w:val="none" w:sz="0" w:space="0" w:color="auto"/>
        <w:left w:val="none" w:sz="0" w:space="0" w:color="auto"/>
        <w:bottom w:val="none" w:sz="0" w:space="0" w:color="auto"/>
        <w:right w:val="none" w:sz="0" w:space="0" w:color="auto"/>
      </w:divBdr>
      <w:divsChild>
        <w:div w:id="1401321592">
          <w:marLeft w:val="0"/>
          <w:marRight w:val="0"/>
          <w:marTop w:val="0"/>
          <w:marBottom w:val="0"/>
          <w:divBdr>
            <w:top w:val="none" w:sz="0" w:space="0" w:color="auto"/>
            <w:left w:val="none" w:sz="0" w:space="0" w:color="auto"/>
            <w:bottom w:val="none" w:sz="0" w:space="0" w:color="auto"/>
            <w:right w:val="none" w:sz="0" w:space="0" w:color="auto"/>
          </w:divBdr>
          <w:divsChild>
            <w:div w:id="244340968">
              <w:marLeft w:val="0"/>
              <w:marRight w:val="0"/>
              <w:marTop w:val="100"/>
              <w:marBottom w:val="100"/>
              <w:divBdr>
                <w:top w:val="none" w:sz="0" w:space="0" w:color="auto"/>
                <w:left w:val="none" w:sz="0" w:space="0" w:color="auto"/>
                <w:bottom w:val="none" w:sz="0" w:space="0" w:color="auto"/>
                <w:right w:val="none" w:sz="0" w:space="0" w:color="auto"/>
              </w:divBdr>
              <w:divsChild>
                <w:div w:id="265431086">
                  <w:marLeft w:val="0"/>
                  <w:marRight w:val="0"/>
                  <w:marTop w:val="0"/>
                  <w:marBottom w:val="0"/>
                  <w:divBdr>
                    <w:top w:val="none" w:sz="0" w:space="0" w:color="auto"/>
                    <w:left w:val="none" w:sz="0" w:space="0" w:color="auto"/>
                    <w:bottom w:val="none" w:sz="0" w:space="0" w:color="auto"/>
                    <w:right w:val="none" w:sz="0" w:space="0" w:color="auto"/>
                  </w:divBdr>
                  <w:divsChild>
                    <w:div w:id="160183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079635">
      <w:bodyDiv w:val="1"/>
      <w:marLeft w:val="0"/>
      <w:marRight w:val="0"/>
      <w:marTop w:val="0"/>
      <w:marBottom w:val="0"/>
      <w:divBdr>
        <w:top w:val="none" w:sz="0" w:space="0" w:color="auto"/>
        <w:left w:val="none" w:sz="0" w:space="0" w:color="auto"/>
        <w:bottom w:val="none" w:sz="0" w:space="0" w:color="auto"/>
        <w:right w:val="none" w:sz="0" w:space="0" w:color="auto"/>
      </w:divBdr>
    </w:div>
    <w:div w:id="1395621346">
      <w:bodyDiv w:val="1"/>
      <w:marLeft w:val="0"/>
      <w:marRight w:val="0"/>
      <w:marTop w:val="0"/>
      <w:marBottom w:val="0"/>
      <w:divBdr>
        <w:top w:val="none" w:sz="0" w:space="0" w:color="auto"/>
        <w:left w:val="none" w:sz="0" w:space="0" w:color="auto"/>
        <w:bottom w:val="none" w:sz="0" w:space="0" w:color="auto"/>
        <w:right w:val="none" w:sz="0" w:space="0" w:color="auto"/>
      </w:divBdr>
    </w:div>
    <w:div w:id="1431396065">
      <w:bodyDiv w:val="1"/>
      <w:marLeft w:val="0"/>
      <w:marRight w:val="0"/>
      <w:marTop w:val="0"/>
      <w:marBottom w:val="0"/>
      <w:divBdr>
        <w:top w:val="none" w:sz="0" w:space="0" w:color="auto"/>
        <w:left w:val="none" w:sz="0" w:space="0" w:color="auto"/>
        <w:bottom w:val="none" w:sz="0" w:space="0" w:color="auto"/>
        <w:right w:val="none" w:sz="0" w:space="0" w:color="auto"/>
      </w:divBdr>
    </w:div>
    <w:div w:id="1465345394">
      <w:bodyDiv w:val="1"/>
      <w:marLeft w:val="0"/>
      <w:marRight w:val="0"/>
      <w:marTop w:val="0"/>
      <w:marBottom w:val="0"/>
      <w:divBdr>
        <w:top w:val="none" w:sz="0" w:space="0" w:color="auto"/>
        <w:left w:val="none" w:sz="0" w:space="0" w:color="auto"/>
        <w:bottom w:val="none" w:sz="0" w:space="0" w:color="auto"/>
        <w:right w:val="none" w:sz="0" w:space="0" w:color="auto"/>
      </w:divBdr>
      <w:divsChild>
        <w:div w:id="1570267238">
          <w:blockQuote w:val="1"/>
          <w:marLeft w:val="0"/>
          <w:marRight w:val="0"/>
          <w:marTop w:val="0"/>
          <w:marBottom w:val="0"/>
          <w:divBdr>
            <w:top w:val="none" w:sz="0" w:space="0" w:color="auto"/>
            <w:left w:val="none" w:sz="0" w:space="0" w:color="auto"/>
            <w:bottom w:val="none" w:sz="0" w:space="0" w:color="auto"/>
            <w:right w:val="none" w:sz="0" w:space="0" w:color="auto"/>
          </w:divBdr>
          <w:divsChild>
            <w:div w:id="1216887838">
              <w:marLeft w:val="0"/>
              <w:marRight w:val="0"/>
              <w:marTop w:val="660"/>
              <w:marBottom w:val="0"/>
              <w:divBdr>
                <w:top w:val="none" w:sz="0" w:space="0" w:color="auto"/>
                <w:left w:val="none" w:sz="0" w:space="0" w:color="auto"/>
                <w:bottom w:val="none" w:sz="0" w:space="0" w:color="auto"/>
                <w:right w:val="none" w:sz="0" w:space="0" w:color="auto"/>
              </w:divBdr>
            </w:div>
          </w:divsChild>
        </w:div>
      </w:divsChild>
    </w:div>
    <w:div w:id="1680962994">
      <w:bodyDiv w:val="1"/>
      <w:marLeft w:val="0"/>
      <w:marRight w:val="0"/>
      <w:marTop w:val="0"/>
      <w:marBottom w:val="0"/>
      <w:divBdr>
        <w:top w:val="none" w:sz="0" w:space="0" w:color="auto"/>
        <w:left w:val="none" w:sz="0" w:space="0" w:color="auto"/>
        <w:bottom w:val="none" w:sz="0" w:space="0" w:color="auto"/>
        <w:right w:val="none" w:sz="0" w:space="0" w:color="auto"/>
      </w:divBdr>
    </w:div>
    <w:div w:id="1776438021">
      <w:bodyDiv w:val="1"/>
      <w:marLeft w:val="0"/>
      <w:marRight w:val="0"/>
      <w:marTop w:val="0"/>
      <w:marBottom w:val="0"/>
      <w:divBdr>
        <w:top w:val="none" w:sz="0" w:space="0" w:color="auto"/>
        <w:left w:val="none" w:sz="0" w:space="0" w:color="auto"/>
        <w:bottom w:val="none" w:sz="0" w:space="0" w:color="auto"/>
        <w:right w:val="none" w:sz="0" w:space="0" w:color="auto"/>
      </w:divBdr>
    </w:div>
    <w:div w:id="2067557881">
      <w:bodyDiv w:val="1"/>
      <w:marLeft w:val="0"/>
      <w:marRight w:val="0"/>
      <w:marTop w:val="0"/>
      <w:marBottom w:val="0"/>
      <w:divBdr>
        <w:top w:val="none" w:sz="0" w:space="0" w:color="auto"/>
        <w:left w:val="none" w:sz="0" w:space="0" w:color="auto"/>
        <w:bottom w:val="none" w:sz="0" w:space="0" w:color="auto"/>
        <w:right w:val="none" w:sz="0" w:space="0" w:color="auto"/>
      </w:divBdr>
      <w:divsChild>
        <w:div w:id="676544911">
          <w:marLeft w:val="0"/>
          <w:marRight w:val="0"/>
          <w:marTop w:val="240"/>
          <w:marBottom w:val="240"/>
          <w:divBdr>
            <w:top w:val="none" w:sz="0" w:space="0" w:color="auto"/>
            <w:left w:val="none" w:sz="0" w:space="0" w:color="auto"/>
            <w:bottom w:val="none" w:sz="0" w:space="0" w:color="auto"/>
            <w:right w:val="none" w:sz="0" w:space="0" w:color="auto"/>
          </w:divBdr>
        </w:div>
        <w:div w:id="607077874">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yperlink" Target="https://mynameismjp.wordpress.com/2016/10/09/sg-series-part-2-spherical-gaussians-101/" TargetMode="External"/><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hyperlink" Target="https://towardsdatascience.com/ridge-regression-for-better-usage-2f19b3a202db" TargetMode="External"/><Relationship Id="rId32" Type="http://schemas.openxmlformats.org/officeDocument/2006/relationships/hyperlink" Target="https://scikit-learn.org/stable/modules/generated/sklearn.linear_model.BayesianRidge.html" TargetMode="External"/><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www.youtube.com/watch?v=2gT-Q0NZzoE" TargetMode="External"/><Relationship Id="rId53" Type="http://schemas.openxmlformats.org/officeDocument/2006/relationships/hyperlink" Target="https://scikit-learn.org/stable/modules/generated/sklearn.linear_model.ARDRegression.html" TargetMode="External"/><Relationship Id="rId58" Type="http://schemas.openxmlformats.org/officeDocument/2006/relationships/image" Target="media/image43.png"/><Relationship Id="rId5" Type="http://schemas.openxmlformats.org/officeDocument/2006/relationships/footnotes" Target="footnotes.xml"/><Relationship Id="rId61" Type="http://schemas.openxmlformats.org/officeDocument/2006/relationships/hyperlink" Target="https://en.wikipedia.org/wiki/Monotonic_functio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scikit-learn.org/stable/modules/linear_model.html" TargetMode="External"/><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scikit-learn.org/stable/modules/linear_model.html"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hyperlink" Target="https://towardsdatascience.com/a-gentle-introduction-to-maximum-likelihood-estimation-9fbff27ea12f" TargetMode="Externa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hyperlink" Target="https://www.slideshare.net/FlorianWilhelm2/explaining-the-idea-behind-automatic-relevance-determination-and-bayesian-interpolation-59498957" TargetMode="External"/><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probabilitycourse.com/chapter4/4_2_4_Gamma_distribution.php"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856</TotalTime>
  <Pages>1</Pages>
  <Words>3404</Words>
  <Characters>19403</Characters>
  <Application>Microsoft Office Word</Application>
  <DocSecurity>0</DocSecurity>
  <Lines>161</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Garavaglia</dc:creator>
  <cp:keywords/>
  <dc:description/>
  <cp:lastModifiedBy>Francesco Garavaglia</cp:lastModifiedBy>
  <cp:revision>36</cp:revision>
  <dcterms:created xsi:type="dcterms:W3CDTF">2020-04-06T08:11:00Z</dcterms:created>
  <dcterms:modified xsi:type="dcterms:W3CDTF">2020-04-14T20:42:00Z</dcterms:modified>
</cp:coreProperties>
</file>