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5E9A7516" w:rsidR="00A65C67" w:rsidRDefault="00627DE4" w:rsidP="00431F47">
      <w:pPr>
        <w:pStyle w:val="Heading2"/>
        <w:jc w:val="center"/>
        <w:rPr>
          <w:b/>
          <w:bCs/>
          <w:color w:val="000000" w:themeColor="text1"/>
        </w:rPr>
      </w:pPr>
      <w:bookmarkStart w:id="0" w:name="_Toc228264889"/>
      <w:r>
        <w:rPr>
          <w:b/>
          <w:bCs/>
          <w:color w:val="000000" w:themeColor="text1"/>
        </w:rPr>
        <w:t>Interim Data Analysis</w:t>
      </w:r>
      <w:r w:rsidR="00A65C67" w:rsidRPr="00017A7C">
        <w:rPr>
          <w:b/>
          <w:bCs/>
          <w:color w:val="000000" w:themeColor="text1"/>
        </w:rPr>
        <w:t>:</w:t>
      </w:r>
      <w:bookmarkEnd w:id="0"/>
    </w:p>
    <w:p w14:paraId="5B41E31C" w14:textId="77777777" w:rsidR="00431F47" w:rsidRPr="00431F47" w:rsidRDefault="00431F47" w:rsidP="00431F47"/>
    <w:p w14:paraId="4AA0B70D" w14:textId="3F86357E" w:rsidR="00431F47" w:rsidRDefault="00A13AED" w:rsidP="00431F47">
      <w:pPr>
        <w:jc w:val="center"/>
        <w:rPr>
          <w:rFonts w:asciiTheme="majorHAnsi" w:eastAsiaTheme="majorEastAsia" w:hAnsiTheme="majorHAnsi" w:cstheme="majorBidi"/>
          <w:b/>
          <w:bCs/>
          <w:color w:val="000000" w:themeColor="text1"/>
          <w:sz w:val="32"/>
          <w:szCs w:val="32"/>
        </w:rPr>
      </w:pPr>
      <w:r>
        <w:rPr>
          <w:rFonts w:asciiTheme="majorHAnsi" w:eastAsiaTheme="majorEastAsia" w:hAnsiTheme="majorHAnsi" w:cstheme="majorBidi"/>
          <w:b/>
          <w:bCs/>
          <w:color w:val="000000" w:themeColor="text1"/>
          <w:sz w:val="32"/>
          <w:szCs w:val="32"/>
        </w:rPr>
        <w:t xml:space="preserve">Associations Between </w:t>
      </w:r>
      <w:r w:rsidR="00A802CD">
        <w:rPr>
          <w:rFonts w:asciiTheme="majorHAnsi" w:eastAsiaTheme="majorEastAsia" w:hAnsiTheme="majorHAnsi" w:cstheme="majorBidi"/>
          <w:b/>
          <w:bCs/>
          <w:color w:val="000000" w:themeColor="text1"/>
          <w:sz w:val="32"/>
          <w:szCs w:val="32"/>
        </w:rPr>
        <w:t>Clinical Predictors</w:t>
      </w:r>
      <w:r>
        <w:rPr>
          <w:rFonts w:asciiTheme="majorHAnsi" w:eastAsiaTheme="majorEastAsia" w:hAnsiTheme="majorHAnsi" w:cstheme="majorBidi"/>
          <w:b/>
          <w:bCs/>
          <w:color w:val="000000" w:themeColor="text1"/>
          <w:sz w:val="32"/>
          <w:szCs w:val="32"/>
        </w:rPr>
        <w:t xml:space="preserve"> and Orbital Cellulitis Admissions</w:t>
      </w:r>
    </w:p>
    <w:p w14:paraId="23F39240" w14:textId="77777777" w:rsidR="00431F47" w:rsidRPr="00431F47" w:rsidRDefault="00431F47" w:rsidP="00431F47">
      <w:pPr>
        <w:jc w:val="center"/>
      </w:pPr>
    </w:p>
    <w:p w14:paraId="70669EDC" w14:textId="77777777" w:rsidR="00A65C67" w:rsidRDefault="00A65C67" w:rsidP="00A65C67"/>
    <w:p w14:paraId="2E6BB5CF" w14:textId="66408089" w:rsidR="00A65C67" w:rsidRDefault="00A65C67" w:rsidP="00A65C67">
      <w:pPr>
        <w:contextualSpacing/>
        <w:jc w:val="center"/>
      </w:pPr>
      <w:r>
        <w:t>Ryan Summers</w:t>
      </w:r>
    </w:p>
    <w:p w14:paraId="579A2C9C" w14:textId="16BD7069" w:rsidR="00A65C67" w:rsidRPr="00A65C67" w:rsidRDefault="00A802CD" w:rsidP="00A65C67">
      <w:pPr>
        <w:contextualSpacing/>
        <w:jc w:val="center"/>
      </w:pPr>
      <w:r>
        <w:t>4</w:t>
      </w:r>
      <w:r w:rsidR="00A65C67">
        <w:t>/</w:t>
      </w:r>
      <w:r>
        <w:t>28</w:t>
      </w:r>
      <w:r w:rsidR="00A65C67">
        <w:t>/26</w:t>
      </w:r>
    </w:p>
    <w:p w14:paraId="7F989DC0" w14:textId="77777777" w:rsidR="00A65C67" w:rsidRDefault="00A65C67" w:rsidP="00656BA2">
      <w:pPr>
        <w:pStyle w:val="Heading2"/>
      </w:pPr>
    </w:p>
    <w:sdt>
      <w:sdtPr>
        <w:rPr>
          <w:rFonts w:asciiTheme="minorHAnsi" w:eastAsiaTheme="minorHAnsi" w:hAnsiTheme="minorHAnsi" w:cstheme="minorBidi"/>
          <w:b w:val="0"/>
          <w:bCs w:val="0"/>
          <w:color w:val="auto"/>
          <w:kern w:val="2"/>
          <w:sz w:val="24"/>
          <w:szCs w:val="24"/>
          <w14:ligatures w14:val="standardContextual"/>
        </w:rPr>
        <w:id w:val="-2104023350"/>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31FCCFD7" w14:textId="1DCEC159" w:rsidR="00E7545E" w:rsidRPr="00E7545E" w:rsidRDefault="00A65C67" w:rsidP="00E7545E">
          <w:pPr>
            <w:pStyle w:val="TOCHeading"/>
            <w:spacing w:line="240" w:lineRule="auto"/>
            <w:contextualSpacing/>
            <w:rPr>
              <w:noProof/>
            </w:rPr>
          </w:pPr>
          <w:r>
            <w:t>Table of Contents</w:t>
          </w:r>
          <w:r>
            <w:rPr>
              <w:b w:val="0"/>
              <w:bCs w:val="0"/>
              <w:sz w:val="22"/>
              <w:szCs w:val="22"/>
            </w:rPr>
            <w:fldChar w:fldCharType="begin"/>
          </w:r>
          <w:r>
            <w:instrText xml:space="preserve"> TOC \o "1-3" \h \z \u </w:instrText>
          </w:r>
          <w:r>
            <w:rPr>
              <w:b w:val="0"/>
              <w:bCs w:val="0"/>
              <w:sz w:val="22"/>
              <w:szCs w:val="22"/>
            </w:rPr>
            <w:fldChar w:fldCharType="separate"/>
          </w:r>
        </w:p>
        <w:p w14:paraId="4ABE47DE" w14:textId="4098CA91"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0" w:history="1">
            <w:r w:rsidRPr="00D85F5B">
              <w:rPr>
                <w:rStyle w:val="Hyperlink"/>
                <w:noProof/>
              </w:rPr>
              <w:t>Introduction</w:t>
            </w:r>
            <w:r>
              <w:rPr>
                <w:noProof/>
                <w:webHidden/>
              </w:rPr>
              <w:tab/>
            </w:r>
            <w:r>
              <w:rPr>
                <w:noProof/>
                <w:webHidden/>
              </w:rPr>
              <w:fldChar w:fldCharType="begin"/>
            </w:r>
            <w:r>
              <w:rPr>
                <w:noProof/>
                <w:webHidden/>
              </w:rPr>
              <w:instrText xml:space="preserve"> PAGEREF _Toc228264890 \h </w:instrText>
            </w:r>
            <w:r>
              <w:rPr>
                <w:noProof/>
                <w:webHidden/>
              </w:rPr>
            </w:r>
            <w:r>
              <w:rPr>
                <w:noProof/>
                <w:webHidden/>
              </w:rPr>
              <w:fldChar w:fldCharType="separate"/>
            </w:r>
            <w:r w:rsidR="00FA6428">
              <w:rPr>
                <w:noProof/>
                <w:webHidden/>
              </w:rPr>
              <w:t>2</w:t>
            </w:r>
            <w:r>
              <w:rPr>
                <w:noProof/>
                <w:webHidden/>
              </w:rPr>
              <w:fldChar w:fldCharType="end"/>
            </w:r>
          </w:hyperlink>
        </w:p>
        <w:p w14:paraId="00D7E48C" w14:textId="5070FDC7"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1" w:history="1">
            <w:r w:rsidRPr="00D85F5B">
              <w:rPr>
                <w:rStyle w:val="Hyperlink"/>
                <w:noProof/>
              </w:rPr>
              <w:t>Methods</w:t>
            </w:r>
            <w:r>
              <w:rPr>
                <w:noProof/>
                <w:webHidden/>
              </w:rPr>
              <w:tab/>
            </w:r>
            <w:r>
              <w:rPr>
                <w:noProof/>
                <w:webHidden/>
              </w:rPr>
              <w:fldChar w:fldCharType="begin"/>
            </w:r>
            <w:r>
              <w:rPr>
                <w:noProof/>
                <w:webHidden/>
              </w:rPr>
              <w:instrText xml:space="preserve"> PAGEREF _Toc228264891 \h </w:instrText>
            </w:r>
            <w:r>
              <w:rPr>
                <w:noProof/>
                <w:webHidden/>
              </w:rPr>
            </w:r>
            <w:r>
              <w:rPr>
                <w:noProof/>
                <w:webHidden/>
              </w:rPr>
              <w:fldChar w:fldCharType="separate"/>
            </w:r>
            <w:r w:rsidR="00FA6428">
              <w:rPr>
                <w:noProof/>
                <w:webHidden/>
              </w:rPr>
              <w:t>2</w:t>
            </w:r>
            <w:r>
              <w:rPr>
                <w:noProof/>
                <w:webHidden/>
              </w:rPr>
              <w:fldChar w:fldCharType="end"/>
            </w:r>
          </w:hyperlink>
        </w:p>
        <w:p w14:paraId="1DD7DC3D" w14:textId="23BFC05D"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3" w:history="1">
            <w:r w:rsidRPr="00D85F5B">
              <w:rPr>
                <w:rStyle w:val="Hyperlink"/>
                <w:noProof/>
              </w:rPr>
              <w:t>Results</w:t>
            </w:r>
            <w:r>
              <w:rPr>
                <w:noProof/>
                <w:webHidden/>
              </w:rPr>
              <w:tab/>
            </w:r>
            <w:r>
              <w:rPr>
                <w:noProof/>
                <w:webHidden/>
              </w:rPr>
              <w:fldChar w:fldCharType="begin"/>
            </w:r>
            <w:r>
              <w:rPr>
                <w:noProof/>
                <w:webHidden/>
              </w:rPr>
              <w:instrText xml:space="preserve"> PAGEREF _Toc228264893 \h </w:instrText>
            </w:r>
            <w:r>
              <w:rPr>
                <w:noProof/>
                <w:webHidden/>
              </w:rPr>
            </w:r>
            <w:r>
              <w:rPr>
                <w:noProof/>
                <w:webHidden/>
              </w:rPr>
              <w:fldChar w:fldCharType="separate"/>
            </w:r>
            <w:r w:rsidR="00FA6428">
              <w:rPr>
                <w:noProof/>
                <w:webHidden/>
              </w:rPr>
              <w:t>4</w:t>
            </w:r>
            <w:r>
              <w:rPr>
                <w:noProof/>
                <w:webHidden/>
              </w:rPr>
              <w:fldChar w:fldCharType="end"/>
            </w:r>
          </w:hyperlink>
        </w:p>
        <w:p w14:paraId="7D28D11F" w14:textId="4E5D03CF"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4" w:history="1">
            <w:r w:rsidRPr="00D85F5B">
              <w:rPr>
                <w:rStyle w:val="Hyperlink"/>
                <w:noProof/>
              </w:rPr>
              <w:t>Discussion</w:t>
            </w:r>
            <w:r>
              <w:rPr>
                <w:noProof/>
                <w:webHidden/>
              </w:rPr>
              <w:tab/>
            </w:r>
            <w:r>
              <w:rPr>
                <w:noProof/>
                <w:webHidden/>
              </w:rPr>
              <w:fldChar w:fldCharType="begin"/>
            </w:r>
            <w:r>
              <w:rPr>
                <w:noProof/>
                <w:webHidden/>
              </w:rPr>
              <w:instrText xml:space="preserve"> PAGEREF _Toc228264894 \h </w:instrText>
            </w:r>
            <w:r>
              <w:rPr>
                <w:noProof/>
                <w:webHidden/>
              </w:rPr>
            </w:r>
            <w:r>
              <w:rPr>
                <w:noProof/>
                <w:webHidden/>
              </w:rPr>
              <w:fldChar w:fldCharType="separate"/>
            </w:r>
            <w:r w:rsidR="00FA6428">
              <w:rPr>
                <w:noProof/>
                <w:webHidden/>
              </w:rPr>
              <w:t>10</w:t>
            </w:r>
            <w:r>
              <w:rPr>
                <w:noProof/>
                <w:webHidden/>
              </w:rPr>
              <w:fldChar w:fldCharType="end"/>
            </w:r>
          </w:hyperlink>
        </w:p>
        <w:p w14:paraId="21EB7E9C" w14:textId="6B11DDEB"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5" w:history="1">
            <w:r w:rsidRPr="00D85F5B">
              <w:rPr>
                <w:rStyle w:val="Hyperlink"/>
                <w:noProof/>
              </w:rPr>
              <w:t>References</w:t>
            </w:r>
            <w:r>
              <w:rPr>
                <w:noProof/>
                <w:webHidden/>
              </w:rPr>
              <w:tab/>
            </w:r>
            <w:r>
              <w:rPr>
                <w:noProof/>
                <w:webHidden/>
              </w:rPr>
              <w:fldChar w:fldCharType="begin"/>
            </w:r>
            <w:r>
              <w:rPr>
                <w:noProof/>
                <w:webHidden/>
              </w:rPr>
              <w:instrText xml:space="preserve"> PAGEREF _Toc228264895 \h </w:instrText>
            </w:r>
            <w:r>
              <w:rPr>
                <w:noProof/>
                <w:webHidden/>
              </w:rPr>
            </w:r>
            <w:r>
              <w:rPr>
                <w:noProof/>
                <w:webHidden/>
              </w:rPr>
              <w:fldChar w:fldCharType="separate"/>
            </w:r>
            <w:r w:rsidR="00FA6428">
              <w:rPr>
                <w:noProof/>
                <w:webHidden/>
              </w:rPr>
              <w:t>12</w:t>
            </w:r>
            <w:r>
              <w:rPr>
                <w:noProof/>
                <w:webHidden/>
              </w:rPr>
              <w:fldChar w:fldCharType="end"/>
            </w:r>
          </w:hyperlink>
        </w:p>
        <w:p w14:paraId="6264F32C" w14:textId="42FB72E2"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6" w:history="1">
            <w:r w:rsidRPr="00D85F5B">
              <w:rPr>
                <w:rStyle w:val="Hyperlink"/>
                <w:noProof/>
              </w:rPr>
              <w:t>Supplementary Materials</w:t>
            </w:r>
            <w:r>
              <w:rPr>
                <w:noProof/>
                <w:webHidden/>
              </w:rPr>
              <w:tab/>
            </w:r>
            <w:r>
              <w:rPr>
                <w:noProof/>
                <w:webHidden/>
              </w:rPr>
              <w:fldChar w:fldCharType="begin"/>
            </w:r>
            <w:r>
              <w:rPr>
                <w:noProof/>
                <w:webHidden/>
              </w:rPr>
              <w:instrText xml:space="preserve"> PAGEREF _Toc228264896 \h </w:instrText>
            </w:r>
            <w:r>
              <w:rPr>
                <w:noProof/>
                <w:webHidden/>
              </w:rPr>
            </w:r>
            <w:r>
              <w:rPr>
                <w:noProof/>
                <w:webHidden/>
              </w:rPr>
              <w:fldChar w:fldCharType="separate"/>
            </w:r>
            <w:r w:rsidR="00FA6428">
              <w:rPr>
                <w:noProof/>
                <w:webHidden/>
              </w:rPr>
              <w:t>12</w:t>
            </w:r>
            <w:r>
              <w:rPr>
                <w:noProof/>
                <w:webHidden/>
              </w:rPr>
              <w:fldChar w:fldCharType="end"/>
            </w:r>
          </w:hyperlink>
        </w:p>
        <w:p w14:paraId="55D1CA48" w14:textId="32F28BD6" w:rsidR="00E7545E" w:rsidRDefault="00E7545E">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264897" w:history="1">
            <w:r w:rsidRPr="00D85F5B">
              <w:rPr>
                <w:rStyle w:val="Hyperlink"/>
                <w:noProof/>
              </w:rPr>
              <w:t>Reproducibility Statement</w:t>
            </w:r>
            <w:r>
              <w:rPr>
                <w:noProof/>
                <w:webHidden/>
              </w:rPr>
              <w:tab/>
            </w:r>
            <w:r>
              <w:rPr>
                <w:noProof/>
                <w:webHidden/>
              </w:rPr>
              <w:fldChar w:fldCharType="begin"/>
            </w:r>
            <w:r>
              <w:rPr>
                <w:noProof/>
                <w:webHidden/>
              </w:rPr>
              <w:instrText xml:space="preserve"> PAGEREF _Toc228264897 \h </w:instrText>
            </w:r>
            <w:r>
              <w:rPr>
                <w:noProof/>
                <w:webHidden/>
              </w:rPr>
            </w:r>
            <w:r>
              <w:rPr>
                <w:noProof/>
                <w:webHidden/>
              </w:rPr>
              <w:fldChar w:fldCharType="separate"/>
            </w:r>
            <w:r w:rsidR="00FA6428">
              <w:rPr>
                <w:noProof/>
                <w:webHidden/>
              </w:rPr>
              <w:t>25</w:t>
            </w:r>
            <w:r>
              <w:rPr>
                <w:noProof/>
                <w:webHidden/>
              </w:rPr>
              <w:fldChar w:fldCharType="end"/>
            </w:r>
          </w:hyperlink>
        </w:p>
        <w:p w14:paraId="7254A2CB" w14:textId="6C4A0A30" w:rsidR="00A65C67" w:rsidRDefault="00A65C67" w:rsidP="00D22069">
          <w:pPr>
            <w:contextualSpacing/>
          </w:pPr>
          <w:r>
            <w:rPr>
              <w:b/>
              <w:bCs/>
              <w:noProof/>
            </w:rPr>
            <w:fldChar w:fldCharType="end"/>
          </w:r>
        </w:p>
      </w:sdtContent>
    </w:sdt>
    <w:p w14:paraId="29FF1C53" w14:textId="77777777" w:rsidR="00A65C67" w:rsidRDefault="00A65C67" w:rsidP="00D22069">
      <w:pPr>
        <w:pStyle w:val="Heading2"/>
        <w:spacing w:before="0" w:after="0"/>
        <w:contextualSpacing/>
      </w:pPr>
    </w:p>
    <w:p w14:paraId="65463014" w14:textId="77777777" w:rsidR="00A65C67" w:rsidRDefault="00A65C67" w:rsidP="00D22069">
      <w:pPr>
        <w:pStyle w:val="Heading2"/>
        <w:spacing w:before="0" w:after="0"/>
        <w:contextualSpacing/>
      </w:pPr>
    </w:p>
    <w:p w14:paraId="257D1596" w14:textId="77777777" w:rsidR="00A65C67" w:rsidRDefault="00A65C67" w:rsidP="00D22069">
      <w:pPr>
        <w:pStyle w:val="Heading2"/>
        <w:spacing w:before="0" w:after="0"/>
        <w:contextualSpacing/>
      </w:pPr>
    </w:p>
    <w:p w14:paraId="25ED1446" w14:textId="77777777" w:rsidR="00A65C67" w:rsidRDefault="00A65C67" w:rsidP="00D22069">
      <w:pPr>
        <w:pStyle w:val="Heading2"/>
        <w:spacing w:before="0" w:after="0"/>
        <w:contextualSpacing/>
      </w:pPr>
    </w:p>
    <w:p w14:paraId="207944E0" w14:textId="77777777" w:rsidR="00A65C67" w:rsidRDefault="00A65C67" w:rsidP="00D22069">
      <w:pPr>
        <w:pStyle w:val="Heading2"/>
        <w:spacing w:before="0" w:after="0"/>
        <w:contextualSpacing/>
      </w:pPr>
    </w:p>
    <w:p w14:paraId="1E3ED52F" w14:textId="77777777" w:rsidR="00A65C67" w:rsidRDefault="00A65C67" w:rsidP="00D22069">
      <w:pPr>
        <w:pStyle w:val="Heading2"/>
        <w:spacing w:before="0" w:after="0"/>
        <w:contextualSpacing/>
      </w:pPr>
    </w:p>
    <w:p w14:paraId="570C93E9" w14:textId="77777777" w:rsidR="00A65C67" w:rsidRDefault="00A65C67" w:rsidP="00D22069">
      <w:pPr>
        <w:pStyle w:val="Heading2"/>
        <w:spacing w:before="0" w:after="0"/>
        <w:contextualSpacing/>
      </w:pPr>
    </w:p>
    <w:p w14:paraId="63ACC68D" w14:textId="77777777" w:rsidR="00A65C67" w:rsidRDefault="00A65C67" w:rsidP="00D22069">
      <w:pPr>
        <w:pStyle w:val="Heading2"/>
        <w:spacing w:before="0" w:after="0"/>
        <w:contextualSpacing/>
      </w:pPr>
    </w:p>
    <w:p w14:paraId="0D1175E4" w14:textId="77777777" w:rsidR="00A65C67" w:rsidRDefault="00A65C67" w:rsidP="00D22069">
      <w:pPr>
        <w:pStyle w:val="Heading2"/>
        <w:spacing w:before="0" w:after="0"/>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26B14224" w14:textId="77777777" w:rsidR="00B402ED" w:rsidRDefault="00B402ED" w:rsidP="00656BA2">
      <w:pPr>
        <w:pStyle w:val="Heading2"/>
      </w:pPr>
    </w:p>
    <w:p w14:paraId="1E3F96D8" w14:textId="77777777" w:rsidR="00B402ED" w:rsidRPr="00B402ED" w:rsidRDefault="00B402ED" w:rsidP="00B402ED"/>
    <w:p w14:paraId="1CDC7B68" w14:textId="19ED7163" w:rsidR="006D1CA8" w:rsidRDefault="006D1CA8" w:rsidP="00656BA2">
      <w:pPr>
        <w:pStyle w:val="Heading2"/>
      </w:pPr>
      <w:bookmarkStart w:id="1" w:name="_Toc228264890"/>
      <w:r w:rsidRPr="00A966DB">
        <w:lastRenderedPageBreak/>
        <w:t>Introduction</w:t>
      </w:r>
      <w:bookmarkEnd w:id="1"/>
    </w:p>
    <w:p w14:paraId="73A7E495" w14:textId="22FCC247" w:rsidR="00513963" w:rsidRPr="00513963" w:rsidRDefault="00513963" w:rsidP="00513963">
      <w:r w:rsidRPr="00513963">
        <w:t xml:space="preserve">Orbital cellulitis (OC) is a serious infection of the orbital tissues that can lead to vision-threatening and life-threatening complications, often requiring hospitalization and, in severe cases, surgical intervention. Clinical presentations </w:t>
      </w:r>
      <w:r w:rsidR="002F0FDF">
        <w:t>can vary</w:t>
      </w:r>
      <w:r w:rsidRPr="00513963">
        <w:t>, ranging from localized inflammation to the development of orbital and intracranial complications such as subperiosteal abscess (SPA), orbital abscess (OA), and intracranial extension (ICE). </w:t>
      </w:r>
    </w:p>
    <w:p w14:paraId="2B989F82" w14:textId="77777777" w:rsidR="00F10B78" w:rsidRDefault="00F10B78" w:rsidP="00F10B78"/>
    <w:p w14:paraId="5311D5AB" w14:textId="74C22C57" w:rsidR="00F10B78" w:rsidRPr="00F10B78" w:rsidRDefault="00F10B78" w:rsidP="00F10B78">
      <w:r w:rsidRPr="00F10B78">
        <w:t xml:space="preserve">The data for these analyses consist of hospital admissions for </w:t>
      </w:r>
      <w:r w:rsidR="007C5551">
        <w:t>OC</w:t>
      </w:r>
      <w:r w:rsidRPr="00F10B78">
        <w:t xml:space="preserve"> from June 2006 through May 2025, derived from a retrospective chart review across three hospital systems: Denver Health (DH), University of Colorado (UC), and Oregon Health and Science University (OHSU). The dataset includes 330 adult subjects with detailed clinical, demographic, and outcome information collected at the time of admission.</w:t>
      </w:r>
    </w:p>
    <w:p w14:paraId="5ECCB584" w14:textId="77777777" w:rsidR="00F10B78" w:rsidRPr="00F10B78" w:rsidRDefault="00F10B78" w:rsidP="00F10B78"/>
    <w:p w14:paraId="46F4E49E" w14:textId="77777777" w:rsidR="00B651D8" w:rsidRPr="00B651D8" w:rsidRDefault="00B651D8" w:rsidP="00B651D8">
      <w:r w:rsidRPr="00B651D8">
        <w:t>The primary objectives of this analysis were to identify factors associated with need for surgical intervention and length of hospital stay (LOS) among adults admitted for orbital cellulitis. Secondary analyses examined factors associated with the development of complications, including SPA, OA, and ICE. We hypothesized that markers of disease severity and underlying comorbidities would be associated with increased likelihood of surgery and prolonged LOS.</w:t>
      </w:r>
    </w:p>
    <w:p w14:paraId="6E5C7FB6" w14:textId="2D4B44CF" w:rsidR="00F10B78" w:rsidRPr="00F10B78" w:rsidRDefault="00F10B78" w:rsidP="00F10B78"/>
    <w:p w14:paraId="5D7046DC" w14:textId="77777777" w:rsidR="00452482" w:rsidRPr="00DF5320" w:rsidRDefault="00452482" w:rsidP="00DF5320">
      <w:pPr>
        <w:rPr>
          <w:color w:val="000000" w:themeColor="text1"/>
        </w:rPr>
      </w:pPr>
    </w:p>
    <w:p w14:paraId="1E8C90D4" w14:textId="32261FCB" w:rsidR="00222E24" w:rsidRPr="00222E24" w:rsidRDefault="006D1CA8" w:rsidP="00E7545E">
      <w:pPr>
        <w:pStyle w:val="Heading2"/>
      </w:pPr>
      <w:bookmarkStart w:id="2" w:name="_Toc228264891"/>
      <w:r w:rsidRPr="00A966DB">
        <w:t>Method</w:t>
      </w:r>
      <w:r w:rsidR="00DF5320">
        <w:t>s</w:t>
      </w:r>
      <w:bookmarkEnd w:id="2"/>
    </w:p>
    <w:p w14:paraId="6B7CBB56" w14:textId="484F1509" w:rsidR="006E0C0F" w:rsidRDefault="006E0C0F" w:rsidP="006E0C0F">
      <w:pPr>
        <w:pStyle w:val="Heading4"/>
      </w:pPr>
      <w:r>
        <w:t>2.1 Data Cleaning</w:t>
      </w:r>
    </w:p>
    <w:p w14:paraId="3C06762E" w14:textId="5E51EB3F" w:rsidR="003A13D2" w:rsidRPr="003A13D2" w:rsidRDefault="003A13D2" w:rsidP="008C3492">
      <w:pPr>
        <w:rPr>
          <w:rFonts w:eastAsiaTheme="minorHAnsi"/>
          <w:kern w:val="2"/>
          <w14:ligatures w14:val="standardContextual"/>
        </w:rPr>
      </w:pPr>
      <w:r w:rsidRPr="003A13D2">
        <w:rPr>
          <w:rFonts w:eastAsiaTheme="minorHAnsi"/>
          <w:kern w:val="2"/>
          <w14:ligatures w14:val="standardContextual"/>
        </w:rPr>
        <w:t xml:space="preserve">Each row of the dataset represented a single </w:t>
      </w:r>
      <w:r w:rsidR="000E6716">
        <w:rPr>
          <w:rFonts w:eastAsiaTheme="minorHAnsi"/>
          <w:kern w:val="2"/>
          <w14:ligatures w14:val="standardContextual"/>
        </w:rPr>
        <w:t>observation</w:t>
      </w:r>
      <w:r w:rsidRPr="003A13D2">
        <w:rPr>
          <w:rFonts w:eastAsiaTheme="minorHAnsi"/>
          <w:kern w:val="2"/>
          <w14:ligatures w14:val="standardContextual"/>
        </w:rPr>
        <w:t xml:space="preserve"> of orbital cellulitis admission</w:t>
      </w:r>
      <w:r w:rsidR="000E6716">
        <w:rPr>
          <w:rFonts w:eastAsiaTheme="minorHAnsi"/>
          <w:kern w:val="2"/>
          <w14:ligatures w14:val="standardContextual"/>
        </w:rPr>
        <w:t>s.</w:t>
      </w:r>
    </w:p>
    <w:p w14:paraId="5EF09B59" w14:textId="77777777" w:rsidR="003A13D2" w:rsidRPr="003A13D2" w:rsidRDefault="003A13D2" w:rsidP="003A13D2">
      <w:pPr>
        <w:rPr>
          <w:rFonts w:eastAsiaTheme="minorHAnsi"/>
          <w:kern w:val="2"/>
          <w14:ligatures w14:val="standardContextual"/>
        </w:rPr>
      </w:pPr>
    </w:p>
    <w:p w14:paraId="3B83C96C" w14:textId="3DA5A635" w:rsidR="005A1CBD" w:rsidRPr="005A1CBD" w:rsidRDefault="005A1CBD" w:rsidP="005A1CBD">
      <w:pPr>
        <w:rPr>
          <w:rFonts w:eastAsiaTheme="minorHAnsi"/>
          <w:kern w:val="2"/>
          <w14:ligatures w14:val="standardContextual"/>
        </w:rPr>
      </w:pPr>
      <w:r w:rsidRPr="005A1CBD">
        <w:rPr>
          <w:rFonts w:eastAsiaTheme="minorHAnsi"/>
          <w:kern w:val="2"/>
          <w14:ligatures w14:val="standardContextual"/>
        </w:rPr>
        <w:t>Age was recalculated using date of admission and date of birth</w:t>
      </w:r>
      <w:r>
        <w:rPr>
          <w:rFonts w:eastAsiaTheme="minorHAnsi"/>
          <w:kern w:val="2"/>
          <w14:ligatures w14:val="standardContextual"/>
        </w:rPr>
        <w:t xml:space="preserve">. </w:t>
      </w:r>
      <w:r w:rsidRPr="005A1CBD">
        <w:rPr>
          <w:rFonts w:eastAsiaTheme="minorHAnsi"/>
          <w:kern w:val="2"/>
          <w14:ligatures w14:val="standardContextual"/>
        </w:rPr>
        <w:t xml:space="preserve">One subject with sex recorded as “Other” was set to missing </w:t>
      </w:r>
      <w:r>
        <w:rPr>
          <w:rFonts w:eastAsiaTheme="minorHAnsi"/>
          <w:kern w:val="2"/>
          <w14:ligatures w14:val="standardContextual"/>
        </w:rPr>
        <w:t xml:space="preserve">to </w:t>
      </w:r>
      <w:r w:rsidRPr="005A1CBD">
        <w:rPr>
          <w:rFonts w:eastAsiaTheme="minorHAnsi"/>
          <w:kern w:val="2"/>
          <w14:ligatures w14:val="standardContextual"/>
        </w:rPr>
        <w:t>improve model stability. Sex was then coded as a binary factor</w:t>
      </w:r>
      <w:r>
        <w:rPr>
          <w:rFonts w:eastAsiaTheme="minorHAnsi"/>
          <w:kern w:val="2"/>
          <w14:ligatures w14:val="standardContextual"/>
        </w:rPr>
        <w:t xml:space="preserve"> of</w:t>
      </w:r>
      <w:r w:rsidRPr="005A1CBD">
        <w:rPr>
          <w:rFonts w:eastAsiaTheme="minorHAnsi"/>
          <w:kern w:val="2"/>
          <w14:ligatures w14:val="standardContextual"/>
        </w:rPr>
        <w:t xml:space="preserve"> Female and Male.</w:t>
      </w:r>
    </w:p>
    <w:p w14:paraId="49D30DD9" w14:textId="77777777" w:rsidR="005A1CBD" w:rsidRPr="005A1CBD" w:rsidRDefault="005A1CBD" w:rsidP="005A1CBD">
      <w:pPr>
        <w:rPr>
          <w:rFonts w:eastAsiaTheme="minorHAnsi"/>
          <w:kern w:val="2"/>
          <w14:ligatures w14:val="standardContextual"/>
        </w:rPr>
      </w:pPr>
    </w:p>
    <w:p w14:paraId="40C720F6" w14:textId="117CE456" w:rsidR="005A1CBD" w:rsidRPr="005A1CBD" w:rsidRDefault="005A1CBD" w:rsidP="005A1CBD">
      <w:pPr>
        <w:rPr>
          <w:rFonts w:eastAsiaTheme="minorHAnsi"/>
          <w:kern w:val="2"/>
          <w14:ligatures w14:val="standardContextual"/>
        </w:rPr>
      </w:pPr>
      <w:r w:rsidRPr="005A1CBD">
        <w:rPr>
          <w:rFonts w:eastAsiaTheme="minorHAnsi"/>
          <w:kern w:val="2"/>
          <w14:ligatures w14:val="standardContextual"/>
        </w:rPr>
        <w:t>Race and ethnicity indicators were collapsed into a single race/ethnicity variable to reduce sparse categories. Hispanic ethnicity was prioritized regardless of race. Among non-Hispanic subjects, race/ethnicity was categorized as White non-Hispanic, Black non-Hispanic, or Other. The Other category included Asian/Pacific Islander, Native American, other race, and individuals who could not be classified into the White or Black non-Hispanic groups.</w:t>
      </w:r>
      <w:r w:rsidR="00555979">
        <w:rPr>
          <w:rFonts w:eastAsiaTheme="minorHAnsi"/>
          <w:kern w:val="2"/>
          <w14:ligatures w14:val="standardContextual"/>
        </w:rPr>
        <w:t xml:space="preserve"> </w:t>
      </w:r>
      <w:r w:rsidR="00555979" w:rsidRPr="00555979">
        <w:rPr>
          <w:rFonts w:eastAsiaTheme="minorHAnsi"/>
          <w:kern w:val="2"/>
          <w14:ligatures w14:val="standardContextual"/>
        </w:rPr>
        <w:t xml:space="preserve">We acknowledge that race is a social construct and that observed differences likely reflect structural inequities rather than biological differences.  </w:t>
      </w:r>
    </w:p>
    <w:p w14:paraId="3248631F" w14:textId="77777777" w:rsidR="005A1CBD" w:rsidRPr="005A1CBD" w:rsidRDefault="005A1CBD" w:rsidP="005A1CBD">
      <w:pPr>
        <w:rPr>
          <w:rFonts w:eastAsiaTheme="minorHAnsi"/>
          <w:kern w:val="2"/>
          <w14:ligatures w14:val="standardContextual"/>
        </w:rPr>
      </w:pPr>
    </w:p>
    <w:p w14:paraId="3ECD27E0" w14:textId="2B15F3FB" w:rsidR="005A1CBD" w:rsidRPr="005A1CBD" w:rsidRDefault="005A1CBD" w:rsidP="007867B1">
      <w:pPr>
        <w:rPr>
          <w:rFonts w:eastAsiaTheme="minorHAnsi"/>
          <w:kern w:val="2"/>
          <w14:ligatures w14:val="standardContextual"/>
        </w:rPr>
      </w:pPr>
      <w:r w:rsidRPr="005A1CBD">
        <w:rPr>
          <w:rFonts w:eastAsiaTheme="minorHAnsi"/>
          <w:kern w:val="2"/>
          <w14:ligatures w14:val="standardContextual"/>
        </w:rPr>
        <w:t xml:space="preserve">Duplicate surgery-related variables were renamed to distinguish prior surgery from surgery during </w:t>
      </w:r>
      <w:r w:rsidR="0057364C">
        <w:rPr>
          <w:rFonts w:eastAsiaTheme="minorHAnsi"/>
          <w:kern w:val="2"/>
          <w14:ligatures w14:val="standardContextual"/>
        </w:rPr>
        <w:t xml:space="preserve">hospital </w:t>
      </w:r>
      <w:r w:rsidRPr="005A1CBD">
        <w:rPr>
          <w:rFonts w:eastAsiaTheme="minorHAnsi"/>
          <w:kern w:val="2"/>
          <w14:ligatures w14:val="standardContextual"/>
        </w:rPr>
        <w:t>admission.</w:t>
      </w:r>
      <w:r w:rsidR="007867B1">
        <w:rPr>
          <w:rFonts w:eastAsiaTheme="minorHAnsi"/>
          <w:kern w:val="2"/>
          <w14:ligatures w14:val="standardContextual"/>
        </w:rPr>
        <w:t xml:space="preserve"> </w:t>
      </w:r>
      <w:r w:rsidRPr="005A1CBD">
        <w:rPr>
          <w:rFonts w:eastAsiaTheme="minorHAnsi"/>
          <w:kern w:val="2"/>
          <w14:ligatures w14:val="standardContextual"/>
        </w:rPr>
        <w:t>Final categorical predictors were coded as binary factors with “No” as the reference category and “Yes” as the comparison category.</w:t>
      </w:r>
    </w:p>
    <w:p w14:paraId="666D94C3" w14:textId="77777777" w:rsidR="003A13D2" w:rsidRDefault="003A13D2" w:rsidP="006E1A34">
      <w:pPr>
        <w:rPr>
          <w:rFonts w:eastAsiaTheme="minorHAnsi"/>
          <w:kern w:val="2"/>
          <w14:ligatures w14:val="standardContextual"/>
        </w:rPr>
      </w:pPr>
    </w:p>
    <w:p w14:paraId="51CB553A" w14:textId="77777777" w:rsidR="0005385E" w:rsidRPr="006E1A34" w:rsidRDefault="0005385E" w:rsidP="006E1A34">
      <w:pPr>
        <w:rPr>
          <w:rFonts w:eastAsiaTheme="minorHAnsi"/>
          <w:kern w:val="2"/>
          <w14:ligatures w14:val="standardContextual"/>
        </w:rPr>
      </w:pPr>
    </w:p>
    <w:p w14:paraId="07D85BE0" w14:textId="50F01F38" w:rsidR="00DD10B4" w:rsidRDefault="006E0C0F" w:rsidP="006D75E6">
      <w:pPr>
        <w:pStyle w:val="Heading4"/>
      </w:pPr>
      <w:r>
        <w:lastRenderedPageBreak/>
        <w:t>2.2 Data Analysis</w:t>
      </w:r>
    </w:p>
    <w:p w14:paraId="0A8C4FB2" w14:textId="77777777" w:rsidR="00E22CE7" w:rsidRPr="00E22CE7" w:rsidRDefault="00E22CE7" w:rsidP="00E22CE7">
      <w:r w:rsidRPr="00E22CE7">
        <w:t>Descriptive statistics were used to summarize baseline characteristics. Continuous variables were summarized using means and standard deviations or medians and interquartile ranges, as appropriate, and categorical variables were summarized using counts and proportions.</w:t>
      </w:r>
    </w:p>
    <w:p w14:paraId="43DA0461" w14:textId="77777777" w:rsidR="00E22CE7" w:rsidRPr="00E22CE7" w:rsidRDefault="00E22CE7" w:rsidP="00E22CE7"/>
    <w:p w14:paraId="1DE6D73B" w14:textId="30B32887" w:rsidR="00E22CE7" w:rsidRPr="00E22CE7" w:rsidRDefault="00E22CE7" w:rsidP="00E22CE7">
      <w:r w:rsidRPr="00E22CE7">
        <w:t>To evaluate factors associated with need for surgical intervention, multivariable Firth penalized logistic regression models were used. This approach was selected to address potential issues of separation given the presence of sparse predictors and imbalanced outcome categories. Adjusted odds ratios (ORs) with 95% confidence intervals (CIs) and p-values were reported.</w:t>
      </w:r>
    </w:p>
    <w:p w14:paraId="3BDBABAE" w14:textId="77777777" w:rsidR="00E22CE7" w:rsidRPr="00E22CE7" w:rsidRDefault="00E22CE7" w:rsidP="00E22CE7"/>
    <w:p w14:paraId="7556035B" w14:textId="77777777" w:rsidR="00E22CE7" w:rsidRPr="00E22CE7" w:rsidRDefault="00E22CE7" w:rsidP="00E22CE7">
      <w:r w:rsidRPr="00E22CE7">
        <w:t>Factors associated with the development of complications (SPA, OA, and ICE) were also assessed using separate multivariable Firth logistic regression models for each outcome.</w:t>
      </w:r>
    </w:p>
    <w:p w14:paraId="7FCBAF65" w14:textId="77777777" w:rsidR="00E22CE7" w:rsidRPr="00E22CE7" w:rsidRDefault="00E22CE7" w:rsidP="00E22CE7"/>
    <w:p w14:paraId="4414A0C4" w14:textId="3368DC3E" w:rsidR="00E22CE7" w:rsidRPr="00E22CE7" w:rsidRDefault="00E22CE7" w:rsidP="00E22CE7">
      <w:r w:rsidRPr="00E22CE7">
        <w:t xml:space="preserve">To evaluate factors associated with length of stay (LOS), multivariable negative binomial regression was used due to the count nature of LOS and evidence of overdispersion. Results were reported as rate ratios (RRs) with 95% confidence intervals. Rate ratios were interpreted as multiplicative </w:t>
      </w:r>
      <w:r w:rsidR="00D36D0D">
        <w:t xml:space="preserve">and percentage </w:t>
      </w:r>
      <w:r w:rsidRPr="00E22CE7">
        <w:t>changes in expected LOS.</w:t>
      </w:r>
    </w:p>
    <w:p w14:paraId="66684868" w14:textId="77777777" w:rsidR="00E22CE7" w:rsidRPr="00E22CE7" w:rsidRDefault="00E22CE7" w:rsidP="00E22CE7"/>
    <w:p w14:paraId="49AEA961" w14:textId="274D9C76" w:rsidR="00E22CE7" w:rsidRDefault="00E22CE7" w:rsidP="00E22CE7">
      <w:r w:rsidRPr="00E22CE7">
        <w:t xml:space="preserve">Candidate predictors included demographic variables (age, sex, race/ethnicity) and clinical factors (sinusitis, diabetes, immunocompromised status, substance use, asthma, trauma, prior surgery, dental infection, nasolacrimal duct obstruction, SPA, OA, and ICE). Variables were selected a priori based on </w:t>
      </w:r>
      <w:r w:rsidR="00166517">
        <w:t>discussion with primary investigator (PI)</w:t>
      </w:r>
      <w:r w:rsidRPr="00E22CE7">
        <w:t>.</w:t>
      </w:r>
    </w:p>
    <w:p w14:paraId="75463EA1" w14:textId="77777777" w:rsidR="00525F2C" w:rsidRDefault="00525F2C" w:rsidP="00E22CE7"/>
    <w:p w14:paraId="59F7945C" w14:textId="77777777" w:rsidR="00525F2C" w:rsidRPr="00525F2C" w:rsidRDefault="00525F2C" w:rsidP="00525F2C">
      <w:r w:rsidRPr="00525F2C">
        <w:t>Sensitivity analyses were conducted by comparing models with and without inclusion of complication variables to assess potential mediation effects</w:t>
      </w:r>
    </w:p>
    <w:p w14:paraId="6AD64440" w14:textId="77777777" w:rsidR="00E30490" w:rsidRDefault="00E30490" w:rsidP="00E22CE7"/>
    <w:p w14:paraId="06ECCA45" w14:textId="6E0A2BA2" w:rsidR="00E30490" w:rsidRPr="00E30490" w:rsidRDefault="00E30490" w:rsidP="00E30490">
      <w:r w:rsidRPr="00E30490">
        <w:t xml:space="preserve">All analyses used complete-case data under a missing at random assumption, where </w:t>
      </w:r>
      <w:r>
        <w:t>missingness</w:t>
      </w:r>
      <w:r w:rsidRPr="00E30490">
        <w:t xml:space="preserve"> depends on observed variables. Statistical significance was assessed at a two-sided α = 0.05 level. All analyses were conducted in R (version 4.5.3; Reassured Reassurer).</w:t>
      </w:r>
    </w:p>
    <w:p w14:paraId="60EF8557" w14:textId="77777777" w:rsidR="00C732A7" w:rsidRDefault="00C732A7" w:rsidP="00761909"/>
    <w:p w14:paraId="263FB9EC" w14:textId="77777777" w:rsidR="00C732A7" w:rsidRDefault="00C732A7" w:rsidP="00C732A7">
      <w:pPr>
        <w:pStyle w:val="Heading4"/>
      </w:pPr>
      <w:r>
        <w:t xml:space="preserve">2.2.1 Correlation </w:t>
      </w:r>
    </w:p>
    <w:p w14:paraId="75CC527F" w14:textId="2E892384" w:rsidR="00C732A7" w:rsidRPr="00C732A7" w:rsidRDefault="00C732A7" w:rsidP="0017391B">
      <w:pPr>
        <w:pStyle w:val="Heading2"/>
        <w:rPr>
          <w:rFonts w:ascii="Times New Roman" w:eastAsia="Times New Roman" w:hAnsi="Times New Roman" w:cs="Times New Roman"/>
          <w:color w:val="auto"/>
          <w:sz w:val="24"/>
          <w:szCs w:val="24"/>
        </w:rPr>
      </w:pPr>
      <w:bookmarkStart w:id="3" w:name="_Toc228264892"/>
      <w:r w:rsidRPr="00C732A7">
        <w:rPr>
          <w:rFonts w:ascii="Times New Roman" w:eastAsia="Times New Roman" w:hAnsi="Times New Roman" w:cs="Times New Roman"/>
          <w:color w:val="auto"/>
          <w:sz w:val="24"/>
          <w:szCs w:val="24"/>
        </w:rPr>
        <w:t xml:space="preserve">Prior to model fitting, pairwise associations among </w:t>
      </w:r>
      <w:r w:rsidR="00C0384C">
        <w:rPr>
          <w:rFonts w:ascii="Times New Roman" w:eastAsia="Times New Roman" w:hAnsi="Times New Roman" w:cs="Times New Roman"/>
          <w:color w:val="auto"/>
          <w:sz w:val="24"/>
          <w:szCs w:val="24"/>
        </w:rPr>
        <w:t>predictor</w:t>
      </w:r>
      <w:r w:rsidRPr="00C732A7">
        <w:rPr>
          <w:rFonts w:ascii="Times New Roman" w:eastAsia="Times New Roman" w:hAnsi="Times New Roman" w:cs="Times New Roman"/>
          <w:color w:val="auto"/>
          <w:sz w:val="24"/>
          <w:szCs w:val="24"/>
        </w:rPr>
        <w:t xml:space="preserve"> variables were evaluated to assess potential collinearity. </w:t>
      </w:r>
      <w:r w:rsidR="0017391B" w:rsidRPr="0017391B">
        <w:rPr>
          <w:rFonts w:ascii="Times New Roman" w:eastAsia="Times New Roman" w:hAnsi="Times New Roman" w:cs="Times New Roman"/>
          <w:color w:val="auto"/>
          <w:sz w:val="24"/>
          <w:szCs w:val="24"/>
        </w:rPr>
        <w:t>Pearson correlation coefficients were used for exploratory assessment of associations among variables. For binary variables, this is equivalent to the phi coefficient</w:t>
      </w:r>
      <w:r w:rsidRPr="00C732A7">
        <w:rPr>
          <w:rFonts w:ascii="Times New Roman" w:eastAsia="Times New Roman" w:hAnsi="Times New Roman" w:cs="Times New Roman"/>
          <w:color w:val="auto"/>
          <w:sz w:val="24"/>
          <w:szCs w:val="24"/>
        </w:rPr>
        <w:t xml:space="preserve">. A correlation matrix and heatmap visualization were generated to summarize relationships among </w:t>
      </w:r>
      <w:r w:rsidR="0017391B">
        <w:rPr>
          <w:rFonts w:ascii="Times New Roman" w:eastAsia="Times New Roman" w:hAnsi="Times New Roman" w:cs="Times New Roman"/>
          <w:color w:val="auto"/>
          <w:sz w:val="24"/>
          <w:szCs w:val="24"/>
        </w:rPr>
        <w:t>predictors</w:t>
      </w:r>
      <w:r w:rsidRPr="00C732A7">
        <w:rPr>
          <w:rFonts w:ascii="Times New Roman" w:eastAsia="Times New Roman" w:hAnsi="Times New Roman" w:cs="Times New Roman"/>
          <w:color w:val="auto"/>
          <w:sz w:val="24"/>
          <w:szCs w:val="24"/>
        </w:rPr>
        <w:t>. Correlations greater than 0.7 were considered indicative of substantial shared variability.</w:t>
      </w:r>
      <w:bookmarkEnd w:id="3"/>
      <w:r w:rsidRPr="00C732A7">
        <w:rPr>
          <w:rFonts w:ascii="Times New Roman" w:eastAsia="Times New Roman" w:hAnsi="Times New Roman" w:cs="Times New Roman"/>
          <w:color w:val="auto"/>
          <w:sz w:val="24"/>
          <w:szCs w:val="24"/>
        </w:rPr>
        <w:t xml:space="preserve"> </w:t>
      </w:r>
    </w:p>
    <w:p w14:paraId="7BD5F8C6" w14:textId="77777777" w:rsidR="00C732A7" w:rsidRDefault="00C732A7" w:rsidP="00761909"/>
    <w:p w14:paraId="0B5A30B5" w14:textId="77777777" w:rsidR="00C732A7" w:rsidRDefault="00C732A7" w:rsidP="00761909"/>
    <w:p w14:paraId="30AEE527" w14:textId="77777777" w:rsidR="00C732A7" w:rsidRDefault="00C732A7" w:rsidP="00761909"/>
    <w:p w14:paraId="65EC6BD8" w14:textId="77777777" w:rsidR="00C732A7" w:rsidRDefault="00C732A7" w:rsidP="00761909"/>
    <w:p w14:paraId="18AE5547" w14:textId="77777777" w:rsidR="00C732A7" w:rsidRDefault="00C732A7" w:rsidP="00761909"/>
    <w:p w14:paraId="6BB88E3E" w14:textId="77777777" w:rsidR="00C732A7" w:rsidRDefault="00C732A7" w:rsidP="00761909"/>
    <w:p w14:paraId="05D8E9E5" w14:textId="77777777" w:rsidR="00C732A7" w:rsidRDefault="00C732A7" w:rsidP="00761909"/>
    <w:p w14:paraId="5D6FA837" w14:textId="77777777" w:rsidR="00C732A7" w:rsidRDefault="00C732A7" w:rsidP="00761909"/>
    <w:p w14:paraId="760BA7E1" w14:textId="77777777" w:rsidR="00C732A7" w:rsidRDefault="00C732A7" w:rsidP="00761909"/>
    <w:p w14:paraId="31D59E26" w14:textId="311AB85A" w:rsidR="00713509" w:rsidRDefault="00FF20B2" w:rsidP="00713509">
      <w:pPr>
        <w:pStyle w:val="Heading2"/>
      </w:pPr>
      <w:bookmarkStart w:id="4" w:name="_Toc228264893"/>
      <w:r>
        <w:t>Results</w:t>
      </w:r>
      <w:bookmarkEnd w:id="4"/>
    </w:p>
    <w:p w14:paraId="7B454325" w14:textId="1F2D2C8B" w:rsidR="008C0761" w:rsidRDefault="002132D1" w:rsidP="00C20A56">
      <w:pPr>
        <w:pStyle w:val="p1"/>
      </w:pPr>
      <w:r w:rsidRPr="002132D1">
        <w:t>A total of 330 adult patients were included in the analysis. Baseline demographic and clinical characteristics are presented in</w:t>
      </w:r>
      <w:r w:rsidR="00C20A56">
        <w:t xml:space="preserve"> </w:t>
      </w:r>
      <w:r w:rsidR="00461359">
        <w:t>Supplementary Tables 1–</w:t>
      </w:r>
      <w:r w:rsidR="00C20A56">
        <w:t>4</w:t>
      </w:r>
      <w:r w:rsidR="00461359">
        <w:t xml:space="preserve"> in the</w:t>
      </w:r>
      <w:r w:rsidR="00C20A56">
        <w:t xml:space="preserve"> Supplementary</w:t>
      </w:r>
      <w:r w:rsidR="00461359">
        <w:t xml:space="preserve"> section of this report</w:t>
      </w:r>
      <w:r w:rsidR="00461359">
        <w:t>.</w:t>
      </w:r>
    </w:p>
    <w:p w14:paraId="356BBC92" w14:textId="6320BB46" w:rsidR="00FA7D62" w:rsidRDefault="00FA7D62" w:rsidP="00FA7D62">
      <w:pPr>
        <w:pStyle w:val="Heading4"/>
      </w:pPr>
      <w:r w:rsidRPr="00FA7D62">
        <w:t>3.</w:t>
      </w:r>
      <w:r w:rsidR="00981E09">
        <w:t>1</w:t>
      </w:r>
      <w:r w:rsidRPr="00FA7D62">
        <w:t xml:space="preserve"> </w:t>
      </w:r>
      <w:r w:rsidR="00CD0642">
        <w:t>Correlations</w:t>
      </w:r>
    </w:p>
    <w:p w14:paraId="41A04F7B" w14:textId="424D5D3C" w:rsidR="00CD0642" w:rsidRDefault="004F6E11" w:rsidP="004611E1">
      <w:pPr>
        <w:jc w:val="center"/>
      </w:pPr>
      <w:r w:rsidRPr="004F6E11">
        <w:rPr>
          <w:noProof/>
        </w:rPr>
        <w:drawing>
          <wp:inline distT="0" distB="0" distL="0" distR="0" wp14:anchorId="2CFE9A91" wp14:editId="082A9B77">
            <wp:extent cx="5841819" cy="4921857"/>
            <wp:effectExtent l="0" t="0" r="635" b="6350"/>
            <wp:docPr id="15499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280" name=""/>
                    <pic:cNvPicPr/>
                  </pic:nvPicPr>
                  <pic:blipFill>
                    <a:blip r:embed="rId8"/>
                    <a:stretch>
                      <a:fillRect/>
                    </a:stretch>
                  </pic:blipFill>
                  <pic:spPr>
                    <a:xfrm>
                      <a:off x="0" y="0"/>
                      <a:ext cx="5845770" cy="4925185"/>
                    </a:xfrm>
                    <a:prstGeom prst="rect">
                      <a:avLst/>
                    </a:prstGeom>
                  </pic:spPr>
                </pic:pic>
              </a:graphicData>
            </a:graphic>
          </wp:inline>
        </w:drawing>
      </w:r>
    </w:p>
    <w:p w14:paraId="3348C404" w14:textId="506A0AD1" w:rsidR="000626F5" w:rsidRDefault="004163D9" w:rsidP="00646949">
      <w:pPr>
        <w:pStyle w:val="Caption"/>
        <w:contextualSpacing/>
        <w:rPr>
          <w:color w:val="000000" w:themeColor="text1"/>
          <w:sz w:val="21"/>
          <w:szCs w:val="21"/>
        </w:rPr>
      </w:pPr>
      <w:r>
        <w:rPr>
          <w:b/>
          <w:bCs/>
          <w:color w:val="000000" w:themeColor="text1"/>
          <w:sz w:val="21"/>
          <w:szCs w:val="21"/>
        </w:rPr>
        <w:t>Figure</w:t>
      </w:r>
      <w:r w:rsidRPr="0037242C">
        <w:rPr>
          <w:b/>
          <w:bCs/>
          <w:color w:val="000000" w:themeColor="text1"/>
          <w:sz w:val="21"/>
          <w:szCs w:val="21"/>
        </w:rPr>
        <w:t xml:space="preserve"> </w:t>
      </w:r>
      <w:r>
        <w:rPr>
          <w:b/>
          <w:bCs/>
          <w:color w:val="000000" w:themeColor="text1"/>
          <w:sz w:val="21"/>
          <w:szCs w:val="21"/>
        </w:rPr>
        <w:t>1</w:t>
      </w:r>
      <w:r w:rsidRPr="0037242C">
        <w:rPr>
          <w:b/>
          <w:bCs/>
          <w:color w:val="000000" w:themeColor="text1"/>
          <w:sz w:val="21"/>
          <w:szCs w:val="21"/>
        </w:rPr>
        <w:t>.</w:t>
      </w:r>
      <w:r w:rsidRPr="0037242C">
        <w:rPr>
          <w:color w:val="000000" w:themeColor="text1"/>
          <w:sz w:val="21"/>
          <w:szCs w:val="21"/>
        </w:rPr>
        <w:t> </w:t>
      </w:r>
      <w:r w:rsidRPr="004163D9">
        <w:rPr>
          <w:b/>
          <w:bCs/>
          <w:color w:val="000000" w:themeColor="text1"/>
          <w:sz w:val="21"/>
          <w:szCs w:val="21"/>
        </w:rPr>
        <w:t xml:space="preserve">Pairwise correlation matrix of </w:t>
      </w:r>
      <w:r w:rsidR="005C1056">
        <w:rPr>
          <w:b/>
          <w:bCs/>
          <w:color w:val="000000" w:themeColor="text1"/>
          <w:sz w:val="21"/>
          <w:szCs w:val="21"/>
        </w:rPr>
        <w:t>clinically relevant predictors</w:t>
      </w:r>
      <w:r w:rsidRPr="004163D9">
        <w:rPr>
          <w:b/>
          <w:bCs/>
          <w:color w:val="000000" w:themeColor="text1"/>
          <w:sz w:val="21"/>
          <w:szCs w:val="21"/>
        </w:rPr>
        <w:t xml:space="preserve"> and </w:t>
      </w:r>
      <w:r w:rsidR="005C1056">
        <w:rPr>
          <w:b/>
          <w:bCs/>
          <w:color w:val="000000" w:themeColor="text1"/>
          <w:sz w:val="21"/>
          <w:szCs w:val="21"/>
        </w:rPr>
        <w:t>OC</w:t>
      </w:r>
      <w:r w:rsidRPr="004163D9">
        <w:rPr>
          <w:b/>
          <w:bCs/>
          <w:color w:val="000000" w:themeColor="text1"/>
          <w:sz w:val="21"/>
          <w:szCs w:val="21"/>
        </w:rPr>
        <w:t xml:space="preserve"> admissions.</w:t>
      </w:r>
      <w:r w:rsidR="00646949">
        <w:rPr>
          <w:color w:val="000000" w:themeColor="text1"/>
          <w:sz w:val="21"/>
          <w:szCs w:val="21"/>
        </w:rPr>
        <w:t xml:space="preserve"> </w:t>
      </w:r>
      <w:r w:rsidRPr="004163D9">
        <w:rPr>
          <w:color w:val="000000" w:themeColor="text1"/>
          <w:sz w:val="21"/>
          <w:szCs w:val="21"/>
        </w:rPr>
        <w:t xml:space="preserve">Heatmap showing </w:t>
      </w:r>
      <w:r w:rsidR="005C1056">
        <w:rPr>
          <w:color w:val="000000" w:themeColor="text1"/>
          <w:sz w:val="21"/>
          <w:szCs w:val="21"/>
        </w:rPr>
        <w:t>Pearson</w:t>
      </w:r>
      <w:r w:rsidRPr="004163D9">
        <w:rPr>
          <w:color w:val="000000" w:themeColor="text1"/>
          <w:sz w:val="21"/>
          <w:szCs w:val="21"/>
        </w:rPr>
        <w:t xml:space="preserve"> correlation coefficients between </w:t>
      </w:r>
      <w:r w:rsidR="005C1056">
        <w:rPr>
          <w:color w:val="000000" w:themeColor="text1"/>
          <w:sz w:val="21"/>
          <w:szCs w:val="21"/>
        </w:rPr>
        <w:t>clinical variables chosen a priori by PI</w:t>
      </w:r>
      <w:r w:rsidRPr="004163D9">
        <w:rPr>
          <w:color w:val="000000" w:themeColor="text1"/>
          <w:sz w:val="21"/>
          <w:szCs w:val="21"/>
        </w:rPr>
        <w:t xml:space="preserve">. Colors represent the magnitude and direction of correlation (red = positive, blue = negative), with numerical values displayed within each cell. </w:t>
      </w:r>
    </w:p>
    <w:p w14:paraId="4FEAA90B" w14:textId="77777777" w:rsidR="00FA0321" w:rsidRPr="00FA0321" w:rsidRDefault="00FA0321" w:rsidP="00FA0321"/>
    <w:p w14:paraId="592D5919" w14:textId="51E36735" w:rsidR="00F26293" w:rsidRPr="005C70DE" w:rsidRDefault="00005F6A" w:rsidP="005C70DE">
      <w:pPr>
        <w:pStyle w:val="Caption"/>
        <w:rPr>
          <w:i w:val="0"/>
          <w:iCs w:val="0"/>
          <w:color w:val="auto"/>
          <w:sz w:val="24"/>
          <w:szCs w:val="24"/>
        </w:rPr>
      </w:pPr>
      <w:r>
        <w:rPr>
          <w:i w:val="0"/>
          <w:iCs w:val="0"/>
          <w:color w:val="auto"/>
          <w:sz w:val="24"/>
          <w:szCs w:val="24"/>
        </w:rPr>
        <w:t>Pearson</w:t>
      </w:r>
      <w:r w:rsidR="000626F5" w:rsidRPr="000626F5">
        <w:rPr>
          <w:i w:val="0"/>
          <w:iCs w:val="0"/>
          <w:color w:val="auto"/>
          <w:sz w:val="24"/>
          <w:szCs w:val="24"/>
        </w:rPr>
        <w:t xml:space="preserve"> correlation analysis was performed to assess associations </w:t>
      </w:r>
      <w:r>
        <w:rPr>
          <w:i w:val="0"/>
          <w:iCs w:val="0"/>
          <w:color w:val="auto"/>
          <w:sz w:val="24"/>
          <w:szCs w:val="24"/>
        </w:rPr>
        <w:t>between clinical predictors for modeling purposes</w:t>
      </w:r>
      <w:r w:rsidR="000626F5" w:rsidRPr="000626F5">
        <w:rPr>
          <w:i w:val="0"/>
          <w:iCs w:val="0"/>
          <w:color w:val="auto"/>
          <w:sz w:val="24"/>
          <w:szCs w:val="24"/>
        </w:rPr>
        <w:t xml:space="preserve">. The analysis revealed </w:t>
      </w:r>
      <w:r>
        <w:rPr>
          <w:i w:val="0"/>
          <w:iCs w:val="0"/>
          <w:color w:val="auto"/>
          <w:sz w:val="24"/>
          <w:szCs w:val="24"/>
        </w:rPr>
        <w:t>weak</w:t>
      </w:r>
      <w:r w:rsidR="000626F5" w:rsidRPr="000626F5">
        <w:rPr>
          <w:i w:val="0"/>
          <w:iCs w:val="0"/>
          <w:color w:val="auto"/>
          <w:sz w:val="24"/>
          <w:szCs w:val="24"/>
        </w:rPr>
        <w:t xml:space="preserve"> to </w:t>
      </w:r>
      <w:r>
        <w:rPr>
          <w:i w:val="0"/>
          <w:iCs w:val="0"/>
          <w:color w:val="auto"/>
          <w:sz w:val="24"/>
          <w:szCs w:val="24"/>
        </w:rPr>
        <w:t>moderate</w:t>
      </w:r>
      <w:r w:rsidR="000626F5" w:rsidRPr="000626F5">
        <w:rPr>
          <w:i w:val="0"/>
          <w:iCs w:val="0"/>
          <w:color w:val="auto"/>
          <w:sz w:val="24"/>
          <w:szCs w:val="24"/>
        </w:rPr>
        <w:t xml:space="preserve"> correlations among several </w:t>
      </w:r>
      <w:r>
        <w:rPr>
          <w:i w:val="0"/>
          <w:iCs w:val="0"/>
          <w:color w:val="auto"/>
          <w:sz w:val="24"/>
          <w:szCs w:val="24"/>
        </w:rPr>
        <w:t>predictors</w:t>
      </w:r>
      <w:r w:rsidR="000626F5" w:rsidRPr="000626F5">
        <w:rPr>
          <w:i w:val="0"/>
          <w:iCs w:val="0"/>
          <w:color w:val="auto"/>
          <w:sz w:val="24"/>
          <w:szCs w:val="24"/>
        </w:rPr>
        <w:t>. The strongest correlation was observed between</w:t>
      </w:r>
      <w:r w:rsidR="00DE08E1">
        <w:rPr>
          <w:i w:val="0"/>
          <w:iCs w:val="0"/>
          <w:color w:val="auto"/>
          <w:sz w:val="24"/>
          <w:szCs w:val="24"/>
        </w:rPr>
        <w:t xml:space="preserve"> </w:t>
      </w:r>
      <w:r>
        <w:rPr>
          <w:i w:val="0"/>
          <w:iCs w:val="0"/>
          <w:color w:val="auto"/>
          <w:sz w:val="24"/>
          <w:szCs w:val="24"/>
        </w:rPr>
        <w:t>Surgical Need and SPA/Sinusitis</w:t>
      </w:r>
      <w:r w:rsidR="00DE08E1" w:rsidRPr="000626F5">
        <w:rPr>
          <w:i w:val="0"/>
          <w:iCs w:val="0"/>
          <w:color w:val="auto"/>
          <w:sz w:val="24"/>
          <w:szCs w:val="24"/>
        </w:rPr>
        <w:t xml:space="preserve"> </w:t>
      </w:r>
      <w:r w:rsidR="000626F5" w:rsidRPr="000626F5">
        <w:rPr>
          <w:i w:val="0"/>
          <w:iCs w:val="0"/>
          <w:color w:val="auto"/>
          <w:sz w:val="24"/>
          <w:szCs w:val="24"/>
        </w:rPr>
        <w:t xml:space="preserve">(ρ </w:t>
      </w:r>
      <w:r w:rsidR="000626F5" w:rsidRPr="000626F5">
        <w:rPr>
          <w:i w:val="0"/>
          <w:iCs w:val="0"/>
          <w:color w:val="auto"/>
          <w:sz w:val="24"/>
          <w:szCs w:val="24"/>
        </w:rPr>
        <w:lastRenderedPageBreak/>
        <w:t>= 0.</w:t>
      </w:r>
      <w:r>
        <w:rPr>
          <w:i w:val="0"/>
          <w:iCs w:val="0"/>
          <w:color w:val="auto"/>
          <w:sz w:val="24"/>
          <w:szCs w:val="24"/>
        </w:rPr>
        <w:t>3</w:t>
      </w:r>
      <w:r w:rsidR="00DE08E1">
        <w:rPr>
          <w:i w:val="0"/>
          <w:iCs w:val="0"/>
          <w:color w:val="auto"/>
          <w:sz w:val="24"/>
          <w:szCs w:val="24"/>
        </w:rPr>
        <w:t>8</w:t>
      </w:r>
      <w:r w:rsidR="000626F5" w:rsidRPr="000626F5">
        <w:rPr>
          <w:i w:val="0"/>
          <w:iCs w:val="0"/>
          <w:color w:val="auto"/>
          <w:sz w:val="24"/>
          <w:szCs w:val="24"/>
        </w:rPr>
        <w:t>)</w:t>
      </w:r>
      <w:r>
        <w:rPr>
          <w:i w:val="0"/>
          <w:iCs w:val="0"/>
          <w:color w:val="auto"/>
          <w:sz w:val="24"/>
          <w:szCs w:val="24"/>
        </w:rPr>
        <w:t>, with a moderately positive association</w:t>
      </w:r>
      <w:r w:rsidR="000626F5" w:rsidRPr="000626F5">
        <w:rPr>
          <w:i w:val="0"/>
          <w:iCs w:val="0"/>
          <w:color w:val="auto"/>
          <w:sz w:val="24"/>
          <w:szCs w:val="24"/>
        </w:rPr>
        <w:t xml:space="preserve">. </w:t>
      </w:r>
      <w:r>
        <w:rPr>
          <w:i w:val="0"/>
          <w:iCs w:val="0"/>
          <w:color w:val="auto"/>
          <w:sz w:val="24"/>
          <w:szCs w:val="24"/>
        </w:rPr>
        <w:t>All other</w:t>
      </w:r>
      <w:r w:rsidR="000626F5" w:rsidRPr="000626F5">
        <w:rPr>
          <w:i w:val="0"/>
          <w:iCs w:val="0"/>
          <w:color w:val="auto"/>
          <w:sz w:val="24"/>
          <w:szCs w:val="24"/>
        </w:rPr>
        <w:t xml:space="preserve"> correlations observed</w:t>
      </w:r>
      <w:r>
        <w:rPr>
          <w:i w:val="0"/>
          <w:iCs w:val="0"/>
          <w:color w:val="auto"/>
          <w:sz w:val="24"/>
          <w:szCs w:val="24"/>
        </w:rPr>
        <w:t xml:space="preserve"> were considered weak associations (</w:t>
      </w:r>
      <w:r w:rsidRPr="000626F5">
        <w:rPr>
          <w:i w:val="0"/>
          <w:iCs w:val="0"/>
          <w:color w:val="auto"/>
          <w:sz w:val="24"/>
          <w:szCs w:val="24"/>
        </w:rPr>
        <w:t>ρ</w:t>
      </w:r>
      <w:r>
        <w:rPr>
          <w:i w:val="0"/>
          <w:iCs w:val="0"/>
          <w:color w:val="auto"/>
          <w:sz w:val="24"/>
          <w:szCs w:val="24"/>
        </w:rPr>
        <w:t>&lt;|0.35|)</w:t>
      </w:r>
      <w:r w:rsidR="000626F5" w:rsidRPr="000626F5">
        <w:rPr>
          <w:i w:val="0"/>
          <w:iCs w:val="0"/>
          <w:color w:val="auto"/>
          <w:sz w:val="24"/>
          <w:szCs w:val="24"/>
        </w:rPr>
        <w:t>.</w:t>
      </w:r>
    </w:p>
    <w:p w14:paraId="41F8E647" w14:textId="1BFB3319" w:rsidR="00675196" w:rsidRPr="00675196" w:rsidRDefault="00675196" w:rsidP="005C70DE">
      <w:pPr>
        <w:pStyle w:val="Heading4"/>
        <w:contextualSpacing/>
      </w:pPr>
      <w:r w:rsidRPr="00FA7D62">
        <w:t>3.</w:t>
      </w:r>
      <w:r w:rsidR="004E5A1F">
        <w:t>2</w:t>
      </w:r>
      <w:r w:rsidRPr="00FA7D62">
        <w:t xml:space="preserve"> </w:t>
      </w:r>
      <w:r>
        <w:t xml:space="preserve">Associations Between </w:t>
      </w:r>
      <w:r w:rsidR="00FD0DF7">
        <w:t>Surgical Need</w:t>
      </w:r>
      <w:r>
        <w:t xml:space="preserve"> and </w:t>
      </w:r>
      <w:r w:rsidR="00FD0DF7">
        <w:t>Predictors</w:t>
      </w:r>
      <w:r>
        <w:t xml:space="preserve"> </w:t>
      </w:r>
    </w:p>
    <w:p w14:paraId="7934C342" w14:textId="25FE7419" w:rsidR="00993FD5" w:rsidRDefault="00993FD5" w:rsidP="00993FD5"/>
    <w:p w14:paraId="79BB9209" w14:textId="365F64B9" w:rsidR="00EC645A" w:rsidRDefault="002C45A7" w:rsidP="002C45A7">
      <w:pPr>
        <w:pStyle w:val="Caption"/>
      </w:pPr>
      <w:bookmarkStart w:id="5" w:name="_Ref228267566"/>
      <w:r w:rsidRPr="002C45A7">
        <w:rPr>
          <w:rFonts w:ascii="Calibri" w:hAnsi="Calibri"/>
          <w:b/>
          <w:bCs/>
          <w:color w:val="333333"/>
          <w:sz w:val="24"/>
        </w:rPr>
        <w:t xml:space="preserve">Table </w:t>
      </w:r>
      <w:r w:rsidRPr="002C45A7">
        <w:rPr>
          <w:rFonts w:ascii="Calibri" w:hAnsi="Calibri"/>
          <w:b/>
          <w:bCs/>
          <w:color w:val="333333"/>
          <w:sz w:val="24"/>
        </w:rPr>
        <w:fldChar w:fldCharType="begin"/>
      </w:r>
      <w:r w:rsidRPr="002C45A7">
        <w:rPr>
          <w:rFonts w:ascii="Calibri" w:hAnsi="Calibri"/>
          <w:b/>
          <w:bCs/>
          <w:color w:val="333333"/>
          <w:sz w:val="24"/>
        </w:rPr>
        <w:instrText xml:space="preserve"> SEQ Table \* ARABIC </w:instrText>
      </w:r>
      <w:r w:rsidRPr="002C45A7">
        <w:rPr>
          <w:rFonts w:ascii="Calibri" w:hAnsi="Calibri"/>
          <w:b/>
          <w:bCs/>
          <w:color w:val="333333"/>
          <w:sz w:val="24"/>
        </w:rPr>
        <w:fldChar w:fldCharType="separate"/>
      </w:r>
      <w:r w:rsidRPr="002C45A7">
        <w:rPr>
          <w:rFonts w:ascii="Calibri" w:hAnsi="Calibri"/>
          <w:b/>
          <w:bCs/>
          <w:color w:val="333333"/>
          <w:sz w:val="24"/>
        </w:rPr>
        <w:t>1</w:t>
      </w:r>
      <w:r w:rsidRPr="002C45A7">
        <w:rPr>
          <w:rFonts w:ascii="Calibri" w:hAnsi="Calibri"/>
          <w:b/>
          <w:bCs/>
          <w:color w:val="333333"/>
          <w:sz w:val="24"/>
        </w:rPr>
        <w:fldChar w:fldCharType="end"/>
      </w:r>
      <w:bookmarkEnd w:id="5"/>
      <w:r w:rsidR="00EC645A" w:rsidRPr="002C45A7">
        <w:rPr>
          <w:rFonts w:ascii="Calibri" w:hAnsi="Calibri"/>
          <w:color w:val="333333"/>
          <w:sz w:val="24"/>
        </w:rPr>
        <w:t xml:space="preserve">: </w:t>
      </w:r>
      <w:r w:rsidR="00EC645A">
        <w:rPr>
          <w:rFonts w:ascii="Calibri" w:hAnsi="Calibri"/>
          <w:color w:val="333333"/>
          <w:sz w:val="24"/>
        </w:rPr>
        <w:t>Factors Associated with Need for Surgery Among Adults Admitted for OC</w:t>
      </w:r>
    </w:p>
    <w:p w14:paraId="2BDE5935" w14:textId="77777777" w:rsidR="00EC645A" w:rsidRDefault="00EC645A" w:rsidP="00EC645A">
      <w:pPr>
        <w:keepNext/>
        <w:spacing w:after="60"/>
      </w:pPr>
      <w:r>
        <w:rPr>
          <w:rFonts w:ascii="Calibri" w:hAnsi="Calibri"/>
          <w:color w:val="333333"/>
          <w:sz w:val="20"/>
        </w:rPr>
        <w:t>Firth Logistic Regression Analysis</w:t>
      </w:r>
    </w:p>
    <w:tbl>
      <w:tblPr>
        <w:tblStyle w:val="Table"/>
        <w:tblW w:w="0" w:type="auto"/>
        <w:jc w:val="center"/>
        <w:tblCellMar>
          <w:left w:w="60" w:type="dxa"/>
          <w:right w:w="60" w:type="dxa"/>
        </w:tblCellMar>
        <w:tblLook w:val="0000" w:firstRow="0" w:lastRow="0" w:firstColumn="0" w:lastColumn="0" w:noHBand="0" w:noVBand="0"/>
      </w:tblPr>
      <w:tblGrid>
        <w:gridCol w:w="3349"/>
        <w:gridCol w:w="658"/>
        <w:gridCol w:w="891"/>
        <w:gridCol w:w="1863"/>
        <w:gridCol w:w="1493"/>
        <w:gridCol w:w="1100"/>
      </w:tblGrid>
      <w:tr w:rsidR="00EC645A" w14:paraId="05FD22DF" w14:textId="77777777" w:rsidTr="006E5DDB">
        <w:trPr>
          <w:cantSplit/>
          <w:tblHeader/>
          <w:jc w:val="center"/>
        </w:trPr>
        <w:tc>
          <w:tcPr>
            <w:tcW w:w="0" w:type="auto"/>
            <w:tcBorders>
              <w:top w:val="single" w:sz="18" w:space="0" w:color="D3D3D3"/>
              <w:left w:val="single" w:sz="2" w:space="0" w:color="D3D3D3"/>
              <w:bottom w:val="single" w:sz="18" w:space="0" w:color="D3D3D3"/>
            </w:tcBorders>
          </w:tcPr>
          <w:p w14:paraId="0C111C5A" w14:textId="77777777" w:rsidR="00EC645A" w:rsidRDefault="00EC645A" w:rsidP="004E2B52">
            <w:pPr>
              <w:keepNext/>
              <w:spacing w:after="60"/>
            </w:pPr>
            <w:r>
              <w:rPr>
                <w:rFonts w:ascii="Calibri" w:hAnsi="Calibri"/>
                <w:sz w:val="20"/>
              </w:rPr>
              <w:t>Predictor</w:t>
            </w:r>
          </w:p>
        </w:tc>
        <w:tc>
          <w:tcPr>
            <w:tcW w:w="0" w:type="auto"/>
            <w:tcBorders>
              <w:top w:val="single" w:sz="18" w:space="0" w:color="D3D3D3"/>
              <w:bottom w:val="single" w:sz="18" w:space="0" w:color="D3D3D3"/>
            </w:tcBorders>
          </w:tcPr>
          <w:p w14:paraId="077950DC" w14:textId="77777777" w:rsidR="00EC645A" w:rsidRDefault="00EC645A" w:rsidP="004E2B52">
            <w:pPr>
              <w:keepNext/>
              <w:spacing w:after="60"/>
              <w:jc w:val="right"/>
            </w:pPr>
            <w:r>
              <w:rPr>
                <w:rFonts w:ascii="Calibri" w:hAnsi="Calibri"/>
                <w:sz w:val="20"/>
              </w:rPr>
              <w:t>N</w:t>
            </w:r>
          </w:p>
        </w:tc>
        <w:tc>
          <w:tcPr>
            <w:tcW w:w="0" w:type="auto"/>
            <w:tcBorders>
              <w:top w:val="single" w:sz="18" w:space="0" w:color="D3D3D3"/>
              <w:bottom w:val="single" w:sz="18" w:space="0" w:color="D3D3D3"/>
            </w:tcBorders>
          </w:tcPr>
          <w:p w14:paraId="541FC92F" w14:textId="77777777" w:rsidR="00EC645A" w:rsidRDefault="00EC645A" w:rsidP="004E2B52">
            <w:pPr>
              <w:keepNext/>
              <w:spacing w:after="60"/>
              <w:jc w:val="right"/>
            </w:pPr>
            <w:r>
              <w:rPr>
                <w:rFonts w:ascii="Calibri" w:hAnsi="Calibri"/>
                <w:sz w:val="20"/>
              </w:rPr>
              <w:t>OR</w:t>
            </w:r>
          </w:p>
        </w:tc>
        <w:tc>
          <w:tcPr>
            <w:tcW w:w="0" w:type="auto"/>
            <w:tcBorders>
              <w:top w:val="single" w:sz="18" w:space="0" w:color="D3D3D3"/>
              <w:bottom w:val="single" w:sz="18" w:space="0" w:color="D3D3D3"/>
            </w:tcBorders>
          </w:tcPr>
          <w:p w14:paraId="6275F1EE" w14:textId="77777777" w:rsidR="00EC645A" w:rsidRDefault="00EC645A" w:rsidP="004E2B52">
            <w:pPr>
              <w:keepNext/>
              <w:spacing w:after="60"/>
              <w:jc w:val="right"/>
            </w:pPr>
            <w:r>
              <w:rPr>
                <w:rFonts w:ascii="Calibri" w:hAnsi="Calibri"/>
                <w:sz w:val="20"/>
              </w:rPr>
              <w:t>95% CI</w:t>
            </w:r>
          </w:p>
        </w:tc>
        <w:tc>
          <w:tcPr>
            <w:tcW w:w="0" w:type="auto"/>
            <w:tcBorders>
              <w:top w:val="single" w:sz="18" w:space="0" w:color="D3D3D3"/>
              <w:bottom w:val="single" w:sz="18" w:space="0" w:color="D3D3D3"/>
            </w:tcBorders>
          </w:tcPr>
          <w:p w14:paraId="61CF19D7" w14:textId="77777777" w:rsidR="00EC645A" w:rsidRDefault="00EC645A" w:rsidP="004E2B52">
            <w:pPr>
              <w:keepNext/>
              <w:spacing w:after="60"/>
              <w:jc w:val="right"/>
            </w:pPr>
            <w:r>
              <w:rPr>
                <w:rFonts w:ascii="Calibri" w:hAnsi="Calibri"/>
                <w:sz w:val="20"/>
              </w:rPr>
              <w:t>%Δ in Odds</w:t>
            </w:r>
          </w:p>
        </w:tc>
        <w:tc>
          <w:tcPr>
            <w:tcW w:w="0" w:type="auto"/>
            <w:tcBorders>
              <w:top w:val="single" w:sz="18" w:space="0" w:color="D3D3D3"/>
              <w:bottom w:val="single" w:sz="18" w:space="0" w:color="D3D3D3"/>
              <w:right w:val="single" w:sz="2" w:space="0" w:color="D3D3D3"/>
            </w:tcBorders>
          </w:tcPr>
          <w:p w14:paraId="611F39E6" w14:textId="77777777" w:rsidR="00EC645A" w:rsidRDefault="00EC645A" w:rsidP="004E2B52">
            <w:pPr>
              <w:keepNext/>
              <w:spacing w:after="60"/>
              <w:jc w:val="right"/>
            </w:pPr>
            <w:r>
              <w:rPr>
                <w:rFonts w:ascii="Calibri" w:hAnsi="Calibri"/>
                <w:sz w:val="20"/>
              </w:rPr>
              <w:t>P-value</w:t>
            </w:r>
          </w:p>
        </w:tc>
      </w:tr>
      <w:tr w:rsidR="00EC645A" w14:paraId="376F8D79" w14:textId="77777777" w:rsidTr="006E5DDB">
        <w:trPr>
          <w:cantSplit/>
          <w:jc w:val="center"/>
        </w:trPr>
        <w:tc>
          <w:tcPr>
            <w:tcW w:w="0" w:type="auto"/>
            <w:tcBorders>
              <w:top w:val="single" w:sz="18" w:space="0" w:color="D3D3D3"/>
              <w:left w:val="single" w:sz="0" w:space="0" w:color="D3D3D3"/>
              <w:bottom w:val="single" w:sz="0" w:space="0" w:color="D3D3D3"/>
              <w:right w:val="single" w:sz="0" w:space="0" w:color="D3D3D3"/>
            </w:tcBorders>
          </w:tcPr>
          <w:p w14:paraId="5B2F7138" w14:textId="77777777" w:rsidR="00EC645A" w:rsidRDefault="00EC645A" w:rsidP="004E2B52">
            <w:pPr>
              <w:keepNext/>
              <w:spacing w:after="60"/>
            </w:pPr>
            <w:r>
              <w:rPr>
                <w:rFonts w:ascii="Calibri" w:hAnsi="Calibri"/>
                <w:sz w:val="20"/>
              </w:rPr>
              <w:t>Age (per 1yr)</w:t>
            </w:r>
          </w:p>
        </w:tc>
        <w:tc>
          <w:tcPr>
            <w:tcW w:w="0" w:type="auto"/>
            <w:tcBorders>
              <w:top w:val="single" w:sz="18" w:space="0" w:color="D3D3D3"/>
              <w:left w:val="single" w:sz="0" w:space="0" w:color="D3D3D3"/>
              <w:bottom w:val="single" w:sz="0" w:space="0" w:color="D3D3D3"/>
              <w:right w:val="single" w:sz="0" w:space="0" w:color="D3D3D3"/>
            </w:tcBorders>
          </w:tcPr>
          <w:p w14:paraId="461751A0" w14:textId="77777777" w:rsidR="00EC645A" w:rsidRDefault="00EC645A" w:rsidP="004E2B52">
            <w:pPr>
              <w:keepNext/>
              <w:spacing w:after="60"/>
              <w:jc w:val="right"/>
            </w:pPr>
            <w:r>
              <w:rPr>
                <w:rFonts w:ascii="Calibri" w:hAnsi="Calibri"/>
                <w:sz w:val="20"/>
              </w:rPr>
              <w:t>297</w:t>
            </w:r>
          </w:p>
        </w:tc>
        <w:tc>
          <w:tcPr>
            <w:tcW w:w="0" w:type="auto"/>
            <w:tcBorders>
              <w:top w:val="single" w:sz="18" w:space="0" w:color="D3D3D3"/>
              <w:left w:val="single" w:sz="0" w:space="0" w:color="D3D3D3"/>
              <w:bottom w:val="single" w:sz="0" w:space="0" w:color="D3D3D3"/>
              <w:right w:val="single" w:sz="0" w:space="0" w:color="D3D3D3"/>
            </w:tcBorders>
          </w:tcPr>
          <w:p w14:paraId="07A350A1" w14:textId="77777777" w:rsidR="00EC645A" w:rsidRDefault="00EC645A" w:rsidP="004E2B52">
            <w:pPr>
              <w:keepNext/>
              <w:spacing w:after="60"/>
              <w:jc w:val="right"/>
            </w:pPr>
            <w:r>
              <w:rPr>
                <w:rFonts w:ascii="Calibri" w:hAnsi="Calibri"/>
                <w:sz w:val="20"/>
              </w:rPr>
              <w:t>1.01</w:t>
            </w:r>
          </w:p>
        </w:tc>
        <w:tc>
          <w:tcPr>
            <w:tcW w:w="0" w:type="auto"/>
            <w:tcBorders>
              <w:top w:val="single" w:sz="18" w:space="0" w:color="D3D3D3"/>
              <w:left w:val="single" w:sz="0" w:space="0" w:color="D3D3D3"/>
              <w:bottom w:val="single" w:sz="0" w:space="0" w:color="D3D3D3"/>
              <w:right w:val="single" w:sz="0" w:space="0" w:color="D3D3D3"/>
            </w:tcBorders>
          </w:tcPr>
          <w:p w14:paraId="1F58DA60" w14:textId="77777777" w:rsidR="00EC645A" w:rsidRDefault="00EC645A" w:rsidP="004E2B52">
            <w:pPr>
              <w:keepNext/>
              <w:spacing w:after="60"/>
              <w:jc w:val="right"/>
            </w:pPr>
            <w:r>
              <w:rPr>
                <w:rFonts w:ascii="Calibri" w:hAnsi="Calibri"/>
                <w:sz w:val="20"/>
              </w:rPr>
              <w:t>(0.99, 1.03)</w:t>
            </w:r>
          </w:p>
        </w:tc>
        <w:tc>
          <w:tcPr>
            <w:tcW w:w="0" w:type="auto"/>
            <w:tcBorders>
              <w:top w:val="single" w:sz="18" w:space="0" w:color="D3D3D3"/>
              <w:left w:val="single" w:sz="0" w:space="0" w:color="D3D3D3"/>
              <w:bottom w:val="single" w:sz="0" w:space="0" w:color="D3D3D3"/>
              <w:right w:val="single" w:sz="0" w:space="0" w:color="D3D3D3"/>
            </w:tcBorders>
          </w:tcPr>
          <w:p w14:paraId="2EBE5CF5" w14:textId="77777777" w:rsidR="00EC645A" w:rsidRDefault="00EC645A" w:rsidP="004E2B52">
            <w:pPr>
              <w:keepNext/>
              <w:spacing w:after="60"/>
              <w:jc w:val="right"/>
            </w:pPr>
            <w:r>
              <w:rPr>
                <w:rFonts w:ascii="Calibri" w:hAnsi="Calibri"/>
                <w:sz w:val="20"/>
              </w:rPr>
              <w:t>1.1</w:t>
            </w:r>
          </w:p>
        </w:tc>
        <w:tc>
          <w:tcPr>
            <w:tcW w:w="0" w:type="auto"/>
            <w:tcBorders>
              <w:top w:val="single" w:sz="18" w:space="0" w:color="D3D3D3"/>
              <w:left w:val="single" w:sz="0" w:space="0" w:color="D3D3D3"/>
              <w:bottom w:val="single" w:sz="0" w:space="0" w:color="D3D3D3"/>
              <w:right w:val="single" w:sz="0" w:space="0" w:color="D3D3D3"/>
            </w:tcBorders>
          </w:tcPr>
          <w:p w14:paraId="5800F2CD" w14:textId="77777777" w:rsidR="00EC645A" w:rsidRDefault="00EC645A" w:rsidP="004E2B52">
            <w:pPr>
              <w:keepNext/>
              <w:spacing w:after="60"/>
              <w:jc w:val="right"/>
            </w:pPr>
            <w:r>
              <w:rPr>
                <w:rFonts w:ascii="Calibri" w:hAnsi="Calibri"/>
                <w:sz w:val="20"/>
              </w:rPr>
              <w:t>0.194</w:t>
            </w:r>
          </w:p>
        </w:tc>
      </w:tr>
      <w:tr w:rsidR="00EC645A" w14:paraId="6A77BF5B"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931D1E" w14:textId="77777777" w:rsidR="00EC645A" w:rsidRDefault="00EC645A" w:rsidP="004E2B52">
            <w:pPr>
              <w:keepNext/>
              <w:spacing w:after="60"/>
            </w:pPr>
            <w:r>
              <w:rPr>
                <w:rFonts w:ascii="Calibri" w:hAnsi="Calibri"/>
                <w:sz w:val="20"/>
              </w:rPr>
              <w:t>Sex (Male vs Female)</w:t>
            </w:r>
          </w:p>
        </w:tc>
        <w:tc>
          <w:tcPr>
            <w:tcW w:w="0" w:type="auto"/>
            <w:tcBorders>
              <w:top w:val="single" w:sz="0" w:space="0" w:color="D3D3D3"/>
              <w:left w:val="single" w:sz="0" w:space="0" w:color="D3D3D3"/>
              <w:bottom w:val="single" w:sz="0" w:space="0" w:color="D3D3D3"/>
              <w:right w:val="single" w:sz="0" w:space="0" w:color="D3D3D3"/>
            </w:tcBorders>
          </w:tcPr>
          <w:p w14:paraId="1FD0F0A7"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DACE799" w14:textId="77777777" w:rsidR="00EC645A" w:rsidRDefault="00EC645A" w:rsidP="004E2B52">
            <w:pPr>
              <w:keepNext/>
              <w:spacing w:after="60"/>
              <w:jc w:val="right"/>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5D3DA382" w14:textId="77777777" w:rsidR="00EC645A" w:rsidRDefault="00EC645A" w:rsidP="004E2B52">
            <w:pPr>
              <w:keepNext/>
              <w:spacing w:after="60"/>
              <w:jc w:val="right"/>
            </w:pPr>
            <w:r>
              <w:rPr>
                <w:rFonts w:ascii="Calibri" w:hAnsi="Calibri"/>
                <w:sz w:val="20"/>
              </w:rPr>
              <w:t>(0.68, 2.22)</w:t>
            </w:r>
          </w:p>
        </w:tc>
        <w:tc>
          <w:tcPr>
            <w:tcW w:w="0" w:type="auto"/>
            <w:tcBorders>
              <w:top w:val="single" w:sz="0" w:space="0" w:color="D3D3D3"/>
              <w:left w:val="single" w:sz="0" w:space="0" w:color="D3D3D3"/>
              <w:bottom w:val="single" w:sz="0" w:space="0" w:color="D3D3D3"/>
              <w:right w:val="single" w:sz="0" w:space="0" w:color="D3D3D3"/>
            </w:tcBorders>
          </w:tcPr>
          <w:p w14:paraId="20B6A4A5" w14:textId="77777777" w:rsidR="00EC645A" w:rsidRDefault="00EC645A" w:rsidP="004E2B52">
            <w:pPr>
              <w:keepNext/>
              <w:spacing w:after="60"/>
              <w:jc w:val="right"/>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19D70F6E" w14:textId="77777777" w:rsidR="00EC645A" w:rsidRDefault="00EC645A" w:rsidP="004E2B52">
            <w:pPr>
              <w:keepNext/>
              <w:spacing w:after="60"/>
              <w:jc w:val="right"/>
            </w:pPr>
            <w:r>
              <w:rPr>
                <w:rFonts w:ascii="Calibri" w:hAnsi="Calibri"/>
                <w:sz w:val="20"/>
              </w:rPr>
              <w:t>0.513</w:t>
            </w:r>
          </w:p>
        </w:tc>
      </w:tr>
      <w:tr w:rsidR="00EC645A" w14:paraId="44CA36C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F50271" w14:textId="77777777" w:rsidR="00EC645A" w:rsidRDefault="00EC645A" w:rsidP="004E2B52">
            <w:pPr>
              <w:keepNext/>
              <w:spacing w:after="60"/>
            </w:pPr>
            <w:r>
              <w:rPr>
                <w:rFonts w:ascii="Calibri" w:hAnsi="Calibri"/>
                <w:sz w:val="20"/>
              </w:rPr>
              <w:t>HL vs Blk non-HL</w:t>
            </w:r>
          </w:p>
        </w:tc>
        <w:tc>
          <w:tcPr>
            <w:tcW w:w="0" w:type="auto"/>
            <w:tcBorders>
              <w:top w:val="single" w:sz="0" w:space="0" w:color="D3D3D3"/>
              <w:left w:val="single" w:sz="0" w:space="0" w:color="D3D3D3"/>
              <w:bottom w:val="single" w:sz="0" w:space="0" w:color="D3D3D3"/>
              <w:right w:val="single" w:sz="0" w:space="0" w:color="D3D3D3"/>
            </w:tcBorders>
          </w:tcPr>
          <w:p w14:paraId="686B709B"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CCBD60D" w14:textId="77777777" w:rsidR="00EC645A" w:rsidRDefault="00EC645A" w:rsidP="004E2B52">
            <w:pPr>
              <w:keepNext/>
              <w:spacing w:after="60"/>
              <w:jc w:val="right"/>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32DFB892" w14:textId="77777777" w:rsidR="00EC645A" w:rsidRDefault="00EC645A" w:rsidP="004E2B52">
            <w:pPr>
              <w:keepNext/>
              <w:spacing w:after="60"/>
              <w:jc w:val="right"/>
            </w:pPr>
            <w:r>
              <w:rPr>
                <w:rFonts w:ascii="Calibri" w:hAnsi="Calibri"/>
                <w:sz w:val="20"/>
              </w:rPr>
              <w:t>(0.34, 4.78)</w:t>
            </w:r>
          </w:p>
        </w:tc>
        <w:tc>
          <w:tcPr>
            <w:tcW w:w="0" w:type="auto"/>
            <w:tcBorders>
              <w:top w:val="single" w:sz="0" w:space="0" w:color="D3D3D3"/>
              <w:left w:val="single" w:sz="0" w:space="0" w:color="D3D3D3"/>
              <w:bottom w:val="single" w:sz="0" w:space="0" w:color="D3D3D3"/>
              <w:right w:val="single" w:sz="0" w:space="0" w:color="D3D3D3"/>
            </w:tcBorders>
          </w:tcPr>
          <w:p w14:paraId="4BB878A7" w14:textId="77777777" w:rsidR="00EC645A" w:rsidRDefault="00EC645A" w:rsidP="004E2B52">
            <w:pPr>
              <w:keepNext/>
              <w:spacing w:after="60"/>
              <w:jc w:val="right"/>
            </w:pPr>
            <w:r>
              <w:rPr>
                <w:rFonts w:ascii="Calibri" w:hAnsi="Calibri"/>
                <w:sz w:val="20"/>
              </w:rPr>
              <w:t>25.9</w:t>
            </w:r>
          </w:p>
        </w:tc>
        <w:tc>
          <w:tcPr>
            <w:tcW w:w="0" w:type="auto"/>
            <w:tcBorders>
              <w:top w:val="single" w:sz="0" w:space="0" w:color="D3D3D3"/>
              <w:left w:val="single" w:sz="0" w:space="0" w:color="D3D3D3"/>
              <w:bottom w:val="single" w:sz="0" w:space="0" w:color="D3D3D3"/>
              <w:right w:val="single" w:sz="0" w:space="0" w:color="D3D3D3"/>
            </w:tcBorders>
          </w:tcPr>
          <w:p w14:paraId="7EF980AC" w14:textId="77777777" w:rsidR="00EC645A" w:rsidRDefault="00EC645A" w:rsidP="004E2B52">
            <w:pPr>
              <w:keepNext/>
              <w:spacing w:after="60"/>
              <w:jc w:val="right"/>
            </w:pPr>
            <w:r>
              <w:rPr>
                <w:rFonts w:ascii="Calibri" w:hAnsi="Calibri"/>
                <w:sz w:val="20"/>
              </w:rPr>
              <w:t>0.729</w:t>
            </w:r>
          </w:p>
        </w:tc>
      </w:tr>
      <w:tr w:rsidR="00EC645A" w14:paraId="4471D64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A53B1B" w14:textId="77777777" w:rsidR="00EC645A" w:rsidRDefault="00EC645A" w:rsidP="004E2B52">
            <w:pPr>
              <w:keepNext/>
              <w:spacing w:after="60"/>
            </w:pPr>
            <w:r>
              <w:rPr>
                <w:rFonts w:ascii="Calibri" w:hAnsi="Calibri"/>
                <w:sz w:val="20"/>
              </w:rPr>
              <w:t>White non-HL vs Blk non-HL)</w:t>
            </w:r>
          </w:p>
        </w:tc>
        <w:tc>
          <w:tcPr>
            <w:tcW w:w="0" w:type="auto"/>
            <w:tcBorders>
              <w:top w:val="single" w:sz="0" w:space="0" w:color="D3D3D3"/>
              <w:left w:val="single" w:sz="0" w:space="0" w:color="D3D3D3"/>
              <w:bottom w:val="single" w:sz="0" w:space="0" w:color="D3D3D3"/>
              <w:right w:val="single" w:sz="0" w:space="0" w:color="D3D3D3"/>
            </w:tcBorders>
          </w:tcPr>
          <w:p w14:paraId="09D92C1D"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6B7E1BF1" w14:textId="77777777" w:rsidR="00EC645A" w:rsidRDefault="00EC645A" w:rsidP="004E2B52">
            <w:pPr>
              <w:keepNext/>
              <w:spacing w:after="60"/>
              <w:jc w:val="right"/>
            </w:pPr>
            <w:r>
              <w:rPr>
                <w:rFonts w:ascii="Calibri" w:hAnsi="Calibri"/>
                <w:sz w:val="20"/>
              </w:rPr>
              <w:t>1.37</w:t>
            </w:r>
          </w:p>
        </w:tc>
        <w:tc>
          <w:tcPr>
            <w:tcW w:w="0" w:type="auto"/>
            <w:tcBorders>
              <w:top w:val="single" w:sz="0" w:space="0" w:color="D3D3D3"/>
              <w:left w:val="single" w:sz="0" w:space="0" w:color="D3D3D3"/>
              <w:bottom w:val="single" w:sz="0" w:space="0" w:color="D3D3D3"/>
              <w:right w:val="single" w:sz="0" w:space="0" w:color="D3D3D3"/>
            </w:tcBorders>
          </w:tcPr>
          <w:p w14:paraId="6002CA5C" w14:textId="77777777" w:rsidR="00EC645A" w:rsidRDefault="00EC645A" w:rsidP="004E2B52">
            <w:pPr>
              <w:keepNext/>
              <w:spacing w:after="60"/>
              <w:jc w:val="right"/>
            </w:pPr>
            <w:r>
              <w:rPr>
                <w:rFonts w:ascii="Calibri" w:hAnsi="Calibri"/>
                <w:sz w:val="20"/>
              </w:rPr>
              <w:t>(0.44, 4.53)</w:t>
            </w:r>
          </w:p>
        </w:tc>
        <w:tc>
          <w:tcPr>
            <w:tcW w:w="0" w:type="auto"/>
            <w:tcBorders>
              <w:top w:val="single" w:sz="0" w:space="0" w:color="D3D3D3"/>
              <w:left w:val="single" w:sz="0" w:space="0" w:color="D3D3D3"/>
              <w:bottom w:val="single" w:sz="0" w:space="0" w:color="D3D3D3"/>
              <w:right w:val="single" w:sz="0" w:space="0" w:color="D3D3D3"/>
            </w:tcBorders>
          </w:tcPr>
          <w:p w14:paraId="661A1525" w14:textId="77777777" w:rsidR="00EC645A" w:rsidRDefault="00EC645A" w:rsidP="004E2B52">
            <w:pPr>
              <w:keepNext/>
              <w:spacing w:after="60"/>
              <w:jc w:val="right"/>
            </w:pPr>
            <w:r>
              <w:rPr>
                <w:rFonts w:ascii="Calibri" w:hAnsi="Calibri"/>
                <w:sz w:val="20"/>
              </w:rPr>
              <w:t>36.9</w:t>
            </w:r>
          </w:p>
        </w:tc>
        <w:tc>
          <w:tcPr>
            <w:tcW w:w="0" w:type="auto"/>
            <w:tcBorders>
              <w:top w:val="single" w:sz="0" w:space="0" w:color="D3D3D3"/>
              <w:left w:val="single" w:sz="0" w:space="0" w:color="D3D3D3"/>
              <w:bottom w:val="single" w:sz="0" w:space="0" w:color="D3D3D3"/>
              <w:right w:val="single" w:sz="0" w:space="0" w:color="D3D3D3"/>
            </w:tcBorders>
          </w:tcPr>
          <w:p w14:paraId="11AA1199" w14:textId="77777777" w:rsidR="00EC645A" w:rsidRDefault="00EC645A" w:rsidP="004E2B52">
            <w:pPr>
              <w:keepNext/>
              <w:spacing w:after="60"/>
              <w:jc w:val="right"/>
            </w:pPr>
            <w:r>
              <w:rPr>
                <w:rFonts w:ascii="Calibri" w:hAnsi="Calibri"/>
                <w:sz w:val="20"/>
              </w:rPr>
              <w:t>0.593</w:t>
            </w:r>
          </w:p>
        </w:tc>
      </w:tr>
      <w:tr w:rsidR="00EC645A" w14:paraId="75C01E6C"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3718E5" w14:textId="77777777" w:rsidR="00EC645A" w:rsidRDefault="00EC645A" w:rsidP="004E2B52">
            <w:pPr>
              <w:keepNext/>
              <w:spacing w:after="60"/>
            </w:pPr>
            <w:r>
              <w:rPr>
                <w:rFonts w:ascii="Calibri" w:hAnsi="Calibri"/>
                <w:sz w:val="20"/>
              </w:rPr>
              <w:t>Sinusitis (Yes vs No)</w:t>
            </w:r>
          </w:p>
        </w:tc>
        <w:tc>
          <w:tcPr>
            <w:tcW w:w="0" w:type="auto"/>
            <w:tcBorders>
              <w:top w:val="single" w:sz="0" w:space="0" w:color="D3D3D3"/>
              <w:left w:val="single" w:sz="0" w:space="0" w:color="D3D3D3"/>
              <w:bottom w:val="single" w:sz="0" w:space="0" w:color="D3D3D3"/>
              <w:right w:val="single" w:sz="0" w:space="0" w:color="D3D3D3"/>
            </w:tcBorders>
          </w:tcPr>
          <w:p w14:paraId="02C2E9A1"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0A897033" w14:textId="77777777" w:rsidR="00EC645A" w:rsidRDefault="00EC645A" w:rsidP="004E2B52">
            <w:pPr>
              <w:keepNext/>
              <w:spacing w:after="60"/>
              <w:jc w:val="right"/>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55A21C89" w14:textId="77777777" w:rsidR="00EC645A" w:rsidRDefault="00EC645A" w:rsidP="004E2B52">
            <w:pPr>
              <w:keepNext/>
              <w:spacing w:after="60"/>
              <w:jc w:val="right"/>
            </w:pPr>
            <w:r>
              <w:rPr>
                <w:rFonts w:ascii="Calibri" w:hAnsi="Calibri"/>
                <w:sz w:val="20"/>
              </w:rPr>
              <w:t>(0.81, 2.72)</w:t>
            </w:r>
          </w:p>
        </w:tc>
        <w:tc>
          <w:tcPr>
            <w:tcW w:w="0" w:type="auto"/>
            <w:tcBorders>
              <w:top w:val="single" w:sz="0" w:space="0" w:color="D3D3D3"/>
              <w:left w:val="single" w:sz="0" w:space="0" w:color="D3D3D3"/>
              <w:bottom w:val="single" w:sz="0" w:space="0" w:color="D3D3D3"/>
              <w:right w:val="single" w:sz="0" w:space="0" w:color="D3D3D3"/>
            </w:tcBorders>
          </w:tcPr>
          <w:p w14:paraId="472D9398" w14:textId="77777777" w:rsidR="00EC645A" w:rsidRDefault="00EC645A" w:rsidP="004E2B52">
            <w:pPr>
              <w:keepNext/>
              <w:spacing w:after="60"/>
              <w:jc w:val="right"/>
            </w:pPr>
            <w:r>
              <w:rPr>
                <w:rFonts w:ascii="Calibri" w:hAnsi="Calibri"/>
                <w:sz w:val="20"/>
              </w:rPr>
              <w:t>47.2</w:t>
            </w:r>
          </w:p>
        </w:tc>
        <w:tc>
          <w:tcPr>
            <w:tcW w:w="0" w:type="auto"/>
            <w:tcBorders>
              <w:top w:val="single" w:sz="0" w:space="0" w:color="D3D3D3"/>
              <w:left w:val="single" w:sz="0" w:space="0" w:color="D3D3D3"/>
              <w:bottom w:val="single" w:sz="0" w:space="0" w:color="D3D3D3"/>
              <w:right w:val="single" w:sz="0" w:space="0" w:color="D3D3D3"/>
            </w:tcBorders>
          </w:tcPr>
          <w:p w14:paraId="3A8404FD" w14:textId="77777777" w:rsidR="00EC645A" w:rsidRDefault="00EC645A" w:rsidP="004E2B52">
            <w:pPr>
              <w:keepNext/>
              <w:spacing w:after="60"/>
              <w:jc w:val="right"/>
            </w:pPr>
            <w:r>
              <w:rPr>
                <w:rFonts w:ascii="Calibri" w:hAnsi="Calibri"/>
                <w:sz w:val="20"/>
              </w:rPr>
              <w:t>0.208</w:t>
            </w:r>
          </w:p>
        </w:tc>
      </w:tr>
      <w:tr w:rsidR="00EC645A" w14:paraId="5936B025"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65BFE22" w14:textId="77777777" w:rsidR="00EC645A" w:rsidRDefault="00EC645A" w:rsidP="004E2B52">
            <w:pPr>
              <w:keepNext/>
              <w:spacing w:after="60"/>
            </w:pPr>
            <w:r>
              <w:rPr>
                <w:rFonts w:ascii="Calibri" w:hAnsi="Calibri"/>
                <w:sz w:val="20"/>
              </w:rPr>
              <w:t>Diabetes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2314394"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6FA6DD0"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053B7BB" w14:textId="77777777" w:rsidR="00EC645A" w:rsidRDefault="00EC645A" w:rsidP="004E2B52">
            <w:pPr>
              <w:keepNext/>
              <w:spacing w:after="60"/>
              <w:jc w:val="right"/>
            </w:pPr>
            <w:r>
              <w:rPr>
                <w:rFonts w:ascii="Calibri" w:hAnsi="Calibri"/>
                <w:sz w:val="20"/>
              </w:rPr>
              <w:t>(1.46, 6.21)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6BC3B61" w14:textId="77777777" w:rsidR="00EC645A" w:rsidRDefault="00EC645A" w:rsidP="004E2B52">
            <w:pPr>
              <w:keepNext/>
              <w:spacing w:after="60"/>
              <w:jc w:val="right"/>
            </w:pPr>
            <w:r>
              <w:rPr>
                <w:rFonts w:ascii="Calibri" w:hAnsi="Calibri"/>
                <w:sz w:val="20"/>
              </w:rPr>
              <w:t>196.9</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E3EC5CA" w14:textId="77777777" w:rsidR="00EC645A" w:rsidRDefault="00EC645A" w:rsidP="004E2B52">
            <w:pPr>
              <w:keepNext/>
              <w:spacing w:after="60"/>
              <w:jc w:val="right"/>
            </w:pPr>
            <w:r>
              <w:rPr>
                <w:rFonts w:ascii="Calibri" w:hAnsi="Calibri"/>
                <w:sz w:val="20"/>
              </w:rPr>
              <w:t>0.002</w:t>
            </w:r>
          </w:p>
        </w:tc>
      </w:tr>
      <w:tr w:rsidR="00EC645A" w14:paraId="018ADC5E"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106C83" w14:textId="77777777" w:rsidR="00EC645A" w:rsidRDefault="00EC645A" w:rsidP="004E2B52">
            <w:pPr>
              <w:keepNext/>
              <w:spacing w:after="60"/>
            </w:pPr>
            <w:proofErr w:type="spellStart"/>
            <w:r>
              <w:rPr>
                <w:rFonts w:ascii="Calibri" w:hAnsi="Calibri"/>
                <w:sz w:val="20"/>
              </w:rPr>
              <w:t>Immuno</w:t>
            </w:r>
            <w:proofErr w:type="spellEnd"/>
            <w:r>
              <w:rPr>
                <w:rFonts w:ascii="Calibri" w:hAnsi="Calibri"/>
                <w:sz w:val="20"/>
              </w:rPr>
              <w:t xml:space="preserve"> (Yes vs No)</w:t>
            </w:r>
          </w:p>
        </w:tc>
        <w:tc>
          <w:tcPr>
            <w:tcW w:w="0" w:type="auto"/>
            <w:tcBorders>
              <w:top w:val="single" w:sz="0" w:space="0" w:color="D3D3D3"/>
              <w:left w:val="single" w:sz="0" w:space="0" w:color="D3D3D3"/>
              <w:bottom w:val="single" w:sz="0" w:space="0" w:color="D3D3D3"/>
              <w:right w:val="single" w:sz="0" w:space="0" w:color="D3D3D3"/>
            </w:tcBorders>
          </w:tcPr>
          <w:p w14:paraId="6B1F94BC"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599E483" w14:textId="77777777" w:rsidR="00EC645A" w:rsidRDefault="00EC645A" w:rsidP="004E2B52">
            <w:pPr>
              <w:keepNext/>
              <w:spacing w:after="60"/>
              <w:jc w:val="right"/>
            </w:pPr>
            <w:r>
              <w:rPr>
                <w:rFonts w:ascii="Calibri" w:hAnsi="Calibri"/>
                <w:sz w:val="20"/>
              </w:rPr>
              <w:t>1.07</w:t>
            </w:r>
          </w:p>
        </w:tc>
        <w:tc>
          <w:tcPr>
            <w:tcW w:w="0" w:type="auto"/>
            <w:tcBorders>
              <w:top w:val="single" w:sz="0" w:space="0" w:color="D3D3D3"/>
              <w:left w:val="single" w:sz="0" w:space="0" w:color="D3D3D3"/>
              <w:bottom w:val="single" w:sz="0" w:space="0" w:color="D3D3D3"/>
              <w:right w:val="single" w:sz="0" w:space="0" w:color="D3D3D3"/>
            </w:tcBorders>
          </w:tcPr>
          <w:p w14:paraId="6BE044F0" w14:textId="77777777" w:rsidR="00EC645A" w:rsidRDefault="00EC645A" w:rsidP="004E2B52">
            <w:pPr>
              <w:keepNext/>
              <w:spacing w:after="60"/>
              <w:jc w:val="right"/>
            </w:pPr>
            <w:r>
              <w:rPr>
                <w:rFonts w:ascii="Calibri" w:hAnsi="Calibri"/>
                <w:sz w:val="20"/>
              </w:rPr>
              <w:t>(0.51, 2.22)</w:t>
            </w:r>
          </w:p>
        </w:tc>
        <w:tc>
          <w:tcPr>
            <w:tcW w:w="0" w:type="auto"/>
            <w:tcBorders>
              <w:top w:val="single" w:sz="0" w:space="0" w:color="D3D3D3"/>
              <w:left w:val="single" w:sz="0" w:space="0" w:color="D3D3D3"/>
              <w:bottom w:val="single" w:sz="0" w:space="0" w:color="D3D3D3"/>
              <w:right w:val="single" w:sz="0" w:space="0" w:color="D3D3D3"/>
            </w:tcBorders>
          </w:tcPr>
          <w:p w14:paraId="15C192BE" w14:textId="77777777" w:rsidR="00EC645A" w:rsidRDefault="00EC645A" w:rsidP="004E2B52">
            <w:pPr>
              <w:keepNext/>
              <w:spacing w:after="60"/>
              <w:jc w:val="right"/>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3E27378C" w14:textId="77777777" w:rsidR="00EC645A" w:rsidRDefault="00EC645A" w:rsidP="004E2B52">
            <w:pPr>
              <w:keepNext/>
              <w:spacing w:after="60"/>
              <w:jc w:val="right"/>
            </w:pPr>
            <w:r>
              <w:rPr>
                <w:rFonts w:ascii="Calibri" w:hAnsi="Calibri"/>
                <w:sz w:val="20"/>
              </w:rPr>
              <w:t>0.855</w:t>
            </w:r>
          </w:p>
        </w:tc>
      </w:tr>
      <w:tr w:rsidR="00EC645A" w14:paraId="5865538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34A1D8" w14:textId="77777777" w:rsidR="00EC645A" w:rsidRDefault="00EC645A" w:rsidP="004E2B52">
            <w:pPr>
              <w:keepNext/>
              <w:spacing w:after="60"/>
            </w:pPr>
            <w:r>
              <w:rPr>
                <w:rFonts w:ascii="Calibri" w:hAnsi="Calibri"/>
                <w:sz w:val="20"/>
              </w:rPr>
              <w:t>Drugs/Alcohol (Yes vs No)</w:t>
            </w:r>
          </w:p>
        </w:tc>
        <w:tc>
          <w:tcPr>
            <w:tcW w:w="0" w:type="auto"/>
            <w:tcBorders>
              <w:top w:val="single" w:sz="0" w:space="0" w:color="D3D3D3"/>
              <w:left w:val="single" w:sz="0" w:space="0" w:color="D3D3D3"/>
              <w:bottom w:val="single" w:sz="0" w:space="0" w:color="D3D3D3"/>
              <w:right w:val="single" w:sz="0" w:space="0" w:color="D3D3D3"/>
            </w:tcBorders>
          </w:tcPr>
          <w:p w14:paraId="4931AEF1"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2111FD5" w14:textId="77777777" w:rsidR="00EC645A" w:rsidRDefault="00EC645A" w:rsidP="004E2B52">
            <w:pPr>
              <w:keepNext/>
              <w:spacing w:after="60"/>
              <w:jc w:val="right"/>
            </w:pPr>
            <w:r>
              <w:rPr>
                <w:rFonts w:ascii="Calibri" w:hAnsi="Calibri"/>
                <w:sz w:val="20"/>
              </w:rPr>
              <w:t>0.80</w:t>
            </w:r>
          </w:p>
        </w:tc>
        <w:tc>
          <w:tcPr>
            <w:tcW w:w="0" w:type="auto"/>
            <w:tcBorders>
              <w:top w:val="single" w:sz="0" w:space="0" w:color="D3D3D3"/>
              <w:left w:val="single" w:sz="0" w:space="0" w:color="D3D3D3"/>
              <w:bottom w:val="single" w:sz="0" w:space="0" w:color="D3D3D3"/>
              <w:right w:val="single" w:sz="0" w:space="0" w:color="D3D3D3"/>
            </w:tcBorders>
          </w:tcPr>
          <w:p w14:paraId="35FEDE69" w14:textId="77777777" w:rsidR="00EC645A" w:rsidRDefault="00EC645A" w:rsidP="004E2B52">
            <w:pPr>
              <w:keepNext/>
              <w:spacing w:after="60"/>
              <w:jc w:val="right"/>
            </w:pPr>
            <w:r>
              <w:rPr>
                <w:rFonts w:ascii="Calibri" w:hAnsi="Calibri"/>
                <w:sz w:val="20"/>
              </w:rPr>
              <w:t>(0.35, 1.81)</w:t>
            </w:r>
          </w:p>
        </w:tc>
        <w:tc>
          <w:tcPr>
            <w:tcW w:w="0" w:type="auto"/>
            <w:tcBorders>
              <w:top w:val="single" w:sz="0" w:space="0" w:color="D3D3D3"/>
              <w:left w:val="single" w:sz="0" w:space="0" w:color="D3D3D3"/>
              <w:bottom w:val="single" w:sz="0" w:space="0" w:color="D3D3D3"/>
              <w:right w:val="single" w:sz="0" w:space="0" w:color="D3D3D3"/>
            </w:tcBorders>
          </w:tcPr>
          <w:p w14:paraId="0DA7262F" w14:textId="77777777" w:rsidR="00EC645A" w:rsidRDefault="00EC645A" w:rsidP="004E2B52">
            <w:pPr>
              <w:keepNext/>
              <w:spacing w:after="60"/>
              <w:jc w:val="right"/>
            </w:pPr>
            <w:r>
              <w:rPr>
                <w:rFonts w:ascii="Calibri" w:hAnsi="Calibri"/>
                <w:sz w:val="20"/>
              </w:rPr>
              <w:t>-19.8</w:t>
            </w:r>
          </w:p>
        </w:tc>
        <w:tc>
          <w:tcPr>
            <w:tcW w:w="0" w:type="auto"/>
            <w:tcBorders>
              <w:top w:val="single" w:sz="0" w:space="0" w:color="D3D3D3"/>
              <w:left w:val="single" w:sz="0" w:space="0" w:color="D3D3D3"/>
              <w:bottom w:val="single" w:sz="0" w:space="0" w:color="D3D3D3"/>
              <w:right w:val="single" w:sz="0" w:space="0" w:color="D3D3D3"/>
            </w:tcBorders>
          </w:tcPr>
          <w:p w14:paraId="607089DA" w14:textId="77777777" w:rsidR="00EC645A" w:rsidRDefault="00EC645A" w:rsidP="004E2B52">
            <w:pPr>
              <w:keepNext/>
              <w:spacing w:after="60"/>
              <w:jc w:val="right"/>
            </w:pPr>
            <w:r>
              <w:rPr>
                <w:rFonts w:ascii="Calibri" w:hAnsi="Calibri"/>
                <w:sz w:val="20"/>
              </w:rPr>
              <w:t>0.595</w:t>
            </w:r>
          </w:p>
        </w:tc>
      </w:tr>
      <w:tr w:rsidR="00EC645A" w14:paraId="0E61B041"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431C84" w14:textId="77777777" w:rsidR="00EC645A" w:rsidRDefault="00EC645A" w:rsidP="004E2B52">
            <w:pPr>
              <w:keepNext/>
              <w:spacing w:after="60"/>
            </w:pPr>
            <w:r>
              <w:rPr>
                <w:rFonts w:ascii="Calibri" w:hAnsi="Calibri"/>
                <w:sz w:val="20"/>
              </w:rPr>
              <w:t>Asthma (Yes vs No)</w:t>
            </w:r>
          </w:p>
        </w:tc>
        <w:tc>
          <w:tcPr>
            <w:tcW w:w="0" w:type="auto"/>
            <w:tcBorders>
              <w:top w:val="single" w:sz="0" w:space="0" w:color="D3D3D3"/>
              <w:left w:val="single" w:sz="0" w:space="0" w:color="D3D3D3"/>
              <w:bottom w:val="single" w:sz="0" w:space="0" w:color="D3D3D3"/>
              <w:right w:val="single" w:sz="0" w:space="0" w:color="D3D3D3"/>
            </w:tcBorders>
          </w:tcPr>
          <w:p w14:paraId="23A9DB0E"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6457F87" w14:textId="77777777" w:rsidR="00EC645A" w:rsidRDefault="00EC645A" w:rsidP="004E2B52">
            <w:pPr>
              <w:keepNext/>
              <w:spacing w:after="60"/>
              <w:jc w:val="right"/>
            </w:pPr>
            <w:r>
              <w:rPr>
                <w:rFonts w:ascii="Calibri" w:hAnsi="Calibri"/>
                <w:sz w:val="20"/>
              </w:rPr>
              <w:t>0.73</w:t>
            </w:r>
          </w:p>
        </w:tc>
        <w:tc>
          <w:tcPr>
            <w:tcW w:w="0" w:type="auto"/>
            <w:tcBorders>
              <w:top w:val="single" w:sz="0" w:space="0" w:color="D3D3D3"/>
              <w:left w:val="single" w:sz="0" w:space="0" w:color="D3D3D3"/>
              <w:bottom w:val="single" w:sz="0" w:space="0" w:color="D3D3D3"/>
              <w:right w:val="single" w:sz="0" w:space="0" w:color="D3D3D3"/>
            </w:tcBorders>
          </w:tcPr>
          <w:p w14:paraId="733A36E8" w14:textId="77777777" w:rsidR="00EC645A" w:rsidRDefault="00EC645A" w:rsidP="004E2B52">
            <w:pPr>
              <w:keepNext/>
              <w:spacing w:after="60"/>
              <w:jc w:val="right"/>
            </w:pPr>
            <w:r>
              <w:rPr>
                <w:rFonts w:ascii="Calibri" w:hAnsi="Calibri"/>
                <w:sz w:val="20"/>
              </w:rPr>
              <w:t>(0.22, 2.33)</w:t>
            </w:r>
          </w:p>
        </w:tc>
        <w:tc>
          <w:tcPr>
            <w:tcW w:w="0" w:type="auto"/>
            <w:tcBorders>
              <w:top w:val="single" w:sz="0" w:space="0" w:color="D3D3D3"/>
              <w:left w:val="single" w:sz="0" w:space="0" w:color="D3D3D3"/>
              <w:bottom w:val="single" w:sz="0" w:space="0" w:color="D3D3D3"/>
              <w:right w:val="single" w:sz="0" w:space="0" w:color="D3D3D3"/>
            </w:tcBorders>
          </w:tcPr>
          <w:p w14:paraId="1B594C75" w14:textId="77777777" w:rsidR="00EC645A" w:rsidRDefault="00EC645A" w:rsidP="004E2B52">
            <w:pPr>
              <w:keepNext/>
              <w:spacing w:after="60"/>
              <w:jc w:val="right"/>
            </w:pPr>
            <w:r>
              <w:rPr>
                <w:rFonts w:ascii="Calibri" w:hAnsi="Calibri"/>
                <w:sz w:val="20"/>
              </w:rPr>
              <w:t>-26.8</w:t>
            </w:r>
          </w:p>
        </w:tc>
        <w:tc>
          <w:tcPr>
            <w:tcW w:w="0" w:type="auto"/>
            <w:tcBorders>
              <w:top w:val="single" w:sz="0" w:space="0" w:color="D3D3D3"/>
              <w:left w:val="single" w:sz="0" w:space="0" w:color="D3D3D3"/>
              <w:bottom w:val="single" w:sz="0" w:space="0" w:color="D3D3D3"/>
              <w:right w:val="single" w:sz="0" w:space="0" w:color="D3D3D3"/>
            </w:tcBorders>
          </w:tcPr>
          <w:p w14:paraId="4BD6E6D1" w14:textId="77777777" w:rsidR="00EC645A" w:rsidRDefault="00EC645A" w:rsidP="004E2B52">
            <w:pPr>
              <w:keepNext/>
              <w:spacing w:after="60"/>
              <w:jc w:val="right"/>
            </w:pPr>
            <w:r>
              <w:rPr>
                <w:rFonts w:ascii="Calibri" w:hAnsi="Calibri"/>
                <w:sz w:val="20"/>
              </w:rPr>
              <w:t>0.598</w:t>
            </w:r>
          </w:p>
        </w:tc>
      </w:tr>
      <w:tr w:rsidR="00EC645A" w14:paraId="3CCD6D74"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B3564C" w14:textId="77777777" w:rsidR="00EC645A" w:rsidRDefault="00EC645A" w:rsidP="004E2B52">
            <w:pPr>
              <w:keepNext/>
              <w:spacing w:after="60"/>
            </w:pPr>
            <w:r>
              <w:rPr>
                <w:rFonts w:ascii="Calibri" w:hAnsi="Calibri"/>
                <w:sz w:val="20"/>
              </w:rPr>
              <w:t>Trauma (Yes vs No)</w:t>
            </w:r>
          </w:p>
        </w:tc>
        <w:tc>
          <w:tcPr>
            <w:tcW w:w="0" w:type="auto"/>
            <w:tcBorders>
              <w:top w:val="single" w:sz="0" w:space="0" w:color="D3D3D3"/>
              <w:left w:val="single" w:sz="0" w:space="0" w:color="D3D3D3"/>
              <w:bottom w:val="single" w:sz="0" w:space="0" w:color="D3D3D3"/>
              <w:right w:val="single" w:sz="0" w:space="0" w:color="D3D3D3"/>
            </w:tcBorders>
          </w:tcPr>
          <w:p w14:paraId="7F0293A6"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0E732AE" w14:textId="77777777" w:rsidR="00EC645A" w:rsidRDefault="00EC645A" w:rsidP="004E2B52">
            <w:pPr>
              <w:keepNext/>
              <w:spacing w:after="60"/>
              <w:jc w:val="right"/>
            </w:pPr>
            <w:r>
              <w:rPr>
                <w:rFonts w:ascii="Calibri" w:hAnsi="Calibri"/>
                <w:sz w:val="20"/>
              </w:rPr>
              <w:t>1.64</w:t>
            </w:r>
          </w:p>
        </w:tc>
        <w:tc>
          <w:tcPr>
            <w:tcW w:w="0" w:type="auto"/>
            <w:tcBorders>
              <w:top w:val="single" w:sz="0" w:space="0" w:color="D3D3D3"/>
              <w:left w:val="single" w:sz="0" w:space="0" w:color="D3D3D3"/>
              <w:bottom w:val="single" w:sz="0" w:space="0" w:color="D3D3D3"/>
              <w:right w:val="single" w:sz="0" w:space="0" w:color="D3D3D3"/>
            </w:tcBorders>
          </w:tcPr>
          <w:p w14:paraId="608FFBED" w14:textId="77777777" w:rsidR="00EC645A" w:rsidRDefault="00EC645A" w:rsidP="004E2B52">
            <w:pPr>
              <w:keepNext/>
              <w:spacing w:after="60"/>
              <w:jc w:val="right"/>
            </w:pPr>
            <w:r>
              <w:rPr>
                <w:rFonts w:ascii="Calibri" w:hAnsi="Calibri"/>
                <w:sz w:val="20"/>
              </w:rPr>
              <w:t>(0.75, 3.63)</w:t>
            </w:r>
          </w:p>
        </w:tc>
        <w:tc>
          <w:tcPr>
            <w:tcW w:w="0" w:type="auto"/>
            <w:tcBorders>
              <w:top w:val="single" w:sz="0" w:space="0" w:color="D3D3D3"/>
              <w:left w:val="single" w:sz="0" w:space="0" w:color="D3D3D3"/>
              <w:bottom w:val="single" w:sz="0" w:space="0" w:color="D3D3D3"/>
              <w:right w:val="single" w:sz="0" w:space="0" w:color="D3D3D3"/>
            </w:tcBorders>
          </w:tcPr>
          <w:p w14:paraId="0EC08E37" w14:textId="77777777" w:rsidR="00EC645A" w:rsidRDefault="00EC645A" w:rsidP="004E2B52">
            <w:pPr>
              <w:keepNext/>
              <w:spacing w:after="60"/>
              <w:jc w:val="right"/>
            </w:pPr>
            <w:r>
              <w:rPr>
                <w:rFonts w:ascii="Calibri" w:hAnsi="Calibri"/>
                <w:sz w:val="20"/>
              </w:rPr>
              <w:t>64.4</w:t>
            </w:r>
          </w:p>
        </w:tc>
        <w:tc>
          <w:tcPr>
            <w:tcW w:w="0" w:type="auto"/>
            <w:tcBorders>
              <w:top w:val="single" w:sz="0" w:space="0" w:color="D3D3D3"/>
              <w:left w:val="single" w:sz="0" w:space="0" w:color="D3D3D3"/>
              <w:bottom w:val="single" w:sz="0" w:space="0" w:color="D3D3D3"/>
              <w:right w:val="single" w:sz="0" w:space="0" w:color="D3D3D3"/>
            </w:tcBorders>
          </w:tcPr>
          <w:p w14:paraId="0C1C82AA" w14:textId="77777777" w:rsidR="00EC645A" w:rsidRDefault="00EC645A" w:rsidP="004E2B52">
            <w:pPr>
              <w:keepNext/>
              <w:spacing w:after="60"/>
              <w:jc w:val="right"/>
            </w:pPr>
            <w:r>
              <w:rPr>
                <w:rFonts w:ascii="Calibri" w:hAnsi="Calibri"/>
                <w:sz w:val="20"/>
              </w:rPr>
              <w:t>0.213</w:t>
            </w:r>
          </w:p>
        </w:tc>
      </w:tr>
      <w:tr w:rsidR="00EC645A" w14:paraId="49BA39F2"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ECCFBC" w14:textId="77777777" w:rsidR="00EC645A" w:rsidRDefault="00EC645A" w:rsidP="004E2B52">
            <w:pPr>
              <w:keepNext/>
              <w:spacing w:after="60"/>
            </w:pPr>
            <w:r>
              <w:rPr>
                <w:rFonts w:ascii="Calibri" w:hAnsi="Calibri"/>
                <w:sz w:val="20"/>
              </w:rPr>
              <w:t>Prior Surgery (Yes vs No)</w:t>
            </w:r>
          </w:p>
        </w:tc>
        <w:tc>
          <w:tcPr>
            <w:tcW w:w="0" w:type="auto"/>
            <w:tcBorders>
              <w:top w:val="single" w:sz="0" w:space="0" w:color="D3D3D3"/>
              <w:left w:val="single" w:sz="0" w:space="0" w:color="D3D3D3"/>
              <w:bottom w:val="single" w:sz="0" w:space="0" w:color="D3D3D3"/>
              <w:right w:val="single" w:sz="0" w:space="0" w:color="D3D3D3"/>
            </w:tcBorders>
          </w:tcPr>
          <w:p w14:paraId="2AEA3BE9"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7092099" w14:textId="77777777" w:rsidR="00EC645A" w:rsidRDefault="00EC645A" w:rsidP="004E2B52">
            <w:pPr>
              <w:keepNext/>
              <w:spacing w:after="60"/>
              <w:jc w:val="right"/>
            </w:pPr>
            <w:r>
              <w:rPr>
                <w:rFonts w:ascii="Calibri" w:hAnsi="Calibri"/>
                <w:sz w:val="20"/>
              </w:rPr>
              <w:t>0.89</w:t>
            </w:r>
          </w:p>
        </w:tc>
        <w:tc>
          <w:tcPr>
            <w:tcW w:w="0" w:type="auto"/>
            <w:tcBorders>
              <w:top w:val="single" w:sz="0" w:space="0" w:color="D3D3D3"/>
              <w:left w:val="single" w:sz="0" w:space="0" w:color="D3D3D3"/>
              <w:bottom w:val="single" w:sz="0" w:space="0" w:color="D3D3D3"/>
              <w:right w:val="single" w:sz="0" w:space="0" w:color="D3D3D3"/>
            </w:tcBorders>
          </w:tcPr>
          <w:p w14:paraId="34348E4F" w14:textId="77777777" w:rsidR="00EC645A" w:rsidRDefault="00EC645A" w:rsidP="004E2B52">
            <w:pPr>
              <w:keepNext/>
              <w:spacing w:after="60"/>
              <w:jc w:val="right"/>
            </w:pPr>
            <w:r>
              <w:rPr>
                <w:rFonts w:ascii="Calibri" w:hAnsi="Calibri"/>
                <w:sz w:val="20"/>
              </w:rPr>
              <w:t>(0.36, 2.15)</w:t>
            </w:r>
          </w:p>
        </w:tc>
        <w:tc>
          <w:tcPr>
            <w:tcW w:w="0" w:type="auto"/>
            <w:tcBorders>
              <w:top w:val="single" w:sz="0" w:space="0" w:color="D3D3D3"/>
              <w:left w:val="single" w:sz="0" w:space="0" w:color="D3D3D3"/>
              <w:bottom w:val="single" w:sz="0" w:space="0" w:color="D3D3D3"/>
              <w:right w:val="single" w:sz="0" w:space="0" w:color="D3D3D3"/>
            </w:tcBorders>
          </w:tcPr>
          <w:p w14:paraId="5F4448C9" w14:textId="77777777" w:rsidR="00EC645A" w:rsidRDefault="00EC645A" w:rsidP="004E2B52">
            <w:pPr>
              <w:keepNext/>
              <w:spacing w:after="60"/>
              <w:jc w:val="right"/>
            </w:pPr>
            <w:r>
              <w:rPr>
                <w:rFonts w:ascii="Calibri" w:hAnsi="Calibri"/>
                <w:sz w:val="20"/>
              </w:rPr>
              <w:t>-11.2</w:t>
            </w:r>
          </w:p>
        </w:tc>
        <w:tc>
          <w:tcPr>
            <w:tcW w:w="0" w:type="auto"/>
            <w:tcBorders>
              <w:top w:val="single" w:sz="0" w:space="0" w:color="D3D3D3"/>
              <w:left w:val="single" w:sz="0" w:space="0" w:color="D3D3D3"/>
              <w:bottom w:val="single" w:sz="0" w:space="0" w:color="D3D3D3"/>
              <w:right w:val="single" w:sz="0" w:space="0" w:color="D3D3D3"/>
            </w:tcBorders>
          </w:tcPr>
          <w:p w14:paraId="59A929EC" w14:textId="77777777" w:rsidR="00EC645A" w:rsidRDefault="00EC645A" w:rsidP="004E2B52">
            <w:pPr>
              <w:keepNext/>
              <w:spacing w:after="60"/>
              <w:jc w:val="right"/>
            </w:pPr>
            <w:r>
              <w:rPr>
                <w:rFonts w:ascii="Calibri" w:hAnsi="Calibri"/>
                <w:sz w:val="20"/>
              </w:rPr>
              <w:t>0.792</w:t>
            </w:r>
          </w:p>
        </w:tc>
      </w:tr>
      <w:tr w:rsidR="00EC645A" w14:paraId="1986AC53"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4DD262" w14:textId="77777777" w:rsidR="00EC645A" w:rsidRDefault="00EC645A" w:rsidP="004E2B52">
            <w:pPr>
              <w:keepNext/>
              <w:spacing w:after="60"/>
            </w:pPr>
            <w:r>
              <w:rPr>
                <w:rFonts w:ascii="Calibri" w:hAnsi="Calibri"/>
                <w:sz w:val="20"/>
              </w:rPr>
              <w:t>Dental (Yes vs No)</w:t>
            </w:r>
          </w:p>
        </w:tc>
        <w:tc>
          <w:tcPr>
            <w:tcW w:w="0" w:type="auto"/>
            <w:tcBorders>
              <w:top w:val="single" w:sz="0" w:space="0" w:color="D3D3D3"/>
              <w:left w:val="single" w:sz="0" w:space="0" w:color="D3D3D3"/>
              <w:bottom w:val="single" w:sz="0" w:space="0" w:color="D3D3D3"/>
              <w:right w:val="single" w:sz="0" w:space="0" w:color="D3D3D3"/>
            </w:tcBorders>
          </w:tcPr>
          <w:p w14:paraId="2C8CA86F"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B2671F5" w14:textId="77777777" w:rsidR="00EC645A" w:rsidRDefault="00EC645A" w:rsidP="004E2B52">
            <w:pPr>
              <w:keepNext/>
              <w:spacing w:after="60"/>
              <w:jc w:val="right"/>
            </w:pPr>
            <w:r>
              <w:rPr>
                <w:rFonts w:ascii="Calibri" w:hAnsi="Calibri"/>
                <w:sz w:val="20"/>
              </w:rPr>
              <w:t>0.90</w:t>
            </w:r>
          </w:p>
        </w:tc>
        <w:tc>
          <w:tcPr>
            <w:tcW w:w="0" w:type="auto"/>
            <w:tcBorders>
              <w:top w:val="single" w:sz="0" w:space="0" w:color="D3D3D3"/>
              <w:left w:val="single" w:sz="0" w:space="0" w:color="D3D3D3"/>
              <w:bottom w:val="single" w:sz="0" w:space="0" w:color="D3D3D3"/>
              <w:right w:val="single" w:sz="0" w:space="0" w:color="D3D3D3"/>
            </w:tcBorders>
          </w:tcPr>
          <w:p w14:paraId="7CEE905A" w14:textId="77777777" w:rsidR="00EC645A" w:rsidRDefault="00EC645A" w:rsidP="004E2B52">
            <w:pPr>
              <w:keepNext/>
              <w:spacing w:after="60"/>
              <w:jc w:val="right"/>
            </w:pPr>
            <w:r>
              <w:rPr>
                <w:rFonts w:ascii="Calibri" w:hAnsi="Calibri"/>
                <w:sz w:val="20"/>
              </w:rPr>
              <w:t>(0.30, 2.69)</w:t>
            </w:r>
          </w:p>
        </w:tc>
        <w:tc>
          <w:tcPr>
            <w:tcW w:w="0" w:type="auto"/>
            <w:tcBorders>
              <w:top w:val="single" w:sz="0" w:space="0" w:color="D3D3D3"/>
              <w:left w:val="single" w:sz="0" w:space="0" w:color="D3D3D3"/>
              <w:bottom w:val="single" w:sz="0" w:space="0" w:color="D3D3D3"/>
              <w:right w:val="single" w:sz="0" w:space="0" w:color="D3D3D3"/>
            </w:tcBorders>
          </w:tcPr>
          <w:p w14:paraId="6724D06B" w14:textId="77777777" w:rsidR="00EC645A" w:rsidRDefault="00EC645A" w:rsidP="004E2B52">
            <w:pPr>
              <w:keepNext/>
              <w:spacing w:after="60"/>
              <w:jc w:val="right"/>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0A5C7F27" w14:textId="77777777" w:rsidR="00EC645A" w:rsidRDefault="00EC645A" w:rsidP="004E2B52">
            <w:pPr>
              <w:keepNext/>
              <w:spacing w:after="60"/>
              <w:jc w:val="right"/>
            </w:pPr>
            <w:r>
              <w:rPr>
                <w:rFonts w:ascii="Calibri" w:hAnsi="Calibri"/>
                <w:sz w:val="20"/>
              </w:rPr>
              <w:t>0.852</w:t>
            </w:r>
          </w:p>
        </w:tc>
      </w:tr>
      <w:tr w:rsidR="00EC645A" w14:paraId="2DC7CB87"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8DA59F" w14:textId="77777777" w:rsidR="00EC645A" w:rsidRDefault="00EC645A" w:rsidP="004E2B52">
            <w:pPr>
              <w:keepNext/>
              <w:spacing w:after="60"/>
            </w:pPr>
            <w:r>
              <w:rPr>
                <w:rFonts w:ascii="Calibri" w:hAnsi="Calibri"/>
                <w:sz w:val="20"/>
              </w:rPr>
              <w:t>NLDO (Yes vs No)</w:t>
            </w:r>
          </w:p>
        </w:tc>
        <w:tc>
          <w:tcPr>
            <w:tcW w:w="0" w:type="auto"/>
            <w:tcBorders>
              <w:top w:val="single" w:sz="0" w:space="0" w:color="D3D3D3"/>
              <w:left w:val="single" w:sz="0" w:space="0" w:color="D3D3D3"/>
              <w:bottom w:val="single" w:sz="0" w:space="0" w:color="D3D3D3"/>
              <w:right w:val="single" w:sz="0" w:space="0" w:color="D3D3D3"/>
            </w:tcBorders>
          </w:tcPr>
          <w:p w14:paraId="7B17AAD0"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5600D689" w14:textId="77777777" w:rsidR="00EC645A" w:rsidRDefault="00EC645A" w:rsidP="004E2B52">
            <w:pPr>
              <w:keepNext/>
              <w:spacing w:after="60"/>
              <w:jc w:val="right"/>
            </w:pPr>
            <w:r>
              <w:rPr>
                <w:rFonts w:ascii="Calibri" w:hAnsi="Calibri"/>
                <w:sz w:val="20"/>
              </w:rPr>
              <w:t>4.36</w:t>
            </w:r>
          </w:p>
        </w:tc>
        <w:tc>
          <w:tcPr>
            <w:tcW w:w="0" w:type="auto"/>
            <w:tcBorders>
              <w:top w:val="single" w:sz="0" w:space="0" w:color="D3D3D3"/>
              <w:left w:val="single" w:sz="0" w:space="0" w:color="D3D3D3"/>
              <w:bottom w:val="single" w:sz="0" w:space="0" w:color="D3D3D3"/>
              <w:right w:val="single" w:sz="0" w:space="0" w:color="D3D3D3"/>
            </w:tcBorders>
          </w:tcPr>
          <w:p w14:paraId="7933320A" w14:textId="77777777" w:rsidR="00EC645A" w:rsidRDefault="00EC645A" w:rsidP="004E2B52">
            <w:pPr>
              <w:keepNext/>
              <w:spacing w:after="60"/>
              <w:jc w:val="right"/>
            </w:pPr>
            <w:r>
              <w:rPr>
                <w:rFonts w:ascii="Calibri" w:hAnsi="Calibri"/>
                <w:sz w:val="20"/>
              </w:rPr>
              <w:t>(0.51, 52.41)</w:t>
            </w:r>
          </w:p>
        </w:tc>
        <w:tc>
          <w:tcPr>
            <w:tcW w:w="0" w:type="auto"/>
            <w:tcBorders>
              <w:top w:val="single" w:sz="0" w:space="0" w:color="D3D3D3"/>
              <w:left w:val="single" w:sz="0" w:space="0" w:color="D3D3D3"/>
              <w:bottom w:val="single" w:sz="0" w:space="0" w:color="D3D3D3"/>
              <w:right w:val="single" w:sz="0" w:space="0" w:color="D3D3D3"/>
            </w:tcBorders>
          </w:tcPr>
          <w:p w14:paraId="3C139588" w14:textId="77777777" w:rsidR="00EC645A" w:rsidRDefault="00EC645A" w:rsidP="004E2B52">
            <w:pPr>
              <w:keepNext/>
              <w:spacing w:after="60"/>
              <w:jc w:val="right"/>
            </w:pPr>
            <w:r>
              <w:rPr>
                <w:rFonts w:ascii="Calibri" w:hAnsi="Calibri"/>
                <w:sz w:val="20"/>
              </w:rPr>
              <w:t>335.5</w:t>
            </w:r>
          </w:p>
        </w:tc>
        <w:tc>
          <w:tcPr>
            <w:tcW w:w="0" w:type="auto"/>
            <w:tcBorders>
              <w:top w:val="single" w:sz="0" w:space="0" w:color="D3D3D3"/>
              <w:left w:val="single" w:sz="0" w:space="0" w:color="D3D3D3"/>
              <w:bottom w:val="single" w:sz="0" w:space="0" w:color="D3D3D3"/>
              <w:right w:val="single" w:sz="0" w:space="0" w:color="D3D3D3"/>
            </w:tcBorders>
          </w:tcPr>
          <w:p w14:paraId="565C4B76" w14:textId="77777777" w:rsidR="00EC645A" w:rsidRDefault="00EC645A" w:rsidP="004E2B52">
            <w:pPr>
              <w:keepNext/>
              <w:spacing w:after="60"/>
              <w:jc w:val="right"/>
            </w:pPr>
            <w:r>
              <w:rPr>
                <w:rFonts w:ascii="Calibri" w:hAnsi="Calibri"/>
                <w:sz w:val="20"/>
              </w:rPr>
              <w:t>0.172</w:t>
            </w:r>
          </w:p>
        </w:tc>
      </w:tr>
      <w:tr w:rsidR="00EC645A" w14:paraId="0D96BD35"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4D7D5D4" w14:textId="77777777" w:rsidR="00EC645A" w:rsidRDefault="00EC645A" w:rsidP="004E2B52">
            <w:pPr>
              <w:keepNext/>
              <w:spacing w:after="60"/>
            </w:pPr>
            <w:r>
              <w:rPr>
                <w:rFonts w:ascii="Calibri" w:hAnsi="Calibri"/>
                <w:sz w:val="20"/>
              </w:rPr>
              <w:t>SPA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7331369"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D7C847B" w14:textId="77777777" w:rsidR="00EC645A" w:rsidRDefault="00EC645A" w:rsidP="004E2B52">
            <w:pPr>
              <w:keepNext/>
              <w:spacing w:after="60"/>
              <w:jc w:val="right"/>
            </w:pPr>
            <w:r>
              <w:rPr>
                <w:rFonts w:ascii="Calibri" w:hAnsi="Calibri"/>
                <w:sz w:val="20"/>
              </w:rPr>
              <w:t>38.44</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CF31448" w14:textId="77777777" w:rsidR="00EC645A" w:rsidRDefault="00EC645A" w:rsidP="004E2B52">
            <w:pPr>
              <w:keepNext/>
              <w:spacing w:after="60"/>
              <w:jc w:val="right"/>
            </w:pPr>
            <w:r>
              <w:rPr>
                <w:rFonts w:ascii="Calibri" w:hAnsi="Calibri"/>
                <w:sz w:val="20"/>
              </w:rPr>
              <w:t>(12.10, 194.21)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45E17CD" w14:textId="77777777" w:rsidR="00EC645A" w:rsidRDefault="00EC645A" w:rsidP="004E2B52">
            <w:pPr>
              <w:keepNext/>
              <w:spacing w:after="60"/>
              <w:jc w:val="right"/>
            </w:pPr>
            <w:r>
              <w:rPr>
                <w:rFonts w:ascii="Calibri" w:hAnsi="Calibri"/>
                <w:sz w:val="20"/>
              </w:rPr>
              <w:t>3,744.5</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8C3E0DF" w14:textId="77777777" w:rsidR="00EC645A" w:rsidRDefault="00EC645A" w:rsidP="004E2B52">
            <w:pPr>
              <w:keepNext/>
              <w:spacing w:after="60"/>
              <w:jc w:val="right"/>
            </w:pPr>
            <w:r>
              <w:rPr>
                <w:rFonts w:ascii="Calibri" w:hAnsi="Calibri"/>
                <w:sz w:val="20"/>
              </w:rPr>
              <w:t>&lt;0.001</w:t>
            </w:r>
          </w:p>
        </w:tc>
      </w:tr>
      <w:tr w:rsidR="00EC645A" w14:paraId="195DD181"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AE546D5" w14:textId="77777777" w:rsidR="00EC645A" w:rsidRDefault="00EC645A" w:rsidP="004E2B52">
            <w:pPr>
              <w:keepNext/>
              <w:spacing w:after="60"/>
            </w:pPr>
            <w:r>
              <w:rPr>
                <w:rFonts w:ascii="Calibri" w:hAnsi="Calibri"/>
                <w:sz w:val="20"/>
              </w:rPr>
              <w:t>OA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8DB5C80"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27895C3" w14:textId="77777777" w:rsidR="00EC645A" w:rsidRDefault="00EC645A" w:rsidP="004E2B52">
            <w:pPr>
              <w:keepNext/>
              <w:spacing w:after="60"/>
              <w:jc w:val="right"/>
            </w:pPr>
            <w:r>
              <w:rPr>
                <w:rFonts w:ascii="Calibri" w:hAnsi="Calibri"/>
                <w:sz w:val="20"/>
              </w:rPr>
              <w:t>6.35</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71605AC" w14:textId="77777777" w:rsidR="00EC645A" w:rsidRDefault="00EC645A" w:rsidP="004E2B52">
            <w:pPr>
              <w:keepNext/>
              <w:spacing w:after="60"/>
              <w:jc w:val="right"/>
            </w:pPr>
            <w:r>
              <w:rPr>
                <w:rFonts w:ascii="Calibri" w:hAnsi="Calibri"/>
                <w:sz w:val="20"/>
              </w:rPr>
              <w:t>(2.96, 14.71)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2E47B49" w14:textId="77777777" w:rsidR="00EC645A" w:rsidRDefault="00EC645A" w:rsidP="004E2B52">
            <w:pPr>
              <w:keepNext/>
              <w:spacing w:after="60"/>
              <w:jc w:val="right"/>
            </w:pPr>
            <w:r>
              <w:rPr>
                <w:rFonts w:ascii="Calibri" w:hAnsi="Calibri"/>
                <w:sz w:val="20"/>
              </w:rPr>
              <w:t>534.5</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25A9D9F" w14:textId="77777777" w:rsidR="00EC645A" w:rsidRDefault="00EC645A" w:rsidP="004E2B52">
            <w:pPr>
              <w:keepNext/>
              <w:spacing w:after="60"/>
              <w:jc w:val="right"/>
            </w:pPr>
            <w:r>
              <w:rPr>
                <w:rFonts w:ascii="Calibri" w:hAnsi="Calibri"/>
                <w:sz w:val="20"/>
              </w:rPr>
              <w:t>&lt;0.001</w:t>
            </w:r>
          </w:p>
        </w:tc>
      </w:tr>
      <w:tr w:rsidR="00EC645A" w14:paraId="13F52D70" w14:textId="77777777" w:rsidTr="00C2462A">
        <w:trPr>
          <w:cantSplit/>
          <w:jc w:val="center"/>
        </w:trPr>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3F3AF531" w14:textId="77777777" w:rsidR="00EC645A" w:rsidRDefault="00EC645A" w:rsidP="004E2B52">
            <w:pPr>
              <w:keepNext/>
              <w:spacing w:after="60"/>
            </w:pPr>
            <w:r>
              <w:rPr>
                <w:rFonts w:ascii="Calibri" w:hAnsi="Calibri"/>
                <w:sz w:val="20"/>
              </w:rPr>
              <w:t>ICE (Yes vs No)</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53DD1C89" w14:textId="77777777" w:rsidR="00EC645A" w:rsidRDefault="00EC645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649C9566" w14:textId="77777777" w:rsidR="00EC645A" w:rsidRDefault="00EC645A" w:rsidP="004E2B52">
            <w:pPr>
              <w:keepNext/>
              <w:spacing w:after="60"/>
              <w:jc w:val="right"/>
            </w:pPr>
            <w:r>
              <w:rPr>
                <w:rFonts w:ascii="Calibri" w:hAnsi="Calibri"/>
                <w:sz w:val="20"/>
              </w:rPr>
              <w:t>1.89</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661C5DE4" w14:textId="77777777" w:rsidR="00EC645A" w:rsidRDefault="00EC645A" w:rsidP="004E2B52">
            <w:pPr>
              <w:keepNext/>
              <w:spacing w:after="60"/>
              <w:jc w:val="right"/>
            </w:pPr>
            <w:r>
              <w:rPr>
                <w:rFonts w:ascii="Calibri" w:hAnsi="Calibri"/>
                <w:sz w:val="20"/>
              </w:rPr>
              <w:t>(0.43, 9.29)</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694AECFC" w14:textId="77777777" w:rsidR="00EC645A" w:rsidRDefault="00EC645A" w:rsidP="004E2B52">
            <w:pPr>
              <w:keepNext/>
              <w:spacing w:after="60"/>
              <w:jc w:val="right"/>
            </w:pPr>
            <w:r>
              <w:rPr>
                <w:rFonts w:ascii="Calibri" w:hAnsi="Calibri"/>
                <w:sz w:val="20"/>
              </w:rPr>
              <w:t>88.6</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7A7274BB" w14:textId="77777777" w:rsidR="00EC645A" w:rsidRDefault="00EC645A" w:rsidP="004E2B52">
            <w:pPr>
              <w:keepNext/>
              <w:spacing w:after="60"/>
              <w:jc w:val="right"/>
            </w:pPr>
            <w:r>
              <w:rPr>
                <w:rFonts w:ascii="Calibri" w:hAnsi="Calibri"/>
                <w:sz w:val="20"/>
              </w:rPr>
              <w:t>0.399</w:t>
            </w:r>
          </w:p>
        </w:tc>
      </w:tr>
      <w:tr w:rsidR="00EC645A" w14:paraId="54411EB6" w14:textId="77777777" w:rsidTr="00C2462A">
        <w:trPr>
          <w:cantSplit/>
          <w:jc w:val="center"/>
        </w:trPr>
        <w:tc>
          <w:tcPr>
            <w:tcW w:w="0" w:type="auto"/>
            <w:gridSpan w:val="6"/>
            <w:tcBorders>
              <w:top w:val="single" w:sz="8" w:space="0" w:color="D9D9D9" w:themeColor="background1" w:themeShade="D9"/>
              <w:left w:val="single" w:sz="8" w:space="0" w:color="D9D9D9" w:themeColor="background1" w:themeShade="D9"/>
              <w:bottom w:val="single" w:sz="18" w:space="0" w:color="BFBFBF" w:themeColor="background1" w:themeShade="BF"/>
              <w:right w:val="single" w:sz="8" w:space="0" w:color="D9D9D9" w:themeColor="background1" w:themeShade="D9"/>
            </w:tcBorders>
          </w:tcPr>
          <w:p w14:paraId="211F9919" w14:textId="1D0E775D" w:rsidR="00733034" w:rsidRPr="00733034" w:rsidRDefault="00EC645A" w:rsidP="004E2B52">
            <w:pPr>
              <w:keepNext/>
              <w:spacing w:after="60"/>
              <w:rPr>
                <w:rFonts w:ascii="Calibri" w:hAnsi="Calibri"/>
                <w:sz w:val="20"/>
              </w:rPr>
            </w:pPr>
            <w:r>
              <w:rPr>
                <w:rFonts w:ascii="Calibri" w:hAnsi="Calibri"/>
                <w:sz w:val="20"/>
              </w:rPr>
              <w:t>Variables with very large odds ratios (e.g., SPA) reflect near-complete separation; effect sizes should be interpreted clinically rather than numerically.</w:t>
            </w:r>
          </w:p>
        </w:tc>
      </w:tr>
    </w:tbl>
    <w:p w14:paraId="49A339B7" w14:textId="6EAB9BE3" w:rsidR="00C74B87" w:rsidRDefault="009260B7" w:rsidP="00C74B87">
      <w:pPr>
        <w:pStyle w:val="Caption"/>
        <w:contextualSpacing/>
        <w:rPr>
          <w:color w:val="000000" w:themeColor="text1"/>
          <w:sz w:val="21"/>
          <w:szCs w:val="21"/>
        </w:rPr>
      </w:pPr>
      <w:r w:rsidRPr="009260B7">
        <w:rPr>
          <w:b/>
          <w:bCs/>
          <w:color w:val="000000" w:themeColor="text1"/>
          <w:sz w:val="21"/>
          <w:szCs w:val="21"/>
        </w:rPr>
        <w:t xml:space="preserve">Association between clinical predictors and </w:t>
      </w:r>
      <w:r>
        <w:rPr>
          <w:b/>
          <w:bCs/>
          <w:color w:val="000000" w:themeColor="text1"/>
          <w:sz w:val="21"/>
          <w:szCs w:val="21"/>
        </w:rPr>
        <w:t>surgical need</w:t>
      </w:r>
      <w:r w:rsidRPr="009260B7">
        <w:rPr>
          <w:b/>
          <w:bCs/>
          <w:color w:val="000000" w:themeColor="text1"/>
          <w:sz w:val="21"/>
          <w:szCs w:val="21"/>
        </w:rPr>
        <w:t xml:space="preserve"> among adults admitted for orbital cellulitis. </w:t>
      </w:r>
      <w:r w:rsidRPr="009260B7">
        <w:rPr>
          <w:color w:val="000000" w:themeColor="text1"/>
          <w:sz w:val="21"/>
          <w:szCs w:val="21"/>
        </w:rPr>
        <w:t xml:space="preserve">Adjusted odds ratios (ORs) with 95% confidence intervals (CIs) were estimated using Firth logistic regression. Percent change in odds was calculated as (OR − 1) × 100, where positive values indicate higher odds of </w:t>
      </w:r>
      <w:r>
        <w:rPr>
          <w:color w:val="000000" w:themeColor="text1"/>
          <w:sz w:val="21"/>
          <w:szCs w:val="21"/>
        </w:rPr>
        <w:t>surgical need</w:t>
      </w:r>
      <w:r w:rsidRPr="009260B7">
        <w:rPr>
          <w:color w:val="000000" w:themeColor="text1"/>
          <w:sz w:val="21"/>
          <w:szCs w:val="21"/>
        </w:rPr>
        <w:t xml:space="preserve"> and negative values indicate lower odds</w:t>
      </w:r>
      <w:r w:rsidR="004E5A1F">
        <w:rPr>
          <w:color w:val="000000" w:themeColor="text1"/>
          <w:sz w:val="21"/>
          <w:szCs w:val="21"/>
        </w:rPr>
        <w:t>.</w:t>
      </w:r>
    </w:p>
    <w:p w14:paraId="4DC85A09" w14:textId="77777777" w:rsidR="00C74B87" w:rsidRDefault="00C74B87" w:rsidP="00C74B87">
      <w:pPr>
        <w:pStyle w:val="Caption"/>
        <w:contextualSpacing/>
        <w:rPr>
          <w:color w:val="000000" w:themeColor="text1"/>
          <w:sz w:val="21"/>
          <w:szCs w:val="21"/>
        </w:rPr>
      </w:pPr>
    </w:p>
    <w:p w14:paraId="3598A322" w14:textId="5815B880" w:rsidR="006F2540" w:rsidRPr="006F2540" w:rsidRDefault="006F2540" w:rsidP="006F2540">
      <w:pPr>
        <w:pStyle w:val="Caption"/>
        <w:contextualSpacing/>
        <w:rPr>
          <w:i w:val="0"/>
          <w:iCs w:val="0"/>
          <w:color w:val="auto"/>
          <w:sz w:val="24"/>
          <w:szCs w:val="24"/>
        </w:rPr>
      </w:pPr>
      <w:r w:rsidRPr="006F2540">
        <w:rPr>
          <w:i w:val="0"/>
          <w:iCs w:val="0"/>
          <w:color w:val="auto"/>
          <w:sz w:val="24"/>
          <w:szCs w:val="24"/>
        </w:rPr>
        <w:t>Patients with diabetes had nearly 3-fold higher odds of surgery (OR 2.97, 95% CI</w:t>
      </w:r>
      <w:r>
        <w:rPr>
          <w:i w:val="0"/>
          <w:iCs w:val="0"/>
          <w:color w:val="auto"/>
          <w:sz w:val="24"/>
          <w:szCs w:val="24"/>
        </w:rPr>
        <w:t xml:space="preserve">: </w:t>
      </w:r>
      <w:r w:rsidRPr="006F2540">
        <w:rPr>
          <w:i w:val="0"/>
          <w:iCs w:val="0"/>
          <w:color w:val="auto"/>
          <w:sz w:val="24"/>
          <w:szCs w:val="24"/>
        </w:rPr>
        <w:t>1.46</w:t>
      </w:r>
      <w:r>
        <w:rPr>
          <w:i w:val="0"/>
          <w:iCs w:val="0"/>
          <w:color w:val="auto"/>
          <w:sz w:val="24"/>
          <w:szCs w:val="24"/>
        </w:rPr>
        <w:t xml:space="preserve"> to </w:t>
      </w:r>
      <w:r w:rsidRPr="006F2540">
        <w:rPr>
          <w:i w:val="0"/>
          <w:iCs w:val="0"/>
          <w:color w:val="auto"/>
          <w:sz w:val="24"/>
          <w:szCs w:val="24"/>
        </w:rPr>
        <w:t>6.21, p</w:t>
      </w:r>
      <w:r>
        <w:rPr>
          <w:i w:val="0"/>
          <w:iCs w:val="0"/>
          <w:color w:val="auto"/>
          <w:sz w:val="24"/>
          <w:szCs w:val="24"/>
        </w:rPr>
        <w:t>&lt;0.01</w:t>
      </w:r>
      <w:r w:rsidRPr="006F2540">
        <w:rPr>
          <w:i w:val="0"/>
          <w:iCs w:val="0"/>
          <w:color w:val="auto"/>
          <w:sz w:val="24"/>
          <w:szCs w:val="24"/>
        </w:rPr>
        <w:t xml:space="preserve">). Both SPA and OA demonstrated strong associations with surgical need. SPA showed a particularly large effect (OR 38.44, 95% CI 12.10–194.21, p &lt; 0.001), consistent with near-complete separation and indicating that </w:t>
      </w:r>
      <w:proofErr w:type="gramStart"/>
      <w:r w:rsidRPr="006F2540">
        <w:rPr>
          <w:i w:val="0"/>
          <w:iCs w:val="0"/>
          <w:color w:val="auto"/>
          <w:sz w:val="24"/>
          <w:szCs w:val="24"/>
        </w:rPr>
        <w:t>the vast majority of</w:t>
      </w:r>
      <w:proofErr w:type="gramEnd"/>
      <w:r w:rsidRPr="006F2540">
        <w:rPr>
          <w:i w:val="0"/>
          <w:iCs w:val="0"/>
          <w:color w:val="auto"/>
          <w:sz w:val="24"/>
          <w:szCs w:val="24"/>
        </w:rPr>
        <w:t xml:space="preserve"> patients with SPA required surgery</w:t>
      </w:r>
      <w:r w:rsidR="009F1FB3">
        <w:rPr>
          <w:i w:val="0"/>
          <w:iCs w:val="0"/>
          <w:color w:val="auto"/>
          <w:sz w:val="24"/>
          <w:szCs w:val="24"/>
        </w:rPr>
        <w:t xml:space="preserve"> (65 out of 68)</w:t>
      </w:r>
      <w:r w:rsidRPr="006F2540">
        <w:rPr>
          <w:i w:val="0"/>
          <w:iCs w:val="0"/>
          <w:color w:val="auto"/>
          <w:sz w:val="24"/>
          <w:szCs w:val="24"/>
        </w:rPr>
        <w:t>. OA was also strongly associated with surgery (OR 6.35, 95% CI 2.96–14.71, p &lt; 0.001).</w:t>
      </w:r>
    </w:p>
    <w:p w14:paraId="44D6C2BB" w14:textId="77777777" w:rsidR="006F2540" w:rsidRDefault="006F2540" w:rsidP="006F2540">
      <w:pPr>
        <w:pStyle w:val="Caption"/>
        <w:contextualSpacing/>
        <w:rPr>
          <w:i w:val="0"/>
          <w:iCs w:val="0"/>
          <w:color w:val="auto"/>
          <w:sz w:val="24"/>
          <w:szCs w:val="24"/>
        </w:rPr>
      </w:pPr>
    </w:p>
    <w:p w14:paraId="13ECB5A8" w14:textId="77777777" w:rsidR="00F3387E" w:rsidRDefault="00F3387E" w:rsidP="00F3387E"/>
    <w:p w14:paraId="45779BFD" w14:textId="77777777" w:rsidR="00FD0DF7" w:rsidRDefault="00FD0DF7" w:rsidP="00F3387E"/>
    <w:p w14:paraId="034B9CC5" w14:textId="77777777" w:rsidR="00FD0DF7" w:rsidRDefault="00FD0DF7" w:rsidP="00F3387E"/>
    <w:p w14:paraId="0B16E0A8" w14:textId="77777777" w:rsidR="00FD0DF7" w:rsidRDefault="00FD0DF7" w:rsidP="00F3387E"/>
    <w:p w14:paraId="4F0DD5B3" w14:textId="77777777" w:rsidR="00FD0DF7" w:rsidRDefault="00FD0DF7" w:rsidP="00F3387E"/>
    <w:p w14:paraId="110D7989" w14:textId="77777777" w:rsidR="005C70DE" w:rsidRDefault="005C70DE" w:rsidP="00F3387E"/>
    <w:p w14:paraId="0288CA6A" w14:textId="77777777" w:rsidR="005C70DE" w:rsidRDefault="005C70DE" w:rsidP="00F3387E"/>
    <w:p w14:paraId="46E1008F" w14:textId="5DE93217" w:rsidR="00FD0DF7" w:rsidRDefault="00FD0DF7" w:rsidP="00FD0DF7">
      <w:pPr>
        <w:pStyle w:val="Heading4"/>
        <w:contextualSpacing/>
      </w:pPr>
      <w:r w:rsidRPr="00FA7D62">
        <w:t>3.</w:t>
      </w:r>
      <w:r w:rsidR="005C70DE">
        <w:t>3</w:t>
      </w:r>
      <w:r w:rsidRPr="00FA7D62">
        <w:t xml:space="preserve"> </w:t>
      </w:r>
      <w:r>
        <w:t xml:space="preserve">Associations Between Length of Stay and Predictors </w:t>
      </w:r>
    </w:p>
    <w:p w14:paraId="2CB549BF" w14:textId="77777777" w:rsidR="00FD0DF7" w:rsidRDefault="00FD0DF7" w:rsidP="00F3387E"/>
    <w:p w14:paraId="15919D36" w14:textId="049BDE71" w:rsidR="00C6352B" w:rsidRDefault="00C6352B" w:rsidP="00C6352B">
      <w:pPr>
        <w:keepNext/>
        <w:spacing w:after="60"/>
      </w:pPr>
      <w:r w:rsidRPr="00B85974">
        <w:rPr>
          <w:rFonts w:ascii="Calibri" w:hAnsi="Calibri"/>
          <w:b/>
          <w:bCs/>
        </w:rPr>
        <w:t xml:space="preserve">Table </w:t>
      </w:r>
      <w:r w:rsidR="002750BE" w:rsidRPr="00B85974">
        <w:rPr>
          <w:b/>
          <w:bCs/>
        </w:rPr>
        <w:t>2</w:t>
      </w:r>
      <w:r w:rsidRPr="00B85974">
        <w:rPr>
          <w:rFonts w:ascii="Calibri" w:hAnsi="Calibri"/>
          <w:b/>
          <w:bCs/>
        </w:rPr>
        <w:t>:</w:t>
      </w:r>
      <w:r>
        <w:rPr>
          <w:rFonts w:ascii="Calibri" w:hAnsi="Calibri"/>
        </w:rPr>
        <w:t xml:space="preserve"> </w:t>
      </w:r>
      <w:r>
        <w:rPr>
          <w:rFonts w:ascii="Calibri" w:hAnsi="Calibri"/>
          <w:color w:val="333333"/>
        </w:rPr>
        <w:t>Factors Associated with Length of Stay Among Adults Admitted for OC</w:t>
      </w:r>
    </w:p>
    <w:p w14:paraId="0E48D632" w14:textId="77777777" w:rsidR="00C6352B" w:rsidRDefault="00C6352B" w:rsidP="00C6352B">
      <w:pPr>
        <w:keepNext/>
        <w:spacing w:after="60"/>
      </w:pPr>
      <w:r>
        <w:rPr>
          <w:rFonts w:ascii="Calibri" w:hAnsi="Calibri"/>
          <w:color w:val="333333"/>
          <w:sz w:val="20"/>
        </w:rPr>
        <w:t>Negative Binomial Regression Analysis</w:t>
      </w:r>
    </w:p>
    <w:tbl>
      <w:tblPr>
        <w:tblStyle w:val="Table"/>
        <w:tblW w:w="5000" w:type="pct"/>
        <w:jc w:val="center"/>
        <w:tblCellMar>
          <w:left w:w="60" w:type="dxa"/>
          <w:right w:w="60" w:type="dxa"/>
        </w:tblCellMar>
        <w:tblLook w:val="0000" w:firstRow="0" w:lastRow="0" w:firstColumn="0" w:lastColumn="0" w:noHBand="0" w:noVBand="0"/>
      </w:tblPr>
      <w:tblGrid>
        <w:gridCol w:w="4370"/>
        <w:gridCol w:w="590"/>
        <w:gridCol w:w="659"/>
        <w:gridCol w:w="1453"/>
        <w:gridCol w:w="1286"/>
        <w:gridCol w:w="1002"/>
      </w:tblGrid>
      <w:tr w:rsidR="00C6352B" w14:paraId="1913E539" w14:textId="77777777" w:rsidTr="00DB18CA">
        <w:trPr>
          <w:cantSplit/>
          <w:tblHeader/>
          <w:jc w:val="center"/>
        </w:trPr>
        <w:tc>
          <w:tcPr>
            <w:tcW w:w="2335" w:type="pct"/>
            <w:tcBorders>
              <w:top w:val="single" w:sz="16" w:space="0" w:color="D3D3D3"/>
              <w:left w:val="single" w:sz="0" w:space="0" w:color="D3D3D3"/>
              <w:bottom w:val="single" w:sz="16" w:space="0" w:color="D3D3D3"/>
            </w:tcBorders>
          </w:tcPr>
          <w:p w14:paraId="1B4DEAC6" w14:textId="77777777" w:rsidR="00C6352B" w:rsidRDefault="00C6352B" w:rsidP="004E2B52">
            <w:pPr>
              <w:keepNext/>
              <w:spacing w:after="60"/>
            </w:pPr>
            <w:r>
              <w:rPr>
                <w:rFonts w:ascii="Calibri" w:hAnsi="Calibri"/>
                <w:sz w:val="20"/>
              </w:rPr>
              <w:t>Predictor</w:t>
            </w:r>
          </w:p>
        </w:tc>
        <w:tc>
          <w:tcPr>
            <w:tcW w:w="315" w:type="pct"/>
            <w:tcBorders>
              <w:top w:val="single" w:sz="16" w:space="0" w:color="D3D3D3"/>
              <w:bottom w:val="single" w:sz="16" w:space="0" w:color="D3D3D3"/>
            </w:tcBorders>
          </w:tcPr>
          <w:p w14:paraId="173460A9" w14:textId="77777777" w:rsidR="00C6352B" w:rsidRDefault="00C6352B" w:rsidP="004E2B52">
            <w:pPr>
              <w:keepNext/>
              <w:spacing w:after="60"/>
              <w:jc w:val="right"/>
            </w:pPr>
            <w:r>
              <w:rPr>
                <w:rFonts w:ascii="Calibri" w:hAnsi="Calibri"/>
                <w:sz w:val="20"/>
              </w:rPr>
              <w:t>N</w:t>
            </w:r>
          </w:p>
        </w:tc>
        <w:tc>
          <w:tcPr>
            <w:tcW w:w="352" w:type="pct"/>
            <w:tcBorders>
              <w:top w:val="single" w:sz="16" w:space="0" w:color="D3D3D3"/>
              <w:bottom w:val="single" w:sz="16" w:space="0" w:color="D3D3D3"/>
            </w:tcBorders>
          </w:tcPr>
          <w:p w14:paraId="4F6CE5BF" w14:textId="77777777" w:rsidR="00C6352B" w:rsidRDefault="00C6352B" w:rsidP="004E2B52">
            <w:pPr>
              <w:keepNext/>
              <w:spacing w:after="60"/>
              <w:jc w:val="right"/>
            </w:pPr>
            <w:r>
              <w:rPr>
                <w:rFonts w:ascii="Calibri" w:hAnsi="Calibri"/>
                <w:sz w:val="20"/>
              </w:rPr>
              <w:t>RR</w:t>
            </w:r>
          </w:p>
        </w:tc>
        <w:tc>
          <w:tcPr>
            <w:tcW w:w="776" w:type="pct"/>
            <w:tcBorders>
              <w:top w:val="single" w:sz="16" w:space="0" w:color="D3D3D3"/>
              <w:bottom w:val="single" w:sz="16" w:space="0" w:color="D3D3D3"/>
            </w:tcBorders>
          </w:tcPr>
          <w:p w14:paraId="1FB6ACA0" w14:textId="77777777" w:rsidR="00C6352B" w:rsidRDefault="00C6352B" w:rsidP="004E2B52">
            <w:pPr>
              <w:keepNext/>
              <w:spacing w:after="60"/>
              <w:jc w:val="right"/>
            </w:pPr>
            <w:r>
              <w:rPr>
                <w:rFonts w:ascii="Calibri" w:hAnsi="Calibri"/>
                <w:sz w:val="20"/>
              </w:rPr>
              <w:t>95% CI</w:t>
            </w:r>
          </w:p>
        </w:tc>
        <w:tc>
          <w:tcPr>
            <w:tcW w:w="687" w:type="pct"/>
            <w:tcBorders>
              <w:top w:val="single" w:sz="16" w:space="0" w:color="D3D3D3"/>
              <w:bottom w:val="single" w:sz="16" w:space="0" w:color="D3D3D3"/>
            </w:tcBorders>
          </w:tcPr>
          <w:p w14:paraId="3E09409B" w14:textId="77777777" w:rsidR="00C6352B" w:rsidRDefault="00C6352B" w:rsidP="004E2B52">
            <w:pPr>
              <w:keepNext/>
              <w:spacing w:after="60"/>
              <w:jc w:val="right"/>
            </w:pPr>
            <w:r>
              <w:rPr>
                <w:rFonts w:ascii="Calibri" w:hAnsi="Calibri"/>
                <w:sz w:val="20"/>
              </w:rPr>
              <w:t>%Δ in LOS</w:t>
            </w:r>
          </w:p>
        </w:tc>
        <w:tc>
          <w:tcPr>
            <w:tcW w:w="535" w:type="pct"/>
            <w:tcBorders>
              <w:top w:val="single" w:sz="16" w:space="0" w:color="D3D3D3"/>
              <w:bottom w:val="single" w:sz="16" w:space="0" w:color="D3D3D3"/>
              <w:right w:val="single" w:sz="0" w:space="0" w:color="D3D3D3"/>
            </w:tcBorders>
          </w:tcPr>
          <w:p w14:paraId="040042EB" w14:textId="77777777" w:rsidR="00C6352B" w:rsidRDefault="00C6352B" w:rsidP="004E2B52">
            <w:pPr>
              <w:keepNext/>
              <w:spacing w:after="60"/>
              <w:jc w:val="right"/>
            </w:pPr>
            <w:r>
              <w:rPr>
                <w:rFonts w:ascii="Calibri" w:hAnsi="Calibri"/>
                <w:sz w:val="20"/>
              </w:rPr>
              <w:t>P-value</w:t>
            </w:r>
          </w:p>
        </w:tc>
      </w:tr>
      <w:tr w:rsidR="00C6352B" w14:paraId="30FF4AD3"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2B4D89DC" w14:textId="77777777" w:rsidR="00C6352B" w:rsidRDefault="00C6352B" w:rsidP="004E2B52">
            <w:pPr>
              <w:keepNext/>
              <w:spacing w:after="60"/>
            </w:pPr>
            <w:r>
              <w:rPr>
                <w:rFonts w:ascii="Calibri" w:hAnsi="Calibri"/>
                <w:sz w:val="20"/>
              </w:rPr>
              <w:t>Age (per 1yr)</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58AE81B4"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39B2CCDA" w14:textId="77777777" w:rsidR="00C6352B" w:rsidRDefault="00C6352B" w:rsidP="004E2B52">
            <w:pPr>
              <w:keepNext/>
              <w:spacing w:after="60"/>
              <w:jc w:val="right"/>
            </w:pPr>
            <w:r>
              <w:rPr>
                <w:rFonts w:ascii="Calibri" w:hAnsi="Calibri"/>
                <w:sz w:val="20"/>
              </w:rPr>
              <w:t>1.01</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1B69A7B5" w14:textId="77777777" w:rsidR="00C6352B" w:rsidRDefault="00C6352B" w:rsidP="004E2B52">
            <w:pPr>
              <w:keepNext/>
              <w:spacing w:after="60"/>
              <w:jc w:val="right"/>
            </w:pPr>
            <w:r>
              <w:rPr>
                <w:rFonts w:ascii="Calibri" w:hAnsi="Calibri"/>
                <w:sz w:val="20"/>
              </w:rPr>
              <w:t>(1.00, 1.01)</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3F537C6F" w14:textId="77777777" w:rsidR="00C6352B" w:rsidRDefault="00C6352B" w:rsidP="004E2B52">
            <w:pPr>
              <w:keepNext/>
              <w:spacing w:after="60"/>
              <w:jc w:val="right"/>
            </w:pPr>
            <w:r>
              <w:rPr>
                <w:rFonts w:ascii="Calibri" w:hAnsi="Calibri"/>
                <w:sz w:val="20"/>
              </w:rPr>
              <w:t>0.5</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00D97237" w14:textId="77777777" w:rsidR="00C6352B" w:rsidRDefault="00C6352B" w:rsidP="004E2B52">
            <w:pPr>
              <w:keepNext/>
              <w:spacing w:after="60"/>
              <w:jc w:val="right"/>
            </w:pPr>
            <w:r>
              <w:rPr>
                <w:rFonts w:ascii="Calibri" w:hAnsi="Calibri"/>
                <w:sz w:val="20"/>
              </w:rPr>
              <w:t>0.035</w:t>
            </w:r>
          </w:p>
        </w:tc>
      </w:tr>
      <w:tr w:rsidR="00C6352B" w14:paraId="78A55DE5"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4CE645E3" w14:textId="77777777" w:rsidR="00C6352B" w:rsidRDefault="00C6352B" w:rsidP="004E2B52">
            <w:pPr>
              <w:keepNext/>
              <w:spacing w:after="60"/>
            </w:pPr>
            <w:r>
              <w:rPr>
                <w:rFonts w:ascii="Calibri" w:hAnsi="Calibri"/>
                <w:sz w:val="20"/>
              </w:rPr>
              <w:t>Sex (Male vs Female)</w:t>
            </w:r>
          </w:p>
        </w:tc>
        <w:tc>
          <w:tcPr>
            <w:tcW w:w="315" w:type="pct"/>
            <w:tcBorders>
              <w:top w:val="single" w:sz="0" w:space="0" w:color="D3D3D3"/>
              <w:left w:val="single" w:sz="0" w:space="0" w:color="D3D3D3"/>
              <w:bottom w:val="single" w:sz="0" w:space="0" w:color="D3D3D3"/>
              <w:right w:val="single" w:sz="0" w:space="0" w:color="D3D3D3"/>
            </w:tcBorders>
          </w:tcPr>
          <w:p w14:paraId="3913F483"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4D981C0E" w14:textId="77777777" w:rsidR="00C6352B" w:rsidRDefault="00C6352B" w:rsidP="004E2B52">
            <w:pPr>
              <w:keepNext/>
              <w:spacing w:after="60"/>
              <w:jc w:val="right"/>
            </w:pPr>
            <w:r>
              <w:rPr>
                <w:rFonts w:ascii="Calibri" w:hAnsi="Calibri"/>
                <w:sz w:val="20"/>
              </w:rPr>
              <w:t>0.87</w:t>
            </w:r>
          </w:p>
        </w:tc>
        <w:tc>
          <w:tcPr>
            <w:tcW w:w="776" w:type="pct"/>
            <w:tcBorders>
              <w:top w:val="single" w:sz="0" w:space="0" w:color="D3D3D3"/>
              <w:left w:val="single" w:sz="0" w:space="0" w:color="D3D3D3"/>
              <w:bottom w:val="single" w:sz="0" w:space="0" w:color="D3D3D3"/>
              <w:right w:val="single" w:sz="0" w:space="0" w:color="D3D3D3"/>
            </w:tcBorders>
          </w:tcPr>
          <w:p w14:paraId="5F793673" w14:textId="77777777" w:rsidR="00C6352B" w:rsidRDefault="00C6352B" w:rsidP="004E2B52">
            <w:pPr>
              <w:keepNext/>
              <w:spacing w:after="60"/>
              <w:jc w:val="right"/>
            </w:pPr>
            <w:r>
              <w:rPr>
                <w:rFonts w:ascii="Calibri" w:hAnsi="Calibri"/>
                <w:sz w:val="20"/>
              </w:rPr>
              <w:t>(0.73, 1.03)</w:t>
            </w:r>
          </w:p>
        </w:tc>
        <w:tc>
          <w:tcPr>
            <w:tcW w:w="687" w:type="pct"/>
            <w:tcBorders>
              <w:top w:val="single" w:sz="0" w:space="0" w:color="D3D3D3"/>
              <w:left w:val="single" w:sz="0" w:space="0" w:color="D3D3D3"/>
              <w:bottom w:val="single" w:sz="0" w:space="0" w:color="D3D3D3"/>
              <w:right w:val="single" w:sz="0" w:space="0" w:color="D3D3D3"/>
            </w:tcBorders>
          </w:tcPr>
          <w:p w14:paraId="482AD329" w14:textId="77777777" w:rsidR="00C6352B" w:rsidRDefault="00C6352B" w:rsidP="004E2B52">
            <w:pPr>
              <w:keepNext/>
              <w:spacing w:after="60"/>
              <w:jc w:val="right"/>
            </w:pPr>
            <w:r>
              <w:rPr>
                <w:rFonts w:ascii="Calibri" w:hAnsi="Calibri"/>
                <w:sz w:val="20"/>
              </w:rPr>
              <w:t>-12.8</w:t>
            </w:r>
          </w:p>
        </w:tc>
        <w:tc>
          <w:tcPr>
            <w:tcW w:w="535" w:type="pct"/>
            <w:tcBorders>
              <w:top w:val="single" w:sz="0" w:space="0" w:color="D3D3D3"/>
              <w:left w:val="single" w:sz="0" w:space="0" w:color="D3D3D3"/>
              <w:bottom w:val="single" w:sz="0" w:space="0" w:color="D3D3D3"/>
              <w:right w:val="single" w:sz="0" w:space="0" w:color="D3D3D3"/>
            </w:tcBorders>
          </w:tcPr>
          <w:p w14:paraId="2DF3AFA0" w14:textId="77777777" w:rsidR="00C6352B" w:rsidRDefault="00C6352B" w:rsidP="004E2B52">
            <w:pPr>
              <w:keepNext/>
              <w:spacing w:after="60"/>
              <w:jc w:val="right"/>
            </w:pPr>
            <w:r>
              <w:rPr>
                <w:rFonts w:ascii="Calibri" w:hAnsi="Calibri"/>
                <w:sz w:val="20"/>
              </w:rPr>
              <w:t>0.119</w:t>
            </w:r>
          </w:p>
        </w:tc>
      </w:tr>
      <w:tr w:rsidR="00C6352B" w14:paraId="29691732"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7B10130C" w14:textId="77777777" w:rsidR="00C6352B" w:rsidRDefault="00C6352B" w:rsidP="004E2B52">
            <w:pPr>
              <w:keepNext/>
              <w:spacing w:after="60"/>
            </w:pPr>
            <w:r>
              <w:rPr>
                <w:rFonts w:ascii="Calibri" w:hAnsi="Calibri"/>
                <w:sz w:val="20"/>
              </w:rPr>
              <w:t>HL vs Blk non-HL</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32B7B31D"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4C5F2DD6" w14:textId="77777777" w:rsidR="00C6352B" w:rsidRDefault="00C6352B" w:rsidP="004E2B52">
            <w:pPr>
              <w:keepNext/>
              <w:spacing w:after="60"/>
              <w:jc w:val="right"/>
            </w:pPr>
            <w:r>
              <w:rPr>
                <w:rFonts w:ascii="Calibri" w:hAnsi="Calibri"/>
                <w:sz w:val="20"/>
              </w:rPr>
              <w:t>1.58</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7A6E3D76" w14:textId="77777777" w:rsidR="00C6352B" w:rsidRDefault="00C6352B" w:rsidP="004E2B52">
            <w:pPr>
              <w:keepNext/>
              <w:spacing w:after="60"/>
              <w:jc w:val="right"/>
            </w:pPr>
            <w:r>
              <w:rPr>
                <w:rFonts w:ascii="Calibri" w:hAnsi="Calibri"/>
                <w:sz w:val="20"/>
              </w:rPr>
              <w:t>(1.07, 2.34)</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7238C615" w14:textId="77777777" w:rsidR="00C6352B" w:rsidRDefault="00C6352B" w:rsidP="004E2B52">
            <w:pPr>
              <w:keepNext/>
              <w:spacing w:after="60"/>
              <w:jc w:val="right"/>
            </w:pPr>
            <w:r>
              <w:rPr>
                <w:rFonts w:ascii="Calibri" w:hAnsi="Calibri"/>
                <w:sz w:val="20"/>
              </w:rPr>
              <w:t>58.2</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07141B54" w14:textId="77777777" w:rsidR="00C6352B" w:rsidRDefault="00C6352B" w:rsidP="004E2B52">
            <w:pPr>
              <w:keepNext/>
              <w:spacing w:after="60"/>
              <w:jc w:val="right"/>
            </w:pPr>
            <w:r>
              <w:rPr>
                <w:rFonts w:ascii="Calibri" w:hAnsi="Calibri"/>
                <w:sz w:val="20"/>
              </w:rPr>
              <w:t>0.019</w:t>
            </w:r>
          </w:p>
        </w:tc>
      </w:tr>
      <w:tr w:rsidR="00C6352B" w14:paraId="4013CFFA"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3FAB9D0D" w14:textId="77777777" w:rsidR="00C6352B" w:rsidRDefault="00C6352B" w:rsidP="004E2B52">
            <w:pPr>
              <w:keepNext/>
              <w:spacing w:after="60"/>
            </w:pPr>
            <w:r>
              <w:rPr>
                <w:rFonts w:ascii="Calibri" w:hAnsi="Calibri"/>
                <w:sz w:val="20"/>
              </w:rPr>
              <w:t>White non-HL vs Blk non-HL</w:t>
            </w:r>
          </w:p>
        </w:tc>
        <w:tc>
          <w:tcPr>
            <w:tcW w:w="315" w:type="pct"/>
            <w:tcBorders>
              <w:top w:val="single" w:sz="0" w:space="0" w:color="D3D3D3"/>
              <w:left w:val="single" w:sz="0" w:space="0" w:color="D3D3D3"/>
              <w:bottom w:val="single" w:sz="0" w:space="0" w:color="D3D3D3"/>
              <w:right w:val="single" w:sz="0" w:space="0" w:color="D3D3D3"/>
            </w:tcBorders>
          </w:tcPr>
          <w:p w14:paraId="35B4C4EE"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72F3A3B1" w14:textId="77777777" w:rsidR="00C6352B" w:rsidRDefault="00C6352B" w:rsidP="004E2B52">
            <w:pPr>
              <w:keepNext/>
              <w:spacing w:after="60"/>
              <w:jc w:val="right"/>
            </w:pPr>
            <w:r>
              <w:rPr>
                <w:rFonts w:ascii="Calibri" w:hAnsi="Calibri"/>
                <w:sz w:val="20"/>
              </w:rPr>
              <w:t>1.13</w:t>
            </w:r>
          </w:p>
        </w:tc>
        <w:tc>
          <w:tcPr>
            <w:tcW w:w="776" w:type="pct"/>
            <w:tcBorders>
              <w:top w:val="single" w:sz="0" w:space="0" w:color="D3D3D3"/>
              <w:left w:val="single" w:sz="0" w:space="0" w:color="D3D3D3"/>
              <w:bottom w:val="single" w:sz="0" w:space="0" w:color="D3D3D3"/>
              <w:right w:val="single" w:sz="0" w:space="0" w:color="D3D3D3"/>
            </w:tcBorders>
          </w:tcPr>
          <w:p w14:paraId="07DBB736" w14:textId="77777777" w:rsidR="00C6352B" w:rsidRDefault="00C6352B" w:rsidP="004E2B52">
            <w:pPr>
              <w:keepNext/>
              <w:spacing w:after="60"/>
              <w:jc w:val="right"/>
            </w:pPr>
            <w:r>
              <w:rPr>
                <w:rFonts w:ascii="Calibri" w:hAnsi="Calibri"/>
                <w:sz w:val="20"/>
              </w:rPr>
              <w:t>(0.79, 1.61)</w:t>
            </w:r>
          </w:p>
        </w:tc>
        <w:tc>
          <w:tcPr>
            <w:tcW w:w="687" w:type="pct"/>
            <w:tcBorders>
              <w:top w:val="single" w:sz="0" w:space="0" w:color="D3D3D3"/>
              <w:left w:val="single" w:sz="0" w:space="0" w:color="D3D3D3"/>
              <w:bottom w:val="single" w:sz="0" w:space="0" w:color="D3D3D3"/>
              <w:right w:val="single" w:sz="0" w:space="0" w:color="D3D3D3"/>
            </w:tcBorders>
          </w:tcPr>
          <w:p w14:paraId="13105A7A" w14:textId="77777777" w:rsidR="00C6352B" w:rsidRDefault="00C6352B" w:rsidP="004E2B52">
            <w:pPr>
              <w:keepNext/>
              <w:spacing w:after="60"/>
              <w:jc w:val="right"/>
            </w:pPr>
            <w:r>
              <w:rPr>
                <w:rFonts w:ascii="Calibri" w:hAnsi="Calibri"/>
                <w:sz w:val="20"/>
              </w:rPr>
              <w:t>13.5</w:t>
            </w:r>
          </w:p>
        </w:tc>
        <w:tc>
          <w:tcPr>
            <w:tcW w:w="535" w:type="pct"/>
            <w:tcBorders>
              <w:top w:val="single" w:sz="0" w:space="0" w:color="D3D3D3"/>
              <w:left w:val="single" w:sz="0" w:space="0" w:color="D3D3D3"/>
              <w:bottom w:val="single" w:sz="0" w:space="0" w:color="D3D3D3"/>
              <w:right w:val="single" w:sz="0" w:space="0" w:color="D3D3D3"/>
            </w:tcBorders>
          </w:tcPr>
          <w:p w14:paraId="756BB536" w14:textId="77777777" w:rsidR="00C6352B" w:rsidRDefault="00C6352B" w:rsidP="004E2B52">
            <w:pPr>
              <w:keepNext/>
              <w:spacing w:after="60"/>
              <w:jc w:val="right"/>
            </w:pPr>
            <w:r>
              <w:rPr>
                <w:rFonts w:ascii="Calibri" w:hAnsi="Calibri"/>
                <w:sz w:val="20"/>
              </w:rPr>
              <w:t>0.474</w:t>
            </w:r>
          </w:p>
        </w:tc>
      </w:tr>
      <w:tr w:rsidR="00C6352B" w14:paraId="2854CFDD"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531E914C" w14:textId="77777777" w:rsidR="00C6352B" w:rsidRDefault="00C6352B" w:rsidP="004E2B52">
            <w:pPr>
              <w:keepNext/>
              <w:spacing w:after="60"/>
            </w:pPr>
            <w:r>
              <w:rPr>
                <w:rFonts w:ascii="Calibri" w:hAnsi="Calibri"/>
                <w:sz w:val="20"/>
              </w:rPr>
              <w:t>Sinusitis (Yes vs No)</w:t>
            </w:r>
          </w:p>
        </w:tc>
        <w:tc>
          <w:tcPr>
            <w:tcW w:w="315" w:type="pct"/>
            <w:tcBorders>
              <w:top w:val="single" w:sz="0" w:space="0" w:color="D3D3D3"/>
              <w:left w:val="single" w:sz="0" w:space="0" w:color="D3D3D3"/>
              <w:bottom w:val="single" w:sz="0" w:space="0" w:color="D3D3D3"/>
              <w:right w:val="single" w:sz="0" w:space="0" w:color="D3D3D3"/>
            </w:tcBorders>
          </w:tcPr>
          <w:p w14:paraId="56B8E487"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0E23F9AB" w14:textId="77777777" w:rsidR="00C6352B" w:rsidRDefault="00C6352B" w:rsidP="004E2B52">
            <w:pPr>
              <w:keepNext/>
              <w:spacing w:after="60"/>
              <w:jc w:val="right"/>
            </w:pPr>
            <w:r>
              <w:rPr>
                <w:rFonts w:ascii="Calibri" w:hAnsi="Calibri"/>
                <w:sz w:val="20"/>
              </w:rPr>
              <w:t>1.16</w:t>
            </w:r>
          </w:p>
        </w:tc>
        <w:tc>
          <w:tcPr>
            <w:tcW w:w="776" w:type="pct"/>
            <w:tcBorders>
              <w:top w:val="single" w:sz="0" w:space="0" w:color="D3D3D3"/>
              <w:left w:val="single" w:sz="0" w:space="0" w:color="D3D3D3"/>
              <w:bottom w:val="single" w:sz="0" w:space="0" w:color="D3D3D3"/>
              <w:right w:val="single" w:sz="0" w:space="0" w:color="D3D3D3"/>
            </w:tcBorders>
          </w:tcPr>
          <w:p w14:paraId="152DDACF" w14:textId="77777777" w:rsidR="00C6352B" w:rsidRDefault="00C6352B" w:rsidP="004E2B52">
            <w:pPr>
              <w:keepNext/>
              <w:spacing w:after="60"/>
              <w:jc w:val="right"/>
            </w:pPr>
            <w:r>
              <w:rPr>
                <w:rFonts w:ascii="Calibri" w:hAnsi="Calibri"/>
                <w:sz w:val="20"/>
              </w:rPr>
              <w:t>(0.96, 1.40)</w:t>
            </w:r>
          </w:p>
        </w:tc>
        <w:tc>
          <w:tcPr>
            <w:tcW w:w="687" w:type="pct"/>
            <w:tcBorders>
              <w:top w:val="single" w:sz="0" w:space="0" w:color="D3D3D3"/>
              <w:left w:val="single" w:sz="0" w:space="0" w:color="D3D3D3"/>
              <w:bottom w:val="single" w:sz="0" w:space="0" w:color="D3D3D3"/>
              <w:right w:val="single" w:sz="0" w:space="0" w:color="D3D3D3"/>
            </w:tcBorders>
          </w:tcPr>
          <w:p w14:paraId="1B2FE7D5" w14:textId="77777777" w:rsidR="00C6352B" w:rsidRDefault="00C6352B" w:rsidP="004E2B52">
            <w:pPr>
              <w:keepNext/>
              <w:spacing w:after="60"/>
              <w:jc w:val="right"/>
            </w:pPr>
            <w:r>
              <w:rPr>
                <w:rFonts w:ascii="Calibri" w:hAnsi="Calibri"/>
                <w:sz w:val="20"/>
              </w:rPr>
              <w:t>16.2</w:t>
            </w:r>
          </w:p>
        </w:tc>
        <w:tc>
          <w:tcPr>
            <w:tcW w:w="535" w:type="pct"/>
            <w:tcBorders>
              <w:top w:val="single" w:sz="0" w:space="0" w:color="D3D3D3"/>
              <w:left w:val="single" w:sz="0" w:space="0" w:color="D3D3D3"/>
              <w:bottom w:val="single" w:sz="0" w:space="0" w:color="D3D3D3"/>
              <w:right w:val="single" w:sz="0" w:space="0" w:color="D3D3D3"/>
            </w:tcBorders>
          </w:tcPr>
          <w:p w14:paraId="17DD8570" w14:textId="77777777" w:rsidR="00C6352B" w:rsidRDefault="00C6352B" w:rsidP="004E2B52">
            <w:pPr>
              <w:keepNext/>
              <w:spacing w:after="60"/>
              <w:jc w:val="right"/>
            </w:pPr>
            <w:r>
              <w:rPr>
                <w:rFonts w:ascii="Calibri" w:hAnsi="Calibri"/>
                <w:sz w:val="20"/>
              </w:rPr>
              <w:t>0.118</w:t>
            </w:r>
          </w:p>
        </w:tc>
      </w:tr>
      <w:tr w:rsidR="00C6352B" w14:paraId="6FDA4584"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58B71146" w14:textId="77777777" w:rsidR="00C6352B" w:rsidRDefault="00C6352B" w:rsidP="004E2B52">
            <w:pPr>
              <w:keepNext/>
              <w:spacing w:after="60"/>
            </w:pPr>
            <w:r>
              <w:rPr>
                <w:rFonts w:ascii="Calibri" w:hAnsi="Calibri"/>
                <w:sz w:val="20"/>
              </w:rPr>
              <w:t>Diabetes (Yes vs No)</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021E88EB"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687754B8" w14:textId="77777777" w:rsidR="00C6352B" w:rsidRDefault="00C6352B" w:rsidP="004E2B52">
            <w:pPr>
              <w:keepNext/>
              <w:spacing w:after="60"/>
              <w:jc w:val="right"/>
            </w:pPr>
            <w:r>
              <w:rPr>
                <w:rFonts w:ascii="Calibri" w:hAnsi="Calibri"/>
                <w:sz w:val="20"/>
              </w:rPr>
              <w:t>1.45</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44F9FD46" w14:textId="77777777" w:rsidR="00C6352B" w:rsidRDefault="00C6352B" w:rsidP="004E2B52">
            <w:pPr>
              <w:keepNext/>
              <w:spacing w:after="60"/>
              <w:jc w:val="right"/>
            </w:pPr>
            <w:r>
              <w:rPr>
                <w:rFonts w:ascii="Calibri" w:hAnsi="Calibri"/>
                <w:sz w:val="20"/>
              </w:rPr>
              <w:t>(1.16, 1.81)</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45763C86" w14:textId="77777777" w:rsidR="00C6352B" w:rsidRDefault="00C6352B" w:rsidP="004E2B52">
            <w:pPr>
              <w:keepNext/>
              <w:spacing w:after="60"/>
              <w:jc w:val="right"/>
            </w:pPr>
            <w:r>
              <w:rPr>
                <w:rFonts w:ascii="Calibri" w:hAnsi="Calibri"/>
                <w:sz w:val="20"/>
              </w:rPr>
              <w:t>44.9</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63FCAF34" w14:textId="77777777" w:rsidR="00C6352B" w:rsidRDefault="00C6352B" w:rsidP="004E2B52">
            <w:pPr>
              <w:keepNext/>
              <w:spacing w:after="60"/>
              <w:jc w:val="right"/>
            </w:pPr>
            <w:r>
              <w:rPr>
                <w:rFonts w:ascii="Calibri" w:hAnsi="Calibri"/>
                <w:sz w:val="20"/>
              </w:rPr>
              <w:t>0.001</w:t>
            </w:r>
          </w:p>
        </w:tc>
      </w:tr>
      <w:tr w:rsidR="00C6352B" w14:paraId="21CDBE99"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23A9BAD0" w14:textId="77777777" w:rsidR="00C6352B" w:rsidRDefault="00C6352B" w:rsidP="004E2B52">
            <w:pPr>
              <w:keepNext/>
              <w:spacing w:after="60"/>
            </w:pPr>
            <w:proofErr w:type="spellStart"/>
            <w:r>
              <w:rPr>
                <w:rFonts w:ascii="Calibri" w:hAnsi="Calibri"/>
                <w:sz w:val="20"/>
              </w:rPr>
              <w:t>Immuno</w:t>
            </w:r>
            <w:proofErr w:type="spellEnd"/>
            <w:r>
              <w:rPr>
                <w:rFonts w:ascii="Calibri" w:hAnsi="Calibri"/>
                <w:sz w:val="20"/>
              </w:rPr>
              <w:t xml:space="preserve"> (Yes vs No)</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41707995"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12F50F91" w14:textId="77777777" w:rsidR="00C6352B" w:rsidRDefault="00C6352B" w:rsidP="004E2B52">
            <w:pPr>
              <w:keepNext/>
              <w:spacing w:after="60"/>
              <w:jc w:val="right"/>
            </w:pPr>
            <w:r>
              <w:rPr>
                <w:rFonts w:ascii="Calibri" w:hAnsi="Calibri"/>
                <w:sz w:val="20"/>
              </w:rPr>
              <w:t>1.80</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5E62D742" w14:textId="77777777" w:rsidR="00C6352B" w:rsidRDefault="00C6352B" w:rsidP="004E2B52">
            <w:pPr>
              <w:keepNext/>
              <w:spacing w:after="60"/>
              <w:jc w:val="right"/>
            </w:pPr>
            <w:r>
              <w:rPr>
                <w:rFonts w:ascii="Calibri" w:hAnsi="Calibri"/>
                <w:sz w:val="20"/>
              </w:rPr>
              <w:t>(1.46, 2.23)</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10E8F7EA" w14:textId="77777777" w:rsidR="00C6352B" w:rsidRDefault="00C6352B" w:rsidP="004E2B52">
            <w:pPr>
              <w:keepNext/>
              <w:spacing w:after="60"/>
              <w:jc w:val="right"/>
            </w:pPr>
            <w:r>
              <w:rPr>
                <w:rFonts w:ascii="Calibri" w:hAnsi="Calibri"/>
                <w:sz w:val="20"/>
              </w:rPr>
              <w:t>80.0</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547B85ED" w14:textId="77777777" w:rsidR="00C6352B" w:rsidRDefault="00C6352B" w:rsidP="004E2B52">
            <w:pPr>
              <w:keepNext/>
              <w:spacing w:after="60"/>
              <w:jc w:val="right"/>
            </w:pPr>
            <w:r>
              <w:rPr>
                <w:rFonts w:ascii="Calibri" w:hAnsi="Calibri"/>
                <w:sz w:val="20"/>
              </w:rPr>
              <w:t>&lt;0.001</w:t>
            </w:r>
          </w:p>
        </w:tc>
      </w:tr>
      <w:tr w:rsidR="00C6352B" w14:paraId="4BE41439"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6D15C3D4" w14:textId="77777777" w:rsidR="00C6352B" w:rsidRDefault="00C6352B" w:rsidP="004E2B52">
            <w:pPr>
              <w:keepNext/>
              <w:spacing w:after="60"/>
            </w:pPr>
            <w:r>
              <w:rPr>
                <w:rFonts w:ascii="Calibri" w:hAnsi="Calibri"/>
                <w:sz w:val="20"/>
              </w:rPr>
              <w:t>Drugs/Alcohol (Yes vs No)</w:t>
            </w:r>
          </w:p>
        </w:tc>
        <w:tc>
          <w:tcPr>
            <w:tcW w:w="315" w:type="pct"/>
            <w:tcBorders>
              <w:top w:val="single" w:sz="0" w:space="0" w:color="D3D3D3"/>
              <w:left w:val="single" w:sz="0" w:space="0" w:color="D3D3D3"/>
              <w:bottom w:val="single" w:sz="0" w:space="0" w:color="D3D3D3"/>
              <w:right w:val="single" w:sz="0" w:space="0" w:color="D3D3D3"/>
            </w:tcBorders>
          </w:tcPr>
          <w:p w14:paraId="77068A75"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50FAA0AA" w14:textId="77777777" w:rsidR="00C6352B" w:rsidRDefault="00C6352B" w:rsidP="004E2B52">
            <w:pPr>
              <w:keepNext/>
              <w:spacing w:after="60"/>
              <w:jc w:val="right"/>
            </w:pPr>
            <w:r>
              <w:rPr>
                <w:rFonts w:ascii="Calibri" w:hAnsi="Calibri"/>
                <w:sz w:val="20"/>
              </w:rPr>
              <w:t>1.24</w:t>
            </w:r>
          </w:p>
        </w:tc>
        <w:tc>
          <w:tcPr>
            <w:tcW w:w="776" w:type="pct"/>
            <w:tcBorders>
              <w:top w:val="single" w:sz="0" w:space="0" w:color="D3D3D3"/>
              <w:left w:val="single" w:sz="0" w:space="0" w:color="D3D3D3"/>
              <w:bottom w:val="single" w:sz="0" w:space="0" w:color="D3D3D3"/>
              <w:right w:val="single" w:sz="0" w:space="0" w:color="D3D3D3"/>
            </w:tcBorders>
          </w:tcPr>
          <w:p w14:paraId="39F284D5" w14:textId="77777777" w:rsidR="00C6352B" w:rsidRDefault="00C6352B" w:rsidP="004E2B52">
            <w:pPr>
              <w:keepNext/>
              <w:spacing w:after="60"/>
              <w:jc w:val="right"/>
            </w:pPr>
            <w:r>
              <w:rPr>
                <w:rFonts w:ascii="Calibri" w:hAnsi="Calibri"/>
                <w:sz w:val="20"/>
              </w:rPr>
              <w:t>(0.99, 1.56)</w:t>
            </w:r>
          </w:p>
        </w:tc>
        <w:tc>
          <w:tcPr>
            <w:tcW w:w="687" w:type="pct"/>
            <w:tcBorders>
              <w:top w:val="single" w:sz="0" w:space="0" w:color="D3D3D3"/>
              <w:left w:val="single" w:sz="0" w:space="0" w:color="D3D3D3"/>
              <w:bottom w:val="single" w:sz="0" w:space="0" w:color="D3D3D3"/>
              <w:right w:val="single" w:sz="0" w:space="0" w:color="D3D3D3"/>
            </w:tcBorders>
          </w:tcPr>
          <w:p w14:paraId="27DEA883" w14:textId="77777777" w:rsidR="00C6352B" w:rsidRDefault="00C6352B" w:rsidP="004E2B52">
            <w:pPr>
              <w:keepNext/>
              <w:spacing w:after="60"/>
              <w:jc w:val="right"/>
            </w:pPr>
            <w:r>
              <w:rPr>
                <w:rFonts w:ascii="Calibri" w:hAnsi="Calibri"/>
                <w:sz w:val="20"/>
              </w:rPr>
              <w:t>24.0</w:t>
            </w:r>
          </w:p>
        </w:tc>
        <w:tc>
          <w:tcPr>
            <w:tcW w:w="535" w:type="pct"/>
            <w:tcBorders>
              <w:top w:val="single" w:sz="0" w:space="0" w:color="D3D3D3"/>
              <w:left w:val="single" w:sz="0" w:space="0" w:color="D3D3D3"/>
              <w:bottom w:val="single" w:sz="0" w:space="0" w:color="D3D3D3"/>
              <w:right w:val="single" w:sz="0" w:space="0" w:color="D3D3D3"/>
            </w:tcBorders>
          </w:tcPr>
          <w:p w14:paraId="23F367DB" w14:textId="77777777" w:rsidR="00C6352B" w:rsidRDefault="00C6352B" w:rsidP="004E2B52">
            <w:pPr>
              <w:keepNext/>
              <w:spacing w:after="60"/>
              <w:jc w:val="right"/>
            </w:pPr>
            <w:r>
              <w:rPr>
                <w:rFonts w:ascii="Calibri" w:hAnsi="Calibri"/>
                <w:sz w:val="20"/>
              </w:rPr>
              <w:t>0.067</w:t>
            </w:r>
          </w:p>
        </w:tc>
      </w:tr>
      <w:tr w:rsidR="00C6352B" w14:paraId="7EC8E700"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07E8BC7B" w14:textId="77777777" w:rsidR="00C6352B" w:rsidRDefault="00C6352B" w:rsidP="004E2B52">
            <w:pPr>
              <w:keepNext/>
              <w:spacing w:after="60"/>
            </w:pPr>
            <w:r>
              <w:rPr>
                <w:rFonts w:ascii="Calibri" w:hAnsi="Calibri"/>
                <w:sz w:val="20"/>
              </w:rPr>
              <w:t>Asthma (Yes vs No)</w:t>
            </w:r>
          </w:p>
        </w:tc>
        <w:tc>
          <w:tcPr>
            <w:tcW w:w="315" w:type="pct"/>
            <w:tcBorders>
              <w:top w:val="single" w:sz="0" w:space="0" w:color="D3D3D3"/>
              <w:left w:val="single" w:sz="0" w:space="0" w:color="D3D3D3"/>
              <w:bottom w:val="single" w:sz="0" w:space="0" w:color="D3D3D3"/>
              <w:right w:val="single" w:sz="0" w:space="0" w:color="D3D3D3"/>
            </w:tcBorders>
          </w:tcPr>
          <w:p w14:paraId="06937222"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618E45B6" w14:textId="77777777" w:rsidR="00C6352B" w:rsidRDefault="00C6352B" w:rsidP="004E2B52">
            <w:pPr>
              <w:keepNext/>
              <w:spacing w:after="60"/>
              <w:jc w:val="right"/>
            </w:pPr>
            <w:r>
              <w:rPr>
                <w:rFonts w:ascii="Calibri" w:hAnsi="Calibri"/>
                <w:sz w:val="20"/>
              </w:rPr>
              <w:t>0.87</w:t>
            </w:r>
          </w:p>
        </w:tc>
        <w:tc>
          <w:tcPr>
            <w:tcW w:w="776" w:type="pct"/>
            <w:tcBorders>
              <w:top w:val="single" w:sz="0" w:space="0" w:color="D3D3D3"/>
              <w:left w:val="single" w:sz="0" w:space="0" w:color="D3D3D3"/>
              <w:bottom w:val="single" w:sz="0" w:space="0" w:color="D3D3D3"/>
              <w:right w:val="single" w:sz="0" w:space="0" w:color="D3D3D3"/>
            </w:tcBorders>
          </w:tcPr>
          <w:p w14:paraId="2A153C46" w14:textId="77777777" w:rsidR="00C6352B" w:rsidRDefault="00C6352B" w:rsidP="004E2B52">
            <w:pPr>
              <w:keepNext/>
              <w:spacing w:after="60"/>
              <w:jc w:val="right"/>
            </w:pPr>
            <w:r>
              <w:rPr>
                <w:rFonts w:ascii="Calibri" w:hAnsi="Calibri"/>
                <w:sz w:val="20"/>
              </w:rPr>
              <w:t>(0.61, 1.24)</w:t>
            </w:r>
          </w:p>
        </w:tc>
        <w:tc>
          <w:tcPr>
            <w:tcW w:w="687" w:type="pct"/>
            <w:tcBorders>
              <w:top w:val="single" w:sz="0" w:space="0" w:color="D3D3D3"/>
              <w:left w:val="single" w:sz="0" w:space="0" w:color="D3D3D3"/>
              <w:bottom w:val="single" w:sz="0" w:space="0" w:color="D3D3D3"/>
              <w:right w:val="single" w:sz="0" w:space="0" w:color="D3D3D3"/>
            </w:tcBorders>
          </w:tcPr>
          <w:p w14:paraId="0BB60527" w14:textId="77777777" w:rsidR="00C6352B" w:rsidRDefault="00C6352B" w:rsidP="004E2B52">
            <w:pPr>
              <w:keepNext/>
              <w:spacing w:after="60"/>
              <w:jc w:val="right"/>
            </w:pPr>
            <w:r>
              <w:rPr>
                <w:rFonts w:ascii="Calibri" w:hAnsi="Calibri"/>
                <w:sz w:val="20"/>
              </w:rPr>
              <w:t>-13.2</w:t>
            </w:r>
          </w:p>
        </w:tc>
        <w:tc>
          <w:tcPr>
            <w:tcW w:w="535" w:type="pct"/>
            <w:tcBorders>
              <w:top w:val="single" w:sz="0" w:space="0" w:color="D3D3D3"/>
              <w:left w:val="single" w:sz="0" w:space="0" w:color="D3D3D3"/>
              <w:bottom w:val="single" w:sz="0" w:space="0" w:color="D3D3D3"/>
              <w:right w:val="single" w:sz="0" w:space="0" w:color="D3D3D3"/>
            </w:tcBorders>
          </w:tcPr>
          <w:p w14:paraId="60F053BA" w14:textId="77777777" w:rsidR="00C6352B" w:rsidRDefault="00C6352B" w:rsidP="004E2B52">
            <w:pPr>
              <w:keepNext/>
              <w:spacing w:after="60"/>
              <w:jc w:val="right"/>
            </w:pPr>
            <w:r>
              <w:rPr>
                <w:rFonts w:ascii="Calibri" w:hAnsi="Calibri"/>
                <w:sz w:val="20"/>
              </w:rPr>
              <w:t>0.424</w:t>
            </w:r>
          </w:p>
        </w:tc>
      </w:tr>
      <w:tr w:rsidR="00C6352B" w14:paraId="172F45A0"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7C52E26F" w14:textId="77777777" w:rsidR="00C6352B" w:rsidRDefault="00C6352B" w:rsidP="004E2B52">
            <w:pPr>
              <w:keepNext/>
              <w:spacing w:after="60"/>
            </w:pPr>
            <w:r>
              <w:rPr>
                <w:rFonts w:ascii="Calibri" w:hAnsi="Calibri"/>
                <w:sz w:val="20"/>
              </w:rPr>
              <w:t>Trauma (Yes vs No)</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12C5AAB2"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44323792" w14:textId="77777777" w:rsidR="00C6352B" w:rsidRDefault="00C6352B" w:rsidP="004E2B52">
            <w:pPr>
              <w:keepNext/>
              <w:spacing w:after="60"/>
              <w:jc w:val="right"/>
            </w:pPr>
            <w:r>
              <w:rPr>
                <w:rFonts w:ascii="Calibri" w:hAnsi="Calibri"/>
                <w:sz w:val="20"/>
              </w:rPr>
              <w:t>1.29</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558AABC3" w14:textId="77777777" w:rsidR="00C6352B" w:rsidRDefault="00C6352B" w:rsidP="004E2B52">
            <w:pPr>
              <w:keepNext/>
              <w:spacing w:after="60"/>
              <w:jc w:val="right"/>
            </w:pPr>
            <w:r>
              <w:rPr>
                <w:rFonts w:ascii="Calibri" w:hAnsi="Calibri"/>
                <w:sz w:val="20"/>
              </w:rPr>
              <w:t>(1.01, 1.66)</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43EC3BDF" w14:textId="77777777" w:rsidR="00C6352B" w:rsidRDefault="00C6352B" w:rsidP="004E2B52">
            <w:pPr>
              <w:keepNext/>
              <w:spacing w:after="60"/>
              <w:jc w:val="right"/>
            </w:pPr>
            <w:r>
              <w:rPr>
                <w:rFonts w:ascii="Calibri" w:hAnsi="Calibri"/>
                <w:sz w:val="20"/>
              </w:rPr>
              <w:t>29.5</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58C1A04B" w14:textId="77777777" w:rsidR="00C6352B" w:rsidRDefault="00C6352B" w:rsidP="004E2B52">
            <w:pPr>
              <w:keepNext/>
              <w:spacing w:after="60"/>
              <w:jc w:val="right"/>
            </w:pPr>
            <w:r>
              <w:rPr>
                <w:rFonts w:ascii="Calibri" w:hAnsi="Calibri"/>
                <w:sz w:val="20"/>
              </w:rPr>
              <w:t>0.040</w:t>
            </w:r>
          </w:p>
        </w:tc>
      </w:tr>
      <w:tr w:rsidR="00C6352B" w14:paraId="45B0874B"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0B8EBF94" w14:textId="77777777" w:rsidR="00C6352B" w:rsidRDefault="00C6352B" w:rsidP="004E2B52">
            <w:pPr>
              <w:keepNext/>
              <w:spacing w:after="60"/>
            </w:pPr>
            <w:r>
              <w:rPr>
                <w:rFonts w:ascii="Calibri" w:hAnsi="Calibri"/>
                <w:sz w:val="20"/>
              </w:rPr>
              <w:t>Prior Surgery (Yes vs No)</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7E5849EF"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1C19465E" w14:textId="77777777" w:rsidR="00C6352B" w:rsidRDefault="00C6352B" w:rsidP="004E2B52">
            <w:pPr>
              <w:keepNext/>
              <w:spacing w:after="60"/>
              <w:jc w:val="right"/>
            </w:pPr>
            <w:r>
              <w:rPr>
                <w:rFonts w:ascii="Calibri" w:hAnsi="Calibri"/>
                <w:sz w:val="20"/>
              </w:rPr>
              <w:t>0.73</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10AD573F" w14:textId="77777777" w:rsidR="00C6352B" w:rsidRDefault="00C6352B" w:rsidP="004E2B52">
            <w:pPr>
              <w:keepNext/>
              <w:spacing w:after="60"/>
              <w:jc w:val="right"/>
            </w:pPr>
            <w:r>
              <w:rPr>
                <w:rFonts w:ascii="Calibri" w:hAnsi="Calibri"/>
                <w:sz w:val="20"/>
              </w:rPr>
              <w:t>(0.54, 0.98)</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64F8D038" w14:textId="77777777" w:rsidR="00C6352B" w:rsidRDefault="00C6352B" w:rsidP="004E2B52">
            <w:pPr>
              <w:keepNext/>
              <w:spacing w:after="60"/>
              <w:jc w:val="right"/>
            </w:pPr>
            <w:r>
              <w:rPr>
                <w:rFonts w:ascii="Calibri" w:hAnsi="Calibri"/>
                <w:sz w:val="20"/>
              </w:rPr>
              <w:t>-27.2</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3858E75C" w14:textId="77777777" w:rsidR="00C6352B" w:rsidRDefault="00C6352B" w:rsidP="004E2B52">
            <w:pPr>
              <w:keepNext/>
              <w:spacing w:after="60"/>
              <w:jc w:val="right"/>
            </w:pPr>
            <w:r>
              <w:rPr>
                <w:rFonts w:ascii="Calibri" w:hAnsi="Calibri"/>
                <w:sz w:val="20"/>
              </w:rPr>
              <w:t>0.035</w:t>
            </w:r>
          </w:p>
        </w:tc>
      </w:tr>
      <w:tr w:rsidR="00C6352B" w14:paraId="2520B40E"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shd w:val="clear" w:color="auto" w:fill="FFF3CD"/>
          </w:tcPr>
          <w:p w14:paraId="20431E0B" w14:textId="77777777" w:rsidR="00C6352B" w:rsidRDefault="00C6352B" w:rsidP="004E2B52">
            <w:pPr>
              <w:keepNext/>
              <w:spacing w:after="60"/>
            </w:pPr>
            <w:r>
              <w:rPr>
                <w:rFonts w:ascii="Calibri" w:hAnsi="Calibri"/>
                <w:sz w:val="20"/>
              </w:rPr>
              <w:t>Surgery During Admission (Yes vs No)</w:t>
            </w:r>
          </w:p>
        </w:tc>
        <w:tc>
          <w:tcPr>
            <w:tcW w:w="315" w:type="pct"/>
            <w:tcBorders>
              <w:top w:val="single" w:sz="0" w:space="0" w:color="D3D3D3"/>
              <w:left w:val="single" w:sz="0" w:space="0" w:color="D3D3D3"/>
              <w:bottom w:val="single" w:sz="0" w:space="0" w:color="D3D3D3"/>
              <w:right w:val="single" w:sz="0" w:space="0" w:color="D3D3D3"/>
            </w:tcBorders>
            <w:shd w:val="clear" w:color="auto" w:fill="FFF3CD"/>
          </w:tcPr>
          <w:p w14:paraId="49E43EA6"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shd w:val="clear" w:color="auto" w:fill="FFF3CD"/>
          </w:tcPr>
          <w:p w14:paraId="5444380D" w14:textId="77777777" w:rsidR="00C6352B" w:rsidRDefault="00C6352B" w:rsidP="004E2B52">
            <w:pPr>
              <w:keepNext/>
              <w:spacing w:after="60"/>
              <w:jc w:val="right"/>
            </w:pPr>
            <w:r>
              <w:rPr>
                <w:rFonts w:ascii="Calibri" w:hAnsi="Calibri"/>
                <w:sz w:val="20"/>
              </w:rPr>
              <w:t>1.91</w:t>
            </w:r>
          </w:p>
        </w:tc>
        <w:tc>
          <w:tcPr>
            <w:tcW w:w="776" w:type="pct"/>
            <w:tcBorders>
              <w:top w:val="single" w:sz="0" w:space="0" w:color="D3D3D3"/>
              <w:left w:val="single" w:sz="0" w:space="0" w:color="D3D3D3"/>
              <w:bottom w:val="single" w:sz="0" w:space="0" w:color="D3D3D3"/>
              <w:right w:val="single" w:sz="0" w:space="0" w:color="D3D3D3"/>
            </w:tcBorders>
            <w:shd w:val="clear" w:color="auto" w:fill="FFF3CD"/>
          </w:tcPr>
          <w:p w14:paraId="58272B14" w14:textId="77777777" w:rsidR="00C6352B" w:rsidRDefault="00C6352B" w:rsidP="004E2B52">
            <w:pPr>
              <w:keepNext/>
              <w:spacing w:after="60"/>
              <w:jc w:val="right"/>
            </w:pPr>
            <w:r>
              <w:rPr>
                <w:rFonts w:ascii="Calibri" w:hAnsi="Calibri"/>
                <w:sz w:val="20"/>
              </w:rPr>
              <w:t>(1.58, 2.31)</w:t>
            </w:r>
          </w:p>
        </w:tc>
        <w:tc>
          <w:tcPr>
            <w:tcW w:w="687" w:type="pct"/>
            <w:tcBorders>
              <w:top w:val="single" w:sz="0" w:space="0" w:color="D3D3D3"/>
              <w:left w:val="single" w:sz="0" w:space="0" w:color="D3D3D3"/>
              <w:bottom w:val="single" w:sz="0" w:space="0" w:color="D3D3D3"/>
              <w:right w:val="single" w:sz="0" w:space="0" w:color="D3D3D3"/>
            </w:tcBorders>
            <w:shd w:val="clear" w:color="auto" w:fill="FFF3CD"/>
          </w:tcPr>
          <w:p w14:paraId="71AC8EBB" w14:textId="77777777" w:rsidR="00C6352B" w:rsidRDefault="00C6352B" w:rsidP="004E2B52">
            <w:pPr>
              <w:keepNext/>
              <w:spacing w:after="60"/>
              <w:jc w:val="right"/>
            </w:pPr>
            <w:r>
              <w:rPr>
                <w:rFonts w:ascii="Calibri" w:hAnsi="Calibri"/>
                <w:sz w:val="20"/>
              </w:rPr>
              <w:t>90.7</w:t>
            </w:r>
          </w:p>
        </w:tc>
        <w:tc>
          <w:tcPr>
            <w:tcW w:w="535" w:type="pct"/>
            <w:tcBorders>
              <w:top w:val="single" w:sz="0" w:space="0" w:color="D3D3D3"/>
              <w:left w:val="single" w:sz="0" w:space="0" w:color="D3D3D3"/>
              <w:bottom w:val="single" w:sz="0" w:space="0" w:color="D3D3D3"/>
              <w:right w:val="single" w:sz="0" w:space="0" w:color="D3D3D3"/>
            </w:tcBorders>
            <w:shd w:val="clear" w:color="auto" w:fill="FFF3CD"/>
          </w:tcPr>
          <w:p w14:paraId="03EC8E6E" w14:textId="77777777" w:rsidR="00C6352B" w:rsidRDefault="00C6352B" w:rsidP="004E2B52">
            <w:pPr>
              <w:keepNext/>
              <w:spacing w:after="60"/>
              <w:jc w:val="right"/>
            </w:pPr>
            <w:r>
              <w:rPr>
                <w:rFonts w:ascii="Calibri" w:hAnsi="Calibri"/>
                <w:sz w:val="20"/>
              </w:rPr>
              <w:t>&lt;0.001</w:t>
            </w:r>
          </w:p>
        </w:tc>
      </w:tr>
      <w:tr w:rsidR="00C6352B" w14:paraId="2AFA10CE"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72A8495C" w14:textId="77777777" w:rsidR="00C6352B" w:rsidRDefault="00C6352B" w:rsidP="004E2B52">
            <w:pPr>
              <w:keepNext/>
              <w:spacing w:after="60"/>
            </w:pPr>
            <w:r>
              <w:rPr>
                <w:rFonts w:ascii="Calibri" w:hAnsi="Calibri"/>
                <w:sz w:val="20"/>
              </w:rPr>
              <w:t>Dental (Yes vs No)</w:t>
            </w:r>
          </w:p>
        </w:tc>
        <w:tc>
          <w:tcPr>
            <w:tcW w:w="315" w:type="pct"/>
            <w:tcBorders>
              <w:top w:val="single" w:sz="0" w:space="0" w:color="D3D3D3"/>
              <w:left w:val="single" w:sz="0" w:space="0" w:color="D3D3D3"/>
              <w:bottom w:val="single" w:sz="0" w:space="0" w:color="D3D3D3"/>
              <w:right w:val="single" w:sz="0" w:space="0" w:color="D3D3D3"/>
            </w:tcBorders>
          </w:tcPr>
          <w:p w14:paraId="3D134B2E"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2837E7D3" w14:textId="77777777" w:rsidR="00C6352B" w:rsidRDefault="00C6352B" w:rsidP="004E2B52">
            <w:pPr>
              <w:keepNext/>
              <w:spacing w:after="60"/>
              <w:jc w:val="right"/>
            </w:pPr>
            <w:r>
              <w:rPr>
                <w:rFonts w:ascii="Calibri" w:hAnsi="Calibri"/>
                <w:sz w:val="20"/>
              </w:rPr>
              <w:t>1.05</w:t>
            </w:r>
          </w:p>
        </w:tc>
        <w:tc>
          <w:tcPr>
            <w:tcW w:w="776" w:type="pct"/>
            <w:tcBorders>
              <w:top w:val="single" w:sz="0" w:space="0" w:color="D3D3D3"/>
              <w:left w:val="single" w:sz="0" w:space="0" w:color="D3D3D3"/>
              <w:bottom w:val="single" w:sz="0" w:space="0" w:color="D3D3D3"/>
              <w:right w:val="single" w:sz="0" w:space="0" w:color="D3D3D3"/>
            </w:tcBorders>
          </w:tcPr>
          <w:p w14:paraId="03C54167" w14:textId="77777777" w:rsidR="00C6352B" w:rsidRDefault="00C6352B" w:rsidP="004E2B52">
            <w:pPr>
              <w:keepNext/>
              <w:spacing w:after="60"/>
              <w:jc w:val="right"/>
            </w:pPr>
            <w:r>
              <w:rPr>
                <w:rFonts w:ascii="Calibri" w:hAnsi="Calibri"/>
                <w:sz w:val="20"/>
              </w:rPr>
              <w:t>(0.77, 1.44)</w:t>
            </w:r>
          </w:p>
        </w:tc>
        <w:tc>
          <w:tcPr>
            <w:tcW w:w="687" w:type="pct"/>
            <w:tcBorders>
              <w:top w:val="single" w:sz="0" w:space="0" w:color="D3D3D3"/>
              <w:left w:val="single" w:sz="0" w:space="0" w:color="D3D3D3"/>
              <w:bottom w:val="single" w:sz="0" w:space="0" w:color="D3D3D3"/>
              <w:right w:val="single" w:sz="0" w:space="0" w:color="D3D3D3"/>
            </w:tcBorders>
          </w:tcPr>
          <w:p w14:paraId="416AC54A" w14:textId="77777777" w:rsidR="00C6352B" w:rsidRDefault="00C6352B" w:rsidP="004E2B52">
            <w:pPr>
              <w:keepNext/>
              <w:spacing w:after="60"/>
              <w:jc w:val="right"/>
            </w:pPr>
            <w:r>
              <w:rPr>
                <w:rFonts w:ascii="Calibri" w:hAnsi="Calibri"/>
                <w:sz w:val="20"/>
              </w:rPr>
              <w:t>4.8</w:t>
            </w:r>
          </w:p>
        </w:tc>
        <w:tc>
          <w:tcPr>
            <w:tcW w:w="535" w:type="pct"/>
            <w:tcBorders>
              <w:top w:val="single" w:sz="0" w:space="0" w:color="D3D3D3"/>
              <w:left w:val="single" w:sz="0" w:space="0" w:color="D3D3D3"/>
              <w:bottom w:val="single" w:sz="0" w:space="0" w:color="D3D3D3"/>
              <w:right w:val="single" w:sz="0" w:space="0" w:color="D3D3D3"/>
            </w:tcBorders>
          </w:tcPr>
          <w:p w14:paraId="381F7C8D" w14:textId="77777777" w:rsidR="00C6352B" w:rsidRDefault="00C6352B" w:rsidP="004E2B52">
            <w:pPr>
              <w:keepNext/>
              <w:spacing w:after="60"/>
              <w:jc w:val="right"/>
            </w:pPr>
            <w:r>
              <w:rPr>
                <w:rFonts w:ascii="Calibri" w:hAnsi="Calibri"/>
                <w:sz w:val="20"/>
              </w:rPr>
              <w:t>0.765</w:t>
            </w:r>
          </w:p>
        </w:tc>
      </w:tr>
      <w:tr w:rsidR="00C6352B" w14:paraId="3E9681B9"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566371AC" w14:textId="77777777" w:rsidR="00C6352B" w:rsidRDefault="00C6352B" w:rsidP="004E2B52">
            <w:pPr>
              <w:keepNext/>
              <w:spacing w:after="60"/>
            </w:pPr>
            <w:r>
              <w:rPr>
                <w:rFonts w:ascii="Calibri" w:hAnsi="Calibri"/>
                <w:sz w:val="20"/>
              </w:rPr>
              <w:t>NLDO (Yes vs No)</w:t>
            </w:r>
          </w:p>
        </w:tc>
        <w:tc>
          <w:tcPr>
            <w:tcW w:w="315" w:type="pct"/>
            <w:tcBorders>
              <w:top w:val="single" w:sz="0" w:space="0" w:color="D3D3D3"/>
              <w:left w:val="single" w:sz="0" w:space="0" w:color="D3D3D3"/>
              <w:bottom w:val="single" w:sz="0" w:space="0" w:color="D3D3D3"/>
              <w:right w:val="single" w:sz="0" w:space="0" w:color="D3D3D3"/>
            </w:tcBorders>
          </w:tcPr>
          <w:p w14:paraId="400CAE39"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41849946" w14:textId="77777777" w:rsidR="00C6352B" w:rsidRDefault="00C6352B" w:rsidP="004E2B52">
            <w:pPr>
              <w:keepNext/>
              <w:spacing w:after="60"/>
              <w:jc w:val="right"/>
            </w:pPr>
            <w:r>
              <w:rPr>
                <w:rFonts w:ascii="Calibri" w:hAnsi="Calibri"/>
                <w:sz w:val="20"/>
              </w:rPr>
              <w:t>0.81</w:t>
            </w:r>
          </w:p>
        </w:tc>
        <w:tc>
          <w:tcPr>
            <w:tcW w:w="776" w:type="pct"/>
            <w:tcBorders>
              <w:top w:val="single" w:sz="0" w:space="0" w:color="D3D3D3"/>
              <w:left w:val="single" w:sz="0" w:space="0" w:color="D3D3D3"/>
              <w:bottom w:val="single" w:sz="0" w:space="0" w:color="D3D3D3"/>
              <w:right w:val="single" w:sz="0" w:space="0" w:color="D3D3D3"/>
            </w:tcBorders>
          </w:tcPr>
          <w:p w14:paraId="16F8E0BC" w14:textId="77777777" w:rsidR="00C6352B" w:rsidRDefault="00C6352B" w:rsidP="004E2B52">
            <w:pPr>
              <w:keepNext/>
              <w:spacing w:after="60"/>
              <w:jc w:val="right"/>
            </w:pPr>
            <w:r>
              <w:rPr>
                <w:rFonts w:ascii="Calibri" w:hAnsi="Calibri"/>
                <w:sz w:val="20"/>
              </w:rPr>
              <w:t>(0.35, 1.93)</w:t>
            </w:r>
          </w:p>
        </w:tc>
        <w:tc>
          <w:tcPr>
            <w:tcW w:w="687" w:type="pct"/>
            <w:tcBorders>
              <w:top w:val="single" w:sz="0" w:space="0" w:color="D3D3D3"/>
              <w:left w:val="single" w:sz="0" w:space="0" w:color="D3D3D3"/>
              <w:bottom w:val="single" w:sz="0" w:space="0" w:color="D3D3D3"/>
              <w:right w:val="single" w:sz="0" w:space="0" w:color="D3D3D3"/>
            </w:tcBorders>
          </w:tcPr>
          <w:p w14:paraId="64D238A7" w14:textId="77777777" w:rsidR="00C6352B" w:rsidRDefault="00C6352B" w:rsidP="004E2B52">
            <w:pPr>
              <w:keepNext/>
              <w:spacing w:after="60"/>
              <w:jc w:val="right"/>
            </w:pPr>
            <w:r>
              <w:rPr>
                <w:rFonts w:ascii="Calibri" w:hAnsi="Calibri"/>
                <w:sz w:val="20"/>
              </w:rPr>
              <w:t>-18.7</w:t>
            </w:r>
          </w:p>
        </w:tc>
        <w:tc>
          <w:tcPr>
            <w:tcW w:w="535" w:type="pct"/>
            <w:tcBorders>
              <w:top w:val="single" w:sz="0" w:space="0" w:color="D3D3D3"/>
              <w:left w:val="single" w:sz="0" w:space="0" w:color="D3D3D3"/>
              <w:bottom w:val="single" w:sz="0" w:space="0" w:color="D3D3D3"/>
              <w:right w:val="single" w:sz="0" w:space="0" w:color="D3D3D3"/>
            </w:tcBorders>
          </w:tcPr>
          <w:p w14:paraId="6FD44CE3" w14:textId="77777777" w:rsidR="00C6352B" w:rsidRDefault="00C6352B" w:rsidP="004E2B52">
            <w:pPr>
              <w:keepNext/>
              <w:spacing w:after="60"/>
              <w:jc w:val="right"/>
            </w:pPr>
            <w:r>
              <w:rPr>
                <w:rFonts w:ascii="Calibri" w:hAnsi="Calibri"/>
                <w:sz w:val="20"/>
              </w:rPr>
              <w:t>0.627</w:t>
            </w:r>
          </w:p>
        </w:tc>
      </w:tr>
      <w:tr w:rsidR="00C6352B" w14:paraId="1B627766"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2EFB6735" w14:textId="77777777" w:rsidR="00C6352B" w:rsidRDefault="00C6352B" w:rsidP="004E2B52">
            <w:pPr>
              <w:keepNext/>
              <w:spacing w:after="60"/>
            </w:pPr>
            <w:r>
              <w:rPr>
                <w:rFonts w:ascii="Calibri" w:hAnsi="Calibri"/>
                <w:sz w:val="20"/>
              </w:rPr>
              <w:t>SPA (Yes vs No)</w:t>
            </w:r>
          </w:p>
        </w:tc>
        <w:tc>
          <w:tcPr>
            <w:tcW w:w="315" w:type="pct"/>
            <w:tcBorders>
              <w:top w:val="single" w:sz="0" w:space="0" w:color="D3D3D3"/>
              <w:left w:val="single" w:sz="0" w:space="0" w:color="D3D3D3"/>
              <w:bottom w:val="single" w:sz="0" w:space="0" w:color="D3D3D3"/>
              <w:right w:val="single" w:sz="0" w:space="0" w:color="D3D3D3"/>
            </w:tcBorders>
          </w:tcPr>
          <w:p w14:paraId="7DB31D4A"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5B779332" w14:textId="77777777" w:rsidR="00C6352B" w:rsidRDefault="00C6352B" w:rsidP="004E2B52">
            <w:pPr>
              <w:keepNext/>
              <w:spacing w:after="60"/>
              <w:jc w:val="right"/>
            </w:pPr>
            <w:r>
              <w:rPr>
                <w:rFonts w:ascii="Calibri" w:hAnsi="Calibri"/>
                <w:sz w:val="20"/>
              </w:rPr>
              <w:t>0.86</w:t>
            </w:r>
          </w:p>
        </w:tc>
        <w:tc>
          <w:tcPr>
            <w:tcW w:w="776" w:type="pct"/>
            <w:tcBorders>
              <w:top w:val="single" w:sz="0" w:space="0" w:color="D3D3D3"/>
              <w:left w:val="single" w:sz="0" w:space="0" w:color="D3D3D3"/>
              <w:bottom w:val="single" w:sz="0" w:space="0" w:color="D3D3D3"/>
              <w:right w:val="single" w:sz="0" w:space="0" w:color="D3D3D3"/>
            </w:tcBorders>
          </w:tcPr>
          <w:p w14:paraId="1556D3FC" w14:textId="77777777" w:rsidR="00C6352B" w:rsidRDefault="00C6352B" w:rsidP="004E2B52">
            <w:pPr>
              <w:keepNext/>
              <w:spacing w:after="60"/>
              <w:jc w:val="right"/>
            </w:pPr>
            <w:r>
              <w:rPr>
                <w:rFonts w:ascii="Calibri" w:hAnsi="Calibri"/>
                <w:sz w:val="20"/>
              </w:rPr>
              <w:t>(0.68, 1.09)</w:t>
            </w:r>
          </w:p>
        </w:tc>
        <w:tc>
          <w:tcPr>
            <w:tcW w:w="687" w:type="pct"/>
            <w:tcBorders>
              <w:top w:val="single" w:sz="0" w:space="0" w:color="D3D3D3"/>
              <w:left w:val="single" w:sz="0" w:space="0" w:color="D3D3D3"/>
              <w:bottom w:val="single" w:sz="0" w:space="0" w:color="D3D3D3"/>
              <w:right w:val="single" w:sz="0" w:space="0" w:color="D3D3D3"/>
            </w:tcBorders>
          </w:tcPr>
          <w:p w14:paraId="3F0F36D3" w14:textId="77777777" w:rsidR="00C6352B" w:rsidRDefault="00C6352B" w:rsidP="004E2B52">
            <w:pPr>
              <w:keepNext/>
              <w:spacing w:after="60"/>
              <w:jc w:val="right"/>
            </w:pPr>
            <w:r>
              <w:rPr>
                <w:rFonts w:ascii="Calibri" w:hAnsi="Calibri"/>
                <w:sz w:val="20"/>
              </w:rPr>
              <w:t>-14.2</w:t>
            </w:r>
          </w:p>
        </w:tc>
        <w:tc>
          <w:tcPr>
            <w:tcW w:w="535" w:type="pct"/>
            <w:tcBorders>
              <w:top w:val="single" w:sz="0" w:space="0" w:color="D3D3D3"/>
              <w:left w:val="single" w:sz="0" w:space="0" w:color="D3D3D3"/>
              <w:bottom w:val="single" w:sz="0" w:space="0" w:color="D3D3D3"/>
              <w:right w:val="single" w:sz="0" w:space="0" w:color="D3D3D3"/>
            </w:tcBorders>
          </w:tcPr>
          <w:p w14:paraId="45B7130B" w14:textId="77777777" w:rsidR="00C6352B" w:rsidRDefault="00C6352B" w:rsidP="004E2B52">
            <w:pPr>
              <w:keepNext/>
              <w:spacing w:after="60"/>
              <w:jc w:val="right"/>
            </w:pPr>
            <w:r>
              <w:rPr>
                <w:rFonts w:ascii="Calibri" w:hAnsi="Calibri"/>
                <w:sz w:val="20"/>
              </w:rPr>
              <w:t>0.202</w:t>
            </w:r>
          </w:p>
        </w:tc>
      </w:tr>
      <w:tr w:rsidR="00C6352B" w14:paraId="7446EEF7" w14:textId="77777777" w:rsidTr="00DB18CA">
        <w:trPr>
          <w:cantSplit/>
          <w:jc w:val="center"/>
        </w:trPr>
        <w:tc>
          <w:tcPr>
            <w:tcW w:w="2335" w:type="pct"/>
            <w:tcBorders>
              <w:top w:val="single" w:sz="0" w:space="0" w:color="D3D3D3"/>
              <w:left w:val="single" w:sz="0" w:space="0" w:color="D3D3D3"/>
              <w:bottom w:val="single" w:sz="0" w:space="0" w:color="D3D3D3"/>
              <w:right w:val="single" w:sz="0" w:space="0" w:color="D3D3D3"/>
            </w:tcBorders>
          </w:tcPr>
          <w:p w14:paraId="2B8B34D6" w14:textId="77777777" w:rsidR="00C6352B" w:rsidRDefault="00C6352B" w:rsidP="004E2B52">
            <w:pPr>
              <w:keepNext/>
              <w:spacing w:after="60"/>
            </w:pPr>
            <w:r>
              <w:rPr>
                <w:rFonts w:ascii="Calibri" w:hAnsi="Calibri"/>
                <w:sz w:val="20"/>
              </w:rPr>
              <w:t>OA (Yes vs No)</w:t>
            </w:r>
          </w:p>
        </w:tc>
        <w:tc>
          <w:tcPr>
            <w:tcW w:w="315" w:type="pct"/>
            <w:tcBorders>
              <w:top w:val="single" w:sz="0" w:space="0" w:color="D3D3D3"/>
              <w:left w:val="single" w:sz="0" w:space="0" w:color="D3D3D3"/>
              <w:bottom w:val="single" w:sz="0" w:space="0" w:color="D3D3D3"/>
              <w:right w:val="single" w:sz="0" w:space="0" w:color="D3D3D3"/>
            </w:tcBorders>
          </w:tcPr>
          <w:p w14:paraId="1676B2BD"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0" w:space="0" w:color="D3D3D3"/>
              <w:right w:val="single" w:sz="0" w:space="0" w:color="D3D3D3"/>
            </w:tcBorders>
          </w:tcPr>
          <w:p w14:paraId="62B3AA97" w14:textId="77777777" w:rsidR="00C6352B" w:rsidRDefault="00C6352B" w:rsidP="004E2B52">
            <w:pPr>
              <w:keepNext/>
              <w:spacing w:after="60"/>
              <w:jc w:val="right"/>
            </w:pPr>
            <w:r>
              <w:rPr>
                <w:rFonts w:ascii="Calibri" w:hAnsi="Calibri"/>
                <w:sz w:val="20"/>
              </w:rPr>
              <w:t>0.99</w:t>
            </w:r>
          </w:p>
        </w:tc>
        <w:tc>
          <w:tcPr>
            <w:tcW w:w="776" w:type="pct"/>
            <w:tcBorders>
              <w:top w:val="single" w:sz="0" w:space="0" w:color="D3D3D3"/>
              <w:left w:val="single" w:sz="0" w:space="0" w:color="D3D3D3"/>
              <w:bottom w:val="single" w:sz="0" w:space="0" w:color="D3D3D3"/>
              <w:right w:val="single" w:sz="0" w:space="0" w:color="D3D3D3"/>
            </w:tcBorders>
          </w:tcPr>
          <w:p w14:paraId="21A449F5" w14:textId="77777777" w:rsidR="00C6352B" w:rsidRDefault="00C6352B" w:rsidP="004E2B52">
            <w:pPr>
              <w:keepNext/>
              <w:spacing w:after="60"/>
              <w:jc w:val="right"/>
            </w:pPr>
            <w:r>
              <w:rPr>
                <w:rFonts w:ascii="Calibri" w:hAnsi="Calibri"/>
                <w:sz w:val="20"/>
              </w:rPr>
              <w:t>(0.77, 1.26)</w:t>
            </w:r>
          </w:p>
        </w:tc>
        <w:tc>
          <w:tcPr>
            <w:tcW w:w="687" w:type="pct"/>
            <w:tcBorders>
              <w:top w:val="single" w:sz="0" w:space="0" w:color="D3D3D3"/>
              <w:left w:val="single" w:sz="0" w:space="0" w:color="D3D3D3"/>
              <w:bottom w:val="single" w:sz="0" w:space="0" w:color="D3D3D3"/>
              <w:right w:val="single" w:sz="0" w:space="0" w:color="D3D3D3"/>
            </w:tcBorders>
          </w:tcPr>
          <w:p w14:paraId="36B61372" w14:textId="77777777" w:rsidR="00C6352B" w:rsidRDefault="00C6352B" w:rsidP="004E2B52">
            <w:pPr>
              <w:keepNext/>
              <w:spacing w:after="60"/>
              <w:jc w:val="right"/>
            </w:pPr>
            <w:r>
              <w:rPr>
                <w:rFonts w:ascii="Calibri" w:hAnsi="Calibri"/>
                <w:sz w:val="20"/>
              </w:rPr>
              <w:t>-1.4</w:t>
            </w:r>
          </w:p>
        </w:tc>
        <w:tc>
          <w:tcPr>
            <w:tcW w:w="535" w:type="pct"/>
            <w:tcBorders>
              <w:top w:val="single" w:sz="0" w:space="0" w:color="D3D3D3"/>
              <w:left w:val="single" w:sz="0" w:space="0" w:color="D3D3D3"/>
              <w:bottom w:val="single" w:sz="0" w:space="0" w:color="D3D3D3"/>
              <w:right w:val="single" w:sz="0" w:space="0" w:color="D3D3D3"/>
            </w:tcBorders>
          </w:tcPr>
          <w:p w14:paraId="0214D548" w14:textId="77777777" w:rsidR="00C6352B" w:rsidRDefault="00C6352B" w:rsidP="004E2B52">
            <w:pPr>
              <w:keepNext/>
              <w:spacing w:after="60"/>
              <w:jc w:val="right"/>
            </w:pPr>
            <w:r>
              <w:rPr>
                <w:rFonts w:ascii="Calibri" w:hAnsi="Calibri"/>
                <w:sz w:val="20"/>
              </w:rPr>
              <w:t>0.908</w:t>
            </w:r>
          </w:p>
        </w:tc>
      </w:tr>
      <w:tr w:rsidR="00C6352B" w14:paraId="7B09A94D" w14:textId="77777777" w:rsidTr="00DB18CA">
        <w:trPr>
          <w:cantSplit/>
          <w:jc w:val="center"/>
        </w:trPr>
        <w:tc>
          <w:tcPr>
            <w:tcW w:w="2335"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604A6255" w14:textId="77777777" w:rsidR="00C6352B" w:rsidRDefault="00C6352B" w:rsidP="004E2B52">
            <w:pPr>
              <w:keepNext/>
              <w:spacing w:after="60"/>
            </w:pPr>
            <w:r>
              <w:rPr>
                <w:rFonts w:ascii="Calibri" w:hAnsi="Calibri"/>
                <w:sz w:val="20"/>
              </w:rPr>
              <w:t>ICE (Yes vs No)</w:t>
            </w:r>
          </w:p>
        </w:tc>
        <w:tc>
          <w:tcPr>
            <w:tcW w:w="315"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20AB372A" w14:textId="77777777" w:rsidR="00C6352B" w:rsidRDefault="00C6352B" w:rsidP="004E2B52">
            <w:pPr>
              <w:keepNext/>
              <w:spacing w:after="60"/>
              <w:jc w:val="right"/>
            </w:pPr>
            <w:r>
              <w:rPr>
                <w:rFonts w:ascii="Calibri" w:hAnsi="Calibri"/>
                <w:sz w:val="20"/>
              </w:rPr>
              <w:t>294</w:t>
            </w:r>
          </w:p>
        </w:tc>
        <w:tc>
          <w:tcPr>
            <w:tcW w:w="352"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63700964" w14:textId="77777777" w:rsidR="00C6352B" w:rsidRDefault="00C6352B" w:rsidP="004E2B52">
            <w:pPr>
              <w:keepNext/>
              <w:spacing w:after="60"/>
              <w:jc w:val="right"/>
            </w:pPr>
            <w:r>
              <w:rPr>
                <w:rFonts w:ascii="Calibri" w:hAnsi="Calibri"/>
                <w:sz w:val="20"/>
              </w:rPr>
              <w:t>2.09</w:t>
            </w:r>
          </w:p>
        </w:tc>
        <w:tc>
          <w:tcPr>
            <w:tcW w:w="776"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5C2537F0" w14:textId="77777777" w:rsidR="00C6352B" w:rsidRDefault="00C6352B" w:rsidP="004E2B52">
            <w:pPr>
              <w:keepNext/>
              <w:spacing w:after="60"/>
              <w:jc w:val="right"/>
            </w:pPr>
            <w:r>
              <w:rPr>
                <w:rFonts w:ascii="Calibri" w:hAnsi="Calibri"/>
                <w:sz w:val="20"/>
              </w:rPr>
              <w:t>(1.42, 3.14)</w:t>
            </w:r>
          </w:p>
        </w:tc>
        <w:tc>
          <w:tcPr>
            <w:tcW w:w="687"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1ADFE0A2" w14:textId="77777777" w:rsidR="00C6352B" w:rsidRDefault="00C6352B" w:rsidP="004E2B52">
            <w:pPr>
              <w:keepNext/>
              <w:spacing w:after="60"/>
              <w:jc w:val="right"/>
            </w:pPr>
            <w:r>
              <w:rPr>
                <w:rFonts w:ascii="Calibri" w:hAnsi="Calibri"/>
                <w:sz w:val="20"/>
              </w:rPr>
              <w:t>109.4</w:t>
            </w:r>
          </w:p>
        </w:tc>
        <w:tc>
          <w:tcPr>
            <w:tcW w:w="535" w:type="pct"/>
            <w:tcBorders>
              <w:top w:val="single" w:sz="0" w:space="0" w:color="D3D3D3"/>
              <w:left w:val="single" w:sz="0" w:space="0" w:color="D3D3D3"/>
              <w:bottom w:val="single" w:sz="18" w:space="0" w:color="D9D9D9" w:themeColor="background1" w:themeShade="D9"/>
              <w:right w:val="single" w:sz="0" w:space="0" w:color="D3D3D3"/>
            </w:tcBorders>
            <w:shd w:val="clear" w:color="auto" w:fill="FFF3CD"/>
          </w:tcPr>
          <w:p w14:paraId="19B976A7" w14:textId="77777777" w:rsidR="00C6352B" w:rsidRDefault="00C6352B" w:rsidP="004E2B52">
            <w:pPr>
              <w:keepNext/>
              <w:spacing w:after="60"/>
              <w:jc w:val="right"/>
            </w:pPr>
            <w:r>
              <w:rPr>
                <w:rFonts w:ascii="Calibri" w:hAnsi="Calibri"/>
                <w:sz w:val="20"/>
              </w:rPr>
              <w:t>&lt;0.001</w:t>
            </w:r>
          </w:p>
        </w:tc>
      </w:tr>
    </w:tbl>
    <w:p w14:paraId="48219A80" w14:textId="25287FED" w:rsidR="009C1580" w:rsidRPr="009C1580" w:rsidRDefault="009C1580" w:rsidP="009C1580">
      <w:pPr>
        <w:pStyle w:val="Caption"/>
        <w:contextualSpacing/>
        <w:rPr>
          <w:b/>
          <w:bCs/>
          <w:color w:val="000000" w:themeColor="text1"/>
          <w:sz w:val="21"/>
          <w:szCs w:val="21"/>
        </w:rPr>
      </w:pPr>
      <w:r w:rsidRPr="009C1580">
        <w:rPr>
          <w:b/>
          <w:bCs/>
          <w:color w:val="000000" w:themeColor="text1"/>
          <w:sz w:val="21"/>
          <w:szCs w:val="21"/>
        </w:rPr>
        <w:t xml:space="preserve">Factors associated with hospital length of stay among adults admitted for orbital cellulitis. </w:t>
      </w:r>
      <w:r w:rsidRPr="009C1580">
        <w:rPr>
          <w:color w:val="000000" w:themeColor="text1"/>
          <w:sz w:val="21"/>
          <w:szCs w:val="21"/>
        </w:rPr>
        <w:t>Rate ratios (RRs) and 95% confidence intervals (CIs) were estimated using negative binomial regression. RR represents the multiplicative change in expected length of stay associated with each predictor. Percent change in length of stay was calculated as (RR − 1) × 100, where values greater than 1 indicate longer expected LOS and values less than 1 indicate shorter LOS.</w:t>
      </w:r>
    </w:p>
    <w:p w14:paraId="00708899" w14:textId="34353A5D" w:rsidR="00C74B87" w:rsidRDefault="00C74B87" w:rsidP="00C74B87">
      <w:pPr>
        <w:pStyle w:val="Caption"/>
        <w:contextualSpacing/>
      </w:pPr>
    </w:p>
    <w:p w14:paraId="708F8A6C" w14:textId="1F1E9219" w:rsidR="00171E33" w:rsidRPr="00246C27" w:rsidRDefault="000A0CD2" w:rsidP="00171E33">
      <w:pPr>
        <w:rPr>
          <w:rFonts w:eastAsiaTheme="majorEastAsia"/>
        </w:rPr>
      </w:pPr>
      <w:r>
        <w:rPr>
          <w:rFonts w:eastAsiaTheme="majorEastAsia"/>
        </w:rPr>
        <w:t>Prescence of an intracranial extension (ICE)</w:t>
      </w:r>
      <w:r w:rsidR="00171E33" w:rsidRPr="00246C27">
        <w:rPr>
          <w:rFonts w:eastAsiaTheme="majorEastAsia"/>
        </w:rPr>
        <w:t xml:space="preserve"> was associated with a </w:t>
      </w:r>
      <w:r>
        <w:rPr>
          <w:rFonts w:eastAsiaTheme="majorEastAsia"/>
        </w:rPr>
        <w:t>109</w:t>
      </w:r>
      <w:r w:rsidR="00171E33" w:rsidRPr="00246C27">
        <w:rPr>
          <w:rFonts w:eastAsiaTheme="majorEastAsia"/>
        </w:rPr>
        <w:t>% longer expected LOS (</w:t>
      </w:r>
      <w:r w:rsidRPr="00246C27">
        <w:rPr>
          <w:rFonts w:eastAsiaTheme="majorEastAsia"/>
        </w:rPr>
        <w:t>RR 2.09; 95% CI: 1.42 to 3.14; p &lt; 0.001</w:t>
      </w:r>
      <w:r w:rsidR="00171E33" w:rsidRPr="00246C27">
        <w:rPr>
          <w:rFonts w:eastAsiaTheme="majorEastAsia"/>
        </w:rPr>
        <w:t>). Other significant predictors of prolonged LOS included:</w:t>
      </w:r>
    </w:p>
    <w:p w14:paraId="4E9117B8" w14:textId="77777777" w:rsidR="00171E33" w:rsidRPr="00246C27" w:rsidRDefault="00171E33" w:rsidP="00171E33">
      <w:pPr>
        <w:rPr>
          <w:rFonts w:eastAsiaTheme="majorEastAsia"/>
        </w:rPr>
      </w:pPr>
    </w:p>
    <w:p w14:paraId="0A3273AC" w14:textId="135E318E" w:rsidR="000A0CD2" w:rsidRPr="00246C27" w:rsidRDefault="000A0CD2" w:rsidP="00171E33">
      <w:pPr>
        <w:numPr>
          <w:ilvl w:val="0"/>
          <w:numId w:val="11"/>
        </w:numPr>
        <w:rPr>
          <w:rFonts w:eastAsiaTheme="majorEastAsia"/>
        </w:rPr>
      </w:pPr>
      <w:r>
        <w:rPr>
          <w:rFonts w:eastAsiaTheme="majorEastAsia"/>
        </w:rPr>
        <w:t>Surgery during admission ~ 91% longer LOS</w:t>
      </w:r>
    </w:p>
    <w:p w14:paraId="1A411C1C" w14:textId="15B4B5F0" w:rsidR="00171E33" w:rsidRPr="00246C27" w:rsidRDefault="00171E33" w:rsidP="00171E33">
      <w:pPr>
        <w:numPr>
          <w:ilvl w:val="0"/>
          <w:numId w:val="11"/>
        </w:numPr>
        <w:rPr>
          <w:rFonts w:eastAsiaTheme="majorEastAsia"/>
        </w:rPr>
      </w:pPr>
      <w:r w:rsidRPr="00246C27">
        <w:rPr>
          <w:rFonts w:eastAsiaTheme="majorEastAsia"/>
        </w:rPr>
        <w:t>Immunocompromised status (RR 1.80</w:t>
      </w:r>
      <w:r w:rsidR="00FF3014" w:rsidRPr="00246C27">
        <w:rPr>
          <w:rFonts w:eastAsiaTheme="majorEastAsia"/>
        </w:rPr>
        <w:t xml:space="preserve">; </w:t>
      </w:r>
      <w:r w:rsidRPr="00246C27">
        <w:rPr>
          <w:rFonts w:eastAsiaTheme="majorEastAsia"/>
        </w:rPr>
        <w:t>95% CI: 1.46 to 2.23</w:t>
      </w:r>
      <w:r w:rsidR="00FF3014" w:rsidRPr="00246C27">
        <w:rPr>
          <w:rFonts w:eastAsiaTheme="majorEastAsia"/>
        </w:rPr>
        <w:t>;</w:t>
      </w:r>
      <w:r w:rsidRPr="00246C27">
        <w:rPr>
          <w:rFonts w:eastAsiaTheme="majorEastAsia"/>
        </w:rPr>
        <w:t xml:space="preserve"> p &lt; 0.001</w:t>
      </w:r>
      <w:r w:rsidR="003D67EA" w:rsidRPr="00246C27">
        <w:rPr>
          <w:rFonts w:eastAsiaTheme="majorEastAsia"/>
        </w:rPr>
        <w:t>) ~</w:t>
      </w:r>
      <w:r w:rsidRPr="00246C27">
        <w:rPr>
          <w:rFonts w:eastAsiaTheme="majorEastAsia"/>
        </w:rPr>
        <w:t>80% longer LOS</w:t>
      </w:r>
    </w:p>
    <w:p w14:paraId="08C3946F" w14:textId="0C218F61" w:rsidR="00171E33" w:rsidRPr="00246C27" w:rsidRDefault="00171E33" w:rsidP="00171E33">
      <w:pPr>
        <w:numPr>
          <w:ilvl w:val="0"/>
          <w:numId w:val="11"/>
        </w:numPr>
        <w:rPr>
          <w:rFonts w:eastAsiaTheme="majorEastAsia"/>
        </w:rPr>
      </w:pPr>
      <w:r w:rsidRPr="00246C27">
        <w:rPr>
          <w:rFonts w:eastAsiaTheme="majorEastAsia"/>
        </w:rPr>
        <w:t>Diabetes (RR 1.45</w:t>
      </w:r>
      <w:r w:rsidR="00FF3014" w:rsidRPr="00246C27">
        <w:rPr>
          <w:rFonts w:eastAsiaTheme="majorEastAsia"/>
        </w:rPr>
        <w:t>;</w:t>
      </w:r>
      <w:r w:rsidRPr="00246C27">
        <w:rPr>
          <w:rFonts w:eastAsiaTheme="majorEastAsia"/>
        </w:rPr>
        <w:t xml:space="preserve"> 95% CI: 1.16 to 1.81, p&lt;0.01) ~45% longer LOS</w:t>
      </w:r>
    </w:p>
    <w:p w14:paraId="52220C3D" w14:textId="7E8621D9" w:rsidR="00171E33" w:rsidRPr="00246C27" w:rsidRDefault="00171E33" w:rsidP="00171E33">
      <w:pPr>
        <w:numPr>
          <w:ilvl w:val="0"/>
          <w:numId w:val="11"/>
        </w:numPr>
        <w:rPr>
          <w:rFonts w:eastAsiaTheme="majorEastAsia"/>
        </w:rPr>
      </w:pPr>
      <w:r w:rsidRPr="00246C27">
        <w:rPr>
          <w:rFonts w:eastAsiaTheme="majorEastAsia"/>
        </w:rPr>
        <w:t>Trauma (RR 1.29</w:t>
      </w:r>
      <w:r w:rsidR="00FF3014" w:rsidRPr="00246C27">
        <w:rPr>
          <w:rFonts w:eastAsiaTheme="majorEastAsia"/>
        </w:rPr>
        <w:t>;</w:t>
      </w:r>
      <w:r w:rsidRPr="00246C27">
        <w:rPr>
          <w:rFonts w:eastAsiaTheme="majorEastAsia"/>
        </w:rPr>
        <w:t xml:space="preserve"> 95% CI</w:t>
      </w:r>
      <w:r w:rsidR="00FF3014" w:rsidRPr="00246C27">
        <w:rPr>
          <w:rFonts w:eastAsiaTheme="majorEastAsia"/>
        </w:rPr>
        <w:t>:</w:t>
      </w:r>
      <w:r w:rsidRPr="00246C27">
        <w:rPr>
          <w:rFonts w:eastAsiaTheme="majorEastAsia"/>
        </w:rPr>
        <w:t xml:space="preserve"> 1.01 to 1.66</w:t>
      </w:r>
      <w:r w:rsidR="00FF3014" w:rsidRPr="00246C27">
        <w:rPr>
          <w:rFonts w:eastAsiaTheme="majorEastAsia"/>
        </w:rPr>
        <w:t>;</w:t>
      </w:r>
      <w:r w:rsidRPr="00246C27">
        <w:rPr>
          <w:rFonts w:eastAsiaTheme="majorEastAsia"/>
        </w:rPr>
        <w:t xml:space="preserve"> p&lt;0.05) ~30% longer LOS</w:t>
      </w:r>
    </w:p>
    <w:p w14:paraId="5E2678C1" w14:textId="77777777" w:rsidR="00873313" w:rsidRPr="00246C27" w:rsidRDefault="00873313" w:rsidP="00873313">
      <w:pPr>
        <w:ind w:left="720"/>
        <w:rPr>
          <w:rFonts w:eastAsiaTheme="majorEastAsia"/>
        </w:rPr>
      </w:pPr>
    </w:p>
    <w:p w14:paraId="7F3C568D" w14:textId="298ECE75" w:rsidR="00171E33" w:rsidRPr="00246C27" w:rsidRDefault="00171E33" w:rsidP="00171E33">
      <w:pPr>
        <w:rPr>
          <w:rFonts w:eastAsiaTheme="majorEastAsia"/>
        </w:rPr>
      </w:pPr>
      <w:r w:rsidRPr="00246C27">
        <w:rPr>
          <w:rFonts w:eastAsiaTheme="majorEastAsia"/>
        </w:rPr>
        <w:t>In contrast, prior surgery was associated with a 27% shorter LOS (RR 0.73</w:t>
      </w:r>
      <w:r w:rsidR="00FF3014" w:rsidRPr="00246C27">
        <w:rPr>
          <w:rFonts w:eastAsiaTheme="majorEastAsia"/>
        </w:rPr>
        <w:t>;</w:t>
      </w:r>
      <w:r w:rsidRPr="00246C27">
        <w:rPr>
          <w:rFonts w:eastAsiaTheme="majorEastAsia"/>
        </w:rPr>
        <w:t xml:space="preserve"> 95% CI</w:t>
      </w:r>
      <w:r w:rsidR="00D54A6B" w:rsidRPr="00246C27">
        <w:rPr>
          <w:rFonts w:eastAsiaTheme="majorEastAsia"/>
        </w:rPr>
        <w:t>:</w:t>
      </w:r>
      <w:r w:rsidRPr="00246C27">
        <w:rPr>
          <w:rFonts w:eastAsiaTheme="majorEastAsia"/>
        </w:rPr>
        <w:t xml:space="preserve"> 0.54</w:t>
      </w:r>
      <w:r w:rsidR="00D54A6B" w:rsidRPr="00246C27">
        <w:rPr>
          <w:rFonts w:eastAsiaTheme="majorEastAsia"/>
        </w:rPr>
        <w:t xml:space="preserve"> to </w:t>
      </w:r>
      <w:r w:rsidRPr="00246C27">
        <w:rPr>
          <w:rFonts w:eastAsiaTheme="majorEastAsia"/>
        </w:rPr>
        <w:t>0.98</w:t>
      </w:r>
      <w:r w:rsidR="00FF3014" w:rsidRPr="00246C27">
        <w:rPr>
          <w:rFonts w:eastAsiaTheme="majorEastAsia"/>
        </w:rPr>
        <w:t>;</w:t>
      </w:r>
      <w:r w:rsidRPr="00246C27">
        <w:rPr>
          <w:rFonts w:eastAsiaTheme="majorEastAsia"/>
        </w:rPr>
        <w:t xml:space="preserve"> p</w:t>
      </w:r>
      <w:r w:rsidR="00D54A6B" w:rsidRPr="00246C27">
        <w:rPr>
          <w:rFonts w:eastAsiaTheme="majorEastAsia"/>
        </w:rPr>
        <w:t>&lt;0.05</w:t>
      </w:r>
      <w:r w:rsidRPr="00246C27">
        <w:rPr>
          <w:rFonts w:eastAsiaTheme="majorEastAsia"/>
        </w:rPr>
        <w:t>).</w:t>
      </w:r>
    </w:p>
    <w:p w14:paraId="4457B05D" w14:textId="77777777" w:rsidR="004317CA" w:rsidRDefault="004317CA" w:rsidP="004317CA"/>
    <w:p w14:paraId="256D6A8E" w14:textId="77777777" w:rsidR="004317CA" w:rsidRDefault="004317CA" w:rsidP="004317CA"/>
    <w:p w14:paraId="5D88F64E" w14:textId="77777777" w:rsidR="004317CA" w:rsidRDefault="004317CA" w:rsidP="004317CA"/>
    <w:p w14:paraId="2F7E5993" w14:textId="77777777" w:rsidR="004317CA" w:rsidRDefault="004317CA" w:rsidP="004317CA"/>
    <w:p w14:paraId="4FDA1038" w14:textId="22DDA77C" w:rsidR="004317CA" w:rsidRDefault="004317CA" w:rsidP="004317CA">
      <w:pPr>
        <w:pStyle w:val="Heading4"/>
        <w:contextualSpacing/>
      </w:pPr>
      <w:r w:rsidRPr="00FA7D62">
        <w:t>3.</w:t>
      </w:r>
      <w:r>
        <w:t>4</w:t>
      </w:r>
      <w:r w:rsidRPr="00FA7D62">
        <w:t xml:space="preserve"> </w:t>
      </w:r>
      <w:r>
        <w:t xml:space="preserve">Associations Between SPA and Predictors </w:t>
      </w:r>
    </w:p>
    <w:p w14:paraId="550E0105" w14:textId="77777777" w:rsidR="004317CA" w:rsidRDefault="004317CA" w:rsidP="004317CA"/>
    <w:p w14:paraId="41F64BEA" w14:textId="139E47E1" w:rsidR="00DB18CA" w:rsidRDefault="00DB18CA" w:rsidP="00DB18CA">
      <w:pPr>
        <w:keepNext/>
        <w:spacing w:after="60"/>
      </w:pPr>
      <w:r w:rsidRPr="00B85974">
        <w:rPr>
          <w:rFonts w:ascii="Calibri" w:hAnsi="Calibri"/>
          <w:b/>
          <w:bCs/>
        </w:rPr>
        <w:t xml:space="preserve">Table </w:t>
      </w:r>
      <w:r w:rsidR="00B85974" w:rsidRPr="00B85974">
        <w:rPr>
          <w:b/>
          <w:bCs/>
        </w:rPr>
        <w:t>3</w:t>
      </w:r>
      <w:r w:rsidRPr="00B85974">
        <w:rPr>
          <w:rFonts w:ascii="Calibri" w:hAnsi="Calibri"/>
          <w:b/>
          <w:bCs/>
        </w:rPr>
        <w:t>:</w:t>
      </w:r>
      <w:r>
        <w:rPr>
          <w:rFonts w:ascii="Calibri" w:hAnsi="Calibri"/>
        </w:rPr>
        <w:t xml:space="preserve"> </w:t>
      </w:r>
      <w:r>
        <w:rPr>
          <w:rFonts w:ascii="Calibri" w:hAnsi="Calibri"/>
          <w:color w:val="333333"/>
        </w:rPr>
        <w:t>Factors Associated with SPA Among Adults Admitted for OC</w:t>
      </w:r>
    </w:p>
    <w:p w14:paraId="20CB3A7C" w14:textId="77777777" w:rsidR="00DB18CA" w:rsidRDefault="00DB18CA" w:rsidP="00DB18CA">
      <w:pPr>
        <w:keepNext/>
        <w:spacing w:after="60"/>
      </w:pPr>
      <w:r>
        <w:rPr>
          <w:rFonts w:ascii="Calibri" w:hAnsi="Calibri"/>
          <w:color w:val="333333"/>
          <w:sz w:val="20"/>
        </w:rPr>
        <w:t>Firth Logistic Regression Analysis</w:t>
      </w:r>
    </w:p>
    <w:tbl>
      <w:tblPr>
        <w:tblStyle w:val="Table"/>
        <w:tblW w:w="0" w:type="auto"/>
        <w:jc w:val="center"/>
        <w:tblCellMar>
          <w:left w:w="60" w:type="dxa"/>
          <w:right w:w="60" w:type="dxa"/>
        </w:tblCellMar>
        <w:tblLook w:val="0000" w:firstRow="0" w:lastRow="0" w:firstColumn="0" w:lastColumn="0" w:noHBand="0" w:noVBand="0"/>
      </w:tblPr>
      <w:tblGrid>
        <w:gridCol w:w="3751"/>
        <w:gridCol w:w="628"/>
        <w:gridCol w:w="851"/>
        <w:gridCol w:w="1700"/>
        <w:gridCol w:w="1385"/>
        <w:gridCol w:w="1045"/>
      </w:tblGrid>
      <w:tr w:rsidR="00DB18CA" w14:paraId="019C8824" w14:textId="77777777" w:rsidTr="004E2B52">
        <w:trPr>
          <w:cantSplit/>
          <w:tblHeader/>
          <w:jc w:val="center"/>
        </w:trPr>
        <w:tc>
          <w:tcPr>
            <w:tcW w:w="0" w:type="auto"/>
            <w:tcBorders>
              <w:top w:val="single" w:sz="16" w:space="0" w:color="D3D3D3"/>
              <w:left w:val="single" w:sz="0" w:space="0" w:color="D3D3D3"/>
              <w:bottom w:val="single" w:sz="16" w:space="0" w:color="D3D3D3"/>
            </w:tcBorders>
          </w:tcPr>
          <w:p w14:paraId="2F8F5ECB" w14:textId="77777777" w:rsidR="00DB18CA" w:rsidRDefault="00DB18CA" w:rsidP="004E2B52">
            <w:pPr>
              <w:keepNext/>
              <w:spacing w:after="60"/>
            </w:pPr>
            <w:r>
              <w:rPr>
                <w:rFonts w:ascii="Calibri" w:hAnsi="Calibri"/>
                <w:sz w:val="20"/>
              </w:rPr>
              <w:t>Predictor</w:t>
            </w:r>
          </w:p>
        </w:tc>
        <w:tc>
          <w:tcPr>
            <w:tcW w:w="0" w:type="auto"/>
            <w:tcBorders>
              <w:top w:val="single" w:sz="16" w:space="0" w:color="D3D3D3"/>
              <w:bottom w:val="single" w:sz="16" w:space="0" w:color="D3D3D3"/>
            </w:tcBorders>
          </w:tcPr>
          <w:p w14:paraId="2A3470FB" w14:textId="77777777" w:rsidR="00DB18CA" w:rsidRDefault="00DB18CA" w:rsidP="004E2B52">
            <w:pPr>
              <w:keepNext/>
              <w:spacing w:after="60"/>
              <w:jc w:val="right"/>
            </w:pPr>
            <w:r>
              <w:rPr>
                <w:rFonts w:ascii="Calibri" w:hAnsi="Calibri"/>
                <w:sz w:val="20"/>
              </w:rPr>
              <w:t>N</w:t>
            </w:r>
          </w:p>
        </w:tc>
        <w:tc>
          <w:tcPr>
            <w:tcW w:w="0" w:type="auto"/>
            <w:tcBorders>
              <w:top w:val="single" w:sz="16" w:space="0" w:color="D3D3D3"/>
              <w:bottom w:val="single" w:sz="16" w:space="0" w:color="D3D3D3"/>
            </w:tcBorders>
          </w:tcPr>
          <w:p w14:paraId="38DF21DA" w14:textId="77777777" w:rsidR="00DB18CA" w:rsidRDefault="00DB18CA" w:rsidP="004E2B52">
            <w:pPr>
              <w:keepNext/>
              <w:spacing w:after="60"/>
              <w:jc w:val="right"/>
            </w:pPr>
            <w:r>
              <w:rPr>
                <w:rFonts w:ascii="Calibri" w:hAnsi="Calibri"/>
                <w:sz w:val="20"/>
              </w:rPr>
              <w:t>OR</w:t>
            </w:r>
          </w:p>
        </w:tc>
        <w:tc>
          <w:tcPr>
            <w:tcW w:w="0" w:type="auto"/>
            <w:tcBorders>
              <w:top w:val="single" w:sz="16" w:space="0" w:color="D3D3D3"/>
              <w:bottom w:val="single" w:sz="16" w:space="0" w:color="D3D3D3"/>
            </w:tcBorders>
          </w:tcPr>
          <w:p w14:paraId="63228BC6" w14:textId="77777777" w:rsidR="00DB18CA" w:rsidRDefault="00DB18CA" w:rsidP="004E2B52">
            <w:pPr>
              <w:keepNext/>
              <w:spacing w:after="60"/>
              <w:jc w:val="right"/>
            </w:pPr>
            <w:r>
              <w:rPr>
                <w:rFonts w:ascii="Calibri" w:hAnsi="Calibri"/>
                <w:sz w:val="20"/>
              </w:rPr>
              <w:t>95% CI</w:t>
            </w:r>
          </w:p>
        </w:tc>
        <w:tc>
          <w:tcPr>
            <w:tcW w:w="0" w:type="auto"/>
            <w:tcBorders>
              <w:top w:val="single" w:sz="16" w:space="0" w:color="D3D3D3"/>
              <w:bottom w:val="single" w:sz="16" w:space="0" w:color="D3D3D3"/>
            </w:tcBorders>
          </w:tcPr>
          <w:p w14:paraId="3F591421" w14:textId="77777777" w:rsidR="00DB18CA" w:rsidRDefault="00DB18CA" w:rsidP="004E2B52">
            <w:pPr>
              <w:keepNext/>
              <w:spacing w:after="60"/>
              <w:jc w:val="right"/>
            </w:pPr>
            <w:r>
              <w:rPr>
                <w:rFonts w:ascii="Calibri" w:hAnsi="Calibri"/>
                <w:sz w:val="20"/>
              </w:rPr>
              <w:t>%Δ in Odds</w:t>
            </w:r>
          </w:p>
        </w:tc>
        <w:tc>
          <w:tcPr>
            <w:tcW w:w="0" w:type="auto"/>
            <w:tcBorders>
              <w:top w:val="single" w:sz="16" w:space="0" w:color="D3D3D3"/>
              <w:bottom w:val="single" w:sz="16" w:space="0" w:color="D3D3D3"/>
              <w:right w:val="single" w:sz="0" w:space="0" w:color="D3D3D3"/>
            </w:tcBorders>
          </w:tcPr>
          <w:p w14:paraId="576610BA" w14:textId="77777777" w:rsidR="00DB18CA" w:rsidRDefault="00DB18CA" w:rsidP="004E2B52">
            <w:pPr>
              <w:keepNext/>
              <w:spacing w:after="60"/>
              <w:jc w:val="right"/>
            </w:pPr>
            <w:r>
              <w:rPr>
                <w:rFonts w:ascii="Calibri" w:hAnsi="Calibri"/>
                <w:sz w:val="20"/>
              </w:rPr>
              <w:t>P-value</w:t>
            </w:r>
          </w:p>
        </w:tc>
      </w:tr>
      <w:tr w:rsidR="00DB18CA" w14:paraId="53B23D5B"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1F7503" w14:textId="77777777" w:rsidR="00DB18CA" w:rsidRDefault="00DB18CA" w:rsidP="004E2B52">
            <w:pPr>
              <w:keepNext/>
              <w:spacing w:after="60"/>
            </w:pPr>
            <w:r>
              <w:rPr>
                <w:rFonts w:ascii="Calibri" w:hAnsi="Calibri"/>
                <w:sz w:val="20"/>
              </w:rPr>
              <w:t>Age (per 1yr)</w:t>
            </w:r>
          </w:p>
        </w:tc>
        <w:tc>
          <w:tcPr>
            <w:tcW w:w="0" w:type="auto"/>
            <w:tcBorders>
              <w:top w:val="single" w:sz="0" w:space="0" w:color="D3D3D3"/>
              <w:left w:val="single" w:sz="0" w:space="0" w:color="D3D3D3"/>
              <w:bottom w:val="single" w:sz="0" w:space="0" w:color="D3D3D3"/>
              <w:right w:val="single" w:sz="0" w:space="0" w:color="D3D3D3"/>
            </w:tcBorders>
          </w:tcPr>
          <w:p w14:paraId="6AD8ED2C"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F0FAABF" w14:textId="77777777" w:rsidR="00DB18CA" w:rsidRDefault="00DB18CA" w:rsidP="004E2B52">
            <w:pPr>
              <w:keepNext/>
              <w:spacing w:after="60"/>
              <w:jc w:val="right"/>
            </w:pPr>
            <w:r>
              <w:rPr>
                <w:rFonts w:ascii="Calibri" w:hAnsi="Calibri"/>
                <w:sz w:val="20"/>
              </w:rPr>
              <w:t>0.99</w:t>
            </w:r>
          </w:p>
        </w:tc>
        <w:tc>
          <w:tcPr>
            <w:tcW w:w="0" w:type="auto"/>
            <w:tcBorders>
              <w:top w:val="single" w:sz="0" w:space="0" w:color="D3D3D3"/>
              <w:left w:val="single" w:sz="0" w:space="0" w:color="D3D3D3"/>
              <w:bottom w:val="single" w:sz="0" w:space="0" w:color="D3D3D3"/>
              <w:right w:val="single" w:sz="0" w:space="0" w:color="D3D3D3"/>
            </w:tcBorders>
          </w:tcPr>
          <w:p w14:paraId="37161B4F" w14:textId="77777777" w:rsidR="00DB18CA" w:rsidRDefault="00DB18CA" w:rsidP="004E2B52">
            <w:pPr>
              <w:keepNext/>
              <w:spacing w:after="60"/>
              <w:jc w:val="right"/>
            </w:pPr>
            <w:r>
              <w:rPr>
                <w:rFonts w:ascii="Calibri" w:hAnsi="Calibri"/>
                <w:sz w:val="20"/>
              </w:rPr>
              <w:t>(0.97, 1.01)</w:t>
            </w:r>
          </w:p>
        </w:tc>
        <w:tc>
          <w:tcPr>
            <w:tcW w:w="0" w:type="auto"/>
            <w:tcBorders>
              <w:top w:val="single" w:sz="0" w:space="0" w:color="D3D3D3"/>
              <w:left w:val="single" w:sz="0" w:space="0" w:color="D3D3D3"/>
              <w:bottom w:val="single" w:sz="0" w:space="0" w:color="D3D3D3"/>
              <w:right w:val="single" w:sz="0" w:space="0" w:color="D3D3D3"/>
            </w:tcBorders>
          </w:tcPr>
          <w:p w14:paraId="662268D5" w14:textId="77777777" w:rsidR="00DB18CA" w:rsidRDefault="00DB18CA" w:rsidP="004E2B52">
            <w:pPr>
              <w:keepNext/>
              <w:spacing w:after="60"/>
              <w:jc w:val="right"/>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11CA9FD" w14:textId="77777777" w:rsidR="00DB18CA" w:rsidRDefault="00DB18CA" w:rsidP="004E2B52">
            <w:pPr>
              <w:keepNext/>
              <w:spacing w:after="60"/>
              <w:jc w:val="right"/>
            </w:pPr>
            <w:r>
              <w:rPr>
                <w:rFonts w:ascii="Calibri" w:hAnsi="Calibri"/>
                <w:sz w:val="20"/>
              </w:rPr>
              <w:t>0.465</w:t>
            </w:r>
          </w:p>
        </w:tc>
      </w:tr>
      <w:tr w:rsidR="00DB18CA" w14:paraId="73F78702"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E89BDB" w14:textId="77777777" w:rsidR="00DB18CA" w:rsidRDefault="00DB18CA" w:rsidP="004E2B52">
            <w:pPr>
              <w:keepNext/>
              <w:spacing w:after="60"/>
            </w:pPr>
            <w:r>
              <w:rPr>
                <w:rFonts w:ascii="Calibri" w:hAnsi="Calibri"/>
                <w:sz w:val="20"/>
              </w:rPr>
              <w:t>Sex (Male vs Female)</w:t>
            </w:r>
          </w:p>
        </w:tc>
        <w:tc>
          <w:tcPr>
            <w:tcW w:w="0" w:type="auto"/>
            <w:tcBorders>
              <w:top w:val="single" w:sz="0" w:space="0" w:color="D3D3D3"/>
              <w:left w:val="single" w:sz="0" w:space="0" w:color="D3D3D3"/>
              <w:bottom w:val="single" w:sz="0" w:space="0" w:color="D3D3D3"/>
              <w:right w:val="single" w:sz="0" w:space="0" w:color="D3D3D3"/>
            </w:tcBorders>
          </w:tcPr>
          <w:p w14:paraId="31B00B8F"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9B82F1C" w14:textId="77777777" w:rsidR="00DB18CA" w:rsidRDefault="00DB18CA" w:rsidP="004E2B52">
            <w:pPr>
              <w:keepNext/>
              <w:spacing w:after="60"/>
              <w:jc w:val="right"/>
            </w:pPr>
            <w:r>
              <w:rPr>
                <w:rFonts w:ascii="Calibri" w:hAnsi="Calibri"/>
                <w:sz w:val="20"/>
              </w:rPr>
              <w:t>1.43</w:t>
            </w:r>
          </w:p>
        </w:tc>
        <w:tc>
          <w:tcPr>
            <w:tcW w:w="0" w:type="auto"/>
            <w:tcBorders>
              <w:top w:val="single" w:sz="0" w:space="0" w:color="D3D3D3"/>
              <w:left w:val="single" w:sz="0" w:space="0" w:color="D3D3D3"/>
              <w:bottom w:val="single" w:sz="0" w:space="0" w:color="D3D3D3"/>
              <w:right w:val="single" w:sz="0" w:space="0" w:color="D3D3D3"/>
            </w:tcBorders>
          </w:tcPr>
          <w:p w14:paraId="39F42DEC" w14:textId="77777777" w:rsidR="00DB18CA" w:rsidRDefault="00DB18CA" w:rsidP="004E2B52">
            <w:pPr>
              <w:keepNext/>
              <w:spacing w:after="60"/>
              <w:jc w:val="right"/>
            </w:pPr>
            <w:r>
              <w:rPr>
                <w:rFonts w:ascii="Calibri" w:hAnsi="Calibri"/>
                <w:sz w:val="20"/>
              </w:rPr>
              <w:t>(0.60, 3.49)</w:t>
            </w:r>
          </w:p>
        </w:tc>
        <w:tc>
          <w:tcPr>
            <w:tcW w:w="0" w:type="auto"/>
            <w:tcBorders>
              <w:top w:val="single" w:sz="0" w:space="0" w:color="D3D3D3"/>
              <w:left w:val="single" w:sz="0" w:space="0" w:color="D3D3D3"/>
              <w:bottom w:val="single" w:sz="0" w:space="0" w:color="D3D3D3"/>
              <w:right w:val="single" w:sz="0" w:space="0" w:color="D3D3D3"/>
            </w:tcBorders>
          </w:tcPr>
          <w:p w14:paraId="67928E06" w14:textId="77777777" w:rsidR="00DB18CA" w:rsidRDefault="00DB18CA" w:rsidP="004E2B52">
            <w:pPr>
              <w:keepNext/>
              <w:spacing w:after="60"/>
              <w:jc w:val="right"/>
            </w:pPr>
            <w:r>
              <w:rPr>
                <w:rFonts w:ascii="Calibri" w:hAnsi="Calibri"/>
                <w:sz w:val="20"/>
              </w:rPr>
              <w:t>42.5</w:t>
            </w:r>
          </w:p>
        </w:tc>
        <w:tc>
          <w:tcPr>
            <w:tcW w:w="0" w:type="auto"/>
            <w:tcBorders>
              <w:top w:val="single" w:sz="0" w:space="0" w:color="D3D3D3"/>
              <w:left w:val="single" w:sz="0" w:space="0" w:color="D3D3D3"/>
              <w:bottom w:val="single" w:sz="0" w:space="0" w:color="D3D3D3"/>
              <w:right w:val="single" w:sz="0" w:space="0" w:color="D3D3D3"/>
            </w:tcBorders>
          </w:tcPr>
          <w:p w14:paraId="7C5F6D78" w14:textId="77777777" w:rsidR="00DB18CA" w:rsidRDefault="00DB18CA" w:rsidP="004E2B52">
            <w:pPr>
              <w:keepNext/>
              <w:spacing w:after="60"/>
              <w:jc w:val="right"/>
            </w:pPr>
            <w:r>
              <w:rPr>
                <w:rFonts w:ascii="Calibri" w:hAnsi="Calibri"/>
                <w:sz w:val="20"/>
              </w:rPr>
              <w:t>0.425</w:t>
            </w:r>
          </w:p>
        </w:tc>
      </w:tr>
      <w:tr w:rsidR="00DB18CA" w14:paraId="2D01E6B8"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033FA6" w14:textId="77777777" w:rsidR="00DB18CA" w:rsidRDefault="00DB18CA" w:rsidP="004E2B52">
            <w:pPr>
              <w:keepNext/>
              <w:spacing w:after="60"/>
            </w:pPr>
            <w:r>
              <w:rPr>
                <w:rFonts w:ascii="Calibri" w:hAnsi="Calibri"/>
                <w:sz w:val="20"/>
              </w:rPr>
              <w:t>HL vs Blk non-HL</w:t>
            </w:r>
          </w:p>
        </w:tc>
        <w:tc>
          <w:tcPr>
            <w:tcW w:w="0" w:type="auto"/>
            <w:tcBorders>
              <w:top w:val="single" w:sz="0" w:space="0" w:color="D3D3D3"/>
              <w:left w:val="single" w:sz="0" w:space="0" w:color="D3D3D3"/>
              <w:bottom w:val="single" w:sz="0" w:space="0" w:color="D3D3D3"/>
              <w:right w:val="single" w:sz="0" w:space="0" w:color="D3D3D3"/>
            </w:tcBorders>
          </w:tcPr>
          <w:p w14:paraId="69ADC11B"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9D6281D" w14:textId="77777777" w:rsidR="00DB18CA" w:rsidRDefault="00DB18CA" w:rsidP="004E2B52">
            <w:pPr>
              <w:keepNext/>
              <w:spacing w:after="60"/>
              <w:jc w:val="right"/>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37CDAB50" w14:textId="77777777" w:rsidR="00DB18CA" w:rsidRDefault="00DB18CA" w:rsidP="004E2B52">
            <w:pPr>
              <w:keepNext/>
              <w:spacing w:after="60"/>
              <w:jc w:val="right"/>
            </w:pPr>
            <w:r>
              <w:rPr>
                <w:rFonts w:ascii="Calibri" w:hAnsi="Calibri"/>
                <w:sz w:val="20"/>
              </w:rPr>
              <w:t>(0.29, 12.43)</w:t>
            </w:r>
          </w:p>
        </w:tc>
        <w:tc>
          <w:tcPr>
            <w:tcW w:w="0" w:type="auto"/>
            <w:tcBorders>
              <w:top w:val="single" w:sz="0" w:space="0" w:color="D3D3D3"/>
              <w:left w:val="single" w:sz="0" w:space="0" w:color="D3D3D3"/>
              <w:bottom w:val="single" w:sz="0" w:space="0" w:color="D3D3D3"/>
              <w:right w:val="single" w:sz="0" w:space="0" w:color="D3D3D3"/>
            </w:tcBorders>
          </w:tcPr>
          <w:p w14:paraId="6832008A" w14:textId="77777777" w:rsidR="00DB18CA" w:rsidRDefault="00DB18CA" w:rsidP="004E2B52">
            <w:pPr>
              <w:keepNext/>
              <w:spacing w:after="60"/>
              <w:jc w:val="right"/>
            </w:pPr>
            <w:r>
              <w:rPr>
                <w:rFonts w:ascii="Calibri" w:hAnsi="Calibri"/>
                <w:sz w:val="20"/>
              </w:rPr>
              <w:t>92.4</w:t>
            </w:r>
          </w:p>
        </w:tc>
        <w:tc>
          <w:tcPr>
            <w:tcW w:w="0" w:type="auto"/>
            <w:tcBorders>
              <w:top w:val="single" w:sz="0" w:space="0" w:color="D3D3D3"/>
              <w:left w:val="single" w:sz="0" w:space="0" w:color="D3D3D3"/>
              <w:bottom w:val="single" w:sz="0" w:space="0" w:color="D3D3D3"/>
              <w:right w:val="single" w:sz="0" w:space="0" w:color="D3D3D3"/>
            </w:tcBorders>
          </w:tcPr>
          <w:p w14:paraId="614B9E39" w14:textId="77777777" w:rsidR="00DB18CA" w:rsidRDefault="00DB18CA" w:rsidP="004E2B52">
            <w:pPr>
              <w:keepNext/>
              <w:spacing w:after="60"/>
              <w:jc w:val="right"/>
            </w:pPr>
            <w:r>
              <w:rPr>
                <w:rFonts w:ascii="Calibri" w:hAnsi="Calibri"/>
                <w:sz w:val="20"/>
              </w:rPr>
              <w:t>0.494</w:t>
            </w:r>
          </w:p>
        </w:tc>
      </w:tr>
      <w:tr w:rsidR="00DB18CA" w14:paraId="77E363D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FCFDE8" w14:textId="77777777" w:rsidR="00DB18CA" w:rsidRDefault="00DB18CA" w:rsidP="004E2B52">
            <w:pPr>
              <w:keepNext/>
              <w:spacing w:after="60"/>
            </w:pPr>
            <w:r>
              <w:rPr>
                <w:rFonts w:ascii="Calibri" w:hAnsi="Calibri"/>
                <w:sz w:val="20"/>
              </w:rPr>
              <w:t>White non-HL vs Blk non-HL)</w:t>
            </w:r>
          </w:p>
        </w:tc>
        <w:tc>
          <w:tcPr>
            <w:tcW w:w="0" w:type="auto"/>
            <w:tcBorders>
              <w:top w:val="single" w:sz="0" w:space="0" w:color="D3D3D3"/>
              <w:left w:val="single" w:sz="0" w:space="0" w:color="D3D3D3"/>
              <w:bottom w:val="single" w:sz="0" w:space="0" w:color="D3D3D3"/>
              <w:right w:val="single" w:sz="0" w:space="0" w:color="D3D3D3"/>
            </w:tcBorders>
          </w:tcPr>
          <w:p w14:paraId="50A577AF"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6ED5C92" w14:textId="77777777" w:rsidR="00DB18CA" w:rsidRDefault="00DB18CA" w:rsidP="004E2B52">
            <w:pPr>
              <w:keepNext/>
              <w:spacing w:after="60"/>
              <w:jc w:val="right"/>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0B0551BE" w14:textId="77777777" w:rsidR="00DB18CA" w:rsidRDefault="00DB18CA" w:rsidP="004E2B52">
            <w:pPr>
              <w:keepNext/>
              <w:spacing w:after="60"/>
              <w:jc w:val="right"/>
            </w:pPr>
            <w:r>
              <w:rPr>
                <w:rFonts w:ascii="Calibri" w:hAnsi="Calibri"/>
                <w:sz w:val="20"/>
              </w:rPr>
              <w:t>(0.21, 6.07)</w:t>
            </w:r>
          </w:p>
        </w:tc>
        <w:tc>
          <w:tcPr>
            <w:tcW w:w="0" w:type="auto"/>
            <w:tcBorders>
              <w:top w:val="single" w:sz="0" w:space="0" w:color="D3D3D3"/>
              <w:left w:val="single" w:sz="0" w:space="0" w:color="D3D3D3"/>
              <w:bottom w:val="single" w:sz="0" w:space="0" w:color="D3D3D3"/>
              <w:right w:val="single" w:sz="0" w:space="0" w:color="D3D3D3"/>
            </w:tcBorders>
          </w:tcPr>
          <w:p w14:paraId="661D8D82" w14:textId="77777777" w:rsidR="00DB18CA" w:rsidRDefault="00DB18CA" w:rsidP="004E2B52">
            <w:pPr>
              <w:keepNext/>
              <w:spacing w:after="60"/>
              <w:jc w:val="right"/>
            </w:pPr>
            <w:r>
              <w:rPr>
                <w:rFonts w:ascii="Calibri" w:hAnsi="Calibri"/>
                <w:sz w:val="20"/>
              </w:rPr>
              <w:t>17.1</w:t>
            </w:r>
          </w:p>
        </w:tc>
        <w:tc>
          <w:tcPr>
            <w:tcW w:w="0" w:type="auto"/>
            <w:tcBorders>
              <w:top w:val="single" w:sz="0" w:space="0" w:color="D3D3D3"/>
              <w:left w:val="single" w:sz="0" w:space="0" w:color="D3D3D3"/>
              <w:bottom w:val="single" w:sz="0" w:space="0" w:color="D3D3D3"/>
              <w:right w:val="single" w:sz="0" w:space="0" w:color="D3D3D3"/>
            </w:tcBorders>
          </w:tcPr>
          <w:p w14:paraId="16CAA9DE" w14:textId="77777777" w:rsidR="00DB18CA" w:rsidRDefault="00DB18CA" w:rsidP="004E2B52">
            <w:pPr>
              <w:keepNext/>
              <w:spacing w:after="60"/>
              <w:jc w:val="right"/>
            </w:pPr>
            <w:r>
              <w:rPr>
                <w:rFonts w:ascii="Calibri" w:hAnsi="Calibri"/>
                <w:sz w:val="20"/>
              </w:rPr>
              <w:t>0.854</w:t>
            </w:r>
          </w:p>
        </w:tc>
      </w:tr>
      <w:tr w:rsidR="00DB18CA" w14:paraId="6CD67C1C"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97B1AA8" w14:textId="77777777" w:rsidR="00DB18CA" w:rsidRDefault="00DB18CA" w:rsidP="004E2B52">
            <w:pPr>
              <w:keepNext/>
              <w:spacing w:after="60"/>
            </w:pPr>
            <w:r>
              <w:rPr>
                <w:rFonts w:ascii="Calibri" w:hAnsi="Calibri"/>
                <w:sz w:val="20"/>
              </w:rPr>
              <w:t>Sinusitis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2BA8529"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8933F7A" w14:textId="77777777" w:rsidR="00DB18CA" w:rsidRDefault="00DB18CA" w:rsidP="004E2B52">
            <w:pPr>
              <w:keepNext/>
              <w:spacing w:after="60"/>
              <w:jc w:val="right"/>
            </w:pPr>
            <w:r>
              <w:rPr>
                <w:rFonts w:ascii="Calibri" w:hAnsi="Calibri"/>
                <w:sz w:val="20"/>
              </w:rPr>
              <w:t>8.17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3F6ED09" w14:textId="77777777" w:rsidR="00DB18CA" w:rsidRDefault="00DB18CA" w:rsidP="004E2B52">
            <w:pPr>
              <w:keepNext/>
              <w:spacing w:after="60"/>
              <w:jc w:val="right"/>
            </w:pPr>
            <w:r>
              <w:rPr>
                <w:rFonts w:ascii="Calibri" w:hAnsi="Calibri"/>
                <w:sz w:val="20"/>
              </w:rPr>
              <w:t>(2.78, 29.59)</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2F03136" w14:textId="77777777" w:rsidR="00DB18CA" w:rsidRDefault="00DB18CA" w:rsidP="004E2B52">
            <w:pPr>
              <w:keepNext/>
              <w:spacing w:after="60"/>
              <w:jc w:val="right"/>
            </w:pPr>
            <w:r>
              <w:rPr>
                <w:rFonts w:ascii="Calibri" w:hAnsi="Calibri"/>
                <w:sz w:val="20"/>
              </w:rPr>
              <w:t>716.7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39CAE46" w14:textId="77777777" w:rsidR="00DB18CA" w:rsidRDefault="00DB18CA" w:rsidP="004E2B52">
            <w:pPr>
              <w:keepNext/>
              <w:spacing w:after="60"/>
              <w:jc w:val="right"/>
            </w:pPr>
            <w:r>
              <w:rPr>
                <w:rFonts w:ascii="Calibri" w:hAnsi="Calibri"/>
                <w:sz w:val="20"/>
              </w:rPr>
              <w:t>&lt;0.001</w:t>
            </w:r>
          </w:p>
        </w:tc>
      </w:tr>
      <w:tr w:rsidR="00DB18CA" w14:paraId="56A379F3"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B641F5A" w14:textId="77777777" w:rsidR="00DB18CA" w:rsidRDefault="00DB18CA" w:rsidP="004E2B52">
            <w:pPr>
              <w:keepNext/>
              <w:spacing w:after="60"/>
            </w:pPr>
            <w:r>
              <w:rPr>
                <w:rFonts w:ascii="Calibri" w:hAnsi="Calibri"/>
                <w:sz w:val="20"/>
              </w:rPr>
              <w:t>Diabetes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B13B02A"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D5A0776" w14:textId="77777777" w:rsidR="00DB18CA" w:rsidRDefault="00DB18CA" w:rsidP="004E2B52">
            <w:pPr>
              <w:keepNext/>
              <w:spacing w:after="60"/>
              <w:jc w:val="right"/>
            </w:pPr>
            <w:r>
              <w:rPr>
                <w:rFonts w:ascii="Calibri" w:hAnsi="Calibri"/>
                <w:sz w:val="20"/>
              </w:rPr>
              <w:t>0.21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1DD094B" w14:textId="77777777" w:rsidR="00DB18CA" w:rsidRDefault="00DB18CA" w:rsidP="004E2B52">
            <w:pPr>
              <w:keepNext/>
              <w:spacing w:after="60"/>
              <w:jc w:val="right"/>
            </w:pPr>
            <w:r>
              <w:rPr>
                <w:rFonts w:ascii="Calibri" w:hAnsi="Calibri"/>
                <w:sz w:val="20"/>
              </w:rPr>
              <w:t>(0.06, 0.65)</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7BA4A66" w14:textId="77777777" w:rsidR="00DB18CA" w:rsidRDefault="00DB18CA" w:rsidP="004E2B52">
            <w:pPr>
              <w:keepNext/>
              <w:spacing w:after="60"/>
              <w:jc w:val="right"/>
            </w:pPr>
            <w:r>
              <w:rPr>
                <w:rFonts w:ascii="Calibri" w:hAnsi="Calibri"/>
                <w:sz w:val="20"/>
              </w:rPr>
              <w:t>-78.6</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0C5282F" w14:textId="77777777" w:rsidR="00DB18CA" w:rsidRDefault="00DB18CA" w:rsidP="004E2B52">
            <w:pPr>
              <w:keepNext/>
              <w:spacing w:after="60"/>
              <w:jc w:val="right"/>
            </w:pPr>
            <w:r>
              <w:rPr>
                <w:rFonts w:ascii="Calibri" w:hAnsi="Calibri"/>
                <w:sz w:val="20"/>
              </w:rPr>
              <w:t>0.005</w:t>
            </w:r>
          </w:p>
        </w:tc>
      </w:tr>
      <w:tr w:rsidR="00DB18CA" w14:paraId="52B09B60"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88A4840" w14:textId="77777777" w:rsidR="00DB18CA" w:rsidRDefault="00DB18CA" w:rsidP="004E2B52">
            <w:pPr>
              <w:keepNext/>
              <w:spacing w:after="60"/>
            </w:pPr>
            <w:proofErr w:type="spellStart"/>
            <w:r>
              <w:rPr>
                <w:rFonts w:ascii="Calibri" w:hAnsi="Calibri"/>
                <w:sz w:val="20"/>
              </w:rPr>
              <w:t>Immuno</w:t>
            </w:r>
            <w:proofErr w:type="spellEnd"/>
            <w:r>
              <w:rPr>
                <w:rFonts w:ascii="Calibri" w:hAnsi="Calibri"/>
                <w:sz w:val="20"/>
              </w:rPr>
              <w:t xml:space="preserve">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C02AB72"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D781958" w14:textId="77777777" w:rsidR="00DB18CA" w:rsidRDefault="00DB18CA" w:rsidP="004E2B52">
            <w:pPr>
              <w:keepNext/>
              <w:spacing w:after="60"/>
              <w:jc w:val="right"/>
            </w:pPr>
            <w:r>
              <w:rPr>
                <w:rFonts w:ascii="Calibri" w:hAnsi="Calibri"/>
                <w:sz w:val="20"/>
              </w:rPr>
              <w:t>0.24</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3711226" w14:textId="77777777" w:rsidR="00DB18CA" w:rsidRDefault="00DB18CA" w:rsidP="004E2B52">
            <w:pPr>
              <w:keepNext/>
              <w:spacing w:after="60"/>
              <w:jc w:val="right"/>
            </w:pPr>
            <w:r>
              <w:rPr>
                <w:rFonts w:ascii="Calibri" w:hAnsi="Calibri"/>
                <w:sz w:val="20"/>
              </w:rPr>
              <w:t>(0.06, 0.77)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3D1F2BA" w14:textId="77777777" w:rsidR="00DB18CA" w:rsidRDefault="00DB18CA" w:rsidP="004E2B52">
            <w:pPr>
              <w:keepNext/>
              <w:spacing w:after="60"/>
              <w:jc w:val="right"/>
            </w:pPr>
            <w:r>
              <w:rPr>
                <w:rFonts w:ascii="Calibri" w:hAnsi="Calibri"/>
                <w:sz w:val="20"/>
              </w:rPr>
              <w:t>-75.7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859A8E1" w14:textId="77777777" w:rsidR="00DB18CA" w:rsidRDefault="00DB18CA" w:rsidP="004E2B52">
            <w:pPr>
              <w:keepNext/>
              <w:spacing w:after="60"/>
              <w:jc w:val="right"/>
            </w:pPr>
            <w:r>
              <w:rPr>
                <w:rFonts w:ascii="Calibri" w:hAnsi="Calibri"/>
                <w:sz w:val="20"/>
              </w:rPr>
              <w:t>0.015</w:t>
            </w:r>
          </w:p>
        </w:tc>
      </w:tr>
      <w:tr w:rsidR="00DB18CA" w14:paraId="2949A8B4"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459155" w14:textId="77777777" w:rsidR="00DB18CA" w:rsidRDefault="00DB18CA" w:rsidP="004E2B52">
            <w:pPr>
              <w:keepNext/>
              <w:spacing w:after="60"/>
            </w:pPr>
            <w:r>
              <w:rPr>
                <w:rFonts w:ascii="Calibri" w:hAnsi="Calibri"/>
                <w:sz w:val="20"/>
              </w:rPr>
              <w:t>Drugs/Alcohol (Yes vs No)</w:t>
            </w:r>
          </w:p>
        </w:tc>
        <w:tc>
          <w:tcPr>
            <w:tcW w:w="0" w:type="auto"/>
            <w:tcBorders>
              <w:top w:val="single" w:sz="0" w:space="0" w:color="D3D3D3"/>
              <w:left w:val="single" w:sz="0" w:space="0" w:color="D3D3D3"/>
              <w:bottom w:val="single" w:sz="0" w:space="0" w:color="D3D3D3"/>
              <w:right w:val="single" w:sz="0" w:space="0" w:color="D3D3D3"/>
            </w:tcBorders>
          </w:tcPr>
          <w:p w14:paraId="73E55373"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FBF605C" w14:textId="77777777" w:rsidR="00DB18CA" w:rsidRDefault="00DB18CA" w:rsidP="004E2B52">
            <w:pPr>
              <w:keepNext/>
              <w:spacing w:after="60"/>
              <w:jc w:val="right"/>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2BE06D62" w14:textId="77777777" w:rsidR="00DB18CA" w:rsidRDefault="00DB18CA" w:rsidP="004E2B52">
            <w:pPr>
              <w:keepNext/>
              <w:spacing w:after="60"/>
              <w:jc w:val="right"/>
            </w:pPr>
            <w:r>
              <w:rPr>
                <w:rFonts w:ascii="Calibri" w:hAnsi="Calibri"/>
                <w:sz w:val="20"/>
              </w:rPr>
              <w:t>(0.47, 5.45)</w:t>
            </w:r>
          </w:p>
        </w:tc>
        <w:tc>
          <w:tcPr>
            <w:tcW w:w="0" w:type="auto"/>
            <w:tcBorders>
              <w:top w:val="single" w:sz="0" w:space="0" w:color="D3D3D3"/>
              <w:left w:val="single" w:sz="0" w:space="0" w:color="D3D3D3"/>
              <w:bottom w:val="single" w:sz="0" w:space="0" w:color="D3D3D3"/>
              <w:right w:val="single" w:sz="0" w:space="0" w:color="D3D3D3"/>
            </w:tcBorders>
          </w:tcPr>
          <w:p w14:paraId="5BD118C6" w14:textId="77777777" w:rsidR="00DB18CA" w:rsidRDefault="00DB18CA" w:rsidP="004E2B52">
            <w:pPr>
              <w:keepNext/>
              <w:spacing w:after="60"/>
              <w:jc w:val="right"/>
            </w:pPr>
            <w:r>
              <w:rPr>
                <w:rFonts w:ascii="Calibri" w:hAnsi="Calibri"/>
                <w:sz w:val="20"/>
              </w:rPr>
              <w:t>58.5</w:t>
            </w:r>
          </w:p>
        </w:tc>
        <w:tc>
          <w:tcPr>
            <w:tcW w:w="0" w:type="auto"/>
            <w:tcBorders>
              <w:top w:val="single" w:sz="0" w:space="0" w:color="D3D3D3"/>
              <w:left w:val="single" w:sz="0" w:space="0" w:color="D3D3D3"/>
              <w:bottom w:val="single" w:sz="0" w:space="0" w:color="D3D3D3"/>
              <w:right w:val="single" w:sz="0" w:space="0" w:color="D3D3D3"/>
            </w:tcBorders>
          </w:tcPr>
          <w:p w14:paraId="7FB04B67" w14:textId="77777777" w:rsidR="00DB18CA" w:rsidRDefault="00DB18CA" w:rsidP="004E2B52">
            <w:pPr>
              <w:keepNext/>
              <w:spacing w:after="60"/>
              <w:jc w:val="right"/>
            </w:pPr>
            <w:r>
              <w:rPr>
                <w:rFonts w:ascii="Calibri" w:hAnsi="Calibri"/>
                <w:sz w:val="20"/>
              </w:rPr>
              <w:t>0.455</w:t>
            </w:r>
          </w:p>
        </w:tc>
      </w:tr>
      <w:tr w:rsidR="00DB18CA" w14:paraId="54F930F5"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D9C5A7" w14:textId="77777777" w:rsidR="00DB18CA" w:rsidRDefault="00DB18CA" w:rsidP="004E2B52">
            <w:pPr>
              <w:keepNext/>
              <w:spacing w:after="60"/>
            </w:pPr>
            <w:r>
              <w:rPr>
                <w:rFonts w:ascii="Calibri" w:hAnsi="Calibri"/>
                <w:sz w:val="20"/>
              </w:rPr>
              <w:t>Asthma (Yes vs No)</w:t>
            </w:r>
          </w:p>
        </w:tc>
        <w:tc>
          <w:tcPr>
            <w:tcW w:w="0" w:type="auto"/>
            <w:tcBorders>
              <w:top w:val="single" w:sz="0" w:space="0" w:color="D3D3D3"/>
              <w:left w:val="single" w:sz="0" w:space="0" w:color="D3D3D3"/>
              <w:bottom w:val="single" w:sz="0" w:space="0" w:color="D3D3D3"/>
              <w:right w:val="single" w:sz="0" w:space="0" w:color="D3D3D3"/>
            </w:tcBorders>
          </w:tcPr>
          <w:p w14:paraId="02805D5B"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18A1CB1" w14:textId="77777777" w:rsidR="00DB18CA" w:rsidRDefault="00DB18CA" w:rsidP="004E2B52">
            <w:pPr>
              <w:keepNext/>
              <w:spacing w:after="60"/>
              <w:jc w:val="right"/>
            </w:pPr>
            <w:r>
              <w:rPr>
                <w:rFonts w:ascii="Calibri" w:hAnsi="Calibri"/>
                <w:sz w:val="20"/>
              </w:rPr>
              <w:t>0.76</w:t>
            </w:r>
          </w:p>
        </w:tc>
        <w:tc>
          <w:tcPr>
            <w:tcW w:w="0" w:type="auto"/>
            <w:tcBorders>
              <w:top w:val="single" w:sz="0" w:space="0" w:color="D3D3D3"/>
              <w:left w:val="single" w:sz="0" w:space="0" w:color="D3D3D3"/>
              <w:bottom w:val="single" w:sz="0" w:space="0" w:color="D3D3D3"/>
              <w:right w:val="single" w:sz="0" w:space="0" w:color="D3D3D3"/>
            </w:tcBorders>
          </w:tcPr>
          <w:p w14:paraId="7A7B615B" w14:textId="77777777" w:rsidR="00DB18CA" w:rsidRDefault="00DB18CA" w:rsidP="004E2B52">
            <w:pPr>
              <w:keepNext/>
              <w:spacing w:after="60"/>
              <w:jc w:val="right"/>
            </w:pPr>
            <w:r>
              <w:rPr>
                <w:rFonts w:ascii="Calibri" w:hAnsi="Calibri"/>
                <w:sz w:val="20"/>
              </w:rPr>
              <w:t>(0.13, 4.14)</w:t>
            </w:r>
          </w:p>
        </w:tc>
        <w:tc>
          <w:tcPr>
            <w:tcW w:w="0" w:type="auto"/>
            <w:tcBorders>
              <w:top w:val="single" w:sz="0" w:space="0" w:color="D3D3D3"/>
              <w:left w:val="single" w:sz="0" w:space="0" w:color="D3D3D3"/>
              <w:bottom w:val="single" w:sz="0" w:space="0" w:color="D3D3D3"/>
              <w:right w:val="single" w:sz="0" w:space="0" w:color="D3D3D3"/>
            </w:tcBorders>
          </w:tcPr>
          <w:p w14:paraId="6A52D399" w14:textId="77777777" w:rsidR="00DB18CA" w:rsidRDefault="00DB18CA" w:rsidP="004E2B52">
            <w:pPr>
              <w:keepNext/>
              <w:spacing w:after="60"/>
              <w:jc w:val="right"/>
            </w:pPr>
            <w:r>
              <w:rPr>
                <w:rFonts w:ascii="Calibri" w:hAnsi="Calibri"/>
                <w:sz w:val="20"/>
              </w:rPr>
              <w:t>-23.6</w:t>
            </w:r>
          </w:p>
        </w:tc>
        <w:tc>
          <w:tcPr>
            <w:tcW w:w="0" w:type="auto"/>
            <w:tcBorders>
              <w:top w:val="single" w:sz="0" w:space="0" w:color="D3D3D3"/>
              <w:left w:val="single" w:sz="0" w:space="0" w:color="D3D3D3"/>
              <w:bottom w:val="single" w:sz="0" w:space="0" w:color="D3D3D3"/>
              <w:right w:val="single" w:sz="0" w:space="0" w:color="D3D3D3"/>
            </w:tcBorders>
          </w:tcPr>
          <w:p w14:paraId="068C71DF" w14:textId="77777777" w:rsidR="00DB18CA" w:rsidRDefault="00DB18CA" w:rsidP="004E2B52">
            <w:pPr>
              <w:keepNext/>
              <w:spacing w:after="60"/>
              <w:jc w:val="right"/>
            </w:pPr>
            <w:r>
              <w:rPr>
                <w:rFonts w:ascii="Calibri" w:hAnsi="Calibri"/>
                <w:sz w:val="20"/>
              </w:rPr>
              <w:t>0.757</w:t>
            </w:r>
          </w:p>
        </w:tc>
      </w:tr>
      <w:tr w:rsidR="00DB18CA" w14:paraId="61C4A10B"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D802A3" w14:textId="77777777" w:rsidR="00DB18CA" w:rsidRDefault="00DB18CA" w:rsidP="004E2B52">
            <w:pPr>
              <w:keepNext/>
              <w:spacing w:after="60"/>
            </w:pPr>
            <w:r>
              <w:rPr>
                <w:rFonts w:ascii="Calibri" w:hAnsi="Calibri"/>
                <w:sz w:val="20"/>
              </w:rPr>
              <w:t>Trauma (Yes vs No)</w:t>
            </w:r>
          </w:p>
        </w:tc>
        <w:tc>
          <w:tcPr>
            <w:tcW w:w="0" w:type="auto"/>
            <w:tcBorders>
              <w:top w:val="single" w:sz="0" w:space="0" w:color="D3D3D3"/>
              <w:left w:val="single" w:sz="0" w:space="0" w:color="D3D3D3"/>
              <w:bottom w:val="single" w:sz="0" w:space="0" w:color="D3D3D3"/>
              <w:right w:val="single" w:sz="0" w:space="0" w:color="D3D3D3"/>
            </w:tcBorders>
          </w:tcPr>
          <w:p w14:paraId="57EA2D09"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DCE9BD8" w14:textId="77777777" w:rsidR="00DB18CA" w:rsidRDefault="00DB18CA" w:rsidP="004E2B52">
            <w:pPr>
              <w:keepNext/>
              <w:spacing w:after="60"/>
              <w:jc w:val="right"/>
            </w:pPr>
            <w:r>
              <w:rPr>
                <w:rFonts w:ascii="Calibri" w:hAnsi="Calibri"/>
                <w:sz w:val="20"/>
              </w:rPr>
              <w:t>0.50</w:t>
            </w:r>
          </w:p>
        </w:tc>
        <w:tc>
          <w:tcPr>
            <w:tcW w:w="0" w:type="auto"/>
            <w:tcBorders>
              <w:top w:val="single" w:sz="0" w:space="0" w:color="D3D3D3"/>
              <w:left w:val="single" w:sz="0" w:space="0" w:color="D3D3D3"/>
              <w:bottom w:val="single" w:sz="0" w:space="0" w:color="D3D3D3"/>
              <w:right w:val="single" w:sz="0" w:space="0" w:color="D3D3D3"/>
            </w:tcBorders>
          </w:tcPr>
          <w:p w14:paraId="0A3D84B0" w14:textId="77777777" w:rsidR="00DB18CA" w:rsidRDefault="00DB18CA" w:rsidP="004E2B52">
            <w:pPr>
              <w:keepNext/>
              <w:spacing w:after="60"/>
              <w:jc w:val="right"/>
            </w:pPr>
            <w:r>
              <w:rPr>
                <w:rFonts w:ascii="Calibri" w:hAnsi="Calibri"/>
                <w:sz w:val="20"/>
              </w:rPr>
              <w:t>(0.08, 2.56)</w:t>
            </w:r>
          </w:p>
        </w:tc>
        <w:tc>
          <w:tcPr>
            <w:tcW w:w="0" w:type="auto"/>
            <w:tcBorders>
              <w:top w:val="single" w:sz="0" w:space="0" w:color="D3D3D3"/>
              <w:left w:val="single" w:sz="0" w:space="0" w:color="D3D3D3"/>
              <w:bottom w:val="single" w:sz="0" w:space="0" w:color="D3D3D3"/>
              <w:right w:val="single" w:sz="0" w:space="0" w:color="D3D3D3"/>
            </w:tcBorders>
          </w:tcPr>
          <w:p w14:paraId="751817E5" w14:textId="77777777" w:rsidR="00DB18CA" w:rsidRDefault="00DB18CA" w:rsidP="004E2B52">
            <w:pPr>
              <w:keepNext/>
              <w:spacing w:after="60"/>
              <w:jc w:val="right"/>
            </w:pPr>
            <w:r>
              <w:rPr>
                <w:rFonts w:ascii="Calibri" w:hAnsi="Calibri"/>
                <w:sz w:val="20"/>
              </w:rPr>
              <w:t>-49.6</w:t>
            </w:r>
          </w:p>
        </w:tc>
        <w:tc>
          <w:tcPr>
            <w:tcW w:w="0" w:type="auto"/>
            <w:tcBorders>
              <w:top w:val="single" w:sz="0" w:space="0" w:color="D3D3D3"/>
              <w:left w:val="single" w:sz="0" w:space="0" w:color="D3D3D3"/>
              <w:bottom w:val="single" w:sz="0" w:space="0" w:color="D3D3D3"/>
              <w:right w:val="single" w:sz="0" w:space="0" w:color="D3D3D3"/>
            </w:tcBorders>
          </w:tcPr>
          <w:p w14:paraId="3859A2BB" w14:textId="77777777" w:rsidR="00DB18CA" w:rsidRDefault="00DB18CA" w:rsidP="004E2B52">
            <w:pPr>
              <w:keepNext/>
              <w:spacing w:after="60"/>
              <w:jc w:val="right"/>
            </w:pPr>
            <w:r>
              <w:rPr>
                <w:rFonts w:ascii="Calibri" w:hAnsi="Calibri"/>
                <w:sz w:val="20"/>
              </w:rPr>
              <w:t>0.414</w:t>
            </w:r>
          </w:p>
        </w:tc>
      </w:tr>
      <w:tr w:rsidR="00DB18CA" w14:paraId="6B329C06"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631D47" w14:textId="77777777" w:rsidR="00DB18CA" w:rsidRDefault="00DB18CA" w:rsidP="004E2B52">
            <w:pPr>
              <w:keepNext/>
              <w:spacing w:after="60"/>
            </w:pPr>
            <w:r>
              <w:rPr>
                <w:rFonts w:ascii="Calibri" w:hAnsi="Calibri"/>
                <w:sz w:val="20"/>
              </w:rPr>
              <w:t>Prior Surgery (Yes vs No)</w:t>
            </w:r>
          </w:p>
        </w:tc>
        <w:tc>
          <w:tcPr>
            <w:tcW w:w="0" w:type="auto"/>
            <w:tcBorders>
              <w:top w:val="single" w:sz="0" w:space="0" w:color="D3D3D3"/>
              <w:left w:val="single" w:sz="0" w:space="0" w:color="D3D3D3"/>
              <w:bottom w:val="single" w:sz="0" w:space="0" w:color="D3D3D3"/>
              <w:right w:val="single" w:sz="0" w:space="0" w:color="D3D3D3"/>
            </w:tcBorders>
          </w:tcPr>
          <w:p w14:paraId="2867176B"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5FA298F" w14:textId="77777777" w:rsidR="00DB18CA" w:rsidRDefault="00DB18CA" w:rsidP="004E2B52">
            <w:pPr>
              <w:keepNext/>
              <w:spacing w:after="60"/>
              <w:jc w:val="right"/>
            </w:pPr>
            <w:r>
              <w:rPr>
                <w:rFonts w:ascii="Calibri" w:hAnsi="Calibri"/>
                <w:sz w:val="20"/>
              </w:rPr>
              <w:t>1.98</w:t>
            </w:r>
          </w:p>
        </w:tc>
        <w:tc>
          <w:tcPr>
            <w:tcW w:w="0" w:type="auto"/>
            <w:tcBorders>
              <w:top w:val="single" w:sz="0" w:space="0" w:color="D3D3D3"/>
              <w:left w:val="single" w:sz="0" w:space="0" w:color="D3D3D3"/>
              <w:bottom w:val="single" w:sz="0" w:space="0" w:color="D3D3D3"/>
              <w:right w:val="single" w:sz="0" w:space="0" w:color="D3D3D3"/>
            </w:tcBorders>
          </w:tcPr>
          <w:p w14:paraId="39190394" w14:textId="77777777" w:rsidR="00DB18CA" w:rsidRDefault="00DB18CA" w:rsidP="004E2B52">
            <w:pPr>
              <w:keepNext/>
              <w:spacing w:after="60"/>
              <w:jc w:val="right"/>
            </w:pPr>
            <w:r>
              <w:rPr>
                <w:rFonts w:ascii="Calibri" w:hAnsi="Calibri"/>
                <w:sz w:val="20"/>
              </w:rPr>
              <w:t>(0.32, 11.12)</w:t>
            </w:r>
          </w:p>
        </w:tc>
        <w:tc>
          <w:tcPr>
            <w:tcW w:w="0" w:type="auto"/>
            <w:tcBorders>
              <w:top w:val="single" w:sz="0" w:space="0" w:color="D3D3D3"/>
              <w:left w:val="single" w:sz="0" w:space="0" w:color="D3D3D3"/>
              <w:bottom w:val="single" w:sz="0" w:space="0" w:color="D3D3D3"/>
              <w:right w:val="single" w:sz="0" w:space="0" w:color="D3D3D3"/>
            </w:tcBorders>
          </w:tcPr>
          <w:p w14:paraId="0FAB1A30" w14:textId="77777777" w:rsidR="00DB18CA" w:rsidRDefault="00DB18CA" w:rsidP="004E2B52">
            <w:pPr>
              <w:keepNext/>
              <w:spacing w:after="60"/>
              <w:jc w:val="right"/>
            </w:pPr>
            <w:r>
              <w:rPr>
                <w:rFonts w:ascii="Calibri" w:hAnsi="Calibri"/>
                <w:sz w:val="20"/>
              </w:rPr>
              <w:t>97.8</w:t>
            </w:r>
          </w:p>
        </w:tc>
        <w:tc>
          <w:tcPr>
            <w:tcW w:w="0" w:type="auto"/>
            <w:tcBorders>
              <w:top w:val="single" w:sz="0" w:space="0" w:color="D3D3D3"/>
              <w:left w:val="single" w:sz="0" w:space="0" w:color="D3D3D3"/>
              <w:bottom w:val="single" w:sz="0" w:space="0" w:color="D3D3D3"/>
              <w:right w:val="single" w:sz="0" w:space="0" w:color="D3D3D3"/>
            </w:tcBorders>
          </w:tcPr>
          <w:p w14:paraId="3218599D" w14:textId="77777777" w:rsidR="00DB18CA" w:rsidRDefault="00DB18CA" w:rsidP="004E2B52">
            <w:pPr>
              <w:keepNext/>
              <w:spacing w:after="60"/>
              <w:jc w:val="right"/>
            </w:pPr>
            <w:r>
              <w:rPr>
                <w:rFonts w:ascii="Calibri" w:hAnsi="Calibri"/>
                <w:sz w:val="20"/>
              </w:rPr>
              <w:t>0.452</w:t>
            </w:r>
          </w:p>
        </w:tc>
      </w:tr>
      <w:tr w:rsidR="00DB18CA" w14:paraId="3EF1E984"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F9870AB" w14:textId="19E74276" w:rsidR="00DB18CA" w:rsidRDefault="00DB18CA" w:rsidP="004E2B52">
            <w:pPr>
              <w:keepNext/>
              <w:spacing w:after="60"/>
            </w:pPr>
            <w:r>
              <w:rPr>
                <w:rFonts w:ascii="Calibri" w:hAnsi="Calibri"/>
                <w:sz w:val="20"/>
              </w:rPr>
              <w:t xml:space="preserve">Surgery </w:t>
            </w:r>
            <w:r w:rsidR="006B24C2">
              <w:rPr>
                <w:rFonts w:ascii="Calibri" w:hAnsi="Calibri"/>
                <w:sz w:val="20"/>
              </w:rPr>
              <w:t>D</w:t>
            </w:r>
            <w:r w:rsidR="00DA76F1">
              <w:rPr>
                <w:rFonts w:ascii="Calibri" w:hAnsi="Calibri"/>
                <w:sz w:val="20"/>
              </w:rPr>
              <w:t>uring</w:t>
            </w:r>
            <w:r>
              <w:rPr>
                <w:rFonts w:ascii="Calibri" w:hAnsi="Calibri"/>
                <w:sz w:val="20"/>
              </w:rPr>
              <w:t xml:space="preserve"> Admission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627058B"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20C92E5" w14:textId="77777777" w:rsidR="00DB18CA" w:rsidRDefault="00DB18CA" w:rsidP="004E2B52">
            <w:pPr>
              <w:keepNext/>
              <w:spacing w:after="60"/>
              <w:jc w:val="right"/>
            </w:pPr>
            <w:r>
              <w:rPr>
                <w:rFonts w:ascii="Calibri" w:hAnsi="Calibri"/>
                <w:sz w:val="20"/>
              </w:rPr>
              <w:t>37.41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76C1629" w14:textId="77777777" w:rsidR="00DB18CA" w:rsidRDefault="00DB18CA" w:rsidP="004E2B52">
            <w:pPr>
              <w:keepNext/>
              <w:spacing w:after="60"/>
              <w:jc w:val="right"/>
            </w:pPr>
            <w:r>
              <w:rPr>
                <w:rFonts w:ascii="Calibri" w:hAnsi="Calibri"/>
                <w:sz w:val="20"/>
              </w:rPr>
              <w:t>(11.79, 187.95)</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89AFADD" w14:textId="77777777" w:rsidR="00DB18CA" w:rsidRDefault="00DB18CA" w:rsidP="004E2B52">
            <w:pPr>
              <w:keepNext/>
              <w:spacing w:after="60"/>
              <w:jc w:val="right"/>
            </w:pPr>
            <w:r>
              <w:rPr>
                <w:rFonts w:ascii="Calibri" w:hAnsi="Calibri"/>
                <w:sz w:val="20"/>
              </w:rPr>
              <w:t>3,641.3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C96C434" w14:textId="77777777" w:rsidR="00DB18CA" w:rsidRDefault="00DB18CA" w:rsidP="004E2B52">
            <w:pPr>
              <w:keepNext/>
              <w:spacing w:after="60"/>
              <w:jc w:val="right"/>
            </w:pPr>
            <w:r>
              <w:rPr>
                <w:rFonts w:ascii="Calibri" w:hAnsi="Calibri"/>
                <w:sz w:val="20"/>
              </w:rPr>
              <w:t>&lt;0.001</w:t>
            </w:r>
          </w:p>
        </w:tc>
      </w:tr>
      <w:tr w:rsidR="00DB18CA" w14:paraId="1EF4B8A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832B6" w14:textId="77777777" w:rsidR="00DB18CA" w:rsidRDefault="00DB18CA" w:rsidP="004E2B52">
            <w:pPr>
              <w:keepNext/>
              <w:spacing w:after="60"/>
            </w:pPr>
            <w:r>
              <w:rPr>
                <w:rFonts w:ascii="Calibri" w:hAnsi="Calibri"/>
                <w:sz w:val="20"/>
              </w:rPr>
              <w:t>Dental (Yes vs No)</w:t>
            </w:r>
          </w:p>
        </w:tc>
        <w:tc>
          <w:tcPr>
            <w:tcW w:w="0" w:type="auto"/>
            <w:tcBorders>
              <w:top w:val="single" w:sz="0" w:space="0" w:color="D3D3D3"/>
              <w:left w:val="single" w:sz="0" w:space="0" w:color="D3D3D3"/>
              <w:bottom w:val="single" w:sz="0" w:space="0" w:color="D3D3D3"/>
              <w:right w:val="single" w:sz="0" w:space="0" w:color="D3D3D3"/>
            </w:tcBorders>
          </w:tcPr>
          <w:p w14:paraId="26DE4E14"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9662690" w14:textId="77777777" w:rsidR="00DB18CA" w:rsidRDefault="00DB18CA" w:rsidP="004E2B52">
            <w:pPr>
              <w:keepNext/>
              <w:spacing w:after="60"/>
              <w:jc w:val="right"/>
            </w:pPr>
            <w:r>
              <w:rPr>
                <w:rFonts w:ascii="Calibri" w:hAnsi="Calibri"/>
                <w:sz w:val="20"/>
              </w:rPr>
              <w:t>1.11</w:t>
            </w:r>
          </w:p>
        </w:tc>
        <w:tc>
          <w:tcPr>
            <w:tcW w:w="0" w:type="auto"/>
            <w:tcBorders>
              <w:top w:val="single" w:sz="0" w:space="0" w:color="D3D3D3"/>
              <w:left w:val="single" w:sz="0" w:space="0" w:color="D3D3D3"/>
              <w:bottom w:val="single" w:sz="0" w:space="0" w:color="D3D3D3"/>
              <w:right w:val="single" w:sz="0" w:space="0" w:color="D3D3D3"/>
            </w:tcBorders>
          </w:tcPr>
          <w:p w14:paraId="1EE23F3A" w14:textId="77777777" w:rsidR="00DB18CA" w:rsidRDefault="00DB18CA" w:rsidP="004E2B52">
            <w:pPr>
              <w:keepNext/>
              <w:spacing w:after="60"/>
              <w:jc w:val="right"/>
            </w:pPr>
            <w:r>
              <w:rPr>
                <w:rFonts w:ascii="Calibri" w:hAnsi="Calibri"/>
                <w:sz w:val="20"/>
              </w:rPr>
              <w:t>(0.26, 5.29)</w:t>
            </w:r>
          </w:p>
        </w:tc>
        <w:tc>
          <w:tcPr>
            <w:tcW w:w="0" w:type="auto"/>
            <w:tcBorders>
              <w:top w:val="single" w:sz="0" w:space="0" w:color="D3D3D3"/>
              <w:left w:val="single" w:sz="0" w:space="0" w:color="D3D3D3"/>
              <w:bottom w:val="single" w:sz="0" w:space="0" w:color="D3D3D3"/>
              <w:right w:val="single" w:sz="0" w:space="0" w:color="D3D3D3"/>
            </w:tcBorders>
          </w:tcPr>
          <w:p w14:paraId="68A05089" w14:textId="77777777" w:rsidR="00DB18CA" w:rsidRDefault="00DB18CA" w:rsidP="004E2B52">
            <w:pPr>
              <w:keepNext/>
              <w:spacing w:after="60"/>
              <w:jc w:val="right"/>
            </w:pPr>
            <w:r>
              <w:rPr>
                <w:rFonts w:ascii="Calibri" w:hAnsi="Calibri"/>
                <w:sz w:val="20"/>
              </w:rPr>
              <w:t>11.5</w:t>
            </w:r>
          </w:p>
        </w:tc>
        <w:tc>
          <w:tcPr>
            <w:tcW w:w="0" w:type="auto"/>
            <w:tcBorders>
              <w:top w:val="single" w:sz="0" w:space="0" w:color="D3D3D3"/>
              <w:left w:val="single" w:sz="0" w:space="0" w:color="D3D3D3"/>
              <w:bottom w:val="single" w:sz="0" w:space="0" w:color="D3D3D3"/>
              <w:right w:val="single" w:sz="0" w:space="0" w:color="D3D3D3"/>
            </w:tcBorders>
          </w:tcPr>
          <w:p w14:paraId="693E8803" w14:textId="77777777" w:rsidR="00DB18CA" w:rsidRDefault="00DB18CA" w:rsidP="004E2B52">
            <w:pPr>
              <w:keepNext/>
              <w:spacing w:after="60"/>
              <w:jc w:val="right"/>
            </w:pPr>
            <w:r>
              <w:rPr>
                <w:rFonts w:ascii="Calibri" w:hAnsi="Calibri"/>
                <w:sz w:val="20"/>
              </w:rPr>
              <w:t>0.886</w:t>
            </w:r>
          </w:p>
        </w:tc>
      </w:tr>
      <w:tr w:rsidR="00DB18CA" w14:paraId="25E83D16"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5D99AB" w14:textId="77777777" w:rsidR="00DB18CA" w:rsidRDefault="00DB18CA" w:rsidP="004E2B52">
            <w:pPr>
              <w:keepNext/>
              <w:spacing w:after="60"/>
            </w:pPr>
            <w:r>
              <w:rPr>
                <w:rFonts w:ascii="Calibri" w:hAnsi="Calibri"/>
                <w:sz w:val="20"/>
              </w:rPr>
              <w:t>NLDO (Yes vs No)</w:t>
            </w:r>
          </w:p>
        </w:tc>
        <w:tc>
          <w:tcPr>
            <w:tcW w:w="0" w:type="auto"/>
            <w:tcBorders>
              <w:top w:val="single" w:sz="0" w:space="0" w:color="D3D3D3"/>
              <w:left w:val="single" w:sz="0" w:space="0" w:color="D3D3D3"/>
              <w:bottom w:val="single" w:sz="0" w:space="0" w:color="D3D3D3"/>
              <w:right w:val="single" w:sz="0" w:space="0" w:color="D3D3D3"/>
            </w:tcBorders>
          </w:tcPr>
          <w:p w14:paraId="7ADD0045"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0B605E64" w14:textId="77777777" w:rsidR="00DB18CA" w:rsidRDefault="00DB18CA" w:rsidP="004E2B52">
            <w:pPr>
              <w:keepNext/>
              <w:spacing w:after="60"/>
              <w:jc w:val="right"/>
            </w:pPr>
            <w:r>
              <w:rPr>
                <w:rFonts w:ascii="Calibri" w:hAnsi="Calibri"/>
                <w:sz w:val="20"/>
              </w:rPr>
              <w:t>0.83</w:t>
            </w:r>
          </w:p>
        </w:tc>
        <w:tc>
          <w:tcPr>
            <w:tcW w:w="0" w:type="auto"/>
            <w:tcBorders>
              <w:top w:val="single" w:sz="0" w:space="0" w:color="D3D3D3"/>
              <w:left w:val="single" w:sz="0" w:space="0" w:color="D3D3D3"/>
              <w:bottom w:val="single" w:sz="0" w:space="0" w:color="D3D3D3"/>
              <w:right w:val="single" w:sz="0" w:space="0" w:color="D3D3D3"/>
            </w:tcBorders>
          </w:tcPr>
          <w:p w14:paraId="0B11D775" w14:textId="77777777" w:rsidR="00DB18CA" w:rsidRDefault="00DB18CA" w:rsidP="004E2B52">
            <w:pPr>
              <w:keepNext/>
              <w:spacing w:after="60"/>
              <w:jc w:val="right"/>
            </w:pPr>
            <w:r>
              <w:rPr>
                <w:rFonts w:ascii="Calibri" w:hAnsi="Calibri"/>
                <w:sz w:val="20"/>
              </w:rPr>
              <w:t>(0.01, 15.00)</w:t>
            </w:r>
          </w:p>
        </w:tc>
        <w:tc>
          <w:tcPr>
            <w:tcW w:w="0" w:type="auto"/>
            <w:tcBorders>
              <w:top w:val="single" w:sz="0" w:space="0" w:color="D3D3D3"/>
              <w:left w:val="single" w:sz="0" w:space="0" w:color="D3D3D3"/>
              <w:bottom w:val="single" w:sz="0" w:space="0" w:color="D3D3D3"/>
              <w:right w:val="single" w:sz="0" w:space="0" w:color="D3D3D3"/>
            </w:tcBorders>
          </w:tcPr>
          <w:p w14:paraId="46834EAA" w14:textId="77777777" w:rsidR="00DB18CA" w:rsidRDefault="00DB18CA" w:rsidP="004E2B52">
            <w:pPr>
              <w:keepNext/>
              <w:spacing w:after="60"/>
              <w:jc w:val="right"/>
            </w:pPr>
            <w:r>
              <w:rPr>
                <w:rFonts w:ascii="Calibri" w:hAnsi="Calibri"/>
                <w:sz w:val="20"/>
              </w:rPr>
              <w:t>-16.9</w:t>
            </w:r>
          </w:p>
        </w:tc>
        <w:tc>
          <w:tcPr>
            <w:tcW w:w="0" w:type="auto"/>
            <w:tcBorders>
              <w:top w:val="single" w:sz="0" w:space="0" w:color="D3D3D3"/>
              <w:left w:val="single" w:sz="0" w:space="0" w:color="D3D3D3"/>
              <w:bottom w:val="single" w:sz="0" w:space="0" w:color="D3D3D3"/>
              <w:right w:val="single" w:sz="0" w:space="0" w:color="D3D3D3"/>
            </w:tcBorders>
          </w:tcPr>
          <w:p w14:paraId="366D9B36" w14:textId="77777777" w:rsidR="00DB18CA" w:rsidRDefault="00DB18CA" w:rsidP="004E2B52">
            <w:pPr>
              <w:keepNext/>
              <w:spacing w:after="60"/>
              <w:jc w:val="right"/>
            </w:pPr>
            <w:r>
              <w:rPr>
                <w:rFonts w:ascii="Calibri" w:hAnsi="Calibri"/>
                <w:sz w:val="20"/>
              </w:rPr>
              <w:t>0.912</w:t>
            </w:r>
          </w:p>
        </w:tc>
      </w:tr>
      <w:tr w:rsidR="00DB18CA" w14:paraId="67A02C76"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97C3FFF" w14:textId="77777777" w:rsidR="00DB18CA" w:rsidRDefault="00DB18CA" w:rsidP="004E2B52">
            <w:pPr>
              <w:keepNext/>
              <w:spacing w:after="60"/>
            </w:pPr>
            <w:r>
              <w:rPr>
                <w:rFonts w:ascii="Calibri" w:hAnsi="Calibri"/>
                <w:sz w:val="20"/>
              </w:rPr>
              <w:t>OA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EAFECA9"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E16CCC4" w14:textId="77777777" w:rsidR="00DB18CA" w:rsidRDefault="00DB18CA" w:rsidP="004E2B52">
            <w:pPr>
              <w:keepNext/>
              <w:spacing w:after="60"/>
              <w:jc w:val="right"/>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BBA259D" w14:textId="77777777" w:rsidR="00DB18CA" w:rsidRDefault="00DB18CA" w:rsidP="004E2B52">
            <w:pPr>
              <w:keepNext/>
              <w:spacing w:after="60"/>
              <w:jc w:val="right"/>
            </w:pPr>
            <w:r>
              <w:rPr>
                <w:rFonts w:ascii="Calibri" w:hAnsi="Calibri"/>
                <w:sz w:val="20"/>
              </w:rPr>
              <w:t>(0.00, 0.21)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F41CA88" w14:textId="77777777" w:rsidR="00DB18CA" w:rsidRDefault="00DB18CA" w:rsidP="004E2B52">
            <w:pPr>
              <w:keepNext/>
              <w:spacing w:after="60"/>
              <w:jc w:val="right"/>
            </w:pPr>
            <w:r>
              <w:rPr>
                <w:rFonts w:ascii="Calibri" w:hAnsi="Calibri"/>
                <w:sz w:val="20"/>
              </w:rPr>
              <w:t>-97.3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A039CB9" w14:textId="77777777" w:rsidR="00DB18CA" w:rsidRDefault="00DB18CA" w:rsidP="004E2B52">
            <w:pPr>
              <w:keepNext/>
              <w:spacing w:after="60"/>
              <w:jc w:val="right"/>
            </w:pPr>
            <w:r>
              <w:rPr>
                <w:rFonts w:ascii="Calibri" w:hAnsi="Calibri"/>
                <w:sz w:val="20"/>
              </w:rPr>
              <w:t>&lt;0.001</w:t>
            </w:r>
          </w:p>
        </w:tc>
      </w:tr>
      <w:tr w:rsidR="00DB18CA" w14:paraId="085A8877" w14:textId="77777777" w:rsidTr="0047591A">
        <w:trPr>
          <w:cantSplit/>
          <w:jc w:val="center"/>
        </w:trPr>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06D6A11C" w14:textId="77777777" w:rsidR="00DB18CA" w:rsidRDefault="00DB18CA" w:rsidP="004E2B52">
            <w:pPr>
              <w:keepNext/>
              <w:spacing w:after="60"/>
            </w:pPr>
            <w:r>
              <w:rPr>
                <w:rFonts w:ascii="Calibri" w:hAnsi="Calibri"/>
                <w:sz w:val="20"/>
              </w:rPr>
              <w:t>ICE (Yes vs No)</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72EF5469" w14:textId="77777777" w:rsidR="00DB18CA" w:rsidRDefault="00DB18CA"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6286248C" w14:textId="77777777" w:rsidR="00DB18CA" w:rsidRDefault="00DB18CA" w:rsidP="004E2B52">
            <w:pPr>
              <w:keepNext/>
              <w:spacing w:after="60"/>
              <w:jc w:val="right"/>
            </w:pPr>
            <w:r>
              <w:rPr>
                <w:rFonts w:ascii="Calibri" w:hAnsi="Calibri"/>
                <w:sz w:val="20"/>
              </w:rPr>
              <w:t>0.43</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4F34F7FC" w14:textId="77777777" w:rsidR="00DB18CA" w:rsidRDefault="00DB18CA" w:rsidP="004E2B52">
            <w:pPr>
              <w:keepNext/>
              <w:spacing w:after="60"/>
              <w:jc w:val="right"/>
            </w:pPr>
            <w:r>
              <w:rPr>
                <w:rFonts w:ascii="Calibri" w:hAnsi="Calibri"/>
                <w:sz w:val="20"/>
              </w:rPr>
              <w:t>(0.08, 2.11)</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3E1A5251" w14:textId="77777777" w:rsidR="00DB18CA" w:rsidRDefault="00DB18CA" w:rsidP="004E2B52">
            <w:pPr>
              <w:keepNext/>
              <w:spacing w:after="60"/>
              <w:jc w:val="right"/>
            </w:pPr>
            <w:r>
              <w:rPr>
                <w:rFonts w:ascii="Calibri" w:hAnsi="Calibri"/>
                <w:sz w:val="20"/>
              </w:rPr>
              <w:t>-57.1</w:t>
            </w:r>
          </w:p>
        </w:tc>
        <w:tc>
          <w:tcPr>
            <w:tcW w:w="0" w:type="auto"/>
            <w:tcBorders>
              <w:top w:val="single" w:sz="0" w:space="0" w:color="D3D3D3"/>
              <w:left w:val="single" w:sz="0" w:space="0" w:color="D3D3D3"/>
              <w:bottom w:val="single" w:sz="18" w:space="0" w:color="D9D9D9" w:themeColor="background1" w:themeShade="D9"/>
              <w:right w:val="single" w:sz="0" w:space="0" w:color="D3D3D3"/>
            </w:tcBorders>
          </w:tcPr>
          <w:p w14:paraId="12D4CA1D" w14:textId="77777777" w:rsidR="00DB18CA" w:rsidRDefault="00DB18CA" w:rsidP="004E2B52">
            <w:pPr>
              <w:keepNext/>
              <w:spacing w:after="60"/>
              <w:jc w:val="right"/>
            </w:pPr>
            <w:r>
              <w:rPr>
                <w:rFonts w:ascii="Calibri" w:hAnsi="Calibri"/>
                <w:sz w:val="20"/>
              </w:rPr>
              <w:t>0.295</w:t>
            </w:r>
          </w:p>
        </w:tc>
      </w:tr>
      <w:tr w:rsidR="00DB18CA" w:rsidRPr="00733034" w14:paraId="44CFF201" w14:textId="77777777" w:rsidTr="0047591A">
        <w:trPr>
          <w:cantSplit/>
          <w:jc w:val="center"/>
        </w:trPr>
        <w:tc>
          <w:tcPr>
            <w:tcW w:w="0" w:type="auto"/>
            <w:gridSpan w:val="6"/>
            <w:tcBorders>
              <w:top w:val="single" w:sz="18" w:space="0" w:color="D9D9D9" w:themeColor="background1" w:themeShade="D9"/>
              <w:left w:val="single" w:sz="8" w:space="0" w:color="D9D9D9" w:themeColor="background1" w:themeShade="D9"/>
              <w:bottom w:val="single" w:sz="18" w:space="0" w:color="BFBFBF" w:themeColor="background1" w:themeShade="BF"/>
              <w:right w:val="single" w:sz="8" w:space="0" w:color="D9D9D9" w:themeColor="background1" w:themeShade="D9"/>
            </w:tcBorders>
          </w:tcPr>
          <w:p w14:paraId="68B36253" w14:textId="5CA56057" w:rsidR="00DB18CA" w:rsidRPr="00733034" w:rsidRDefault="00DB18CA" w:rsidP="004E2B52">
            <w:pPr>
              <w:keepNext/>
              <w:spacing w:after="60"/>
              <w:rPr>
                <w:rFonts w:ascii="Calibri" w:hAnsi="Calibri"/>
                <w:sz w:val="20"/>
              </w:rPr>
            </w:pPr>
            <w:r>
              <w:rPr>
                <w:rFonts w:ascii="Calibri" w:hAnsi="Calibri"/>
                <w:sz w:val="20"/>
              </w:rPr>
              <w:t>Variables with very large odds ratios (e.g.,</w:t>
            </w:r>
            <w:r w:rsidR="00DA76F1">
              <w:rPr>
                <w:rFonts w:ascii="Calibri" w:hAnsi="Calibri"/>
                <w:sz w:val="20"/>
              </w:rPr>
              <w:t xml:space="preserve"> surgery during admission</w:t>
            </w:r>
            <w:r>
              <w:rPr>
                <w:rFonts w:ascii="Calibri" w:hAnsi="Calibri"/>
                <w:sz w:val="20"/>
              </w:rPr>
              <w:t>) reflect near-complete separation; effect sizes should be interpreted clinically rather than numerically.</w:t>
            </w:r>
          </w:p>
        </w:tc>
      </w:tr>
    </w:tbl>
    <w:p w14:paraId="66BCCA9E" w14:textId="351A4CBD" w:rsidR="009260B7" w:rsidRPr="009260B7" w:rsidRDefault="009260B7" w:rsidP="009260B7">
      <w:pPr>
        <w:rPr>
          <w:b/>
          <w:bCs/>
          <w:i/>
          <w:iCs/>
          <w:color w:val="000000" w:themeColor="text1"/>
          <w:sz w:val="21"/>
          <w:szCs w:val="21"/>
        </w:rPr>
      </w:pPr>
      <w:r w:rsidRPr="009260B7">
        <w:rPr>
          <w:b/>
          <w:bCs/>
          <w:i/>
          <w:iCs/>
          <w:color w:val="000000" w:themeColor="text1"/>
          <w:sz w:val="21"/>
          <w:szCs w:val="21"/>
        </w:rPr>
        <w:t xml:space="preserve">Association between clinical predictors and subperiosteal abscess (SPA) among adults admitted for orbital cellulitis. </w:t>
      </w:r>
      <w:r w:rsidRPr="009260B7">
        <w:rPr>
          <w:i/>
          <w:iCs/>
          <w:color w:val="000000" w:themeColor="text1"/>
          <w:sz w:val="21"/>
          <w:szCs w:val="21"/>
        </w:rPr>
        <w:t>Adjusted odds ratios (ORs) with 95% confidence intervals (CIs) were estimated using Firth logistic regression. Percent change in odds was calculated as (OR − 1) × 100, where positive values indicate higher odds of SPA and negative values indicate lower odds.</w:t>
      </w:r>
    </w:p>
    <w:p w14:paraId="369C87CA" w14:textId="77777777" w:rsidR="004317CA" w:rsidRDefault="004317CA" w:rsidP="004317CA"/>
    <w:p w14:paraId="23B70C18" w14:textId="77777777" w:rsidR="009B69A4" w:rsidRPr="009B69A4" w:rsidRDefault="009B69A4" w:rsidP="009B69A4">
      <w:pPr>
        <w:rPr>
          <w:rFonts w:eastAsiaTheme="majorEastAsia"/>
        </w:rPr>
      </w:pPr>
      <w:r w:rsidRPr="009B69A4">
        <w:rPr>
          <w:rFonts w:eastAsiaTheme="majorEastAsia"/>
        </w:rPr>
        <w:t>Among adults admitted for orbital cellulitis, sinusitis and surgery during admission were strongly associated with SPA.</w:t>
      </w:r>
    </w:p>
    <w:p w14:paraId="4057C33E" w14:textId="77777777" w:rsidR="009B69A4" w:rsidRPr="009B69A4" w:rsidRDefault="009B69A4" w:rsidP="009B69A4">
      <w:pPr>
        <w:rPr>
          <w:rFonts w:eastAsiaTheme="majorEastAsia"/>
        </w:rPr>
      </w:pPr>
    </w:p>
    <w:p w14:paraId="01EA0927" w14:textId="3AF8246E" w:rsidR="009B69A4" w:rsidRPr="009B69A4" w:rsidRDefault="009B69A4" w:rsidP="009B69A4">
      <w:pPr>
        <w:rPr>
          <w:rFonts w:eastAsiaTheme="majorEastAsia"/>
        </w:rPr>
      </w:pPr>
      <w:r w:rsidRPr="009B69A4">
        <w:rPr>
          <w:rFonts w:eastAsiaTheme="majorEastAsia"/>
        </w:rPr>
        <w:t>Patients with sinusitis had over 8-fold higher odds of SPA (OR 8.17</w:t>
      </w:r>
      <w:r w:rsidR="00996C70">
        <w:rPr>
          <w:rFonts w:eastAsiaTheme="majorEastAsia"/>
        </w:rPr>
        <w:t xml:space="preserve">; </w:t>
      </w:r>
      <w:r w:rsidRPr="009B69A4">
        <w:rPr>
          <w:rFonts w:eastAsiaTheme="majorEastAsia"/>
        </w:rPr>
        <w:t>95% CI</w:t>
      </w:r>
      <w:r w:rsidR="00996C70">
        <w:rPr>
          <w:rFonts w:eastAsiaTheme="majorEastAsia"/>
        </w:rPr>
        <w:t xml:space="preserve">: </w:t>
      </w:r>
      <w:r w:rsidRPr="009B69A4">
        <w:rPr>
          <w:rFonts w:eastAsiaTheme="majorEastAsia"/>
        </w:rPr>
        <w:t>2.78</w:t>
      </w:r>
      <w:r w:rsidR="00996C70">
        <w:rPr>
          <w:rFonts w:eastAsiaTheme="majorEastAsia"/>
        </w:rPr>
        <w:t xml:space="preserve"> to </w:t>
      </w:r>
      <w:r w:rsidRPr="009B69A4">
        <w:rPr>
          <w:rFonts w:eastAsiaTheme="majorEastAsia"/>
        </w:rPr>
        <w:t>29.59</w:t>
      </w:r>
      <w:r w:rsidR="00996C70">
        <w:rPr>
          <w:rFonts w:eastAsiaTheme="majorEastAsia"/>
        </w:rPr>
        <w:t>;</w:t>
      </w:r>
      <w:r w:rsidRPr="009B69A4">
        <w:rPr>
          <w:rFonts w:eastAsiaTheme="majorEastAsia"/>
        </w:rPr>
        <w:t xml:space="preserve"> p &lt; 0.001), while those undergoing surgery during admission had markedly higher odds (OR 37.41</w:t>
      </w:r>
      <w:r w:rsidR="00996C70">
        <w:rPr>
          <w:rFonts w:eastAsiaTheme="majorEastAsia"/>
        </w:rPr>
        <w:t>;</w:t>
      </w:r>
      <w:r w:rsidRPr="009B69A4">
        <w:rPr>
          <w:rFonts w:eastAsiaTheme="majorEastAsia"/>
        </w:rPr>
        <w:t xml:space="preserve"> 95% CI</w:t>
      </w:r>
      <w:r w:rsidR="00996C70">
        <w:rPr>
          <w:rFonts w:eastAsiaTheme="majorEastAsia"/>
        </w:rPr>
        <w:t>:</w:t>
      </w:r>
      <w:r w:rsidRPr="009B69A4">
        <w:rPr>
          <w:rFonts w:eastAsiaTheme="majorEastAsia"/>
        </w:rPr>
        <w:t xml:space="preserve"> 11.79</w:t>
      </w:r>
      <w:r w:rsidR="00996C70">
        <w:rPr>
          <w:rFonts w:eastAsiaTheme="majorEastAsia"/>
        </w:rPr>
        <w:t xml:space="preserve"> to </w:t>
      </w:r>
      <w:r w:rsidRPr="009B69A4">
        <w:rPr>
          <w:rFonts w:eastAsiaTheme="majorEastAsia"/>
        </w:rPr>
        <w:t>187.95</w:t>
      </w:r>
      <w:r w:rsidR="00996C70">
        <w:rPr>
          <w:rFonts w:eastAsiaTheme="majorEastAsia"/>
        </w:rPr>
        <w:t>;</w:t>
      </w:r>
      <w:r w:rsidRPr="009B69A4">
        <w:rPr>
          <w:rFonts w:eastAsiaTheme="majorEastAsia"/>
        </w:rPr>
        <w:t xml:space="preserve"> p &lt; 0.001).</w:t>
      </w:r>
    </w:p>
    <w:p w14:paraId="0A6DD8AA" w14:textId="77777777" w:rsidR="009B69A4" w:rsidRPr="009B69A4" w:rsidRDefault="009B69A4" w:rsidP="009B69A4">
      <w:pPr>
        <w:rPr>
          <w:rFonts w:eastAsiaTheme="majorEastAsia"/>
        </w:rPr>
      </w:pPr>
    </w:p>
    <w:p w14:paraId="331DADC7" w14:textId="6927B783" w:rsidR="009B69A4" w:rsidRPr="009B69A4" w:rsidRDefault="009B69A4" w:rsidP="009B69A4">
      <w:pPr>
        <w:rPr>
          <w:rFonts w:eastAsiaTheme="majorEastAsia"/>
        </w:rPr>
      </w:pPr>
      <w:r w:rsidRPr="009B69A4">
        <w:rPr>
          <w:rFonts w:eastAsiaTheme="majorEastAsia"/>
        </w:rPr>
        <w:t>Conversely, diabetes (OR 0.21</w:t>
      </w:r>
      <w:r w:rsidR="005F23DB">
        <w:rPr>
          <w:rFonts w:eastAsiaTheme="majorEastAsia"/>
        </w:rPr>
        <w:t>;</w:t>
      </w:r>
      <w:r w:rsidRPr="009B69A4">
        <w:rPr>
          <w:rFonts w:eastAsiaTheme="majorEastAsia"/>
        </w:rPr>
        <w:t xml:space="preserve"> 95% CI</w:t>
      </w:r>
      <w:r w:rsidR="005F23DB">
        <w:rPr>
          <w:rFonts w:eastAsiaTheme="majorEastAsia"/>
        </w:rPr>
        <w:t>:</w:t>
      </w:r>
      <w:r w:rsidRPr="009B69A4">
        <w:rPr>
          <w:rFonts w:eastAsiaTheme="majorEastAsia"/>
        </w:rPr>
        <w:t xml:space="preserve"> 0.06</w:t>
      </w:r>
      <w:r w:rsidR="005935C3">
        <w:rPr>
          <w:rFonts w:eastAsiaTheme="majorEastAsia"/>
        </w:rPr>
        <w:t xml:space="preserve"> to </w:t>
      </w:r>
      <w:r w:rsidRPr="009B69A4">
        <w:rPr>
          <w:rFonts w:eastAsiaTheme="majorEastAsia"/>
        </w:rPr>
        <w:t>0.65, p</w:t>
      </w:r>
      <w:r w:rsidR="005F23DB">
        <w:rPr>
          <w:rFonts w:eastAsiaTheme="majorEastAsia"/>
        </w:rPr>
        <w:t>&lt;</w:t>
      </w:r>
      <w:r w:rsidRPr="009B69A4">
        <w:rPr>
          <w:rFonts w:eastAsiaTheme="majorEastAsia"/>
        </w:rPr>
        <w:t>0.0</w:t>
      </w:r>
      <w:r w:rsidR="005F23DB">
        <w:rPr>
          <w:rFonts w:eastAsiaTheme="majorEastAsia"/>
        </w:rPr>
        <w:t>1</w:t>
      </w:r>
      <w:r w:rsidRPr="009B69A4">
        <w:rPr>
          <w:rFonts w:eastAsiaTheme="majorEastAsia"/>
        </w:rPr>
        <w:t>), immunocompromised status (OR 0.24</w:t>
      </w:r>
      <w:r w:rsidR="00342027">
        <w:rPr>
          <w:rFonts w:eastAsiaTheme="majorEastAsia"/>
        </w:rPr>
        <w:t>;</w:t>
      </w:r>
      <w:r w:rsidRPr="009B69A4">
        <w:rPr>
          <w:rFonts w:eastAsiaTheme="majorEastAsia"/>
        </w:rPr>
        <w:t xml:space="preserve"> 95% CI</w:t>
      </w:r>
      <w:r w:rsidR="00342027">
        <w:rPr>
          <w:rFonts w:eastAsiaTheme="majorEastAsia"/>
        </w:rPr>
        <w:t>:</w:t>
      </w:r>
      <w:r w:rsidRPr="009B69A4">
        <w:rPr>
          <w:rFonts w:eastAsiaTheme="majorEastAsia"/>
        </w:rPr>
        <w:t xml:space="preserve"> 0.06</w:t>
      </w:r>
      <w:r w:rsidR="00342027">
        <w:rPr>
          <w:rFonts w:eastAsiaTheme="majorEastAsia"/>
        </w:rPr>
        <w:t xml:space="preserve"> to </w:t>
      </w:r>
      <w:r w:rsidRPr="009B69A4">
        <w:rPr>
          <w:rFonts w:eastAsiaTheme="majorEastAsia"/>
        </w:rPr>
        <w:t>0.77</w:t>
      </w:r>
      <w:r w:rsidR="00342027">
        <w:rPr>
          <w:rFonts w:eastAsiaTheme="majorEastAsia"/>
        </w:rPr>
        <w:t>;</w:t>
      </w:r>
      <w:r w:rsidRPr="009B69A4">
        <w:rPr>
          <w:rFonts w:eastAsiaTheme="majorEastAsia"/>
        </w:rPr>
        <w:t xml:space="preserve"> p</w:t>
      </w:r>
      <w:r w:rsidR="00342027">
        <w:rPr>
          <w:rFonts w:eastAsiaTheme="majorEastAsia"/>
        </w:rPr>
        <w:t>&lt;</w:t>
      </w:r>
      <w:r w:rsidRPr="009B69A4">
        <w:rPr>
          <w:rFonts w:eastAsiaTheme="majorEastAsia"/>
        </w:rPr>
        <w:t>0.</w:t>
      </w:r>
      <w:r w:rsidR="0053469E">
        <w:rPr>
          <w:rFonts w:eastAsiaTheme="majorEastAsia"/>
        </w:rPr>
        <w:t>0</w:t>
      </w:r>
      <w:r w:rsidRPr="009B69A4">
        <w:rPr>
          <w:rFonts w:eastAsiaTheme="majorEastAsia"/>
        </w:rPr>
        <w:t>5), and OA (OR 0.03</w:t>
      </w:r>
      <w:r w:rsidR="00342027">
        <w:rPr>
          <w:rFonts w:eastAsiaTheme="majorEastAsia"/>
        </w:rPr>
        <w:t>;</w:t>
      </w:r>
      <w:r w:rsidRPr="009B69A4">
        <w:rPr>
          <w:rFonts w:eastAsiaTheme="majorEastAsia"/>
        </w:rPr>
        <w:t xml:space="preserve"> 95% CI</w:t>
      </w:r>
      <w:r w:rsidR="00342027">
        <w:rPr>
          <w:rFonts w:eastAsiaTheme="majorEastAsia"/>
        </w:rPr>
        <w:t>:</w:t>
      </w:r>
      <w:r w:rsidRPr="009B69A4">
        <w:rPr>
          <w:rFonts w:eastAsiaTheme="majorEastAsia"/>
        </w:rPr>
        <w:t xml:space="preserve"> 0.00</w:t>
      </w:r>
      <w:r w:rsidR="00342027">
        <w:rPr>
          <w:rFonts w:eastAsiaTheme="majorEastAsia"/>
        </w:rPr>
        <w:t xml:space="preserve"> to </w:t>
      </w:r>
      <w:r w:rsidRPr="009B69A4">
        <w:rPr>
          <w:rFonts w:eastAsiaTheme="majorEastAsia"/>
        </w:rPr>
        <w:t>0.21</w:t>
      </w:r>
      <w:r w:rsidR="00342027">
        <w:rPr>
          <w:rFonts w:eastAsiaTheme="majorEastAsia"/>
        </w:rPr>
        <w:t>;</w:t>
      </w:r>
      <w:r w:rsidRPr="009B69A4">
        <w:rPr>
          <w:rFonts w:eastAsiaTheme="majorEastAsia"/>
        </w:rPr>
        <w:t xml:space="preserve"> p &lt; 0.001) were associated with lower odds of SPA.</w:t>
      </w:r>
    </w:p>
    <w:p w14:paraId="0B26D028" w14:textId="77777777" w:rsidR="004317CA" w:rsidRDefault="004317CA" w:rsidP="004317CA"/>
    <w:p w14:paraId="0C190643" w14:textId="77777777" w:rsidR="005C70DE" w:rsidRDefault="005C70DE" w:rsidP="004317CA">
      <w:pPr>
        <w:pStyle w:val="Heading4"/>
        <w:contextualSpacing/>
      </w:pPr>
    </w:p>
    <w:p w14:paraId="41A680C4" w14:textId="77777777" w:rsidR="005C70DE" w:rsidRDefault="005C70DE" w:rsidP="004317CA">
      <w:pPr>
        <w:pStyle w:val="Heading4"/>
        <w:contextualSpacing/>
      </w:pPr>
    </w:p>
    <w:p w14:paraId="56B2BB06" w14:textId="77777777" w:rsidR="005C70DE" w:rsidRPr="005C70DE" w:rsidRDefault="005C70DE" w:rsidP="005C70DE"/>
    <w:p w14:paraId="17474833" w14:textId="2BA6B778" w:rsidR="004317CA" w:rsidRDefault="004317CA" w:rsidP="004317CA">
      <w:pPr>
        <w:pStyle w:val="Heading4"/>
        <w:contextualSpacing/>
      </w:pPr>
      <w:r w:rsidRPr="00FA7D62">
        <w:t>3.</w:t>
      </w:r>
      <w:r w:rsidR="005C70DE">
        <w:t>5</w:t>
      </w:r>
      <w:r w:rsidRPr="00FA7D62">
        <w:t xml:space="preserve"> </w:t>
      </w:r>
      <w:r>
        <w:t xml:space="preserve">Associations Between OA and Predictors </w:t>
      </w:r>
    </w:p>
    <w:p w14:paraId="4FA56602" w14:textId="77777777" w:rsidR="004317CA" w:rsidRDefault="004317CA" w:rsidP="004317CA"/>
    <w:p w14:paraId="557AB9E2" w14:textId="19D27DB5" w:rsidR="00AC0594" w:rsidRDefault="00AC0594" w:rsidP="00AC0594">
      <w:pPr>
        <w:keepNext/>
        <w:spacing w:after="60"/>
      </w:pPr>
      <w:r w:rsidRPr="00B85974">
        <w:rPr>
          <w:rFonts w:ascii="Calibri" w:hAnsi="Calibri"/>
          <w:b/>
          <w:bCs/>
        </w:rPr>
        <w:t xml:space="preserve">Table </w:t>
      </w:r>
      <w:r w:rsidR="00B85974" w:rsidRPr="00B85974">
        <w:rPr>
          <w:b/>
          <w:bCs/>
        </w:rPr>
        <w:t>4</w:t>
      </w:r>
      <w:r w:rsidRPr="00B85974">
        <w:rPr>
          <w:rFonts w:ascii="Calibri" w:hAnsi="Calibri"/>
          <w:b/>
          <w:bCs/>
        </w:rPr>
        <w:t>:</w:t>
      </w:r>
      <w:r>
        <w:rPr>
          <w:rFonts w:ascii="Calibri" w:hAnsi="Calibri"/>
        </w:rPr>
        <w:t xml:space="preserve"> </w:t>
      </w:r>
      <w:r>
        <w:rPr>
          <w:rFonts w:ascii="Calibri" w:hAnsi="Calibri"/>
          <w:color w:val="333333"/>
        </w:rPr>
        <w:t>Factors Associated with OA Among Adults Admitted for OC</w:t>
      </w:r>
    </w:p>
    <w:p w14:paraId="6039F4A8" w14:textId="77777777" w:rsidR="00AC0594" w:rsidRDefault="00AC0594" w:rsidP="00AC0594">
      <w:pPr>
        <w:keepNext/>
        <w:spacing w:after="60"/>
      </w:pPr>
      <w:r>
        <w:rPr>
          <w:rFonts w:ascii="Calibri" w:hAnsi="Calibri"/>
          <w:color w:val="333333"/>
          <w:sz w:val="20"/>
        </w:rPr>
        <w:t>Firth Logistic Regression Analysis</w:t>
      </w:r>
    </w:p>
    <w:tbl>
      <w:tblPr>
        <w:tblStyle w:val="Table"/>
        <w:tblW w:w="0" w:type="auto"/>
        <w:jc w:val="center"/>
        <w:tblCellMar>
          <w:left w:w="60" w:type="dxa"/>
          <w:right w:w="60" w:type="dxa"/>
        </w:tblCellMar>
        <w:tblLook w:val="0000" w:firstRow="0" w:lastRow="0" w:firstColumn="0" w:lastColumn="0" w:noHBand="0" w:noVBand="0"/>
      </w:tblPr>
      <w:tblGrid>
        <w:gridCol w:w="3973"/>
        <w:gridCol w:w="654"/>
        <w:gridCol w:w="731"/>
        <w:gridCol w:w="1528"/>
        <w:gridCol w:w="1384"/>
        <w:gridCol w:w="1090"/>
      </w:tblGrid>
      <w:tr w:rsidR="00AC0594" w14:paraId="220E8BB1" w14:textId="77777777" w:rsidTr="004E2B52">
        <w:trPr>
          <w:cantSplit/>
          <w:tblHeader/>
          <w:jc w:val="center"/>
        </w:trPr>
        <w:tc>
          <w:tcPr>
            <w:tcW w:w="0" w:type="auto"/>
            <w:tcBorders>
              <w:top w:val="single" w:sz="16" w:space="0" w:color="D3D3D3"/>
              <w:left w:val="single" w:sz="0" w:space="0" w:color="D3D3D3"/>
              <w:bottom w:val="single" w:sz="16" w:space="0" w:color="D3D3D3"/>
            </w:tcBorders>
          </w:tcPr>
          <w:p w14:paraId="2A6BBDE7" w14:textId="77777777" w:rsidR="00AC0594" w:rsidRDefault="00AC0594" w:rsidP="004E2B52">
            <w:pPr>
              <w:keepNext/>
              <w:spacing w:after="60"/>
            </w:pPr>
            <w:r>
              <w:rPr>
                <w:rFonts w:ascii="Calibri" w:hAnsi="Calibri"/>
                <w:sz w:val="20"/>
              </w:rPr>
              <w:t>Predictor</w:t>
            </w:r>
          </w:p>
        </w:tc>
        <w:tc>
          <w:tcPr>
            <w:tcW w:w="0" w:type="auto"/>
            <w:tcBorders>
              <w:top w:val="single" w:sz="16" w:space="0" w:color="D3D3D3"/>
              <w:bottom w:val="single" w:sz="16" w:space="0" w:color="D3D3D3"/>
            </w:tcBorders>
          </w:tcPr>
          <w:p w14:paraId="02611DD7" w14:textId="77777777" w:rsidR="00AC0594" w:rsidRDefault="00AC0594" w:rsidP="004E2B52">
            <w:pPr>
              <w:keepNext/>
              <w:spacing w:after="60"/>
              <w:jc w:val="right"/>
            </w:pPr>
            <w:r>
              <w:rPr>
                <w:rFonts w:ascii="Calibri" w:hAnsi="Calibri"/>
                <w:sz w:val="20"/>
              </w:rPr>
              <w:t>N</w:t>
            </w:r>
          </w:p>
        </w:tc>
        <w:tc>
          <w:tcPr>
            <w:tcW w:w="0" w:type="auto"/>
            <w:tcBorders>
              <w:top w:val="single" w:sz="16" w:space="0" w:color="D3D3D3"/>
              <w:bottom w:val="single" w:sz="16" w:space="0" w:color="D3D3D3"/>
            </w:tcBorders>
          </w:tcPr>
          <w:p w14:paraId="62C26931" w14:textId="77777777" w:rsidR="00AC0594" w:rsidRDefault="00AC0594" w:rsidP="004E2B52">
            <w:pPr>
              <w:keepNext/>
              <w:spacing w:after="60"/>
              <w:jc w:val="right"/>
            </w:pPr>
            <w:r>
              <w:rPr>
                <w:rFonts w:ascii="Calibri" w:hAnsi="Calibri"/>
                <w:sz w:val="20"/>
              </w:rPr>
              <w:t>OR</w:t>
            </w:r>
          </w:p>
        </w:tc>
        <w:tc>
          <w:tcPr>
            <w:tcW w:w="0" w:type="auto"/>
            <w:tcBorders>
              <w:top w:val="single" w:sz="16" w:space="0" w:color="D3D3D3"/>
              <w:bottom w:val="single" w:sz="16" w:space="0" w:color="D3D3D3"/>
            </w:tcBorders>
          </w:tcPr>
          <w:p w14:paraId="574A5D76" w14:textId="77777777" w:rsidR="00AC0594" w:rsidRDefault="00AC0594" w:rsidP="004E2B52">
            <w:pPr>
              <w:keepNext/>
              <w:spacing w:after="60"/>
              <w:jc w:val="right"/>
            </w:pPr>
            <w:r>
              <w:rPr>
                <w:rFonts w:ascii="Calibri" w:hAnsi="Calibri"/>
                <w:sz w:val="20"/>
              </w:rPr>
              <w:t>95% CI</w:t>
            </w:r>
          </w:p>
        </w:tc>
        <w:tc>
          <w:tcPr>
            <w:tcW w:w="0" w:type="auto"/>
            <w:tcBorders>
              <w:top w:val="single" w:sz="16" w:space="0" w:color="D3D3D3"/>
              <w:bottom w:val="single" w:sz="16" w:space="0" w:color="D3D3D3"/>
            </w:tcBorders>
          </w:tcPr>
          <w:p w14:paraId="5AF04E7C" w14:textId="77777777" w:rsidR="00AC0594" w:rsidRDefault="00AC0594" w:rsidP="004E2B52">
            <w:pPr>
              <w:keepNext/>
              <w:spacing w:after="60"/>
              <w:jc w:val="right"/>
            </w:pPr>
            <w:r>
              <w:rPr>
                <w:rFonts w:ascii="Calibri" w:hAnsi="Calibri"/>
                <w:sz w:val="20"/>
              </w:rPr>
              <w:t>%Δ in Odds</w:t>
            </w:r>
          </w:p>
        </w:tc>
        <w:tc>
          <w:tcPr>
            <w:tcW w:w="0" w:type="auto"/>
            <w:tcBorders>
              <w:top w:val="single" w:sz="16" w:space="0" w:color="D3D3D3"/>
              <w:bottom w:val="single" w:sz="16" w:space="0" w:color="D3D3D3"/>
              <w:right w:val="single" w:sz="0" w:space="0" w:color="D3D3D3"/>
            </w:tcBorders>
          </w:tcPr>
          <w:p w14:paraId="4FFFC3FC" w14:textId="77777777" w:rsidR="00AC0594" w:rsidRDefault="00AC0594" w:rsidP="004E2B52">
            <w:pPr>
              <w:keepNext/>
              <w:spacing w:after="60"/>
              <w:jc w:val="right"/>
            </w:pPr>
            <w:r>
              <w:rPr>
                <w:rFonts w:ascii="Calibri" w:hAnsi="Calibri"/>
                <w:sz w:val="20"/>
              </w:rPr>
              <w:t>P-value</w:t>
            </w:r>
          </w:p>
        </w:tc>
      </w:tr>
      <w:tr w:rsidR="00AC0594" w14:paraId="5AE1A9D0"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11C36B" w14:textId="77777777" w:rsidR="00AC0594" w:rsidRDefault="00AC0594" w:rsidP="004E2B52">
            <w:pPr>
              <w:keepNext/>
              <w:spacing w:after="60"/>
            </w:pPr>
            <w:r>
              <w:rPr>
                <w:rFonts w:ascii="Calibri" w:hAnsi="Calibri"/>
                <w:sz w:val="20"/>
              </w:rPr>
              <w:t>Age (per 1yr)</w:t>
            </w:r>
          </w:p>
        </w:tc>
        <w:tc>
          <w:tcPr>
            <w:tcW w:w="0" w:type="auto"/>
            <w:tcBorders>
              <w:top w:val="single" w:sz="0" w:space="0" w:color="D3D3D3"/>
              <w:left w:val="single" w:sz="0" w:space="0" w:color="D3D3D3"/>
              <w:bottom w:val="single" w:sz="0" w:space="0" w:color="D3D3D3"/>
              <w:right w:val="single" w:sz="0" w:space="0" w:color="D3D3D3"/>
            </w:tcBorders>
          </w:tcPr>
          <w:p w14:paraId="7B82A999"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5EB14898" w14:textId="77777777" w:rsidR="00AC0594" w:rsidRDefault="00AC0594" w:rsidP="004E2B52">
            <w:pPr>
              <w:keepNext/>
              <w:spacing w:after="60"/>
              <w:jc w:val="right"/>
            </w:pPr>
            <w:r>
              <w:rPr>
                <w:rFonts w:ascii="Calibri" w:hAnsi="Calibri"/>
                <w:sz w:val="20"/>
              </w:rPr>
              <w:t>1.01</w:t>
            </w:r>
          </w:p>
        </w:tc>
        <w:tc>
          <w:tcPr>
            <w:tcW w:w="0" w:type="auto"/>
            <w:tcBorders>
              <w:top w:val="single" w:sz="0" w:space="0" w:color="D3D3D3"/>
              <w:left w:val="single" w:sz="0" w:space="0" w:color="D3D3D3"/>
              <w:bottom w:val="single" w:sz="0" w:space="0" w:color="D3D3D3"/>
              <w:right w:val="single" w:sz="0" w:space="0" w:color="D3D3D3"/>
            </w:tcBorders>
          </w:tcPr>
          <w:p w14:paraId="523ACC5B" w14:textId="77777777" w:rsidR="00AC0594" w:rsidRDefault="00AC0594" w:rsidP="004E2B52">
            <w:pPr>
              <w:keepNext/>
              <w:spacing w:after="60"/>
              <w:jc w:val="right"/>
            </w:pPr>
            <w:r>
              <w:rPr>
                <w:rFonts w:ascii="Calibri" w:hAnsi="Calibri"/>
                <w:sz w:val="20"/>
              </w:rPr>
              <w:t>(0.98, 1.03)</w:t>
            </w:r>
          </w:p>
        </w:tc>
        <w:tc>
          <w:tcPr>
            <w:tcW w:w="0" w:type="auto"/>
            <w:tcBorders>
              <w:top w:val="single" w:sz="0" w:space="0" w:color="D3D3D3"/>
              <w:left w:val="single" w:sz="0" w:space="0" w:color="D3D3D3"/>
              <w:bottom w:val="single" w:sz="0" w:space="0" w:color="D3D3D3"/>
              <w:right w:val="single" w:sz="0" w:space="0" w:color="D3D3D3"/>
            </w:tcBorders>
          </w:tcPr>
          <w:p w14:paraId="34BE906F" w14:textId="77777777" w:rsidR="00AC0594" w:rsidRDefault="00AC0594" w:rsidP="004E2B52">
            <w:pPr>
              <w:keepNext/>
              <w:spacing w:after="60"/>
              <w:jc w:val="right"/>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DB7AFD8" w14:textId="77777777" w:rsidR="00AC0594" w:rsidRDefault="00AC0594" w:rsidP="004E2B52">
            <w:pPr>
              <w:keepNext/>
              <w:spacing w:after="60"/>
              <w:jc w:val="right"/>
            </w:pPr>
            <w:r>
              <w:rPr>
                <w:rFonts w:ascii="Calibri" w:hAnsi="Calibri"/>
                <w:sz w:val="20"/>
              </w:rPr>
              <w:t>0.620</w:t>
            </w:r>
          </w:p>
        </w:tc>
      </w:tr>
      <w:tr w:rsidR="00AC0594" w14:paraId="3A544B43"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E3C812F" w14:textId="77777777" w:rsidR="00AC0594" w:rsidRDefault="00AC0594" w:rsidP="004E2B52">
            <w:pPr>
              <w:keepNext/>
              <w:spacing w:after="60"/>
            </w:pPr>
            <w:r>
              <w:rPr>
                <w:rFonts w:ascii="Calibri" w:hAnsi="Calibri"/>
                <w:sz w:val="20"/>
              </w:rPr>
              <w:t>Sex (Male vs Female)</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2349BC7"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748E183" w14:textId="77777777" w:rsidR="00AC0594" w:rsidRDefault="00AC0594" w:rsidP="004E2B52">
            <w:pPr>
              <w:keepNext/>
              <w:spacing w:after="60"/>
              <w:jc w:val="right"/>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2000542" w14:textId="77777777" w:rsidR="00AC0594" w:rsidRDefault="00AC0594" w:rsidP="004E2B52">
            <w:pPr>
              <w:keepNext/>
              <w:spacing w:after="60"/>
              <w:jc w:val="right"/>
            </w:pPr>
            <w:r>
              <w:rPr>
                <w:rFonts w:ascii="Calibri" w:hAnsi="Calibri"/>
                <w:sz w:val="20"/>
              </w:rPr>
              <w:t>(0.20, 0.90)</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5D65DF7" w14:textId="77777777" w:rsidR="00AC0594" w:rsidRDefault="00AC0594" w:rsidP="004E2B52">
            <w:pPr>
              <w:keepNext/>
              <w:spacing w:after="60"/>
              <w:jc w:val="right"/>
            </w:pPr>
            <w:r>
              <w:rPr>
                <w:rFonts w:ascii="Calibri" w:hAnsi="Calibri"/>
                <w:sz w:val="20"/>
              </w:rPr>
              <w:t>-57.3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BDF8DEB" w14:textId="77777777" w:rsidR="00AC0594" w:rsidRDefault="00AC0594" w:rsidP="004E2B52">
            <w:pPr>
              <w:keepNext/>
              <w:spacing w:after="60"/>
              <w:jc w:val="right"/>
            </w:pPr>
            <w:r>
              <w:rPr>
                <w:rFonts w:ascii="Calibri" w:hAnsi="Calibri"/>
                <w:sz w:val="20"/>
              </w:rPr>
              <w:t>0.025</w:t>
            </w:r>
          </w:p>
        </w:tc>
      </w:tr>
      <w:tr w:rsidR="00AC0594" w14:paraId="019C62C3"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8097A" w14:textId="77777777" w:rsidR="00AC0594" w:rsidRDefault="00AC0594" w:rsidP="004E2B52">
            <w:pPr>
              <w:keepNext/>
              <w:spacing w:after="60"/>
            </w:pPr>
            <w:r>
              <w:rPr>
                <w:rFonts w:ascii="Calibri" w:hAnsi="Calibri"/>
                <w:sz w:val="20"/>
              </w:rPr>
              <w:t>HL vs Blk non-HL</w:t>
            </w:r>
          </w:p>
        </w:tc>
        <w:tc>
          <w:tcPr>
            <w:tcW w:w="0" w:type="auto"/>
            <w:tcBorders>
              <w:top w:val="single" w:sz="0" w:space="0" w:color="D3D3D3"/>
              <w:left w:val="single" w:sz="0" w:space="0" w:color="D3D3D3"/>
              <w:bottom w:val="single" w:sz="0" w:space="0" w:color="D3D3D3"/>
              <w:right w:val="single" w:sz="0" w:space="0" w:color="D3D3D3"/>
            </w:tcBorders>
          </w:tcPr>
          <w:p w14:paraId="50F079BE"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47B417F" w14:textId="77777777" w:rsidR="00AC0594" w:rsidRDefault="00AC0594" w:rsidP="004E2B52">
            <w:pPr>
              <w:keepNext/>
              <w:spacing w:after="60"/>
              <w:jc w:val="right"/>
            </w:pPr>
            <w:r>
              <w:rPr>
                <w:rFonts w:ascii="Calibri" w:hAnsi="Calibri"/>
                <w:sz w:val="20"/>
              </w:rPr>
              <w:t>1.79</w:t>
            </w:r>
          </w:p>
        </w:tc>
        <w:tc>
          <w:tcPr>
            <w:tcW w:w="0" w:type="auto"/>
            <w:tcBorders>
              <w:top w:val="single" w:sz="0" w:space="0" w:color="D3D3D3"/>
              <w:left w:val="single" w:sz="0" w:space="0" w:color="D3D3D3"/>
              <w:bottom w:val="single" w:sz="0" w:space="0" w:color="D3D3D3"/>
              <w:right w:val="single" w:sz="0" w:space="0" w:color="D3D3D3"/>
            </w:tcBorders>
          </w:tcPr>
          <w:p w14:paraId="778C65F2" w14:textId="77777777" w:rsidR="00AC0594" w:rsidRDefault="00AC0594" w:rsidP="004E2B52">
            <w:pPr>
              <w:keepNext/>
              <w:spacing w:after="60"/>
              <w:jc w:val="right"/>
            </w:pPr>
            <w:r>
              <w:rPr>
                <w:rFonts w:ascii="Calibri" w:hAnsi="Calibri"/>
                <w:sz w:val="20"/>
              </w:rPr>
              <w:t>(0.29, 19.70)</w:t>
            </w:r>
          </w:p>
        </w:tc>
        <w:tc>
          <w:tcPr>
            <w:tcW w:w="0" w:type="auto"/>
            <w:tcBorders>
              <w:top w:val="single" w:sz="0" w:space="0" w:color="D3D3D3"/>
              <w:left w:val="single" w:sz="0" w:space="0" w:color="D3D3D3"/>
              <w:bottom w:val="single" w:sz="0" w:space="0" w:color="D3D3D3"/>
              <w:right w:val="single" w:sz="0" w:space="0" w:color="D3D3D3"/>
            </w:tcBorders>
          </w:tcPr>
          <w:p w14:paraId="602FF9AF" w14:textId="77777777" w:rsidR="00AC0594" w:rsidRDefault="00AC0594" w:rsidP="004E2B52">
            <w:pPr>
              <w:keepNext/>
              <w:spacing w:after="60"/>
              <w:jc w:val="right"/>
            </w:pPr>
            <w:r>
              <w:rPr>
                <w:rFonts w:ascii="Calibri" w:hAnsi="Calibri"/>
                <w:sz w:val="20"/>
              </w:rPr>
              <w:t>79.5</w:t>
            </w:r>
          </w:p>
        </w:tc>
        <w:tc>
          <w:tcPr>
            <w:tcW w:w="0" w:type="auto"/>
            <w:tcBorders>
              <w:top w:val="single" w:sz="0" w:space="0" w:color="D3D3D3"/>
              <w:left w:val="single" w:sz="0" w:space="0" w:color="D3D3D3"/>
              <w:bottom w:val="single" w:sz="0" w:space="0" w:color="D3D3D3"/>
              <w:right w:val="single" w:sz="0" w:space="0" w:color="D3D3D3"/>
            </w:tcBorders>
          </w:tcPr>
          <w:p w14:paraId="2B8AA9AF" w14:textId="77777777" w:rsidR="00AC0594" w:rsidRDefault="00AC0594" w:rsidP="004E2B52">
            <w:pPr>
              <w:keepNext/>
              <w:spacing w:after="60"/>
              <w:jc w:val="right"/>
            </w:pPr>
            <w:r>
              <w:rPr>
                <w:rFonts w:ascii="Calibri" w:hAnsi="Calibri"/>
                <w:sz w:val="20"/>
              </w:rPr>
              <w:t>0.550</w:t>
            </w:r>
          </w:p>
        </w:tc>
      </w:tr>
      <w:tr w:rsidR="00AC0594" w14:paraId="2D5D44C8"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85918E" w14:textId="77777777" w:rsidR="00AC0594" w:rsidRDefault="00AC0594" w:rsidP="004E2B52">
            <w:pPr>
              <w:keepNext/>
              <w:spacing w:after="60"/>
            </w:pPr>
            <w:r>
              <w:rPr>
                <w:rFonts w:ascii="Calibri" w:hAnsi="Calibri"/>
                <w:sz w:val="20"/>
              </w:rPr>
              <w:t>White non-HL vs Blk non-HL)</w:t>
            </w:r>
          </w:p>
        </w:tc>
        <w:tc>
          <w:tcPr>
            <w:tcW w:w="0" w:type="auto"/>
            <w:tcBorders>
              <w:top w:val="single" w:sz="0" w:space="0" w:color="D3D3D3"/>
              <w:left w:val="single" w:sz="0" w:space="0" w:color="D3D3D3"/>
              <w:bottom w:val="single" w:sz="0" w:space="0" w:color="D3D3D3"/>
              <w:right w:val="single" w:sz="0" w:space="0" w:color="D3D3D3"/>
            </w:tcBorders>
          </w:tcPr>
          <w:p w14:paraId="0A2DCFB4"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A85E68A" w14:textId="77777777" w:rsidR="00AC0594" w:rsidRDefault="00AC0594" w:rsidP="004E2B52">
            <w:pPr>
              <w:keepNext/>
              <w:spacing w:after="60"/>
              <w:jc w:val="right"/>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1DE9EDD0" w14:textId="77777777" w:rsidR="00AC0594" w:rsidRDefault="00AC0594" w:rsidP="004E2B52">
            <w:pPr>
              <w:keepNext/>
              <w:spacing w:after="60"/>
              <w:jc w:val="right"/>
            </w:pPr>
            <w:r>
              <w:rPr>
                <w:rFonts w:ascii="Calibri" w:hAnsi="Calibri"/>
                <w:sz w:val="20"/>
              </w:rPr>
              <w:t>(0.24, 11.59)</w:t>
            </w:r>
          </w:p>
        </w:tc>
        <w:tc>
          <w:tcPr>
            <w:tcW w:w="0" w:type="auto"/>
            <w:tcBorders>
              <w:top w:val="single" w:sz="0" w:space="0" w:color="D3D3D3"/>
              <w:left w:val="single" w:sz="0" w:space="0" w:color="D3D3D3"/>
              <w:bottom w:val="single" w:sz="0" w:space="0" w:color="D3D3D3"/>
              <w:right w:val="single" w:sz="0" w:space="0" w:color="D3D3D3"/>
            </w:tcBorders>
          </w:tcPr>
          <w:p w14:paraId="32550873" w14:textId="77777777" w:rsidR="00AC0594" w:rsidRDefault="00AC0594" w:rsidP="004E2B52">
            <w:pPr>
              <w:keepNext/>
              <w:spacing w:after="60"/>
              <w:jc w:val="right"/>
            </w:pPr>
            <w:r>
              <w:rPr>
                <w:rFonts w:ascii="Calibri" w:hAnsi="Calibri"/>
                <w:sz w:val="20"/>
              </w:rPr>
              <w:t>16.9</w:t>
            </w:r>
          </w:p>
        </w:tc>
        <w:tc>
          <w:tcPr>
            <w:tcW w:w="0" w:type="auto"/>
            <w:tcBorders>
              <w:top w:val="single" w:sz="0" w:space="0" w:color="D3D3D3"/>
              <w:left w:val="single" w:sz="0" w:space="0" w:color="D3D3D3"/>
              <w:bottom w:val="single" w:sz="0" w:space="0" w:color="D3D3D3"/>
              <w:right w:val="single" w:sz="0" w:space="0" w:color="D3D3D3"/>
            </w:tcBorders>
          </w:tcPr>
          <w:p w14:paraId="0331ECFC" w14:textId="77777777" w:rsidR="00AC0594" w:rsidRDefault="00AC0594" w:rsidP="004E2B52">
            <w:pPr>
              <w:keepNext/>
              <w:spacing w:after="60"/>
              <w:jc w:val="right"/>
            </w:pPr>
            <w:r>
              <w:rPr>
                <w:rFonts w:ascii="Calibri" w:hAnsi="Calibri"/>
                <w:sz w:val="20"/>
              </w:rPr>
              <w:t>0.865</w:t>
            </w:r>
          </w:p>
        </w:tc>
      </w:tr>
      <w:tr w:rsidR="00AC0594" w14:paraId="251D4144"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E248033" w14:textId="77777777" w:rsidR="00AC0594" w:rsidRDefault="00AC0594" w:rsidP="004E2B52">
            <w:pPr>
              <w:keepNext/>
              <w:spacing w:after="60"/>
            </w:pPr>
            <w:r>
              <w:rPr>
                <w:rFonts w:ascii="Calibri" w:hAnsi="Calibri"/>
                <w:sz w:val="20"/>
              </w:rPr>
              <w:t>Sinusitis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95729AE"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FE6A324" w14:textId="77777777" w:rsidR="00AC0594" w:rsidRDefault="00AC0594" w:rsidP="004E2B52">
            <w:pPr>
              <w:keepNext/>
              <w:spacing w:after="60"/>
              <w:jc w:val="right"/>
            </w:pPr>
            <w:r>
              <w:rPr>
                <w:rFonts w:ascii="Calibri" w:hAnsi="Calibri"/>
                <w:sz w:val="20"/>
              </w:rPr>
              <w:t>0.34</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E0D9F59" w14:textId="77777777" w:rsidR="00AC0594" w:rsidRDefault="00AC0594" w:rsidP="004E2B52">
            <w:pPr>
              <w:keepNext/>
              <w:spacing w:after="60"/>
              <w:jc w:val="right"/>
            </w:pPr>
            <w:r>
              <w:rPr>
                <w:rFonts w:ascii="Calibri" w:hAnsi="Calibri"/>
                <w:sz w:val="20"/>
              </w:rPr>
              <w:t>(0.14, 0.74)</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BA72286" w14:textId="77777777" w:rsidR="00AC0594" w:rsidRDefault="00AC0594" w:rsidP="004E2B52">
            <w:pPr>
              <w:keepNext/>
              <w:spacing w:after="60"/>
              <w:jc w:val="right"/>
            </w:pPr>
            <w:r>
              <w:rPr>
                <w:rFonts w:ascii="Calibri" w:hAnsi="Calibri"/>
                <w:sz w:val="20"/>
              </w:rPr>
              <w:t>-66.4</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5E45F00" w14:textId="77777777" w:rsidR="00AC0594" w:rsidRDefault="00AC0594" w:rsidP="004E2B52">
            <w:pPr>
              <w:keepNext/>
              <w:spacing w:after="60"/>
              <w:jc w:val="right"/>
            </w:pPr>
            <w:r>
              <w:rPr>
                <w:rFonts w:ascii="Calibri" w:hAnsi="Calibri"/>
                <w:sz w:val="20"/>
              </w:rPr>
              <w:t>0.006</w:t>
            </w:r>
          </w:p>
        </w:tc>
      </w:tr>
      <w:tr w:rsidR="00AC0594" w14:paraId="6F9767B5"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E5DA55E" w14:textId="77777777" w:rsidR="00AC0594" w:rsidRDefault="00AC0594" w:rsidP="004E2B52">
            <w:pPr>
              <w:keepNext/>
              <w:spacing w:after="60"/>
            </w:pPr>
            <w:r>
              <w:rPr>
                <w:rFonts w:ascii="Calibri" w:hAnsi="Calibri"/>
                <w:sz w:val="20"/>
              </w:rPr>
              <w:t>Diabetes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99DF4EC"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BC9B941" w14:textId="77777777" w:rsidR="00AC0594" w:rsidRDefault="00AC0594" w:rsidP="004E2B52">
            <w:pPr>
              <w:keepNext/>
              <w:spacing w:after="60"/>
              <w:jc w:val="right"/>
            </w:pPr>
            <w:r>
              <w:rPr>
                <w:rFonts w:ascii="Calibri" w:hAnsi="Calibri"/>
                <w:sz w:val="20"/>
              </w:rPr>
              <w:t>0.33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4D4E34E" w14:textId="77777777" w:rsidR="00AC0594" w:rsidRDefault="00AC0594" w:rsidP="004E2B52">
            <w:pPr>
              <w:keepNext/>
              <w:spacing w:after="60"/>
              <w:jc w:val="right"/>
            </w:pPr>
            <w:r>
              <w:rPr>
                <w:rFonts w:ascii="Calibri" w:hAnsi="Calibri"/>
                <w:sz w:val="20"/>
              </w:rPr>
              <w:t>(0.10, 0.92)</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621085E" w14:textId="77777777" w:rsidR="00AC0594" w:rsidRDefault="00AC0594" w:rsidP="004E2B52">
            <w:pPr>
              <w:keepNext/>
              <w:spacing w:after="60"/>
              <w:jc w:val="right"/>
            </w:pPr>
            <w:r>
              <w:rPr>
                <w:rFonts w:ascii="Calibri" w:hAnsi="Calibri"/>
                <w:sz w:val="20"/>
              </w:rPr>
              <w:t>-66.8</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C4AE09B" w14:textId="77777777" w:rsidR="00AC0594" w:rsidRDefault="00AC0594" w:rsidP="004E2B52">
            <w:pPr>
              <w:keepNext/>
              <w:spacing w:after="60"/>
              <w:jc w:val="right"/>
            </w:pPr>
            <w:r>
              <w:rPr>
                <w:rFonts w:ascii="Calibri" w:hAnsi="Calibri"/>
                <w:sz w:val="20"/>
              </w:rPr>
              <w:t>0.034</w:t>
            </w:r>
          </w:p>
        </w:tc>
      </w:tr>
      <w:tr w:rsidR="00AC0594" w14:paraId="3B0A4D4A"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727CF2" w14:textId="77777777" w:rsidR="00AC0594" w:rsidRDefault="00AC0594" w:rsidP="004E2B52">
            <w:pPr>
              <w:keepNext/>
              <w:spacing w:after="60"/>
            </w:pPr>
            <w:proofErr w:type="spellStart"/>
            <w:r>
              <w:rPr>
                <w:rFonts w:ascii="Calibri" w:hAnsi="Calibri"/>
                <w:sz w:val="20"/>
              </w:rPr>
              <w:t>Immuno</w:t>
            </w:r>
            <w:proofErr w:type="spellEnd"/>
            <w:r>
              <w:rPr>
                <w:rFonts w:ascii="Calibri" w:hAnsi="Calibri"/>
                <w:sz w:val="20"/>
              </w:rPr>
              <w:t xml:space="preserve"> (Yes vs No)</w:t>
            </w:r>
          </w:p>
        </w:tc>
        <w:tc>
          <w:tcPr>
            <w:tcW w:w="0" w:type="auto"/>
            <w:tcBorders>
              <w:top w:val="single" w:sz="0" w:space="0" w:color="D3D3D3"/>
              <w:left w:val="single" w:sz="0" w:space="0" w:color="D3D3D3"/>
              <w:bottom w:val="single" w:sz="0" w:space="0" w:color="D3D3D3"/>
              <w:right w:val="single" w:sz="0" w:space="0" w:color="D3D3D3"/>
            </w:tcBorders>
          </w:tcPr>
          <w:p w14:paraId="293022DD"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6B62EAF" w14:textId="77777777" w:rsidR="00AC0594" w:rsidRDefault="00AC0594" w:rsidP="004E2B52">
            <w:pPr>
              <w:keepNext/>
              <w:spacing w:after="60"/>
              <w:jc w:val="right"/>
            </w:pPr>
            <w:r>
              <w:rPr>
                <w:rFonts w:ascii="Calibri" w:hAnsi="Calibri"/>
                <w:sz w:val="20"/>
              </w:rPr>
              <w:t>0.55</w:t>
            </w:r>
          </w:p>
        </w:tc>
        <w:tc>
          <w:tcPr>
            <w:tcW w:w="0" w:type="auto"/>
            <w:tcBorders>
              <w:top w:val="single" w:sz="0" w:space="0" w:color="D3D3D3"/>
              <w:left w:val="single" w:sz="0" w:space="0" w:color="D3D3D3"/>
              <w:bottom w:val="single" w:sz="0" w:space="0" w:color="D3D3D3"/>
              <w:right w:val="single" w:sz="0" w:space="0" w:color="D3D3D3"/>
            </w:tcBorders>
          </w:tcPr>
          <w:p w14:paraId="0629C479" w14:textId="77777777" w:rsidR="00AC0594" w:rsidRDefault="00AC0594" w:rsidP="004E2B52">
            <w:pPr>
              <w:keepNext/>
              <w:spacing w:after="60"/>
              <w:jc w:val="right"/>
            </w:pPr>
            <w:r>
              <w:rPr>
                <w:rFonts w:ascii="Calibri" w:hAnsi="Calibri"/>
                <w:sz w:val="20"/>
              </w:rPr>
              <w:t>(0.18, 1.45)</w:t>
            </w:r>
          </w:p>
        </w:tc>
        <w:tc>
          <w:tcPr>
            <w:tcW w:w="0" w:type="auto"/>
            <w:tcBorders>
              <w:top w:val="single" w:sz="0" w:space="0" w:color="D3D3D3"/>
              <w:left w:val="single" w:sz="0" w:space="0" w:color="D3D3D3"/>
              <w:bottom w:val="single" w:sz="0" w:space="0" w:color="D3D3D3"/>
              <w:right w:val="single" w:sz="0" w:space="0" w:color="D3D3D3"/>
            </w:tcBorders>
          </w:tcPr>
          <w:p w14:paraId="0B6301B8" w14:textId="77777777" w:rsidR="00AC0594" w:rsidRDefault="00AC0594" w:rsidP="004E2B52">
            <w:pPr>
              <w:keepNext/>
              <w:spacing w:after="60"/>
              <w:jc w:val="right"/>
            </w:pPr>
            <w:r>
              <w:rPr>
                <w:rFonts w:ascii="Calibri" w:hAnsi="Calibri"/>
                <w:sz w:val="20"/>
              </w:rPr>
              <w:t>-45.5</w:t>
            </w:r>
          </w:p>
        </w:tc>
        <w:tc>
          <w:tcPr>
            <w:tcW w:w="0" w:type="auto"/>
            <w:tcBorders>
              <w:top w:val="single" w:sz="0" w:space="0" w:color="D3D3D3"/>
              <w:left w:val="single" w:sz="0" w:space="0" w:color="D3D3D3"/>
              <w:bottom w:val="single" w:sz="0" w:space="0" w:color="D3D3D3"/>
              <w:right w:val="single" w:sz="0" w:space="0" w:color="D3D3D3"/>
            </w:tcBorders>
          </w:tcPr>
          <w:p w14:paraId="7045A650" w14:textId="77777777" w:rsidR="00AC0594" w:rsidRDefault="00AC0594" w:rsidP="004E2B52">
            <w:pPr>
              <w:keepNext/>
              <w:spacing w:after="60"/>
              <w:jc w:val="right"/>
            </w:pPr>
            <w:r>
              <w:rPr>
                <w:rFonts w:ascii="Calibri" w:hAnsi="Calibri"/>
                <w:sz w:val="20"/>
              </w:rPr>
              <w:t>0.233</w:t>
            </w:r>
          </w:p>
        </w:tc>
      </w:tr>
      <w:tr w:rsidR="00AC0594" w14:paraId="4FA992E8"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43DDE3" w14:textId="77777777" w:rsidR="00AC0594" w:rsidRDefault="00AC0594" w:rsidP="004E2B52">
            <w:pPr>
              <w:keepNext/>
              <w:spacing w:after="60"/>
            </w:pPr>
            <w:r>
              <w:rPr>
                <w:rFonts w:ascii="Calibri" w:hAnsi="Calibri"/>
                <w:sz w:val="20"/>
              </w:rPr>
              <w:t>Drugs/Alcohol (Yes vs No)</w:t>
            </w:r>
          </w:p>
        </w:tc>
        <w:tc>
          <w:tcPr>
            <w:tcW w:w="0" w:type="auto"/>
            <w:tcBorders>
              <w:top w:val="single" w:sz="0" w:space="0" w:color="D3D3D3"/>
              <w:left w:val="single" w:sz="0" w:space="0" w:color="D3D3D3"/>
              <w:bottom w:val="single" w:sz="0" w:space="0" w:color="D3D3D3"/>
              <w:right w:val="single" w:sz="0" w:space="0" w:color="D3D3D3"/>
            </w:tcBorders>
          </w:tcPr>
          <w:p w14:paraId="67A4044F"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1A464968" w14:textId="77777777" w:rsidR="00AC0594" w:rsidRDefault="00AC0594" w:rsidP="004E2B52">
            <w:pPr>
              <w:keepNext/>
              <w:spacing w:after="60"/>
              <w:jc w:val="right"/>
            </w:pPr>
            <w:r>
              <w:rPr>
                <w:rFonts w:ascii="Calibri" w:hAnsi="Calibri"/>
                <w:sz w:val="20"/>
              </w:rPr>
              <w:t>1.07</w:t>
            </w:r>
          </w:p>
        </w:tc>
        <w:tc>
          <w:tcPr>
            <w:tcW w:w="0" w:type="auto"/>
            <w:tcBorders>
              <w:top w:val="single" w:sz="0" w:space="0" w:color="D3D3D3"/>
              <w:left w:val="single" w:sz="0" w:space="0" w:color="D3D3D3"/>
              <w:bottom w:val="single" w:sz="0" w:space="0" w:color="D3D3D3"/>
              <w:right w:val="single" w:sz="0" w:space="0" w:color="D3D3D3"/>
            </w:tcBorders>
          </w:tcPr>
          <w:p w14:paraId="157AD42E" w14:textId="77777777" w:rsidR="00AC0594" w:rsidRDefault="00AC0594" w:rsidP="004E2B52">
            <w:pPr>
              <w:keepNext/>
              <w:spacing w:after="60"/>
              <w:jc w:val="right"/>
            </w:pPr>
            <w:r>
              <w:rPr>
                <w:rFonts w:ascii="Calibri" w:hAnsi="Calibri"/>
                <w:sz w:val="20"/>
              </w:rPr>
              <w:t>(0.34, 3.14)</w:t>
            </w:r>
          </w:p>
        </w:tc>
        <w:tc>
          <w:tcPr>
            <w:tcW w:w="0" w:type="auto"/>
            <w:tcBorders>
              <w:top w:val="single" w:sz="0" w:space="0" w:color="D3D3D3"/>
              <w:left w:val="single" w:sz="0" w:space="0" w:color="D3D3D3"/>
              <w:bottom w:val="single" w:sz="0" w:space="0" w:color="D3D3D3"/>
              <w:right w:val="single" w:sz="0" w:space="0" w:color="D3D3D3"/>
            </w:tcBorders>
          </w:tcPr>
          <w:p w14:paraId="242AA16F" w14:textId="77777777" w:rsidR="00AC0594" w:rsidRDefault="00AC0594" w:rsidP="004E2B52">
            <w:pPr>
              <w:keepNext/>
              <w:spacing w:after="60"/>
              <w:jc w:val="right"/>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127FE60F" w14:textId="77777777" w:rsidR="00AC0594" w:rsidRDefault="00AC0594" w:rsidP="004E2B52">
            <w:pPr>
              <w:keepNext/>
              <w:spacing w:after="60"/>
              <w:jc w:val="right"/>
            </w:pPr>
            <w:r>
              <w:rPr>
                <w:rFonts w:ascii="Calibri" w:hAnsi="Calibri"/>
                <w:sz w:val="20"/>
              </w:rPr>
              <w:t>0.902</w:t>
            </w:r>
          </w:p>
        </w:tc>
      </w:tr>
      <w:tr w:rsidR="00AC0594" w14:paraId="7BD30164"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75B6BB" w14:textId="77777777" w:rsidR="00AC0594" w:rsidRDefault="00AC0594" w:rsidP="004E2B52">
            <w:pPr>
              <w:keepNext/>
              <w:spacing w:after="60"/>
            </w:pPr>
            <w:r>
              <w:rPr>
                <w:rFonts w:ascii="Calibri" w:hAnsi="Calibri"/>
                <w:sz w:val="20"/>
              </w:rPr>
              <w:t>Asthma (Yes vs No)</w:t>
            </w:r>
          </w:p>
        </w:tc>
        <w:tc>
          <w:tcPr>
            <w:tcW w:w="0" w:type="auto"/>
            <w:tcBorders>
              <w:top w:val="single" w:sz="0" w:space="0" w:color="D3D3D3"/>
              <w:left w:val="single" w:sz="0" w:space="0" w:color="D3D3D3"/>
              <w:bottom w:val="single" w:sz="0" w:space="0" w:color="D3D3D3"/>
              <w:right w:val="single" w:sz="0" w:space="0" w:color="D3D3D3"/>
            </w:tcBorders>
          </w:tcPr>
          <w:p w14:paraId="39F005B7"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81818E5" w14:textId="77777777" w:rsidR="00AC0594" w:rsidRDefault="00AC0594" w:rsidP="004E2B52">
            <w:pPr>
              <w:keepNext/>
              <w:spacing w:after="60"/>
              <w:jc w:val="right"/>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5F7FD3BE" w14:textId="77777777" w:rsidR="00AC0594" w:rsidRDefault="00AC0594" w:rsidP="004E2B52">
            <w:pPr>
              <w:keepNext/>
              <w:spacing w:after="60"/>
              <w:jc w:val="right"/>
            </w:pPr>
            <w:r>
              <w:rPr>
                <w:rFonts w:ascii="Calibri" w:hAnsi="Calibri"/>
                <w:sz w:val="20"/>
              </w:rPr>
              <w:t>(0.27, 5.09)</w:t>
            </w:r>
          </w:p>
        </w:tc>
        <w:tc>
          <w:tcPr>
            <w:tcW w:w="0" w:type="auto"/>
            <w:tcBorders>
              <w:top w:val="single" w:sz="0" w:space="0" w:color="D3D3D3"/>
              <w:left w:val="single" w:sz="0" w:space="0" w:color="D3D3D3"/>
              <w:bottom w:val="single" w:sz="0" w:space="0" w:color="D3D3D3"/>
              <w:right w:val="single" w:sz="0" w:space="0" w:color="D3D3D3"/>
            </w:tcBorders>
          </w:tcPr>
          <w:p w14:paraId="45EB15F6" w14:textId="77777777" w:rsidR="00AC0594" w:rsidRDefault="00AC0594" w:rsidP="004E2B52">
            <w:pPr>
              <w:keepNext/>
              <w:spacing w:after="60"/>
              <w:jc w:val="right"/>
            </w:pPr>
            <w:r>
              <w:rPr>
                <w:rFonts w:ascii="Calibri" w:hAnsi="Calibri"/>
                <w:sz w:val="20"/>
              </w:rPr>
              <w:t>28.5</w:t>
            </w:r>
          </w:p>
        </w:tc>
        <w:tc>
          <w:tcPr>
            <w:tcW w:w="0" w:type="auto"/>
            <w:tcBorders>
              <w:top w:val="single" w:sz="0" w:space="0" w:color="D3D3D3"/>
              <w:left w:val="single" w:sz="0" w:space="0" w:color="D3D3D3"/>
              <w:bottom w:val="single" w:sz="0" w:space="0" w:color="D3D3D3"/>
              <w:right w:val="single" w:sz="0" w:space="0" w:color="D3D3D3"/>
            </w:tcBorders>
          </w:tcPr>
          <w:p w14:paraId="66B65475" w14:textId="77777777" w:rsidR="00AC0594" w:rsidRDefault="00AC0594" w:rsidP="004E2B52">
            <w:pPr>
              <w:keepNext/>
              <w:spacing w:after="60"/>
              <w:jc w:val="right"/>
            </w:pPr>
            <w:r>
              <w:rPr>
                <w:rFonts w:ascii="Calibri" w:hAnsi="Calibri"/>
                <w:sz w:val="20"/>
              </w:rPr>
              <w:t>0.735</w:t>
            </w:r>
          </w:p>
        </w:tc>
      </w:tr>
      <w:tr w:rsidR="00AC0594" w14:paraId="7CD356C5"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E940F4" w14:textId="77777777" w:rsidR="00AC0594" w:rsidRDefault="00AC0594" w:rsidP="004E2B52">
            <w:pPr>
              <w:keepNext/>
              <w:spacing w:after="60"/>
            </w:pPr>
            <w:r>
              <w:rPr>
                <w:rFonts w:ascii="Calibri" w:hAnsi="Calibri"/>
                <w:sz w:val="20"/>
              </w:rPr>
              <w:t>Trauma (Yes vs No)</w:t>
            </w:r>
          </w:p>
        </w:tc>
        <w:tc>
          <w:tcPr>
            <w:tcW w:w="0" w:type="auto"/>
            <w:tcBorders>
              <w:top w:val="single" w:sz="0" w:space="0" w:color="D3D3D3"/>
              <w:left w:val="single" w:sz="0" w:space="0" w:color="D3D3D3"/>
              <w:bottom w:val="single" w:sz="0" w:space="0" w:color="D3D3D3"/>
              <w:right w:val="single" w:sz="0" w:space="0" w:color="D3D3D3"/>
            </w:tcBorders>
          </w:tcPr>
          <w:p w14:paraId="576DB292"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6687464" w14:textId="77777777" w:rsidR="00AC0594" w:rsidRDefault="00AC0594" w:rsidP="004E2B52">
            <w:pPr>
              <w:keepNext/>
              <w:spacing w:after="60"/>
              <w:jc w:val="right"/>
            </w:pPr>
            <w:r>
              <w:rPr>
                <w:rFonts w:ascii="Calibri" w:hAnsi="Calibri"/>
                <w:sz w:val="20"/>
              </w:rPr>
              <w:t>0.92</w:t>
            </w:r>
          </w:p>
        </w:tc>
        <w:tc>
          <w:tcPr>
            <w:tcW w:w="0" w:type="auto"/>
            <w:tcBorders>
              <w:top w:val="single" w:sz="0" w:space="0" w:color="D3D3D3"/>
              <w:left w:val="single" w:sz="0" w:space="0" w:color="D3D3D3"/>
              <w:bottom w:val="single" w:sz="0" w:space="0" w:color="D3D3D3"/>
              <w:right w:val="single" w:sz="0" w:space="0" w:color="D3D3D3"/>
            </w:tcBorders>
          </w:tcPr>
          <w:p w14:paraId="1045E2A5" w14:textId="77777777" w:rsidR="00AC0594" w:rsidRDefault="00AC0594" w:rsidP="004E2B52">
            <w:pPr>
              <w:keepNext/>
              <w:spacing w:after="60"/>
              <w:jc w:val="right"/>
            </w:pPr>
            <w:r>
              <w:rPr>
                <w:rFonts w:ascii="Calibri" w:hAnsi="Calibri"/>
                <w:sz w:val="20"/>
              </w:rPr>
              <w:t>(0.34, 2.39)</w:t>
            </w:r>
          </w:p>
        </w:tc>
        <w:tc>
          <w:tcPr>
            <w:tcW w:w="0" w:type="auto"/>
            <w:tcBorders>
              <w:top w:val="single" w:sz="0" w:space="0" w:color="D3D3D3"/>
              <w:left w:val="single" w:sz="0" w:space="0" w:color="D3D3D3"/>
              <w:bottom w:val="single" w:sz="0" w:space="0" w:color="D3D3D3"/>
              <w:right w:val="single" w:sz="0" w:space="0" w:color="D3D3D3"/>
            </w:tcBorders>
          </w:tcPr>
          <w:p w14:paraId="64147DE6" w14:textId="77777777" w:rsidR="00AC0594" w:rsidRDefault="00AC0594" w:rsidP="004E2B52">
            <w:pPr>
              <w:keepNext/>
              <w:spacing w:after="60"/>
              <w:jc w:val="right"/>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012ED5F9" w14:textId="77777777" w:rsidR="00AC0594" w:rsidRDefault="00AC0594" w:rsidP="004E2B52">
            <w:pPr>
              <w:keepNext/>
              <w:spacing w:after="60"/>
              <w:jc w:val="right"/>
            </w:pPr>
            <w:r>
              <w:rPr>
                <w:rFonts w:ascii="Calibri" w:hAnsi="Calibri"/>
                <w:sz w:val="20"/>
              </w:rPr>
              <w:t>0.874</w:t>
            </w:r>
          </w:p>
        </w:tc>
      </w:tr>
      <w:tr w:rsidR="00AC0594" w14:paraId="6C78884E"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B4AEF0" w14:textId="77777777" w:rsidR="00AC0594" w:rsidRDefault="00AC0594" w:rsidP="004E2B52">
            <w:pPr>
              <w:keepNext/>
              <w:spacing w:after="60"/>
            </w:pPr>
            <w:r>
              <w:rPr>
                <w:rFonts w:ascii="Calibri" w:hAnsi="Calibri"/>
                <w:sz w:val="20"/>
              </w:rPr>
              <w:t>Prior Surgery (Yes vs No)</w:t>
            </w:r>
          </w:p>
        </w:tc>
        <w:tc>
          <w:tcPr>
            <w:tcW w:w="0" w:type="auto"/>
            <w:tcBorders>
              <w:top w:val="single" w:sz="0" w:space="0" w:color="D3D3D3"/>
              <w:left w:val="single" w:sz="0" w:space="0" w:color="D3D3D3"/>
              <w:bottom w:val="single" w:sz="0" w:space="0" w:color="D3D3D3"/>
              <w:right w:val="single" w:sz="0" w:space="0" w:color="D3D3D3"/>
            </w:tcBorders>
          </w:tcPr>
          <w:p w14:paraId="78A81DA7"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64868228" w14:textId="77777777" w:rsidR="00AC0594" w:rsidRDefault="00AC0594" w:rsidP="004E2B52">
            <w:pPr>
              <w:keepNext/>
              <w:spacing w:after="60"/>
              <w:jc w:val="right"/>
            </w:pPr>
            <w:r>
              <w:rPr>
                <w:rFonts w:ascii="Calibri" w:hAnsi="Calibri"/>
                <w:sz w:val="20"/>
              </w:rPr>
              <w:t>0.76</w:t>
            </w:r>
          </w:p>
        </w:tc>
        <w:tc>
          <w:tcPr>
            <w:tcW w:w="0" w:type="auto"/>
            <w:tcBorders>
              <w:top w:val="single" w:sz="0" w:space="0" w:color="D3D3D3"/>
              <w:left w:val="single" w:sz="0" w:space="0" w:color="D3D3D3"/>
              <w:bottom w:val="single" w:sz="0" w:space="0" w:color="D3D3D3"/>
              <w:right w:val="single" w:sz="0" w:space="0" w:color="D3D3D3"/>
            </w:tcBorders>
          </w:tcPr>
          <w:p w14:paraId="173C275A" w14:textId="77777777" w:rsidR="00AC0594" w:rsidRDefault="00AC0594" w:rsidP="004E2B52">
            <w:pPr>
              <w:keepNext/>
              <w:spacing w:after="60"/>
              <w:jc w:val="right"/>
            </w:pPr>
            <w:r>
              <w:rPr>
                <w:rFonts w:ascii="Calibri" w:hAnsi="Calibri"/>
                <w:sz w:val="20"/>
              </w:rPr>
              <w:t>(0.22, 2.31)</w:t>
            </w:r>
          </w:p>
        </w:tc>
        <w:tc>
          <w:tcPr>
            <w:tcW w:w="0" w:type="auto"/>
            <w:tcBorders>
              <w:top w:val="single" w:sz="0" w:space="0" w:color="D3D3D3"/>
              <w:left w:val="single" w:sz="0" w:space="0" w:color="D3D3D3"/>
              <w:bottom w:val="single" w:sz="0" w:space="0" w:color="D3D3D3"/>
              <w:right w:val="single" w:sz="0" w:space="0" w:color="D3D3D3"/>
            </w:tcBorders>
          </w:tcPr>
          <w:p w14:paraId="79BE73F8" w14:textId="77777777" w:rsidR="00AC0594" w:rsidRDefault="00AC0594" w:rsidP="004E2B52">
            <w:pPr>
              <w:keepNext/>
              <w:spacing w:after="60"/>
              <w:jc w:val="right"/>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1A73EDDA" w14:textId="77777777" w:rsidR="00AC0594" w:rsidRDefault="00AC0594" w:rsidP="004E2B52">
            <w:pPr>
              <w:keepNext/>
              <w:spacing w:after="60"/>
              <w:jc w:val="right"/>
            </w:pPr>
            <w:r>
              <w:rPr>
                <w:rFonts w:ascii="Calibri" w:hAnsi="Calibri"/>
                <w:sz w:val="20"/>
              </w:rPr>
              <w:t>0.638</w:t>
            </w:r>
          </w:p>
        </w:tc>
      </w:tr>
      <w:tr w:rsidR="00AC0594" w14:paraId="66580771"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711F672" w14:textId="7DC24B41" w:rsidR="00AC0594" w:rsidRDefault="00AC0594" w:rsidP="004E2B52">
            <w:pPr>
              <w:keepNext/>
              <w:spacing w:after="60"/>
            </w:pPr>
            <w:r>
              <w:rPr>
                <w:rFonts w:ascii="Calibri" w:hAnsi="Calibri"/>
                <w:sz w:val="20"/>
              </w:rPr>
              <w:t xml:space="preserve">Surgery </w:t>
            </w:r>
            <w:r>
              <w:rPr>
                <w:rFonts w:ascii="Calibri" w:hAnsi="Calibri"/>
                <w:sz w:val="20"/>
              </w:rPr>
              <w:t>During</w:t>
            </w:r>
            <w:r>
              <w:rPr>
                <w:rFonts w:ascii="Calibri" w:hAnsi="Calibri"/>
                <w:sz w:val="20"/>
              </w:rPr>
              <w:t xml:space="preserve"> Admission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72852A6"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0F77EFA" w14:textId="77777777" w:rsidR="00AC0594" w:rsidRDefault="00AC0594" w:rsidP="004E2B52">
            <w:pPr>
              <w:keepNext/>
              <w:spacing w:after="60"/>
              <w:jc w:val="right"/>
            </w:pPr>
            <w:r>
              <w:rPr>
                <w:rFonts w:ascii="Calibri" w:hAnsi="Calibri"/>
                <w:sz w:val="20"/>
              </w:rPr>
              <w:t>5.73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1CEFA09" w14:textId="77777777" w:rsidR="00AC0594" w:rsidRDefault="00AC0594" w:rsidP="004E2B52">
            <w:pPr>
              <w:keepNext/>
              <w:spacing w:after="60"/>
              <w:jc w:val="right"/>
            </w:pPr>
            <w:r>
              <w:rPr>
                <w:rFonts w:ascii="Calibri" w:hAnsi="Calibri"/>
                <w:sz w:val="20"/>
              </w:rPr>
              <w:t>(2.69, 13.17)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C5B1479" w14:textId="77777777" w:rsidR="00AC0594" w:rsidRDefault="00AC0594" w:rsidP="004E2B52">
            <w:pPr>
              <w:keepNext/>
              <w:spacing w:after="60"/>
              <w:jc w:val="right"/>
            </w:pPr>
            <w:r>
              <w:rPr>
                <w:rFonts w:ascii="Calibri" w:hAnsi="Calibri"/>
                <w:sz w:val="20"/>
              </w:rPr>
              <w:t>472.6</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D2D1A56" w14:textId="77777777" w:rsidR="00AC0594" w:rsidRDefault="00AC0594" w:rsidP="004E2B52">
            <w:pPr>
              <w:keepNext/>
              <w:spacing w:after="60"/>
              <w:jc w:val="right"/>
            </w:pPr>
            <w:r>
              <w:rPr>
                <w:rFonts w:ascii="Calibri" w:hAnsi="Calibri"/>
                <w:sz w:val="20"/>
              </w:rPr>
              <w:t>&lt;0.001</w:t>
            </w:r>
          </w:p>
        </w:tc>
      </w:tr>
      <w:tr w:rsidR="00AC0594" w14:paraId="451B8102"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226EB6" w14:textId="77777777" w:rsidR="00AC0594" w:rsidRDefault="00AC0594" w:rsidP="004E2B52">
            <w:pPr>
              <w:keepNext/>
              <w:spacing w:after="60"/>
            </w:pPr>
            <w:r>
              <w:rPr>
                <w:rFonts w:ascii="Calibri" w:hAnsi="Calibri"/>
                <w:sz w:val="20"/>
              </w:rPr>
              <w:t>Dental (Yes vs No)</w:t>
            </w:r>
          </w:p>
        </w:tc>
        <w:tc>
          <w:tcPr>
            <w:tcW w:w="0" w:type="auto"/>
            <w:tcBorders>
              <w:top w:val="single" w:sz="0" w:space="0" w:color="D3D3D3"/>
              <w:left w:val="single" w:sz="0" w:space="0" w:color="D3D3D3"/>
              <w:bottom w:val="single" w:sz="0" w:space="0" w:color="D3D3D3"/>
              <w:right w:val="single" w:sz="0" w:space="0" w:color="D3D3D3"/>
            </w:tcBorders>
          </w:tcPr>
          <w:p w14:paraId="75FE3533"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44BD3BF" w14:textId="77777777" w:rsidR="00AC0594" w:rsidRDefault="00AC0594" w:rsidP="004E2B52">
            <w:pPr>
              <w:keepNext/>
              <w:spacing w:after="60"/>
              <w:jc w:val="right"/>
            </w:pPr>
            <w:r>
              <w:rPr>
                <w:rFonts w:ascii="Calibri" w:hAnsi="Calibri"/>
                <w:sz w:val="20"/>
              </w:rPr>
              <w:t>0.86</w:t>
            </w:r>
          </w:p>
        </w:tc>
        <w:tc>
          <w:tcPr>
            <w:tcW w:w="0" w:type="auto"/>
            <w:tcBorders>
              <w:top w:val="single" w:sz="0" w:space="0" w:color="D3D3D3"/>
              <w:left w:val="single" w:sz="0" w:space="0" w:color="D3D3D3"/>
              <w:bottom w:val="single" w:sz="0" w:space="0" w:color="D3D3D3"/>
              <w:right w:val="single" w:sz="0" w:space="0" w:color="D3D3D3"/>
            </w:tcBorders>
          </w:tcPr>
          <w:p w14:paraId="5C0727B8" w14:textId="77777777" w:rsidR="00AC0594" w:rsidRDefault="00AC0594" w:rsidP="004E2B52">
            <w:pPr>
              <w:keepNext/>
              <w:spacing w:after="60"/>
              <w:jc w:val="right"/>
            </w:pPr>
            <w:r>
              <w:rPr>
                <w:rFonts w:ascii="Calibri" w:hAnsi="Calibri"/>
                <w:sz w:val="20"/>
              </w:rPr>
              <w:t>(0.13, 3.87)</w:t>
            </w:r>
          </w:p>
        </w:tc>
        <w:tc>
          <w:tcPr>
            <w:tcW w:w="0" w:type="auto"/>
            <w:tcBorders>
              <w:top w:val="single" w:sz="0" w:space="0" w:color="D3D3D3"/>
              <w:left w:val="single" w:sz="0" w:space="0" w:color="D3D3D3"/>
              <w:bottom w:val="single" w:sz="0" w:space="0" w:color="D3D3D3"/>
              <w:right w:val="single" w:sz="0" w:space="0" w:color="D3D3D3"/>
            </w:tcBorders>
          </w:tcPr>
          <w:p w14:paraId="198B95D0" w14:textId="77777777" w:rsidR="00AC0594" w:rsidRDefault="00AC0594" w:rsidP="004E2B52">
            <w:pPr>
              <w:keepNext/>
              <w:spacing w:after="60"/>
              <w:jc w:val="right"/>
            </w:pPr>
            <w:r>
              <w:rPr>
                <w:rFonts w:ascii="Calibri" w:hAnsi="Calibri"/>
                <w:sz w:val="20"/>
              </w:rPr>
              <w:t>-14.5</w:t>
            </w:r>
          </w:p>
        </w:tc>
        <w:tc>
          <w:tcPr>
            <w:tcW w:w="0" w:type="auto"/>
            <w:tcBorders>
              <w:top w:val="single" w:sz="0" w:space="0" w:color="D3D3D3"/>
              <w:left w:val="single" w:sz="0" w:space="0" w:color="D3D3D3"/>
              <w:bottom w:val="single" w:sz="0" w:space="0" w:color="D3D3D3"/>
              <w:right w:val="single" w:sz="0" w:space="0" w:color="D3D3D3"/>
            </w:tcBorders>
          </w:tcPr>
          <w:p w14:paraId="1AFF097B" w14:textId="77777777" w:rsidR="00AC0594" w:rsidRDefault="00AC0594" w:rsidP="004E2B52">
            <w:pPr>
              <w:keepNext/>
              <w:spacing w:after="60"/>
              <w:jc w:val="right"/>
            </w:pPr>
            <w:r>
              <w:rPr>
                <w:rFonts w:ascii="Calibri" w:hAnsi="Calibri"/>
                <w:sz w:val="20"/>
              </w:rPr>
              <w:t>0.850</w:t>
            </w:r>
          </w:p>
        </w:tc>
      </w:tr>
      <w:tr w:rsidR="00AC0594" w14:paraId="47A5553D"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3114F3" w14:textId="77777777" w:rsidR="00AC0594" w:rsidRDefault="00AC0594" w:rsidP="004E2B52">
            <w:pPr>
              <w:keepNext/>
              <w:spacing w:after="60"/>
            </w:pPr>
            <w:r>
              <w:rPr>
                <w:rFonts w:ascii="Calibri" w:hAnsi="Calibri"/>
                <w:sz w:val="20"/>
              </w:rPr>
              <w:t>NLDO (Yes vs No)</w:t>
            </w:r>
          </w:p>
        </w:tc>
        <w:tc>
          <w:tcPr>
            <w:tcW w:w="0" w:type="auto"/>
            <w:tcBorders>
              <w:top w:val="single" w:sz="0" w:space="0" w:color="D3D3D3"/>
              <w:left w:val="single" w:sz="0" w:space="0" w:color="D3D3D3"/>
              <w:bottom w:val="single" w:sz="0" w:space="0" w:color="D3D3D3"/>
              <w:right w:val="single" w:sz="0" w:space="0" w:color="D3D3D3"/>
            </w:tcBorders>
          </w:tcPr>
          <w:p w14:paraId="34FD8558"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CF15D5A" w14:textId="77777777" w:rsidR="00AC0594" w:rsidRDefault="00AC0594" w:rsidP="004E2B52">
            <w:pPr>
              <w:keepNext/>
              <w:spacing w:after="60"/>
              <w:jc w:val="right"/>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tcPr>
          <w:p w14:paraId="52974479" w14:textId="77777777" w:rsidR="00AC0594" w:rsidRDefault="00AC0594" w:rsidP="004E2B52">
            <w:pPr>
              <w:keepNext/>
              <w:spacing w:after="60"/>
              <w:jc w:val="right"/>
            </w:pPr>
            <w:r>
              <w:rPr>
                <w:rFonts w:ascii="Calibri" w:hAnsi="Calibri"/>
                <w:sz w:val="20"/>
              </w:rPr>
              <w:t>(0.00, 1.47)</w:t>
            </w:r>
          </w:p>
        </w:tc>
        <w:tc>
          <w:tcPr>
            <w:tcW w:w="0" w:type="auto"/>
            <w:tcBorders>
              <w:top w:val="single" w:sz="0" w:space="0" w:color="D3D3D3"/>
              <w:left w:val="single" w:sz="0" w:space="0" w:color="D3D3D3"/>
              <w:bottom w:val="single" w:sz="0" w:space="0" w:color="D3D3D3"/>
              <w:right w:val="single" w:sz="0" w:space="0" w:color="D3D3D3"/>
            </w:tcBorders>
          </w:tcPr>
          <w:p w14:paraId="102ABCB0" w14:textId="77777777" w:rsidR="00AC0594" w:rsidRDefault="00AC0594" w:rsidP="004E2B52">
            <w:pPr>
              <w:keepNext/>
              <w:spacing w:after="60"/>
              <w:jc w:val="right"/>
            </w:pPr>
            <w:r>
              <w:rPr>
                <w:rFonts w:ascii="Calibri" w:hAnsi="Calibri"/>
                <w:sz w:val="20"/>
              </w:rPr>
              <w:t>-90.1</w:t>
            </w:r>
          </w:p>
        </w:tc>
        <w:tc>
          <w:tcPr>
            <w:tcW w:w="0" w:type="auto"/>
            <w:tcBorders>
              <w:top w:val="single" w:sz="0" w:space="0" w:color="D3D3D3"/>
              <w:left w:val="single" w:sz="0" w:space="0" w:color="D3D3D3"/>
              <w:bottom w:val="single" w:sz="0" w:space="0" w:color="D3D3D3"/>
              <w:right w:val="single" w:sz="0" w:space="0" w:color="D3D3D3"/>
            </w:tcBorders>
          </w:tcPr>
          <w:p w14:paraId="52956089" w14:textId="77777777" w:rsidR="00AC0594" w:rsidRDefault="00AC0594" w:rsidP="004E2B52">
            <w:pPr>
              <w:keepNext/>
              <w:spacing w:after="60"/>
              <w:jc w:val="right"/>
            </w:pPr>
            <w:r>
              <w:rPr>
                <w:rFonts w:ascii="Calibri" w:hAnsi="Calibri"/>
                <w:sz w:val="20"/>
              </w:rPr>
              <w:t>0.098</w:t>
            </w:r>
          </w:p>
        </w:tc>
      </w:tr>
      <w:tr w:rsidR="00AC0594" w14:paraId="55C8AD0E"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CC3ED76" w14:textId="77777777" w:rsidR="00AC0594" w:rsidRDefault="00AC0594" w:rsidP="004E2B52">
            <w:pPr>
              <w:keepNext/>
              <w:spacing w:after="60"/>
            </w:pPr>
            <w:r>
              <w:rPr>
                <w:rFonts w:ascii="Calibri" w:hAnsi="Calibri"/>
                <w:sz w:val="20"/>
              </w:rPr>
              <w:t>SPA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3799BB6"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B5778C6" w14:textId="77777777" w:rsidR="00AC0594" w:rsidRDefault="00AC0594" w:rsidP="004E2B52">
            <w:pPr>
              <w:keepNext/>
              <w:spacing w:after="60"/>
              <w:jc w:val="right"/>
            </w:pPr>
            <w:r>
              <w:rPr>
                <w:rFonts w:ascii="Calibri" w:hAnsi="Calibri"/>
                <w:sz w:val="20"/>
              </w:rPr>
              <w:t>0.03</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5C10DBD" w14:textId="77777777" w:rsidR="00AC0594" w:rsidRDefault="00AC0594" w:rsidP="004E2B52">
            <w:pPr>
              <w:keepNext/>
              <w:spacing w:after="60"/>
              <w:jc w:val="right"/>
            </w:pPr>
            <w:r>
              <w:rPr>
                <w:rFonts w:ascii="Calibri" w:hAnsi="Calibri"/>
                <w:sz w:val="20"/>
              </w:rPr>
              <w:t>(0.00, 0.22)</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A38BBEA" w14:textId="77777777" w:rsidR="00AC0594" w:rsidRDefault="00AC0594" w:rsidP="004E2B52">
            <w:pPr>
              <w:keepNext/>
              <w:spacing w:after="60"/>
              <w:jc w:val="right"/>
            </w:pPr>
            <w:r>
              <w:rPr>
                <w:rFonts w:ascii="Calibri" w:hAnsi="Calibri"/>
                <w:sz w:val="20"/>
              </w:rPr>
              <w:t>-97.1</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D8DD8F2" w14:textId="77777777" w:rsidR="00AC0594" w:rsidRDefault="00AC0594" w:rsidP="004E2B52">
            <w:pPr>
              <w:keepNext/>
              <w:spacing w:after="60"/>
              <w:jc w:val="right"/>
            </w:pPr>
            <w:r>
              <w:rPr>
                <w:rFonts w:ascii="Calibri" w:hAnsi="Calibri"/>
                <w:sz w:val="20"/>
              </w:rPr>
              <w:t>&lt;0.001</w:t>
            </w:r>
          </w:p>
        </w:tc>
      </w:tr>
      <w:tr w:rsidR="00AC0594" w14:paraId="43261853" w14:textId="77777777" w:rsidTr="004E2B52">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A3D691" w14:textId="77777777" w:rsidR="00AC0594" w:rsidRDefault="00AC0594" w:rsidP="004E2B52">
            <w:pPr>
              <w:keepNext/>
              <w:spacing w:after="60"/>
            </w:pPr>
            <w:r>
              <w:rPr>
                <w:rFonts w:ascii="Calibri" w:hAnsi="Calibri"/>
                <w:sz w:val="20"/>
              </w:rPr>
              <w:t>ICE (Yes vs No)</w:t>
            </w:r>
          </w:p>
        </w:tc>
        <w:tc>
          <w:tcPr>
            <w:tcW w:w="0" w:type="auto"/>
            <w:tcBorders>
              <w:top w:val="single" w:sz="0" w:space="0" w:color="D3D3D3"/>
              <w:left w:val="single" w:sz="0" w:space="0" w:color="D3D3D3"/>
              <w:bottom w:val="single" w:sz="0" w:space="0" w:color="D3D3D3"/>
              <w:right w:val="single" w:sz="0" w:space="0" w:color="D3D3D3"/>
            </w:tcBorders>
          </w:tcPr>
          <w:p w14:paraId="3E6B4268" w14:textId="77777777" w:rsidR="00AC0594" w:rsidRDefault="00AC0594"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3DF5F6E" w14:textId="77777777" w:rsidR="00AC0594" w:rsidRDefault="00AC0594" w:rsidP="004E2B52">
            <w:pPr>
              <w:keepNext/>
              <w:spacing w:after="60"/>
              <w:jc w:val="right"/>
            </w:pPr>
            <w:r>
              <w:rPr>
                <w:rFonts w:ascii="Calibri" w:hAnsi="Calibri"/>
                <w:sz w:val="20"/>
              </w:rPr>
              <w:t>0.37</w:t>
            </w:r>
          </w:p>
        </w:tc>
        <w:tc>
          <w:tcPr>
            <w:tcW w:w="0" w:type="auto"/>
            <w:tcBorders>
              <w:top w:val="single" w:sz="0" w:space="0" w:color="D3D3D3"/>
              <w:left w:val="single" w:sz="0" w:space="0" w:color="D3D3D3"/>
              <w:bottom w:val="single" w:sz="0" w:space="0" w:color="D3D3D3"/>
              <w:right w:val="single" w:sz="0" w:space="0" w:color="D3D3D3"/>
            </w:tcBorders>
          </w:tcPr>
          <w:p w14:paraId="1B5CDC06" w14:textId="77777777" w:rsidR="00AC0594" w:rsidRDefault="00AC0594" w:rsidP="004E2B52">
            <w:pPr>
              <w:keepNext/>
              <w:spacing w:after="60"/>
              <w:jc w:val="right"/>
            </w:pPr>
            <w:r>
              <w:rPr>
                <w:rFonts w:ascii="Calibri" w:hAnsi="Calibri"/>
                <w:sz w:val="20"/>
              </w:rPr>
              <w:t>(0.00, 3.86)</w:t>
            </w:r>
          </w:p>
        </w:tc>
        <w:tc>
          <w:tcPr>
            <w:tcW w:w="0" w:type="auto"/>
            <w:tcBorders>
              <w:top w:val="single" w:sz="0" w:space="0" w:color="D3D3D3"/>
              <w:left w:val="single" w:sz="0" w:space="0" w:color="D3D3D3"/>
              <w:bottom w:val="single" w:sz="0" w:space="0" w:color="D3D3D3"/>
              <w:right w:val="single" w:sz="0" w:space="0" w:color="D3D3D3"/>
            </w:tcBorders>
          </w:tcPr>
          <w:p w14:paraId="54719C95" w14:textId="77777777" w:rsidR="00AC0594" w:rsidRDefault="00AC0594" w:rsidP="004E2B52">
            <w:pPr>
              <w:keepNext/>
              <w:spacing w:after="60"/>
              <w:jc w:val="right"/>
            </w:pPr>
            <w:r>
              <w:rPr>
                <w:rFonts w:ascii="Calibri" w:hAnsi="Calibri"/>
                <w:sz w:val="20"/>
              </w:rPr>
              <w:t>-63.2</w:t>
            </w:r>
          </w:p>
        </w:tc>
        <w:tc>
          <w:tcPr>
            <w:tcW w:w="0" w:type="auto"/>
            <w:tcBorders>
              <w:top w:val="single" w:sz="0" w:space="0" w:color="D3D3D3"/>
              <w:left w:val="single" w:sz="0" w:space="0" w:color="D3D3D3"/>
              <w:bottom w:val="single" w:sz="0" w:space="0" w:color="D3D3D3"/>
              <w:right w:val="single" w:sz="0" w:space="0" w:color="D3D3D3"/>
            </w:tcBorders>
          </w:tcPr>
          <w:p w14:paraId="2590E822" w14:textId="77777777" w:rsidR="00AC0594" w:rsidRDefault="00AC0594" w:rsidP="004E2B52">
            <w:pPr>
              <w:keepNext/>
              <w:spacing w:after="60"/>
              <w:jc w:val="right"/>
            </w:pPr>
            <w:r>
              <w:rPr>
                <w:rFonts w:ascii="Calibri" w:hAnsi="Calibri"/>
                <w:sz w:val="20"/>
              </w:rPr>
              <w:t>0.465</w:t>
            </w:r>
          </w:p>
        </w:tc>
      </w:tr>
      <w:tr w:rsidR="00AC0594" w:rsidRPr="00733034" w14:paraId="3C2FE4C2" w14:textId="77777777" w:rsidTr="004E2B52">
        <w:trPr>
          <w:cantSplit/>
          <w:jc w:val="center"/>
        </w:trPr>
        <w:tc>
          <w:tcPr>
            <w:tcW w:w="0" w:type="auto"/>
            <w:gridSpan w:val="6"/>
            <w:tcBorders>
              <w:top w:val="single" w:sz="18" w:space="0" w:color="D9D9D9" w:themeColor="background1" w:themeShade="D9"/>
              <w:left w:val="single" w:sz="8" w:space="0" w:color="D9D9D9" w:themeColor="background1" w:themeShade="D9"/>
              <w:bottom w:val="single" w:sz="18" w:space="0" w:color="BFBFBF" w:themeColor="background1" w:themeShade="BF"/>
              <w:right w:val="single" w:sz="8" w:space="0" w:color="D9D9D9" w:themeColor="background1" w:themeShade="D9"/>
            </w:tcBorders>
          </w:tcPr>
          <w:p w14:paraId="4B8804E0" w14:textId="77777777" w:rsidR="00AC0594" w:rsidRPr="00733034" w:rsidRDefault="00AC0594" w:rsidP="004E2B52">
            <w:pPr>
              <w:keepNext/>
              <w:spacing w:after="60"/>
              <w:rPr>
                <w:rFonts w:ascii="Calibri" w:hAnsi="Calibri"/>
                <w:sz w:val="20"/>
              </w:rPr>
            </w:pPr>
            <w:r>
              <w:rPr>
                <w:rFonts w:ascii="Calibri" w:hAnsi="Calibri"/>
                <w:sz w:val="20"/>
              </w:rPr>
              <w:t>Variables with very large odds ratios (e.g., surgery during admission) reflect near-complete separation; effect sizes should be interpreted clinically rather than numerically.</w:t>
            </w:r>
          </w:p>
        </w:tc>
      </w:tr>
    </w:tbl>
    <w:p w14:paraId="00BB8BC6" w14:textId="3B42526D" w:rsidR="00B700D1" w:rsidRDefault="00B53D3B" w:rsidP="00B700D1">
      <w:pPr>
        <w:rPr>
          <w:rFonts w:eastAsiaTheme="majorEastAsia"/>
        </w:rPr>
      </w:pPr>
      <w:r>
        <w:rPr>
          <w:b/>
          <w:bCs/>
          <w:i/>
          <w:iCs/>
          <w:color w:val="000000" w:themeColor="text1"/>
          <w:sz w:val="21"/>
          <w:szCs w:val="21"/>
        </w:rPr>
        <w:t xml:space="preserve"> </w:t>
      </w:r>
      <w:r w:rsidR="00C5474E" w:rsidRPr="009260B7">
        <w:rPr>
          <w:b/>
          <w:bCs/>
          <w:i/>
          <w:iCs/>
          <w:color w:val="000000" w:themeColor="text1"/>
          <w:sz w:val="21"/>
          <w:szCs w:val="21"/>
        </w:rPr>
        <w:t xml:space="preserve">Association between clinical predictors and </w:t>
      </w:r>
      <w:r w:rsidR="00C5474E">
        <w:rPr>
          <w:b/>
          <w:bCs/>
          <w:i/>
          <w:iCs/>
          <w:color w:val="000000" w:themeColor="text1"/>
          <w:sz w:val="21"/>
          <w:szCs w:val="21"/>
        </w:rPr>
        <w:t>orbital</w:t>
      </w:r>
      <w:r w:rsidR="00C5474E" w:rsidRPr="009260B7">
        <w:rPr>
          <w:b/>
          <w:bCs/>
          <w:i/>
          <w:iCs/>
          <w:color w:val="000000" w:themeColor="text1"/>
          <w:sz w:val="21"/>
          <w:szCs w:val="21"/>
        </w:rPr>
        <w:t xml:space="preserve"> abscess (</w:t>
      </w:r>
      <w:r w:rsidR="00C5474E">
        <w:rPr>
          <w:b/>
          <w:bCs/>
          <w:i/>
          <w:iCs/>
          <w:color w:val="000000" w:themeColor="text1"/>
          <w:sz w:val="21"/>
          <w:szCs w:val="21"/>
        </w:rPr>
        <w:t>OA</w:t>
      </w:r>
      <w:r w:rsidR="00C5474E" w:rsidRPr="009260B7">
        <w:rPr>
          <w:b/>
          <w:bCs/>
          <w:i/>
          <w:iCs/>
          <w:color w:val="000000" w:themeColor="text1"/>
          <w:sz w:val="21"/>
          <w:szCs w:val="21"/>
        </w:rPr>
        <w:t xml:space="preserve">) among adults admitted for orbital cellulitis. </w:t>
      </w:r>
      <w:r w:rsidR="00C5474E" w:rsidRPr="009260B7">
        <w:rPr>
          <w:i/>
          <w:iCs/>
          <w:color w:val="000000" w:themeColor="text1"/>
          <w:sz w:val="21"/>
          <w:szCs w:val="21"/>
        </w:rPr>
        <w:t xml:space="preserve">Adjusted odds ratios (ORs) with 95% confidence intervals (CIs) were estimated using Firth logistic regression. Percent change in odds was calculated as (OR − 1) × 100, where positive values indicate higher odds of </w:t>
      </w:r>
      <w:r w:rsidR="00C5474E">
        <w:rPr>
          <w:i/>
          <w:iCs/>
          <w:color w:val="000000" w:themeColor="text1"/>
          <w:sz w:val="21"/>
          <w:szCs w:val="21"/>
        </w:rPr>
        <w:t>OA</w:t>
      </w:r>
      <w:r w:rsidR="00C5474E" w:rsidRPr="009260B7">
        <w:rPr>
          <w:i/>
          <w:iCs/>
          <w:color w:val="000000" w:themeColor="text1"/>
          <w:sz w:val="21"/>
          <w:szCs w:val="21"/>
        </w:rPr>
        <w:t xml:space="preserve"> and negative values indicate lower odds</w:t>
      </w:r>
    </w:p>
    <w:p w14:paraId="07ADEE57" w14:textId="77777777" w:rsidR="00B700D1" w:rsidRDefault="00B700D1" w:rsidP="00B700D1">
      <w:pPr>
        <w:rPr>
          <w:rFonts w:eastAsiaTheme="majorEastAsia"/>
        </w:rPr>
      </w:pPr>
    </w:p>
    <w:p w14:paraId="61B6DDE9" w14:textId="00F9F642" w:rsidR="00B700D1" w:rsidRPr="00B700D1" w:rsidRDefault="00B700D1" w:rsidP="009E3358">
      <w:r w:rsidRPr="00B700D1">
        <w:t>OA was associated with several clinical factors.</w:t>
      </w:r>
      <w:r>
        <w:t xml:space="preserve"> </w:t>
      </w:r>
      <w:r w:rsidRPr="00B700D1">
        <w:t>Surgery during admission was strongly associated with OA (OR 5.73</w:t>
      </w:r>
      <w:r>
        <w:t>;</w:t>
      </w:r>
      <w:r w:rsidRPr="00B700D1">
        <w:t xml:space="preserve"> 95% CI</w:t>
      </w:r>
      <w:r>
        <w:t>:</w:t>
      </w:r>
      <w:r w:rsidRPr="00B700D1">
        <w:t xml:space="preserve"> 2.69</w:t>
      </w:r>
      <w:r>
        <w:t xml:space="preserve"> to </w:t>
      </w:r>
      <w:r w:rsidRPr="00B700D1">
        <w:t>13.17</w:t>
      </w:r>
      <w:r>
        <w:t>;</w:t>
      </w:r>
      <w:r w:rsidRPr="00B700D1">
        <w:t xml:space="preserve"> p &lt; 0.001). In contrast, SPA was strongly inversely associated with OA (OR 0.03</w:t>
      </w:r>
      <w:r>
        <w:t>;</w:t>
      </w:r>
      <w:r w:rsidRPr="00B700D1">
        <w:t xml:space="preserve"> 95% CI</w:t>
      </w:r>
      <w:r>
        <w:t>:</w:t>
      </w:r>
      <w:r w:rsidRPr="00B700D1">
        <w:t xml:space="preserve"> 0.00</w:t>
      </w:r>
      <w:r>
        <w:t xml:space="preserve"> to </w:t>
      </w:r>
      <w:r w:rsidRPr="00B700D1">
        <w:t>0.22</w:t>
      </w:r>
      <w:r>
        <w:t>;</w:t>
      </w:r>
      <w:r w:rsidRPr="00B700D1">
        <w:t xml:space="preserve"> p &lt; 0.001).</w:t>
      </w:r>
      <w:r w:rsidR="009E3358">
        <w:t xml:space="preserve"> </w:t>
      </w:r>
      <w:r w:rsidRPr="00B700D1">
        <w:t>Additionally, sinusitis (OR 0.34</w:t>
      </w:r>
      <w:r w:rsidR="007F588E">
        <w:t xml:space="preserve">; </w:t>
      </w:r>
      <w:r w:rsidRPr="00B700D1">
        <w:t>p</w:t>
      </w:r>
      <w:r w:rsidR="009073DF">
        <w:t>&lt;0.01</w:t>
      </w:r>
      <w:r w:rsidRPr="00B700D1">
        <w:t xml:space="preserve">) and diabetes (OR </w:t>
      </w:r>
      <w:r w:rsidR="00817534" w:rsidRPr="00B700D1">
        <w:t>0.33;</w:t>
      </w:r>
      <w:r w:rsidR="00817534">
        <w:t xml:space="preserve"> </w:t>
      </w:r>
      <w:r w:rsidRPr="00B700D1">
        <w:t>p</w:t>
      </w:r>
      <w:r w:rsidR="009073DF">
        <w:t>&lt;</w:t>
      </w:r>
      <w:r w:rsidRPr="00B700D1">
        <w:t>0.0</w:t>
      </w:r>
      <w:r w:rsidR="009073DF">
        <w:t>5</w:t>
      </w:r>
      <w:r w:rsidRPr="00B700D1">
        <w:t>) were associated with lower odds of OA. Male</w:t>
      </w:r>
      <w:r w:rsidR="007F588E">
        <w:t>s were</w:t>
      </w:r>
      <w:r w:rsidRPr="00B700D1">
        <w:t xml:space="preserve"> also associated with reduced odds of OA (OR 0.43</w:t>
      </w:r>
      <w:r w:rsidR="007F588E">
        <w:t>;</w:t>
      </w:r>
      <w:r w:rsidRPr="00B700D1">
        <w:t xml:space="preserve"> p</w:t>
      </w:r>
      <w:r w:rsidR="007F588E">
        <w:t>&lt;</w:t>
      </w:r>
      <w:r w:rsidRPr="00B700D1">
        <w:t>0.0</w:t>
      </w:r>
      <w:r w:rsidR="007F588E">
        <w:t>5</w:t>
      </w:r>
      <w:r w:rsidRPr="00B700D1">
        <w:t>).</w:t>
      </w:r>
    </w:p>
    <w:p w14:paraId="7A616780" w14:textId="77777777" w:rsidR="00B700D1" w:rsidRPr="00B700D1" w:rsidRDefault="00B700D1" w:rsidP="00B700D1"/>
    <w:p w14:paraId="4661ADF3" w14:textId="77777777" w:rsidR="00B700D1" w:rsidRDefault="00B700D1" w:rsidP="00B700D1">
      <w:pPr>
        <w:rPr>
          <w:rFonts w:eastAsiaTheme="majorEastAsia"/>
        </w:rPr>
      </w:pPr>
    </w:p>
    <w:p w14:paraId="5569AC99" w14:textId="77777777" w:rsidR="005F23DB" w:rsidRDefault="005F23DB" w:rsidP="004317CA"/>
    <w:p w14:paraId="053AE121" w14:textId="77777777" w:rsidR="005C70DE" w:rsidRDefault="005C70DE" w:rsidP="004317CA"/>
    <w:p w14:paraId="027CB3F9" w14:textId="77777777" w:rsidR="005C70DE" w:rsidRDefault="005C70DE" w:rsidP="004317CA"/>
    <w:p w14:paraId="7B477433" w14:textId="77777777" w:rsidR="005C70DE" w:rsidRDefault="005C70DE" w:rsidP="004317CA"/>
    <w:p w14:paraId="1A0BEE1C" w14:textId="77777777" w:rsidR="005C70DE" w:rsidRDefault="005C70DE" w:rsidP="004317CA"/>
    <w:p w14:paraId="2716F03E" w14:textId="77777777" w:rsidR="005C70DE" w:rsidRDefault="005C70DE" w:rsidP="004317CA"/>
    <w:p w14:paraId="670FFABD" w14:textId="77777777" w:rsidR="005C70DE" w:rsidRDefault="005C70DE" w:rsidP="004317CA"/>
    <w:p w14:paraId="1B6EC2F2" w14:textId="67A4D2B4" w:rsidR="004317CA" w:rsidRDefault="004317CA" w:rsidP="004317CA">
      <w:pPr>
        <w:pStyle w:val="Heading4"/>
        <w:contextualSpacing/>
      </w:pPr>
      <w:r w:rsidRPr="00FA7D62">
        <w:t>3.</w:t>
      </w:r>
      <w:r>
        <w:t>4</w:t>
      </w:r>
      <w:r w:rsidRPr="00FA7D62">
        <w:t xml:space="preserve"> </w:t>
      </w:r>
      <w:r>
        <w:t xml:space="preserve">Associations Between ICE and Predictors </w:t>
      </w:r>
    </w:p>
    <w:p w14:paraId="55A1CF56" w14:textId="77777777" w:rsidR="002C3ADB" w:rsidRDefault="002C3ADB" w:rsidP="004317CA">
      <w:pPr>
        <w:rPr>
          <w:b/>
          <w:bCs/>
          <w:i/>
          <w:iCs/>
          <w:color w:val="000000" w:themeColor="text1"/>
          <w:sz w:val="21"/>
          <w:szCs w:val="21"/>
        </w:rPr>
      </w:pPr>
    </w:p>
    <w:p w14:paraId="6E9EDD21" w14:textId="77777777" w:rsidR="002C3ADB" w:rsidRDefault="002C3ADB" w:rsidP="002C3ADB">
      <w:pPr>
        <w:keepNext/>
        <w:spacing w:after="60"/>
      </w:pPr>
      <w:r w:rsidRPr="00B85974">
        <w:rPr>
          <w:rFonts w:ascii="Calibri" w:hAnsi="Calibri"/>
          <w:b/>
          <w:bCs/>
        </w:rPr>
        <w:t>Table</w:t>
      </w:r>
      <w:r w:rsidRPr="00B85974">
        <w:rPr>
          <w:b/>
          <w:bCs/>
        </w:rPr>
        <w:t xml:space="preserve"> 5</w:t>
      </w:r>
      <w:r w:rsidRPr="00B85974">
        <w:rPr>
          <w:rFonts w:ascii="Calibri" w:hAnsi="Calibri"/>
          <w:b/>
          <w:bCs/>
        </w:rPr>
        <w:t>:</w:t>
      </w:r>
      <w:r>
        <w:rPr>
          <w:rFonts w:ascii="Calibri" w:hAnsi="Calibri"/>
        </w:rPr>
        <w:t xml:space="preserve"> </w:t>
      </w:r>
      <w:r>
        <w:rPr>
          <w:rFonts w:ascii="Calibri" w:hAnsi="Calibri"/>
          <w:color w:val="333333"/>
        </w:rPr>
        <w:t>Factors Associated with ICE Among Adults Admitted for OC</w:t>
      </w:r>
    </w:p>
    <w:p w14:paraId="5353E5DA" w14:textId="77777777" w:rsidR="002C3ADB" w:rsidRDefault="002C3ADB" w:rsidP="002C3ADB">
      <w:pPr>
        <w:keepNext/>
        <w:spacing w:after="60"/>
      </w:pPr>
      <w:r>
        <w:rPr>
          <w:rFonts w:ascii="Calibri" w:hAnsi="Calibri"/>
          <w:color w:val="333333"/>
          <w:sz w:val="20"/>
        </w:rPr>
        <w:t>Firth Logistic Regression Analysis</w:t>
      </w:r>
    </w:p>
    <w:tbl>
      <w:tblPr>
        <w:tblStyle w:val="Table"/>
        <w:tblW w:w="0" w:type="auto"/>
        <w:jc w:val="center"/>
        <w:tblCellMar>
          <w:left w:w="60" w:type="dxa"/>
          <w:right w:w="60" w:type="dxa"/>
        </w:tblCellMar>
        <w:tblLook w:val="0000" w:firstRow="0" w:lastRow="0" w:firstColumn="0" w:lastColumn="0" w:noHBand="0" w:noVBand="0"/>
      </w:tblPr>
      <w:tblGrid>
        <w:gridCol w:w="3518"/>
        <w:gridCol w:w="652"/>
        <w:gridCol w:w="884"/>
        <w:gridCol w:w="1825"/>
        <w:gridCol w:w="1444"/>
        <w:gridCol w:w="1037"/>
      </w:tblGrid>
      <w:tr w:rsidR="002C3ADB" w14:paraId="4F2E0515" w14:textId="77777777" w:rsidTr="002C3ADB">
        <w:trPr>
          <w:cantSplit/>
          <w:tblHeader/>
          <w:jc w:val="center"/>
        </w:trPr>
        <w:tc>
          <w:tcPr>
            <w:tcW w:w="0" w:type="auto"/>
            <w:tcBorders>
              <w:top w:val="single" w:sz="16" w:space="0" w:color="D3D3D3"/>
              <w:left w:val="single" w:sz="0" w:space="0" w:color="D3D3D3"/>
              <w:bottom w:val="single" w:sz="16" w:space="0" w:color="D3D3D3"/>
            </w:tcBorders>
          </w:tcPr>
          <w:p w14:paraId="54A5CB50" w14:textId="77777777" w:rsidR="002C3ADB" w:rsidRDefault="002C3ADB" w:rsidP="004E2B52">
            <w:pPr>
              <w:keepNext/>
              <w:spacing w:after="60"/>
            </w:pPr>
            <w:r>
              <w:rPr>
                <w:rFonts w:ascii="Calibri" w:hAnsi="Calibri"/>
                <w:sz w:val="20"/>
              </w:rPr>
              <w:t>Predictor</w:t>
            </w:r>
          </w:p>
        </w:tc>
        <w:tc>
          <w:tcPr>
            <w:tcW w:w="0" w:type="auto"/>
            <w:tcBorders>
              <w:top w:val="single" w:sz="16" w:space="0" w:color="D3D3D3"/>
              <w:bottom w:val="single" w:sz="16" w:space="0" w:color="D3D3D3"/>
            </w:tcBorders>
          </w:tcPr>
          <w:p w14:paraId="7775A436" w14:textId="77777777" w:rsidR="002C3ADB" w:rsidRDefault="002C3ADB" w:rsidP="004E2B52">
            <w:pPr>
              <w:keepNext/>
              <w:spacing w:after="60"/>
              <w:jc w:val="right"/>
            </w:pPr>
            <w:r>
              <w:rPr>
                <w:rFonts w:ascii="Calibri" w:hAnsi="Calibri"/>
                <w:sz w:val="20"/>
              </w:rPr>
              <w:t>N</w:t>
            </w:r>
          </w:p>
        </w:tc>
        <w:tc>
          <w:tcPr>
            <w:tcW w:w="0" w:type="auto"/>
            <w:tcBorders>
              <w:top w:val="single" w:sz="16" w:space="0" w:color="D3D3D3"/>
              <w:bottom w:val="single" w:sz="16" w:space="0" w:color="D3D3D3"/>
            </w:tcBorders>
          </w:tcPr>
          <w:p w14:paraId="772997E3" w14:textId="77777777" w:rsidR="002C3ADB" w:rsidRDefault="002C3ADB" w:rsidP="004E2B52">
            <w:pPr>
              <w:keepNext/>
              <w:spacing w:after="60"/>
              <w:jc w:val="right"/>
            </w:pPr>
            <w:r>
              <w:rPr>
                <w:rFonts w:ascii="Calibri" w:hAnsi="Calibri"/>
                <w:sz w:val="20"/>
              </w:rPr>
              <w:t>OR</w:t>
            </w:r>
          </w:p>
        </w:tc>
        <w:tc>
          <w:tcPr>
            <w:tcW w:w="0" w:type="auto"/>
            <w:tcBorders>
              <w:top w:val="single" w:sz="16" w:space="0" w:color="D3D3D3"/>
              <w:bottom w:val="single" w:sz="16" w:space="0" w:color="D3D3D3"/>
            </w:tcBorders>
          </w:tcPr>
          <w:p w14:paraId="11B4CB71" w14:textId="77777777" w:rsidR="002C3ADB" w:rsidRDefault="002C3ADB" w:rsidP="004E2B52">
            <w:pPr>
              <w:keepNext/>
              <w:spacing w:after="60"/>
              <w:jc w:val="right"/>
            </w:pPr>
            <w:r>
              <w:rPr>
                <w:rFonts w:ascii="Calibri" w:hAnsi="Calibri"/>
                <w:sz w:val="20"/>
              </w:rPr>
              <w:t>95% CI</w:t>
            </w:r>
          </w:p>
        </w:tc>
        <w:tc>
          <w:tcPr>
            <w:tcW w:w="0" w:type="auto"/>
            <w:tcBorders>
              <w:top w:val="single" w:sz="16" w:space="0" w:color="D3D3D3"/>
              <w:bottom w:val="single" w:sz="16" w:space="0" w:color="D3D3D3"/>
            </w:tcBorders>
          </w:tcPr>
          <w:p w14:paraId="5FED57C9" w14:textId="77777777" w:rsidR="002C3ADB" w:rsidRDefault="002C3ADB" w:rsidP="004E2B52">
            <w:pPr>
              <w:keepNext/>
              <w:spacing w:after="60"/>
              <w:jc w:val="right"/>
            </w:pPr>
            <w:r>
              <w:rPr>
                <w:rFonts w:ascii="Calibri" w:hAnsi="Calibri"/>
                <w:sz w:val="20"/>
              </w:rPr>
              <w:t>%Δ in Odds</w:t>
            </w:r>
          </w:p>
        </w:tc>
        <w:tc>
          <w:tcPr>
            <w:tcW w:w="0" w:type="auto"/>
            <w:tcBorders>
              <w:top w:val="single" w:sz="16" w:space="0" w:color="D3D3D3"/>
              <w:bottom w:val="single" w:sz="16" w:space="0" w:color="D3D3D3"/>
              <w:right w:val="single" w:sz="0" w:space="0" w:color="D3D3D3"/>
            </w:tcBorders>
          </w:tcPr>
          <w:p w14:paraId="2F4D9A87" w14:textId="77777777" w:rsidR="002C3ADB" w:rsidRDefault="002C3ADB" w:rsidP="004E2B52">
            <w:pPr>
              <w:keepNext/>
              <w:spacing w:after="60"/>
              <w:jc w:val="right"/>
            </w:pPr>
            <w:r>
              <w:rPr>
                <w:rFonts w:ascii="Calibri" w:hAnsi="Calibri"/>
                <w:sz w:val="20"/>
              </w:rPr>
              <w:t>P-value</w:t>
            </w:r>
          </w:p>
        </w:tc>
      </w:tr>
      <w:tr w:rsidR="002C3ADB" w14:paraId="265E45CB"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85E0E1" w14:textId="77777777" w:rsidR="002C3ADB" w:rsidRDefault="002C3ADB" w:rsidP="004E2B52">
            <w:pPr>
              <w:keepNext/>
              <w:spacing w:after="60"/>
            </w:pPr>
            <w:r>
              <w:rPr>
                <w:rFonts w:ascii="Calibri" w:hAnsi="Calibri"/>
                <w:sz w:val="20"/>
              </w:rPr>
              <w:t>Age (per 1yr)</w:t>
            </w:r>
          </w:p>
        </w:tc>
        <w:tc>
          <w:tcPr>
            <w:tcW w:w="0" w:type="auto"/>
            <w:tcBorders>
              <w:top w:val="single" w:sz="0" w:space="0" w:color="D3D3D3"/>
              <w:left w:val="single" w:sz="0" w:space="0" w:color="D3D3D3"/>
              <w:bottom w:val="single" w:sz="0" w:space="0" w:color="D3D3D3"/>
              <w:right w:val="single" w:sz="0" w:space="0" w:color="D3D3D3"/>
            </w:tcBorders>
          </w:tcPr>
          <w:p w14:paraId="3210E0F2"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C926926" w14:textId="77777777" w:rsidR="002C3ADB" w:rsidRDefault="002C3ADB" w:rsidP="004E2B52">
            <w:pPr>
              <w:keepNext/>
              <w:spacing w:after="60"/>
              <w:jc w:val="right"/>
            </w:pPr>
            <w:r>
              <w:rPr>
                <w:rFonts w:ascii="Calibri" w:hAnsi="Calibri"/>
                <w:sz w:val="20"/>
              </w:rPr>
              <w:t>0.96</w:t>
            </w:r>
          </w:p>
        </w:tc>
        <w:tc>
          <w:tcPr>
            <w:tcW w:w="0" w:type="auto"/>
            <w:tcBorders>
              <w:top w:val="single" w:sz="0" w:space="0" w:color="D3D3D3"/>
              <w:left w:val="single" w:sz="0" w:space="0" w:color="D3D3D3"/>
              <w:bottom w:val="single" w:sz="0" w:space="0" w:color="D3D3D3"/>
              <w:right w:val="single" w:sz="0" w:space="0" w:color="D3D3D3"/>
            </w:tcBorders>
          </w:tcPr>
          <w:p w14:paraId="27D8AA5A" w14:textId="77777777" w:rsidR="002C3ADB" w:rsidRDefault="002C3ADB" w:rsidP="004E2B52">
            <w:pPr>
              <w:keepNext/>
              <w:spacing w:after="60"/>
              <w:jc w:val="right"/>
            </w:pPr>
            <w:r>
              <w:rPr>
                <w:rFonts w:ascii="Calibri" w:hAnsi="Calibri"/>
                <w:sz w:val="20"/>
              </w:rPr>
              <w:t>(0.92, 1.00)</w:t>
            </w:r>
          </w:p>
        </w:tc>
        <w:tc>
          <w:tcPr>
            <w:tcW w:w="0" w:type="auto"/>
            <w:tcBorders>
              <w:top w:val="single" w:sz="0" w:space="0" w:color="D3D3D3"/>
              <w:left w:val="single" w:sz="0" w:space="0" w:color="D3D3D3"/>
              <w:bottom w:val="single" w:sz="0" w:space="0" w:color="D3D3D3"/>
              <w:right w:val="single" w:sz="0" w:space="0" w:color="D3D3D3"/>
            </w:tcBorders>
          </w:tcPr>
          <w:p w14:paraId="3E0C067A" w14:textId="77777777" w:rsidR="002C3ADB" w:rsidRDefault="002C3ADB" w:rsidP="004E2B52">
            <w:pPr>
              <w:keepNext/>
              <w:spacing w:after="60"/>
              <w:jc w:val="right"/>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6E61509B" w14:textId="77777777" w:rsidR="002C3ADB" w:rsidRDefault="002C3ADB" w:rsidP="004E2B52">
            <w:pPr>
              <w:keepNext/>
              <w:spacing w:after="60"/>
              <w:jc w:val="right"/>
            </w:pPr>
            <w:r>
              <w:rPr>
                <w:rFonts w:ascii="Calibri" w:hAnsi="Calibri"/>
                <w:sz w:val="20"/>
              </w:rPr>
              <w:t>0.071</w:t>
            </w:r>
          </w:p>
        </w:tc>
      </w:tr>
      <w:tr w:rsidR="002C3ADB" w14:paraId="5C4F28FF"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A83D6A" w14:textId="77777777" w:rsidR="002C3ADB" w:rsidRDefault="002C3ADB" w:rsidP="004E2B52">
            <w:pPr>
              <w:keepNext/>
              <w:spacing w:after="60"/>
            </w:pPr>
            <w:r>
              <w:rPr>
                <w:rFonts w:ascii="Calibri" w:hAnsi="Calibri"/>
                <w:sz w:val="20"/>
              </w:rPr>
              <w:t>Sex (Male vs Female)</w:t>
            </w:r>
          </w:p>
        </w:tc>
        <w:tc>
          <w:tcPr>
            <w:tcW w:w="0" w:type="auto"/>
            <w:tcBorders>
              <w:top w:val="single" w:sz="0" w:space="0" w:color="D3D3D3"/>
              <w:left w:val="single" w:sz="0" w:space="0" w:color="D3D3D3"/>
              <w:bottom w:val="single" w:sz="0" w:space="0" w:color="D3D3D3"/>
              <w:right w:val="single" w:sz="0" w:space="0" w:color="D3D3D3"/>
            </w:tcBorders>
          </w:tcPr>
          <w:p w14:paraId="1648B59F"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E6C4B62" w14:textId="77777777" w:rsidR="002C3ADB" w:rsidRDefault="002C3ADB" w:rsidP="004E2B52">
            <w:pPr>
              <w:keepNext/>
              <w:spacing w:after="60"/>
              <w:jc w:val="right"/>
            </w:pPr>
            <w:r>
              <w:rPr>
                <w:rFonts w:ascii="Calibri" w:hAnsi="Calibri"/>
                <w:sz w:val="20"/>
              </w:rPr>
              <w:t>0.86</w:t>
            </w:r>
          </w:p>
        </w:tc>
        <w:tc>
          <w:tcPr>
            <w:tcW w:w="0" w:type="auto"/>
            <w:tcBorders>
              <w:top w:val="single" w:sz="0" w:space="0" w:color="D3D3D3"/>
              <w:left w:val="single" w:sz="0" w:space="0" w:color="D3D3D3"/>
              <w:bottom w:val="single" w:sz="0" w:space="0" w:color="D3D3D3"/>
              <w:right w:val="single" w:sz="0" w:space="0" w:color="D3D3D3"/>
            </w:tcBorders>
          </w:tcPr>
          <w:p w14:paraId="1B94D867" w14:textId="77777777" w:rsidR="002C3ADB" w:rsidRDefault="002C3ADB" w:rsidP="004E2B52">
            <w:pPr>
              <w:keepNext/>
              <w:spacing w:after="60"/>
              <w:jc w:val="right"/>
            </w:pPr>
            <w:r>
              <w:rPr>
                <w:rFonts w:ascii="Calibri" w:hAnsi="Calibri"/>
                <w:sz w:val="20"/>
              </w:rPr>
              <w:t>(0.22, 3.95)</w:t>
            </w:r>
          </w:p>
        </w:tc>
        <w:tc>
          <w:tcPr>
            <w:tcW w:w="0" w:type="auto"/>
            <w:tcBorders>
              <w:top w:val="single" w:sz="0" w:space="0" w:color="D3D3D3"/>
              <w:left w:val="single" w:sz="0" w:space="0" w:color="D3D3D3"/>
              <w:bottom w:val="single" w:sz="0" w:space="0" w:color="D3D3D3"/>
              <w:right w:val="single" w:sz="0" w:space="0" w:color="D3D3D3"/>
            </w:tcBorders>
          </w:tcPr>
          <w:p w14:paraId="383EAD2D" w14:textId="77777777" w:rsidR="002C3ADB" w:rsidRDefault="002C3ADB" w:rsidP="004E2B52">
            <w:pPr>
              <w:keepNext/>
              <w:spacing w:after="60"/>
              <w:jc w:val="right"/>
            </w:pPr>
            <w:r>
              <w:rPr>
                <w:rFonts w:ascii="Calibri" w:hAnsi="Calibri"/>
                <w:sz w:val="20"/>
              </w:rPr>
              <w:t>-13.9</w:t>
            </w:r>
          </w:p>
        </w:tc>
        <w:tc>
          <w:tcPr>
            <w:tcW w:w="0" w:type="auto"/>
            <w:tcBorders>
              <w:top w:val="single" w:sz="0" w:space="0" w:color="D3D3D3"/>
              <w:left w:val="single" w:sz="0" w:space="0" w:color="D3D3D3"/>
              <w:bottom w:val="single" w:sz="0" w:space="0" w:color="D3D3D3"/>
              <w:right w:val="single" w:sz="0" w:space="0" w:color="D3D3D3"/>
            </w:tcBorders>
          </w:tcPr>
          <w:p w14:paraId="5786754E" w14:textId="77777777" w:rsidR="002C3ADB" w:rsidRDefault="002C3ADB" w:rsidP="004E2B52">
            <w:pPr>
              <w:keepNext/>
              <w:spacing w:after="60"/>
              <w:jc w:val="right"/>
            </w:pPr>
            <w:r>
              <w:rPr>
                <w:rFonts w:ascii="Calibri" w:hAnsi="Calibri"/>
                <w:sz w:val="20"/>
              </w:rPr>
              <w:t>0.835</w:t>
            </w:r>
          </w:p>
        </w:tc>
      </w:tr>
      <w:tr w:rsidR="002C3ADB" w14:paraId="4EBDD291"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49B8C" w14:textId="77777777" w:rsidR="002C3ADB" w:rsidRDefault="002C3ADB" w:rsidP="004E2B52">
            <w:pPr>
              <w:keepNext/>
              <w:spacing w:after="60"/>
            </w:pPr>
            <w:r>
              <w:rPr>
                <w:rFonts w:ascii="Calibri" w:hAnsi="Calibri"/>
                <w:sz w:val="20"/>
              </w:rPr>
              <w:t>HL vs Blk non-HL</w:t>
            </w:r>
          </w:p>
        </w:tc>
        <w:tc>
          <w:tcPr>
            <w:tcW w:w="0" w:type="auto"/>
            <w:tcBorders>
              <w:top w:val="single" w:sz="0" w:space="0" w:color="D3D3D3"/>
              <w:left w:val="single" w:sz="0" w:space="0" w:color="D3D3D3"/>
              <w:bottom w:val="single" w:sz="0" w:space="0" w:color="D3D3D3"/>
              <w:right w:val="single" w:sz="0" w:space="0" w:color="D3D3D3"/>
            </w:tcBorders>
          </w:tcPr>
          <w:p w14:paraId="54302CB0"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572F4C2E" w14:textId="77777777" w:rsidR="002C3ADB" w:rsidRDefault="002C3ADB" w:rsidP="004E2B52">
            <w:pPr>
              <w:keepNext/>
              <w:spacing w:after="60"/>
              <w:jc w:val="right"/>
            </w:pPr>
            <w:r>
              <w:rPr>
                <w:rFonts w:ascii="Calibri" w:hAnsi="Calibri"/>
                <w:sz w:val="20"/>
              </w:rPr>
              <w:t>1.88</w:t>
            </w:r>
          </w:p>
        </w:tc>
        <w:tc>
          <w:tcPr>
            <w:tcW w:w="0" w:type="auto"/>
            <w:tcBorders>
              <w:top w:val="single" w:sz="0" w:space="0" w:color="D3D3D3"/>
              <w:left w:val="single" w:sz="0" w:space="0" w:color="D3D3D3"/>
              <w:bottom w:val="single" w:sz="0" w:space="0" w:color="D3D3D3"/>
              <w:right w:val="single" w:sz="0" w:space="0" w:color="D3D3D3"/>
            </w:tcBorders>
          </w:tcPr>
          <w:p w14:paraId="4C8A5E4C" w14:textId="77777777" w:rsidR="002C3ADB" w:rsidRDefault="002C3ADB" w:rsidP="004E2B52">
            <w:pPr>
              <w:keepNext/>
              <w:spacing w:after="60"/>
              <w:jc w:val="right"/>
            </w:pPr>
            <w:r>
              <w:rPr>
                <w:rFonts w:ascii="Calibri" w:hAnsi="Calibri"/>
                <w:sz w:val="20"/>
              </w:rPr>
              <w:t>(0.05, 507.55)</w:t>
            </w:r>
          </w:p>
        </w:tc>
        <w:tc>
          <w:tcPr>
            <w:tcW w:w="0" w:type="auto"/>
            <w:tcBorders>
              <w:top w:val="single" w:sz="0" w:space="0" w:color="D3D3D3"/>
              <w:left w:val="single" w:sz="0" w:space="0" w:color="D3D3D3"/>
              <w:bottom w:val="single" w:sz="0" w:space="0" w:color="D3D3D3"/>
              <w:right w:val="single" w:sz="0" w:space="0" w:color="D3D3D3"/>
            </w:tcBorders>
          </w:tcPr>
          <w:p w14:paraId="73505E6D" w14:textId="77777777" w:rsidR="002C3ADB" w:rsidRDefault="002C3ADB" w:rsidP="004E2B52">
            <w:pPr>
              <w:keepNext/>
              <w:spacing w:after="60"/>
              <w:jc w:val="right"/>
            </w:pPr>
            <w:r>
              <w:rPr>
                <w:rFonts w:ascii="Calibri" w:hAnsi="Calibri"/>
                <w:sz w:val="20"/>
              </w:rPr>
              <w:t>87.8</w:t>
            </w:r>
          </w:p>
        </w:tc>
        <w:tc>
          <w:tcPr>
            <w:tcW w:w="0" w:type="auto"/>
            <w:tcBorders>
              <w:top w:val="single" w:sz="0" w:space="0" w:color="D3D3D3"/>
              <w:left w:val="single" w:sz="0" w:space="0" w:color="D3D3D3"/>
              <w:bottom w:val="single" w:sz="0" w:space="0" w:color="D3D3D3"/>
              <w:right w:val="single" w:sz="0" w:space="0" w:color="D3D3D3"/>
            </w:tcBorders>
          </w:tcPr>
          <w:p w14:paraId="6D436D1D" w14:textId="77777777" w:rsidR="002C3ADB" w:rsidRDefault="002C3ADB" w:rsidP="004E2B52">
            <w:pPr>
              <w:keepNext/>
              <w:spacing w:after="60"/>
              <w:jc w:val="right"/>
            </w:pPr>
            <w:r>
              <w:rPr>
                <w:rFonts w:ascii="Calibri" w:hAnsi="Calibri"/>
                <w:sz w:val="20"/>
              </w:rPr>
              <w:t>0.754</w:t>
            </w:r>
          </w:p>
        </w:tc>
      </w:tr>
      <w:tr w:rsidR="002C3ADB" w14:paraId="123A150E"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43E734" w14:textId="77777777" w:rsidR="002C3ADB" w:rsidRDefault="002C3ADB" w:rsidP="004E2B52">
            <w:pPr>
              <w:keepNext/>
              <w:spacing w:after="60"/>
            </w:pPr>
            <w:r>
              <w:rPr>
                <w:rFonts w:ascii="Calibri" w:hAnsi="Calibri"/>
                <w:sz w:val="20"/>
              </w:rPr>
              <w:t>White non-HL vs Blk non-HL)</w:t>
            </w:r>
          </w:p>
        </w:tc>
        <w:tc>
          <w:tcPr>
            <w:tcW w:w="0" w:type="auto"/>
            <w:tcBorders>
              <w:top w:val="single" w:sz="0" w:space="0" w:color="D3D3D3"/>
              <w:left w:val="single" w:sz="0" w:space="0" w:color="D3D3D3"/>
              <w:bottom w:val="single" w:sz="0" w:space="0" w:color="D3D3D3"/>
              <w:right w:val="single" w:sz="0" w:space="0" w:color="D3D3D3"/>
            </w:tcBorders>
          </w:tcPr>
          <w:p w14:paraId="3F09B0A0"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1C9B1D4" w14:textId="77777777" w:rsidR="002C3ADB" w:rsidRDefault="002C3ADB" w:rsidP="004E2B52">
            <w:pPr>
              <w:keepNext/>
              <w:spacing w:after="60"/>
              <w:jc w:val="right"/>
            </w:pPr>
            <w:r>
              <w:rPr>
                <w:rFonts w:ascii="Calibri" w:hAnsi="Calibri"/>
                <w:sz w:val="20"/>
              </w:rPr>
              <w:t>5.46</w:t>
            </w:r>
          </w:p>
        </w:tc>
        <w:tc>
          <w:tcPr>
            <w:tcW w:w="0" w:type="auto"/>
            <w:tcBorders>
              <w:top w:val="single" w:sz="0" w:space="0" w:color="D3D3D3"/>
              <w:left w:val="single" w:sz="0" w:space="0" w:color="D3D3D3"/>
              <w:bottom w:val="single" w:sz="0" w:space="0" w:color="D3D3D3"/>
              <w:right w:val="single" w:sz="0" w:space="0" w:color="D3D3D3"/>
            </w:tcBorders>
          </w:tcPr>
          <w:p w14:paraId="61B80BB3" w14:textId="77777777" w:rsidR="002C3ADB" w:rsidRDefault="002C3ADB" w:rsidP="004E2B52">
            <w:pPr>
              <w:keepNext/>
              <w:spacing w:after="60"/>
              <w:jc w:val="right"/>
            </w:pPr>
            <w:r>
              <w:rPr>
                <w:rFonts w:ascii="Calibri" w:hAnsi="Calibri"/>
                <w:sz w:val="20"/>
              </w:rPr>
              <w:t>(0.34, 1190.16)</w:t>
            </w:r>
          </w:p>
        </w:tc>
        <w:tc>
          <w:tcPr>
            <w:tcW w:w="0" w:type="auto"/>
            <w:tcBorders>
              <w:top w:val="single" w:sz="0" w:space="0" w:color="D3D3D3"/>
              <w:left w:val="single" w:sz="0" w:space="0" w:color="D3D3D3"/>
              <w:bottom w:val="single" w:sz="0" w:space="0" w:color="D3D3D3"/>
              <w:right w:val="single" w:sz="0" w:space="0" w:color="D3D3D3"/>
            </w:tcBorders>
          </w:tcPr>
          <w:p w14:paraId="6CA5AB44" w14:textId="77777777" w:rsidR="002C3ADB" w:rsidRDefault="002C3ADB" w:rsidP="004E2B52">
            <w:pPr>
              <w:keepNext/>
              <w:spacing w:after="60"/>
              <w:jc w:val="right"/>
            </w:pPr>
            <w:r>
              <w:rPr>
                <w:rFonts w:ascii="Calibri" w:hAnsi="Calibri"/>
                <w:sz w:val="20"/>
              </w:rPr>
              <w:t>445.6</w:t>
            </w:r>
          </w:p>
        </w:tc>
        <w:tc>
          <w:tcPr>
            <w:tcW w:w="0" w:type="auto"/>
            <w:tcBorders>
              <w:top w:val="single" w:sz="0" w:space="0" w:color="D3D3D3"/>
              <w:left w:val="single" w:sz="0" w:space="0" w:color="D3D3D3"/>
              <w:bottom w:val="single" w:sz="0" w:space="0" w:color="D3D3D3"/>
              <w:right w:val="single" w:sz="0" w:space="0" w:color="D3D3D3"/>
            </w:tcBorders>
          </w:tcPr>
          <w:p w14:paraId="2AA8365B" w14:textId="77777777" w:rsidR="002C3ADB" w:rsidRDefault="002C3ADB" w:rsidP="004E2B52">
            <w:pPr>
              <w:keepNext/>
              <w:spacing w:after="60"/>
              <w:jc w:val="right"/>
            </w:pPr>
            <w:r>
              <w:rPr>
                <w:rFonts w:ascii="Calibri" w:hAnsi="Calibri"/>
                <w:sz w:val="20"/>
              </w:rPr>
              <w:t>0.281</w:t>
            </w:r>
          </w:p>
        </w:tc>
      </w:tr>
      <w:tr w:rsidR="002C3ADB" w14:paraId="50749A6C"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9468550" w14:textId="77777777" w:rsidR="002C3ADB" w:rsidRDefault="002C3ADB" w:rsidP="004E2B52">
            <w:pPr>
              <w:keepNext/>
              <w:spacing w:after="60"/>
            </w:pPr>
            <w:r>
              <w:rPr>
                <w:rFonts w:ascii="Calibri" w:hAnsi="Calibri"/>
                <w:sz w:val="20"/>
              </w:rPr>
              <w:t>Sinusitis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17535FE"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8A50248" w14:textId="77777777" w:rsidR="002C3ADB" w:rsidRDefault="002C3ADB" w:rsidP="004E2B52">
            <w:pPr>
              <w:keepNext/>
              <w:spacing w:after="60"/>
              <w:jc w:val="right"/>
            </w:pPr>
            <w:r>
              <w:rPr>
                <w:rFonts w:ascii="Calibri" w:hAnsi="Calibri"/>
                <w:sz w:val="20"/>
              </w:rPr>
              <w:t>7.46</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3D552FB1" w14:textId="77777777" w:rsidR="002C3ADB" w:rsidRDefault="002C3ADB" w:rsidP="004E2B52">
            <w:pPr>
              <w:keepNext/>
              <w:spacing w:after="60"/>
              <w:jc w:val="right"/>
            </w:pPr>
            <w:r>
              <w:rPr>
                <w:rFonts w:ascii="Calibri" w:hAnsi="Calibri"/>
                <w:sz w:val="20"/>
              </w:rPr>
              <w:t>(1.08, 166.72)</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08136CBD" w14:textId="77777777" w:rsidR="002C3ADB" w:rsidRDefault="002C3ADB" w:rsidP="004E2B52">
            <w:pPr>
              <w:keepNext/>
              <w:spacing w:after="60"/>
              <w:jc w:val="right"/>
            </w:pPr>
            <w:r>
              <w:rPr>
                <w:rFonts w:ascii="Calibri" w:hAnsi="Calibri"/>
                <w:sz w:val="20"/>
              </w:rPr>
              <w:t>645.9</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C3F38D8" w14:textId="77777777" w:rsidR="002C3ADB" w:rsidRDefault="002C3ADB" w:rsidP="004E2B52">
            <w:pPr>
              <w:keepNext/>
              <w:spacing w:after="60"/>
              <w:jc w:val="right"/>
            </w:pPr>
            <w:r>
              <w:rPr>
                <w:rFonts w:ascii="Calibri" w:hAnsi="Calibri"/>
                <w:sz w:val="20"/>
              </w:rPr>
              <w:t>0.041</w:t>
            </w:r>
          </w:p>
        </w:tc>
      </w:tr>
      <w:tr w:rsidR="002C3ADB" w14:paraId="5318E5B5"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245506EA" w14:textId="77777777" w:rsidR="002C3ADB" w:rsidRDefault="002C3ADB" w:rsidP="004E2B52">
            <w:pPr>
              <w:keepNext/>
              <w:spacing w:after="60"/>
            </w:pPr>
            <w:r>
              <w:rPr>
                <w:rFonts w:ascii="Calibri" w:hAnsi="Calibri"/>
                <w:sz w:val="20"/>
              </w:rPr>
              <w:t>Diabetes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CF70523"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B8D1084" w14:textId="77777777" w:rsidR="002C3ADB" w:rsidRDefault="002C3ADB" w:rsidP="004E2B52">
            <w:pPr>
              <w:keepNext/>
              <w:spacing w:after="60"/>
              <w:jc w:val="right"/>
            </w:pPr>
            <w:r>
              <w:rPr>
                <w:rFonts w:ascii="Calibri" w:hAnsi="Calibri"/>
                <w:sz w:val="20"/>
              </w:rPr>
              <w:t>6.29</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DBF7B15" w14:textId="77777777" w:rsidR="002C3ADB" w:rsidRDefault="002C3ADB" w:rsidP="004E2B52">
            <w:pPr>
              <w:keepNext/>
              <w:spacing w:after="60"/>
              <w:jc w:val="right"/>
            </w:pPr>
            <w:r>
              <w:rPr>
                <w:rFonts w:ascii="Calibri" w:hAnsi="Calibri"/>
                <w:sz w:val="20"/>
              </w:rPr>
              <w:t>(1.11, 40.06)</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5E1BA62" w14:textId="77777777" w:rsidR="002C3ADB" w:rsidRDefault="002C3ADB" w:rsidP="004E2B52">
            <w:pPr>
              <w:keepNext/>
              <w:spacing w:after="60"/>
              <w:jc w:val="right"/>
            </w:pPr>
            <w:r>
              <w:rPr>
                <w:rFonts w:ascii="Calibri" w:hAnsi="Calibri"/>
                <w:sz w:val="20"/>
              </w:rPr>
              <w:t>529.0</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FB80EB3" w14:textId="77777777" w:rsidR="002C3ADB" w:rsidRDefault="002C3ADB" w:rsidP="004E2B52">
            <w:pPr>
              <w:keepNext/>
              <w:spacing w:after="60"/>
              <w:jc w:val="right"/>
            </w:pPr>
            <w:r>
              <w:rPr>
                <w:rFonts w:ascii="Calibri" w:hAnsi="Calibri"/>
                <w:sz w:val="20"/>
              </w:rPr>
              <w:t>0.038</w:t>
            </w:r>
          </w:p>
        </w:tc>
      </w:tr>
      <w:tr w:rsidR="002C3ADB" w14:paraId="2393C4DD"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7D31342E" w14:textId="77777777" w:rsidR="002C3ADB" w:rsidRDefault="002C3ADB" w:rsidP="004E2B52">
            <w:pPr>
              <w:keepNext/>
              <w:spacing w:after="60"/>
            </w:pPr>
            <w:proofErr w:type="spellStart"/>
            <w:r>
              <w:rPr>
                <w:rFonts w:ascii="Calibri" w:hAnsi="Calibri"/>
                <w:sz w:val="20"/>
              </w:rPr>
              <w:t>Immuno</w:t>
            </w:r>
            <w:proofErr w:type="spellEnd"/>
            <w:r>
              <w:rPr>
                <w:rFonts w:ascii="Calibri" w:hAnsi="Calibri"/>
                <w:sz w:val="20"/>
              </w:rPr>
              <w:t xml:space="preserve"> (Yes vs No)</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63ABCA56"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507E2839" w14:textId="77777777" w:rsidR="002C3ADB" w:rsidRDefault="002C3ADB" w:rsidP="004E2B52">
            <w:pPr>
              <w:keepNext/>
              <w:spacing w:after="60"/>
              <w:jc w:val="right"/>
            </w:pPr>
            <w:r>
              <w:rPr>
                <w:rFonts w:ascii="Calibri" w:hAnsi="Calibri"/>
                <w:sz w:val="20"/>
              </w:rPr>
              <w:t>0.10</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2D9EA87" w14:textId="77777777" w:rsidR="002C3ADB" w:rsidRDefault="002C3ADB" w:rsidP="004E2B52">
            <w:pPr>
              <w:keepNext/>
              <w:spacing w:after="60"/>
              <w:jc w:val="right"/>
            </w:pPr>
            <w:r>
              <w:rPr>
                <w:rFonts w:ascii="Calibri" w:hAnsi="Calibri"/>
                <w:sz w:val="20"/>
              </w:rPr>
              <w:t>(0.00, 0.98)</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4D06EC06" w14:textId="77777777" w:rsidR="002C3ADB" w:rsidRDefault="002C3ADB" w:rsidP="004E2B52">
            <w:pPr>
              <w:keepNext/>
              <w:spacing w:after="60"/>
              <w:jc w:val="right"/>
            </w:pPr>
            <w:r>
              <w:rPr>
                <w:rFonts w:ascii="Calibri" w:hAnsi="Calibri"/>
                <w:sz w:val="20"/>
              </w:rPr>
              <w:t>-89.9</w:t>
            </w:r>
          </w:p>
        </w:tc>
        <w:tc>
          <w:tcPr>
            <w:tcW w:w="0" w:type="auto"/>
            <w:tcBorders>
              <w:top w:val="single" w:sz="0" w:space="0" w:color="D3D3D3"/>
              <w:left w:val="single" w:sz="0" w:space="0" w:color="D3D3D3"/>
              <w:bottom w:val="single" w:sz="0" w:space="0" w:color="D3D3D3"/>
              <w:right w:val="single" w:sz="0" w:space="0" w:color="D3D3D3"/>
            </w:tcBorders>
            <w:shd w:val="clear" w:color="auto" w:fill="FFF3CD"/>
          </w:tcPr>
          <w:p w14:paraId="1D9977C0" w14:textId="77777777" w:rsidR="002C3ADB" w:rsidRDefault="002C3ADB" w:rsidP="004E2B52">
            <w:pPr>
              <w:keepNext/>
              <w:spacing w:after="60"/>
              <w:jc w:val="right"/>
            </w:pPr>
            <w:r>
              <w:rPr>
                <w:rFonts w:ascii="Calibri" w:hAnsi="Calibri"/>
                <w:sz w:val="20"/>
              </w:rPr>
              <w:t>0.047</w:t>
            </w:r>
          </w:p>
        </w:tc>
      </w:tr>
      <w:tr w:rsidR="002C3ADB" w14:paraId="5EE78855"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F40A07" w14:textId="77777777" w:rsidR="002C3ADB" w:rsidRDefault="002C3ADB" w:rsidP="004E2B52">
            <w:pPr>
              <w:keepNext/>
              <w:spacing w:after="60"/>
            </w:pPr>
            <w:r>
              <w:rPr>
                <w:rFonts w:ascii="Calibri" w:hAnsi="Calibri"/>
                <w:sz w:val="20"/>
              </w:rPr>
              <w:t>Drugs/Alcohol (Yes vs No)</w:t>
            </w:r>
          </w:p>
        </w:tc>
        <w:tc>
          <w:tcPr>
            <w:tcW w:w="0" w:type="auto"/>
            <w:tcBorders>
              <w:top w:val="single" w:sz="0" w:space="0" w:color="D3D3D3"/>
              <w:left w:val="single" w:sz="0" w:space="0" w:color="D3D3D3"/>
              <w:bottom w:val="single" w:sz="0" w:space="0" w:color="D3D3D3"/>
              <w:right w:val="single" w:sz="0" w:space="0" w:color="D3D3D3"/>
            </w:tcBorders>
          </w:tcPr>
          <w:p w14:paraId="0B31B425"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0CD89DD3" w14:textId="77777777" w:rsidR="002C3ADB" w:rsidRDefault="002C3ADB" w:rsidP="004E2B52">
            <w:pPr>
              <w:keepNext/>
              <w:spacing w:after="60"/>
              <w:jc w:val="right"/>
            </w:pPr>
            <w:r>
              <w:rPr>
                <w:rFonts w:ascii="Calibri" w:hAnsi="Calibri"/>
                <w:sz w:val="20"/>
              </w:rPr>
              <w:t>4.42</w:t>
            </w:r>
          </w:p>
        </w:tc>
        <w:tc>
          <w:tcPr>
            <w:tcW w:w="0" w:type="auto"/>
            <w:tcBorders>
              <w:top w:val="single" w:sz="0" w:space="0" w:color="D3D3D3"/>
              <w:left w:val="single" w:sz="0" w:space="0" w:color="D3D3D3"/>
              <w:bottom w:val="single" w:sz="0" w:space="0" w:color="D3D3D3"/>
              <w:right w:val="single" w:sz="0" w:space="0" w:color="D3D3D3"/>
            </w:tcBorders>
          </w:tcPr>
          <w:p w14:paraId="6D2B6BD6" w14:textId="77777777" w:rsidR="002C3ADB" w:rsidRDefault="002C3ADB" w:rsidP="004E2B52">
            <w:pPr>
              <w:keepNext/>
              <w:spacing w:after="60"/>
              <w:jc w:val="right"/>
            </w:pPr>
            <w:r>
              <w:rPr>
                <w:rFonts w:ascii="Calibri" w:hAnsi="Calibri"/>
                <w:sz w:val="20"/>
              </w:rPr>
              <w:t>(1.00, 19.28)</w:t>
            </w:r>
          </w:p>
        </w:tc>
        <w:tc>
          <w:tcPr>
            <w:tcW w:w="0" w:type="auto"/>
            <w:tcBorders>
              <w:top w:val="single" w:sz="0" w:space="0" w:color="D3D3D3"/>
              <w:left w:val="single" w:sz="0" w:space="0" w:color="D3D3D3"/>
              <w:bottom w:val="single" w:sz="0" w:space="0" w:color="D3D3D3"/>
              <w:right w:val="single" w:sz="0" w:space="0" w:color="D3D3D3"/>
            </w:tcBorders>
          </w:tcPr>
          <w:p w14:paraId="35D4D5D2" w14:textId="77777777" w:rsidR="002C3ADB" w:rsidRDefault="002C3ADB" w:rsidP="004E2B52">
            <w:pPr>
              <w:keepNext/>
              <w:spacing w:after="60"/>
              <w:jc w:val="right"/>
            </w:pPr>
            <w:r>
              <w:rPr>
                <w:rFonts w:ascii="Calibri" w:hAnsi="Calibri"/>
                <w:sz w:val="20"/>
              </w:rPr>
              <w:t>342.1</w:t>
            </w:r>
          </w:p>
        </w:tc>
        <w:tc>
          <w:tcPr>
            <w:tcW w:w="0" w:type="auto"/>
            <w:tcBorders>
              <w:top w:val="single" w:sz="0" w:space="0" w:color="D3D3D3"/>
              <w:left w:val="single" w:sz="0" w:space="0" w:color="D3D3D3"/>
              <w:bottom w:val="single" w:sz="0" w:space="0" w:color="D3D3D3"/>
              <w:right w:val="single" w:sz="0" w:space="0" w:color="D3D3D3"/>
            </w:tcBorders>
          </w:tcPr>
          <w:p w14:paraId="411BB47A" w14:textId="77777777" w:rsidR="002C3ADB" w:rsidRDefault="002C3ADB" w:rsidP="004E2B52">
            <w:pPr>
              <w:keepNext/>
              <w:spacing w:after="60"/>
              <w:jc w:val="right"/>
            </w:pPr>
            <w:r>
              <w:rPr>
                <w:rFonts w:ascii="Calibri" w:hAnsi="Calibri"/>
                <w:sz w:val="20"/>
              </w:rPr>
              <w:t>0.051</w:t>
            </w:r>
          </w:p>
        </w:tc>
      </w:tr>
      <w:tr w:rsidR="002C3ADB" w14:paraId="3B9B6C8A"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6600D0" w14:textId="77777777" w:rsidR="002C3ADB" w:rsidRDefault="002C3ADB" w:rsidP="004E2B52">
            <w:pPr>
              <w:keepNext/>
              <w:spacing w:after="60"/>
            </w:pPr>
            <w:r>
              <w:rPr>
                <w:rFonts w:ascii="Calibri" w:hAnsi="Calibri"/>
                <w:sz w:val="20"/>
              </w:rPr>
              <w:t>Asthma (Yes vs No)</w:t>
            </w:r>
          </w:p>
        </w:tc>
        <w:tc>
          <w:tcPr>
            <w:tcW w:w="0" w:type="auto"/>
            <w:tcBorders>
              <w:top w:val="single" w:sz="0" w:space="0" w:color="D3D3D3"/>
              <w:left w:val="single" w:sz="0" w:space="0" w:color="D3D3D3"/>
              <w:bottom w:val="single" w:sz="0" w:space="0" w:color="D3D3D3"/>
              <w:right w:val="single" w:sz="0" w:space="0" w:color="D3D3D3"/>
            </w:tcBorders>
          </w:tcPr>
          <w:p w14:paraId="2B3A26E5"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0F2F847" w14:textId="77777777" w:rsidR="002C3ADB" w:rsidRDefault="002C3ADB" w:rsidP="004E2B52">
            <w:pPr>
              <w:keepNext/>
              <w:spacing w:after="60"/>
              <w:jc w:val="right"/>
            </w:pPr>
            <w:r>
              <w:rPr>
                <w:rFonts w:ascii="Calibri" w:hAnsi="Calibri"/>
                <w:sz w:val="20"/>
              </w:rPr>
              <w:t>0.31</w:t>
            </w:r>
          </w:p>
        </w:tc>
        <w:tc>
          <w:tcPr>
            <w:tcW w:w="0" w:type="auto"/>
            <w:tcBorders>
              <w:top w:val="single" w:sz="0" w:space="0" w:color="D3D3D3"/>
              <w:left w:val="single" w:sz="0" w:space="0" w:color="D3D3D3"/>
              <w:bottom w:val="single" w:sz="0" w:space="0" w:color="D3D3D3"/>
              <w:right w:val="single" w:sz="0" w:space="0" w:color="D3D3D3"/>
            </w:tcBorders>
          </w:tcPr>
          <w:p w14:paraId="342BBADF" w14:textId="77777777" w:rsidR="002C3ADB" w:rsidRDefault="002C3ADB" w:rsidP="004E2B52">
            <w:pPr>
              <w:keepNext/>
              <w:spacing w:after="60"/>
              <w:jc w:val="right"/>
            </w:pPr>
            <w:r>
              <w:rPr>
                <w:rFonts w:ascii="Calibri" w:hAnsi="Calibri"/>
                <w:sz w:val="20"/>
              </w:rPr>
              <w:t>(0.00, 4.10)</w:t>
            </w:r>
          </w:p>
        </w:tc>
        <w:tc>
          <w:tcPr>
            <w:tcW w:w="0" w:type="auto"/>
            <w:tcBorders>
              <w:top w:val="single" w:sz="0" w:space="0" w:color="D3D3D3"/>
              <w:left w:val="single" w:sz="0" w:space="0" w:color="D3D3D3"/>
              <w:bottom w:val="single" w:sz="0" w:space="0" w:color="D3D3D3"/>
              <w:right w:val="single" w:sz="0" w:space="0" w:color="D3D3D3"/>
            </w:tcBorders>
          </w:tcPr>
          <w:p w14:paraId="0CACD940" w14:textId="77777777" w:rsidR="002C3ADB" w:rsidRDefault="002C3ADB" w:rsidP="004E2B52">
            <w:pPr>
              <w:keepNext/>
              <w:spacing w:after="60"/>
              <w:jc w:val="right"/>
            </w:pPr>
            <w:r>
              <w:rPr>
                <w:rFonts w:ascii="Calibri" w:hAnsi="Calibri"/>
                <w:sz w:val="20"/>
              </w:rPr>
              <w:t>-69.5</w:t>
            </w:r>
          </w:p>
        </w:tc>
        <w:tc>
          <w:tcPr>
            <w:tcW w:w="0" w:type="auto"/>
            <w:tcBorders>
              <w:top w:val="single" w:sz="0" w:space="0" w:color="D3D3D3"/>
              <w:left w:val="single" w:sz="0" w:space="0" w:color="D3D3D3"/>
              <w:bottom w:val="single" w:sz="0" w:space="0" w:color="D3D3D3"/>
              <w:right w:val="single" w:sz="0" w:space="0" w:color="D3D3D3"/>
            </w:tcBorders>
          </w:tcPr>
          <w:p w14:paraId="5E1736BA" w14:textId="77777777" w:rsidR="002C3ADB" w:rsidRDefault="002C3ADB" w:rsidP="004E2B52">
            <w:pPr>
              <w:keepNext/>
              <w:spacing w:after="60"/>
              <w:jc w:val="right"/>
            </w:pPr>
            <w:r>
              <w:rPr>
                <w:rFonts w:ascii="Calibri" w:hAnsi="Calibri"/>
                <w:sz w:val="20"/>
              </w:rPr>
              <w:t>0.415</w:t>
            </w:r>
          </w:p>
        </w:tc>
      </w:tr>
      <w:tr w:rsidR="002C3ADB" w14:paraId="50B2A639"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9FC458" w14:textId="77777777" w:rsidR="002C3ADB" w:rsidRDefault="002C3ADB" w:rsidP="004E2B52">
            <w:pPr>
              <w:keepNext/>
              <w:spacing w:after="60"/>
            </w:pPr>
            <w:r>
              <w:rPr>
                <w:rFonts w:ascii="Calibri" w:hAnsi="Calibri"/>
                <w:sz w:val="20"/>
              </w:rPr>
              <w:t>Trauma (Yes vs No)</w:t>
            </w:r>
          </w:p>
        </w:tc>
        <w:tc>
          <w:tcPr>
            <w:tcW w:w="0" w:type="auto"/>
            <w:tcBorders>
              <w:top w:val="single" w:sz="0" w:space="0" w:color="D3D3D3"/>
              <w:left w:val="single" w:sz="0" w:space="0" w:color="D3D3D3"/>
              <w:bottom w:val="single" w:sz="0" w:space="0" w:color="D3D3D3"/>
              <w:right w:val="single" w:sz="0" w:space="0" w:color="D3D3D3"/>
            </w:tcBorders>
          </w:tcPr>
          <w:p w14:paraId="103C587C"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761B51D4" w14:textId="77777777" w:rsidR="002C3ADB" w:rsidRDefault="002C3ADB" w:rsidP="004E2B52">
            <w:pPr>
              <w:keepNext/>
              <w:spacing w:after="60"/>
              <w:jc w:val="right"/>
            </w:pPr>
            <w:r>
              <w:rPr>
                <w:rFonts w:ascii="Calibri" w:hAnsi="Calibri"/>
                <w:sz w:val="20"/>
              </w:rPr>
              <w:t>1.90</w:t>
            </w:r>
          </w:p>
        </w:tc>
        <w:tc>
          <w:tcPr>
            <w:tcW w:w="0" w:type="auto"/>
            <w:tcBorders>
              <w:top w:val="single" w:sz="0" w:space="0" w:color="D3D3D3"/>
              <w:left w:val="single" w:sz="0" w:space="0" w:color="D3D3D3"/>
              <w:bottom w:val="single" w:sz="0" w:space="0" w:color="D3D3D3"/>
              <w:right w:val="single" w:sz="0" w:space="0" w:color="D3D3D3"/>
            </w:tcBorders>
          </w:tcPr>
          <w:p w14:paraId="111F287B" w14:textId="77777777" w:rsidR="002C3ADB" w:rsidRDefault="002C3ADB" w:rsidP="004E2B52">
            <w:pPr>
              <w:keepNext/>
              <w:spacing w:after="60"/>
              <w:jc w:val="right"/>
            </w:pPr>
            <w:r>
              <w:rPr>
                <w:rFonts w:ascii="Calibri" w:hAnsi="Calibri"/>
                <w:sz w:val="20"/>
              </w:rPr>
              <w:t>(0.13, 32.08)</w:t>
            </w:r>
          </w:p>
        </w:tc>
        <w:tc>
          <w:tcPr>
            <w:tcW w:w="0" w:type="auto"/>
            <w:tcBorders>
              <w:top w:val="single" w:sz="0" w:space="0" w:color="D3D3D3"/>
              <w:left w:val="single" w:sz="0" w:space="0" w:color="D3D3D3"/>
              <w:bottom w:val="single" w:sz="0" w:space="0" w:color="D3D3D3"/>
              <w:right w:val="single" w:sz="0" w:space="0" w:color="D3D3D3"/>
            </w:tcBorders>
          </w:tcPr>
          <w:p w14:paraId="7360B0E6" w14:textId="77777777" w:rsidR="002C3ADB" w:rsidRDefault="002C3ADB" w:rsidP="004E2B52">
            <w:pPr>
              <w:keepNext/>
              <w:spacing w:after="60"/>
              <w:jc w:val="right"/>
            </w:pPr>
            <w:r>
              <w:rPr>
                <w:rFonts w:ascii="Calibri" w:hAnsi="Calibri"/>
                <w:sz w:val="20"/>
              </w:rPr>
              <w:t>90.2</w:t>
            </w:r>
          </w:p>
        </w:tc>
        <w:tc>
          <w:tcPr>
            <w:tcW w:w="0" w:type="auto"/>
            <w:tcBorders>
              <w:top w:val="single" w:sz="0" w:space="0" w:color="D3D3D3"/>
              <w:left w:val="single" w:sz="0" w:space="0" w:color="D3D3D3"/>
              <w:bottom w:val="single" w:sz="0" w:space="0" w:color="D3D3D3"/>
              <w:right w:val="single" w:sz="0" w:space="0" w:color="D3D3D3"/>
            </w:tcBorders>
          </w:tcPr>
          <w:p w14:paraId="5F6F6CED" w14:textId="77777777" w:rsidR="002C3ADB" w:rsidRDefault="002C3ADB" w:rsidP="004E2B52">
            <w:pPr>
              <w:keepNext/>
              <w:spacing w:after="60"/>
              <w:jc w:val="right"/>
            </w:pPr>
            <w:r>
              <w:rPr>
                <w:rFonts w:ascii="Calibri" w:hAnsi="Calibri"/>
                <w:sz w:val="20"/>
              </w:rPr>
              <w:t>0.626</w:t>
            </w:r>
          </w:p>
        </w:tc>
      </w:tr>
      <w:tr w:rsidR="002C3ADB" w14:paraId="1AC37CDB"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9FC8A6" w14:textId="77777777" w:rsidR="002C3ADB" w:rsidRDefault="002C3ADB" w:rsidP="004E2B52">
            <w:pPr>
              <w:keepNext/>
              <w:spacing w:after="60"/>
            </w:pPr>
            <w:r>
              <w:rPr>
                <w:rFonts w:ascii="Calibri" w:hAnsi="Calibri"/>
                <w:sz w:val="20"/>
              </w:rPr>
              <w:t>Prior Surgery (Yes vs No)</w:t>
            </w:r>
          </w:p>
        </w:tc>
        <w:tc>
          <w:tcPr>
            <w:tcW w:w="0" w:type="auto"/>
            <w:tcBorders>
              <w:top w:val="single" w:sz="0" w:space="0" w:color="D3D3D3"/>
              <w:left w:val="single" w:sz="0" w:space="0" w:color="D3D3D3"/>
              <w:bottom w:val="single" w:sz="0" w:space="0" w:color="D3D3D3"/>
              <w:right w:val="single" w:sz="0" w:space="0" w:color="D3D3D3"/>
            </w:tcBorders>
          </w:tcPr>
          <w:p w14:paraId="3CE17061"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FA11E9E" w14:textId="77777777" w:rsidR="002C3ADB" w:rsidRDefault="002C3ADB" w:rsidP="004E2B52">
            <w:pPr>
              <w:keepNext/>
              <w:spacing w:after="60"/>
              <w:jc w:val="right"/>
            </w:pPr>
            <w:r>
              <w:rPr>
                <w:rFonts w:ascii="Calibri" w:hAnsi="Calibri"/>
                <w:sz w:val="20"/>
              </w:rPr>
              <w:t>0.43</w:t>
            </w:r>
          </w:p>
        </w:tc>
        <w:tc>
          <w:tcPr>
            <w:tcW w:w="0" w:type="auto"/>
            <w:tcBorders>
              <w:top w:val="single" w:sz="0" w:space="0" w:color="D3D3D3"/>
              <w:left w:val="single" w:sz="0" w:space="0" w:color="D3D3D3"/>
              <w:bottom w:val="single" w:sz="0" w:space="0" w:color="D3D3D3"/>
              <w:right w:val="single" w:sz="0" w:space="0" w:color="D3D3D3"/>
            </w:tcBorders>
          </w:tcPr>
          <w:p w14:paraId="53206405" w14:textId="77777777" w:rsidR="002C3ADB" w:rsidRDefault="002C3ADB" w:rsidP="004E2B52">
            <w:pPr>
              <w:keepNext/>
              <w:spacing w:after="60"/>
              <w:jc w:val="right"/>
            </w:pPr>
            <w:r>
              <w:rPr>
                <w:rFonts w:ascii="Calibri" w:hAnsi="Calibri"/>
                <w:sz w:val="20"/>
              </w:rPr>
              <w:t>(0.00, 8.37)</w:t>
            </w:r>
          </w:p>
        </w:tc>
        <w:tc>
          <w:tcPr>
            <w:tcW w:w="0" w:type="auto"/>
            <w:tcBorders>
              <w:top w:val="single" w:sz="0" w:space="0" w:color="D3D3D3"/>
              <w:left w:val="single" w:sz="0" w:space="0" w:color="D3D3D3"/>
              <w:bottom w:val="single" w:sz="0" w:space="0" w:color="D3D3D3"/>
              <w:right w:val="single" w:sz="0" w:space="0" w:color="D3D3D3"/>
            </w:tcBorders>
          </w:tcPr>
          <w:p w14:paraId="1CA9FEBE" w14:textId="77777777" w:rsidR="002C3ADB" w:rsidRDefault="002C3ADB" w:rsidP="004E2B52">
            <w:pPr>
              <w:keepNext/>
              <w:spacing w:after="60"/>
              <w:jc w:val="right"/>
            </w:pPr>
            <w:r>
              <w:rPr>
                <w:rFonts w:ascii="Calibri" w:hAnsi="Calibri"/>
                <w:sz w:val="20"/>
              </w:rPr>
              <w:t>-57.2</w:t>
            </w:r>
          </w:p>
        </w:tc>
        <w:tc>
          <w:tcPr>
            <w:tcW w:w="0" w:type="auto"/>
            <w:tcBorders>
              <w:top w:val="single" w:sz="0" w:space="0" w:color="D3D3D3"/>
              <w:left w:val="single" w:sz="0" w:space="0" w:color="D3D3D3"/>
              <w:bottom w:val="single" w:sz="0" w:space="0" w:color="D3D3D3"/>
              <w:right w:val="single" w:sz="0" w:space="0" w:color="D3D3D3"/>
            </w:tcBorders>
          </w:tcPr>
          <w:p w14:paraId="409E7A38" w14:textId="77777777" w:rsidR="002C3ADB" w:rsidRDefault="002C3ADB" w:rsidP="004E2B52">
            <w:pPr>
              <w:keepNext/>
              <w:spacing w:after="60"/>
              <w:jc w:val="right"/>
            </w:pPr>
            <w:r>
              <w:rPr>
                <w:rFonts w:ascii="Calibri" w:hAnsi="Calibri"/>
                <w:sz w:val="20"/>
              </w:rPr>
              <w:t>0.646</w:t>
            </w:r>
          </w:p>
        </w:tc>
      </w:tr>
      <w:tr w:rsidR="002C3ADB" w14:paraId="5E2D4A7C"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998E1C" w14:textId="77777777" w:rsidR="002C3ADB" w:rsidRDefault="002C3ADB" w:rsidP="004E2B52">
            <w:pPr>
              <w:keepNext/>
              <w:spacing w:after="60"/>
            </w:pPr>
            <w:r>
              <w:rPr>
                <w:rFonts w:ascii="Calibri" w:hAnsi="Calibri"/>
                <w:sz w:val="20"/>
              </w:rPr>
              <w:t>Surgery in Admission (Yes vs No)</w:t>
            </w:r>
          </w:p>
        </w:tc>
        <w:tc>
          <w:tcPr>
            <w:tcW w:w="0" w:type="auto"/>
            <w:tcBorders>
              <w:top w:val="single" w:sz="0" w:space="0" w:color="D3D3D3"/>
              <w:left w:val="single" w:sz="0" w:space="0" w:color="D3D3D3"/>
              <w:bottom w:val="single" w:sz="0" w:space="0" w:color="D3D3D3"/>
              <w:right w:val="single" w:sz="0" w:space="0" w:color="D3D3D3"/>
            </w:tcBorders>
          </w:tcPr>
          <w:p w14:paraId="15EDBCFD"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5C77F034" w14:textId="77777777" w:rsidR="002C3ADB" w:rsidRDefault="002C3ADB" w:rsidP="004E2B52">
            <w:pPr>
              <w:keepNext/>
              <w:spacing w:after="60"/>
              <w:jc w:val="right"/>
            </w:pPr>
            <w:r>
              <w:rPr>
                <w:rFonts w:ascii="Calibri" w:hAnsi="Calibri"/>
                <w:sz w:val="20"/>
              </w:rPr>
              <w:t>1.50</w:t>
            </w:r>
          </w:p>
        </w:tc>
        <w:tc>
          <w:tcPr>
            <w:tcW w:w="0" w:type="auto"/>
            <w:tcBorders>
              <w:top w:val="single" w:sz="0" w:space="0" w:color="D3D3D3"/>
              <w:left w:val="single" w:sz="0" w:space="0" w:color="D3D3D3"/>
              <w:bottom w:val="single" w:sz="0" w:space="0" w:color="D3D3D3"/>
              <w:right w:val="single" w:sz="0" w:space="0" w:color="D3D3D3"/>
            </w:tcBorders>
          </w:tcPr>
          <w:p w14:paraId="0046E0DF" w14:textId="77777777" w:rsidR="002C3ADB" w:rsidRDefault="002C3ADB" w:rsidP="004E2B52">
            <w:pPr>
              <w:keepNext/>
              <w:spacing w:after="60"/>
              <w:jc w:val="right"/>
            </w:pPr>
            <w:r>
              <w:rPr>
                <w:rFonts w:ascii="Calibri" w:hAnsi="Calibri"/>
                <w:sz w:val="20"/>
              </w:rPr>
              <w:t>(0.34, 7.27)</w:t>
            </w:r>
          </w:p>
        </w:tc>
        <w:tc>
          <w:tcPr>
            <w:tcW w:w="0" w:type="auto"/>
            <w:tcBorders>
              <w:top w:val="single" w:sz="0" w:space="0" w:color="D3D3D3"/>
              <w:left w:val="single" w:sz="0" w:space="0" w:color="D3D3D3"/>
              <w:bottom w:val="single" w:sz="0" w:space="0" w:color="D3D3D3"/>
              <w:right w:val="single" w:sz="0" w:space="0" w:color="D3D3D3"/>
            </w:tcBorders>
          </w:tcPr>
          <w:p w14:paraId="3A2D86A8" w14:textId="77777777" w:rsidR="002C3ADB" w:rsidRDefault="002C3ADB" w:rsidP="004E2B52">
            <w:pPr>
              <w:keepNext/>
              <w:spacing w:after="60"/>
              <w:jc w:val="right"/>
            </w:pPr>
            <w:r>
              <w:rPr>
                <w:rFonts w:ascii="Calibri" w:hAnsi="Calibri"/>
                <w:sz w:val="20"/>
              </w:rPr>
              <w:t>50.1</w:t>
            </w:r>
          </w:p>
        </w:tc>
        <w:tc>
          <w:tcPr>
            <w:tcW w:w="0" w:type="auto"/>
            <w:tcBorders>
              <w:top w:val="single" w:sz="0" w:space="0" w:color="D3D3D3"/>
              <w:left w:val="single" w:sz="0" w:space="0" w:color="D3D3D3"/>
              <w:bottom w:val="single" w:sz="0" w:space="0" w:color="D3D3D3"/>
              <w:right w:val="single" w:sz="0" w:space="0" w:color="D3D3D3"/>
            </w:tcBorders>
          </w:tcPr>
          <w:p w14:paraId="7F93A4FC" w14:textId="77777777" w:rsidR="002C3ADB" w:rsidRDefault="002C3ADB" w:rsidP="004E2B52">
            <w:pPr>
              <w:keepNext/>
              <w:spacing w:after="60"/>
              <w:jc w:val="right"/>
            </w:pPr>
            <w:r>
              <w:rPr>
                <w:rFonts w:ascii="Calibri" w:hAnsi="Calibri"/>
                <w:sz w:val="20"/>
              </w:rPr>
              <w:t>0.592</w:t>
            </w:r>
          </w:p>
        </w:tc>
      </w:tr>
      <w:tr w:rsidR="002C3ADB" w14:paraId="4BE610C4"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8F6951" w14:textId="77777777" w:rsidR="002C3ADB" w:rsidRDefault="002C3ADB" w:rsidP="004E2B52">
            <w:pPr>
              <w:keepNext/>
              <w:spacing w:after="60"/>
            </w:pPr>
            <w:r>
              <w:rPr>
                <w:rFonts w:ascii="Calibri" w:hAnsi="Calibri"/>
                <w:sz w:val="20"/>
              </w:rPr>
              <w:t>Dental (Yes vs No)</w:t>
            </w:r>
          </w:p>
        </w:tc>
        <w:tc>
          <w:tcPr>
            <w:tcW w:w="0" w:type="auto"/>
            <w:tcBorders>
              <w:top w:val="single" w:sz="0" w:space="0" w:color="D3D3D3"/>
              <w:left w:val="single" w:sz="0" w:space="0" w:color="D3D3D3"/>
              <w:bottom w:val="single" w:sz="0" w:space="0" w:color="D3D3D3"/>
              <w:right w:val="single" w:sz="0" w:space="0" w:color="D3D3D3"/>
            </w:tcBorders>
          </w:tcPr>
          <w:p w14:paraId="3AC7FBFA"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51A7E76" w14:textId="77777777" w:rsidR="002C3ADB" w:rsidRDefault="002C3ADB" w:rsidP="004E2B52">
            <w:pPr>
              <w:keepNext/>
              <w:spacing w:after="60"/>
              <w:jc w:val="right"/>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04724A24" w14:textId="77777777" w:rsidR="002C3ADB" w:rsidRDefault="002C3ADB" w:rsidP="004E2B52">
            <w:pPr>
              <w:keepNext/>
              <w:spacing w:after="60"/>
              <w:jc w:val="right"/>
            </w:pPr>
            <w:r>
              <w:rPr>
                <w:rFonts w:ascii="Calibri" w:hAnsi="Calibri"/>
                <w:sz w:val="20"/>
              </w:rPr>
              <w:t>(0.14, 9.25)</w:t>
            </w:r>
          </w:p>
        </w:tc>
        <w:tc>
          <w:tcPr>
            <w:tcW w:w="0" w:type="auto"/>
            <w:tcBorders>
              <w:top w:val="single" w:sz="0" w:space="0" w:color="D3D3D3"/>
              <w:left w:val="single" w:sz="0" w:space="0" w:color="D3D3D3"/>
              <w:bottom w:val="single" w:sz="0" w:space="0" w:color="D3D3D3"/>
              <w:right w:val="single" w:sz="0" w:space="0" w:color="D3D3D3"/>
            </w:tcBorders>
          </w:tcPr>
          <w:p w14:paraId="2F92EF51" w14:textId="77777777" w:rsidR="002C3ADB" w:rsidRDefault="002C3ADB" w:rsidP="004E2B52">
            <w:pPr>
              <w:keepNext/>
              <w:spacing w:after="60"/>
              <w:jc w:val="right"/>
            </w:pPr>
            <w:r>
              <w:rPr>
                <w:rFonts w:ascii="Calibri" w:hAnsi="Calibri"/>
                <w:sz w:val="20"/>
              </w:rPr>
              <w:t>57.5</w:t>
            </w:r>
          </w:p>
        </w:tc>
        <w:tc>
          <w:tcPr>
            <w:tcW w:w="0" w:type="auto"/>
            <w:tcBorders>
              <w:top w:val="single" w:sz="0" w:space="0" w:color="D3D3D3"/>
              <w:left w:val="single" w:sz="0" w:space="0" w:color="D3D3D3"/>
              <w:bottom w:val="single" w:sz="0" w:space="0" w:color="D3D3D3"/>
              <w:right w:val="single" w:sz="0" w:space="0" w:color="D3D3D3"/>
            </w:tcBorders>
          </w:tcPr>
          <w:p w14:paraId="32F3BEA8" w14:textId="77777777" w:rsidR="002C3ADB" w:rsidRDefault="002C3ADB" w:rsidP="004E2B52">
            <w:pPr>
              <w:keepNext/>
              <w:spacing w:after="60"/>
              <w:jc w:val="right"/>
            </w:pPr>
            <w:r>
              <w:rPr>
                <w:rFonts w:ascii="Calibri" w:hAnsi="Calibri"/>
                <w:sz w:val="20"/>
              </w:rPr>
              <w:t>0.664</w:t>
            </w:r>
          </w:p>
        </w:tc>
      </w:tr>
      <w:tr w:rsidR="002C3ADB" w14:paraId="77772CB2"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1E11F5" w14:textId="77777777" w:rsidR="002C3ADB" w:rsidRDefault="002C3ADB" w:rsidP="004E2B52">
            <w:pPr>
              <w:keepNext/>
              <w:spacing w:after="60"/>
            </w:pPr>
            <w:r>
              <w:rPr>
                <w:rFonts w:ascii="Calibri" w:hAnsi="Calibri"/>
                <w:sz w:val="20"/>
              </w:rPr>
              <w:t>NLDO (Yes vs No)</w:t>
            </w:r>
          </w:p>
        </w:tc>
        <w:tc>
          <w:tcPr>
            <w:tcW w:w="0" w:type="auto"/>
            <w:tcBorders>
              <w:top w:val="single" w:sz="0" w:space="0" w:color="D3D3D3"/>
              <w:left w:val="single" w:sz="0" w:space="0" w:color="D3D3D3"/>
              <w:bottom w:val="single" w:sz="0" w:space="0" w:color="D3D3D3"/>
              <w:right w:val="single" w:sz="0" w:space="0" w:color="D3D3D3"/>
            </w:tcBorders>
          </w:tcPr>
          <w:p w14:paraId="20A3CD48"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4706FE80" w14:textId="77777777" w:rsidR="002C3ADB" w:rsidRDefault="002C3ADB" w:rsidP="004E2B52">
            <w:pPr>
              <w:keepNext/>
              <w:spacing w:after="60"/>
              <w:jc w:val="right"/>
            </w:pPr>
            <w:r>
              <w:rPr>
                <w:rFonts w:ascii="Calibri" w:hAnsi="Calibri"/>
                <w:sz w:val="20"/>
              </w:rPr>
              <w:t>19.37</w:t>
            </w:r>
          </w:p>
        </w:tc>
        <w:tc>
          <w:tcPr>
            <w:tcW w:w="0" w:type="auto"/>
            <w:tcBorders>
              <w:top w:val="single" w:sz="0" w:space="0" w:color="D3D3D3"/>
              <w:left w:val="single" w:sz="0" w:space="0" w:color="D3D3D3"/>
              <w:bottom w:val="single" w:sz="0" w:space="0" w:color="D3D3D3"/>
              <w:right w:val="single" w:sz="0" w:space="0" w:color="D3D3D3"/>
            </w:tcBorders>
          </w:tcPr>
          <w:p w14:paraId="725E48F1" w14:textId="77777777" w:rsidR="002C3ADB" w:rsidRDefault="002C3ADB" w:rsidP="004E2B52">
            <w:pPr>
              <w:keepNext/>
              <w:spacing w:after="60"/>
              <w:jc w:val="right"/>
            </w:pPr>
            <w:r>
              <w:rPr>
                <w:rFonts w:ascii="Calibri" w:hAnsi="Calibri"/>
                <w:sz w:val="20"/>
              </w:rPr>
              <w:t>(0.08, 1923.73)</w:t>
            </w:r>
          </w:p>
        </w:tc>
        <w:tc>
          <w:tcPr>
            <w:tcW w:w="0" w:type="auto"/>
            <w:tcBorders>
              <w:top w:val="single" w:sz="0" w:space="0" w:color="D3D3D3"/>
              <w:left w:val="single" w:sz="0" w:space="0" w:color="D3D3D3"/>
              <w:bottom w:val="single" w:sz="0" w:space="0" w:color="D3D3D3"/>
              <w:right w:val="single" w:sz="0" w:space="0" w:color="D3D3D3"/>
            </w:tcBorders>
          </w:tcPr>
          <w:p w14:paraId="26213A97" w14:textId="77777777" w:rsidR="002C3ADB" w:rsidRDefault="002C3ADB" w:rsidP="004E2B52">
            <w:pPr>
              <w:keepNext/>
              <w:spacing w:after="60"/>
              <w:jc w:val="right"/>
            </w:pPr>
            <w:r>
              <w:rPr>
                <w:rFonts w:ascii="Calibri" w:hAnsi="Calibri"/>
                <w:sz w:val="20"/>
              </w:rPr>
              <w:t>1,837.1</w:t>
            </w:r>
          </w:p>
        </w:tc>
        <w:tc>
          <w:tcPr>
            <w:tcW w:w="0" w:type="auto"/>
            <w:tcBorders>
              <w:top w:val="single" w:sz="0" w:space="0" w:color="D3D3D3"/>
              <w:left w:val="single" w:sz="0" w:space="0" w:color="D3D3D3"/>
              <w:bottom w:val="single" w:sz="0" w:space="0" w:color="D3D3D3"/>
              <w:right w:val="single" w:sz="0" w:space="0" w:color="D3D3D3"/>
            </w:tcBorders>
          </w:tcPr>
          <w:p w14:paraId="63D1820E" w14:textId="77777777" w:rsidR="002C3ADB" w:rsidRDefault="002C3ADB" w:rsidP="004E2B52">
            <w:pPr>
              <w:keepNext/>
              <w:spacing w:after="60"/>
              <w:jc w:val="right"/>
            </w:pPr>
            <w:r>
              <w:rPr>
                <w:rFonts w:ascii="Calibri" w:hAnsi="Calibri"/>
                <w:sz w:val="20"/>
              </w:rPr>
              <w:t>0.230</w:t>
            </w:r>
          </w:p>
        </w:tc>
      </w:tr>
      <w:tr w:rsidR="002C3ADB" w14:paraId="404B3BFC"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AB229" w14:textId="77777777" w:rsidR="002C3ADB" w:rsidRDefault="002C3ADB" w:rsidP="004E2B52">
            <w:pPr>
              <w:keepNext/>
              <w:spacing w:after="60"/>
            </w:pPr>
            <w:r>
              <w:rPr>
                <w:rFonts w:ascii="Calibri" w:hAnsi="Calibri"/>
                <w:sz w:val="20"/>
              </w:rPr>
              <w:t>SPA (Yes vs No)</w:t>
            </w:r>
          </w:p>
        </w:tc>
        <w:tc>
          <w:tcPr>
            <w:tcW w:w="0" w:type="auto"/>
            <w:tcBorders>
              <w:top w:val="single" w:sz="0" w:space="0" w:color="D3D3D3"/>
              <w:left w:val="single" w:sz="0" w:space="0" w:color="D3D3D3"/>
              <w:bottom w:val="single" w:sz="0" w:space="0" w:color="D3D3D3"/>
              <w:right w:val="single" w:sz="0" w:space="0" w:color="D3D3D3"/>
            </w:tcBorders>
          </w:tcPr>
          <w:p w14:paraId="79918E5B"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600F337D" w14:textId="77777777" w:rsidR="002C3ADB" w:rsidRDefault="002C3ADB" w:rsidP="004E2B52">
            <w:pPr>
              <w:keepNext/>
              <w:spacing w:after="60"/>
              <w:jc w:val="right"/>
            </w:pPr>
            <w:r>
              <w:rPr>
                <w:rFonts w:ascii="Calibri" w:hAnsi="Calibri"/>
                <w:sz w:val="20"/>
              </w:rPr>
              <w:t>0.53</w:t>
            </w:r>
          </w:p>
        </w:tc>
        <w:tc>
          <w:tcPr>
            <w:tcW w:w="0" w:type="auto"/>
            <w:tcBorders>
              <w:top w:val="single" w:sz="0" w:space="0" w:color="D3D3D3"/>
              <w:left w:val="single" w:sz="0" w:space="0" w:color="D3D3D3"/>
              <w:bottom w:val="single" w:sz="0" w:space="0" w:color="D3D3D3"/>
              <w:right w:val="single" w:sz="0" w:space="0" w:color="D3D3D3"/>
            </w:tcBorders>
          </w:tcPr>
          <w:p w14:paraId="42373AF8" w14:textId="77777777" w:rsidR="002C3ADB" w:rsidRDefault="002C3ADB" w:rsidP="004E2B52">
            <w:pPr>
              <w:keepNext/>
              <w:spacing w:after="60"/>
              <w:jc w:val="right"/>
            </w:pPr>
            <w:r>
              <w:rPr>
                <w:rFonts w:ascii="Calibri" w:hAnsi="Calibri"/>
                <w:sz w:val="20"/>
              </w:rPr>
              <w:t>(0.09, 2.73)</w:t>
            </w:r>
          </w:p>
        </w:tc>
        <w:tc>
          <w:tcPr>
            <w:tcW w:w="0" w:type="auto"/>
            <w:tcBorders>
              <w:top w:val="single" w:sz="0" w:space="0" w:color="D3D3D3"/>
              <w:left w:val="single" w:sz="0" w:space="0" w:color="D3D3D3"/>
              <w:bottom w:val="single" w:sz="0" w:space="0" w:color="D3D3D3"/>
              <w:right w:val="single" w:sz="0" w:space="0" w:color="D3D3D3"/>
            </w:tcBorders>
          </w:tcPr>
          <w:p w14:paraId="5BDE1FE6" w14:textId="77777777" w:rsidR="002C3ADB" w:rsidRDefault="002C3ADB" w:rsidP="004E2B52">
            <w:pPr>
              <w:keepNext/>
              <w:spacing w:after="60"/>
              <w:jc w:val="right"/>
            </w:pPr>
            <w:r>
              <w:rPr>
                <w:rFonts w:ascii="Calibri" w:hAnsi="Calibri"/>
                <w:sz w:val="20"/>
              </w:rPr>
              <w:t>-47.1</w:t>
            </w:r>
          </w:p>
        </w:tc>
        <w:tc>
          <w:tcPr>
            <w:tcW w:w="0" w:type="auto"/>
            <w:tcBorders>
              <w:top w:val="single" w:sz="0" w:space="0" w:color="D3D3D3"/>
              <w:left w:val="single" w:sz="0" w:space="0" w:color="D3D3D3"/>
              <w:bottom w:val="single" w:sz="0" w:space="0" w:color="D3D3D3"/>
              <w:right w:val="single" w:sz="0" w:space="0" w:color="D3D3D3"/>
            </w:tcBorders>
          </w:tcPr>
          <w:p w14:paraId="737A924B" w14:textId="77777777" w:rsidR="002C3ADB" w:rsidRDefault="002C3ADB" w:rsidP="004E2B52">
            <w:pPr>
              <w:keepNext/>
              <w:spacing w:after="60"/>
              <w:jc w:val="right"/>
            </w:pPr>
            <w:r>
              <w:rPr>
                <w:rFonts w:ascii="Calibri" w:hAnsi="Calibri"/>
                <w:sz w:val="20"/>
              </w:rPr>
              <w:t>0.445</w:t>
            </w:r>
          </w:p>
        </w:tc>
      </w:tr>
      <w:tr w:rsidR="002C3ADB" w14:paraId="234B2D9B" w14:textId="77777777" w:rsidTr="002C3AD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90C3D" w14:textId="77777777" w:rsidR="002C3ADB" w:rsidRDefault="002C3ADB" w:rsidP="004E2B52">
            <w:pPr>
              <w:keepNext/>
              <w:spacing w:after="60"/>
            </w:pPr>
            <w:r>
              <w:rPr>
                <w:rFonts w:ascii="Calibri" w:hAnsi="Calibri"/>
                <w:sz w:val="20"/>
              </w:rPr>
              <w:t>OA (Yes vs No)</w:t>
            </w:r>
          </w:p>
        </w:tc>
        <w:tc>
          <w:tcPr>
            <w:tcW w:w="0" w:type="auto"/>
            <w:tcBorders>
              <w:top w:val="single" w:sz="0" w:space="0" w:color="D3D3D3"/>
              <w:left w:val="single" w:sz="0" w:space="0" w:color="D3D3D3"/>
              <w:bottom w:val="single" w:sz="0" w:space="0" w:color="D3D3D3"/>
              <w:right w:val="single" w:sz="0" w:space="0" w:color="D3D3D3"/>
            </w:tcBorders>
          </w:tcPr>
          <w:p w14:paraId="0A6743E6" w14:textId="77777777" w:rsidR="002C3ADB" w:rsidRDefault="002C3ADB" w:rsidP="004E2B52">
            <w:pPr>
              <w:keepNext/>
              <w:spacing w:after="60"/>
              <w:jc w:val="right"/>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36A489D3" w14:textId="77777777" w:rsidR="002C3ADB" w:rsidRDefault="002C3ADB" w:rsidP="004E2B52">
            <w:pPr>
              <w:keepNext/>
              <w:spacing w:after="60"/>
              <w:jc w:val="right"/>
            </w:pPr>
            <w:r>
              <w:rPr>
                <w:rFonts w:ascii="Calibri" w:hAnsi="Calibri"/>
                <w:sz w:val="20"/>
              </w:rPr>
              <w:t>0.47</w:t>
            </w:r>
          </w:p>
        </w:tc>
        <w:tc>
          <w:tcPr>
            <w:tcW w:w="0" w:type="auto"/>
            <w:tcBorders>
              <w:top w:val="single" w:sz="0" w:space="0" w:color="D3D3D3"/>
              <w:left w:val="single" w:sz="0" w:space="0" w:color="D3D3D3"/>
              <w:bottom w:val="single" w:sz="0" w:space="0" w:color="D3D3D3"/>
              <w:right w:val="single" w:sz="0" w:space="0" w:color="D3D3D3"/>
            </w:tcBorders>
          </w:tcPr>
          <w:p w14:paraId="61483120" w14:textId="77777777" w:rsidR="002C3ADB" w:rsidRDefault="002C3ADB" w:rsidP="004E2B52">
            <w:pPr>
              <w:keepNext/>
              <w:spacing w:after="60"/>
              <w:jc w:val="right"/>
            </w:pPr>
            <w:r>
              <w:rPr>
                <w:rFonts w:ascii="Calibri" w:hAnsi="Calibri"/>
                <w:sz w:val="20"/>
              </w:rPr>
              <w:t>(0.00, 5.92)</w:t>
            </w:r>
          </w:p>
        </w:tc>
        <w:tc>
          <w:tcPr>
            <w:tcW w:w="0" w:type="auto"/>
            <w:tcBorders>
              <w:top w:val="single" w:sz="0" w:space="0" w:color="D3D3D3"/>
              <w:left w:val="single" w:sz="0" w:space="0" w:color="D3D3D3"/>
              <w:bottom w:val="single" w:sz="0" w:space="0" w:color="D3D3D3"/>
              <w:right w:val="single" w:sz="0" w:space="0" w:color="D3D3D3"/>
            </w:tcBorders>
          </w:tcPr>
          <w:p w14:paraId="299191C9" w14:textId="77777777" w:rsidR="002C3ADB" w:rsidRDefault="002C3ADB" w:rsidP="004E2B52">
            <w:pPr>
              <w:keepNext/>
              <w:spacing w:after="60"/>
              <w:jc w:val="right"/>
            </w:pPr>
            <w:r>
              <w:rPr>
                <w:rFonts w:ascii="Calibri" w:hAnsi="Calibri"/>
                <w:sz w:val="20"/>
              </w:rPr>
              <w:t>-52.8</w:t>
            </w:r>
          </w:p>
        </w:tc>
        <w:tc>
          <w:tcPr>
            <w:tcW w:w="0" w:type="auto"/>
            <w:tcBorders>
              <w:top w:val="single" w:sz="0" w:space="0" w:color="D3D3D3"/>
              <w:left w:val="single" w:sz="0" w:space="0" w:color="D3D3D3"/>
              <w:bottom w:val="single" w:sz="0" w:space="0" w:color="D3D3D3"/>
              <w:right w:val="single" w:sz="0" w:space="0" w:color="D3D3D3"/>
            </w:tcBorders>
          </w:tcPr>
          <w:p w14:paraId="50929AD8" w14:textId="77777777" w:rsidR="002C3ADB" w:rsidRDefault="002C3ADB" w:rsidP="004E2B52">
            <w:pPr>
              <w:keepNext/>
              <w:spacing w:after="60"/>
              <w:jc w:val="right"/>
            </w:pPr>
            <w:r>
              <w:rPr>
                <w:rFonts w:ascii="Calibri" w:hAnsi="Calibri"/>
                <w:sz w:val="20"/>
              </w:rPr>
              <w:t>0.607</w:t>
            </w:r>
          </w:p>
        </w:tc>
      </w:tr>
      <w:tr w:rsidR="002C3ADB" w:rsidRPr="00733034" w14:paraId="480E6545" w14:textId="77777777" w:rsidTr="004E2B52">
        <w:trPr>
          <w:cantSplit/>
          <w:jc w:val="center"/>
        </w:trPr>
        <w:tc>
          <w:tcPr>
            <w:tcW w:w="0" w:type="auto"/>
            <w:gridSpan w:val="6"/>
            <w:tcBorders>
              <w:top w:val="single" w:sz="18" w:space="0" w:color="D9D9D9" w:themeColor="background1" w:themeShade="D9"/>
              <w:left w:val="single" w:sz="8" w:space="0" w:color="D9D9D9" w:themeColor="background1" w:themeShade="D9"/>
              <w:bottom w:val="single" w:sz="18" w:space="0" w:color="BFBFBF" w:themeColor="background1" w:themeShade="BF"/>
              <w:right w:val="single" w:sz="8" w:space="0" w:color="D9D9D9" w:themeColor="background1" w:themeShade="D9"/>
            </w:tcBorders>
          </w:tcPr>
          <w:p w14:paraId="4BB70A2E" w14:textId="77777777" w:rsidR="002C3ADB" w:rsidRPr="00733034" w:rsidRDefault="002C3ADB" w:rsidP="004E2B52">
            <w:pPr>
              <w:keepNext/>
              <w:spacing w:after="60"/>
              <w:rPr>
                <w:rFonts w:ascii="Calibri" w:hAnsi="Calibri"/>
                <w:sz w:val="20"/>
              </w:rPr>
            </w:pPr>
            <w:r>
              <w:rPr>
                <w:rFonts w:ascii="Calibri" w:hAnsi="Calibri"/>
                <w:sz w:val="20"/>
              </w:rPr>
              <w:t>Variables with very large odds ratios (e.g., surgery during admission) reflect near-complete separation; effect sizes should be interpreted clinically rather than numerically.</w:t>
            </w:r>
          </w:p>
        </w:tc>
      </w:tr>
    </w:tbl>
    <w:p w14:paraId="69531BEB" w14:textId="77777777" w:rsidR="002C3ADB" w:rsidRDefault="002C3ADB" w:rsidP="004317CA">
      <w:pPr>
        <w:rPr>
          <w:b/>
          <w:bCs/>
          <w:i/>
          <w:iCs/>
          <w:color w:val="000000" w:themeColor="text1"/>
          <w:sz w:val="21"/>
          <w:szCs w:val="21"/>
        </w:rPr>
      </w:pPr>
    </w:p>
    <w:p w14:paraId="6B354A40" w14:textId="3B9BF6AD" w:rsidR="00D6026F" w:rsidRDefault="00AB7BD6" w:rsidP="004317CA">
      <w:pPr>
        <w:rPr>
          <w:i/>
          <w:iCs/>
          <w:color w:val="000000" w:themeColor="text1"/>
          <w:sz w:val="21"/>
          <w:szCs w:val="21"/>
        </w:rPr>
      </w:pPr>
      <w:r w:rsidRPr="009260B7">
        <w:rPr>
          <w:b/>
          <w:bCs/>
          <w:i/>
          <w:iCs/>
          <w:color w:val="000000" w:themeColor="text1"/>
          <w:sz w:val="21"/>
          <w:szCs w:val="21"/>
        </w:rPr>
        <w:t xml:space="preserve">Association between clinical predictors and </w:t>
      </w:r>
      <w:r>
        <w:rPr>
          <w:b/>
          <w:bCs/>
          <w:i/>
          <w:iCs/>
          <w:color w:val="000000" w:themeColor="text1"/>
          <w:sz w:val="21"/>
          <w:szCs w:val="21"/>
        </w:rPr>
        <w:t>intracranial extension</w:t>
      </w:r>
      <w:r w:rsidRPr="009260B7">
        <w:rPr>
          <w:b/>
          <w:bCs/>
          <w:i/>
          <w:iCs/>
          <w:color w:val="000000" w:themeColor="text1"/>
          <w:sz w:val="21"/>
          <w:szCs w:val="21"/>
        </w:rPr>
        <w:t xml:space="preserve"> (</w:t>
      </w:r>
      <w:r>
        <w:rPr>
          <w:b/>
          <w:bCs/>
          <w:i/>
          <w:iCs/>
          <w:color w:val="000000" w:themeColor="text1"/>
          <w:sz w:val="21"/>
          <w:szCs w:val="21"/>
        </w:rPr>
        <w:t>ICE</w:t>
      </w:r>
      <w:r w:rsidRPr="009260B7">
        <w:rPr>
          <w:b/>
          <w:bCs/>
          <w:i/>
          <w:iCs/>
          <w:color w:val="000000" w:themeColor="text1"/>
          <w:sz w:val="21"/>
          <w:szCs w:val="21"/>
        </w:rPr>
        <w:t xml:space="preserve">) among adults admitted for orbital cellulitis. </w:t>
      </w:r>
      <w:r w:rsidRPr="009260B7">
        <w:rPr>
          <w:i/>
          <w:iCs/>
          <w:color w:val="000000" w:themeColor="text1"/>
          <w:sz w:val="21"/>
          <w:szCs w:val="21"/>
        </w:rPr>
        <w:t xml:space="preserve">Adjusted odds ratios (ORs) with 95% confidence intervals (CIs) were estimated using Firth logistic regression. Percent change in odds was calculated as (OR − 1) × 100, where positive values indicate higher odds of </w:t>
      </w:r>
      <w:r>
        <w:rPr>
          <w:i/>
          <w:iCs/>
          <w:color w:val="000000" w:themeColor="text1"/>
          <w:sz w:val="21"/>
          <w:szCs w:val="21"/>
        </w:rPr>
        <w:t>ICE</w:t>
      </w:r>
      <w:r w:rsidRPr="009260B7">
        <w:rPr>
          <w:i/>
          <w:iCs/>
          <w:color w:val="000000" w:themeColor="text1"/>
          <w:sz w:val="21"/>
          <w:szCs w:val="21"/>
        </w:rPr>
        <w:t xml:space="preserve"> and negative values indicate lower odds</w:t>
      </w:r>
    </w:p>
    <w:p w14:paraId="003F866D" w14:textId="77777777" w:rsidR="00AB7BD6" w:rsidRDefault="00AB7BD6" w:rsidP="004317CA"/>
    <w:p w14:paraId="3E2DF742" w14:textId="5EF95A7D" w:rsidR="006F3210" w:rsidRPr="00B700D1" w:rsidRDefault="00DE5AC6" w:rsidP="00572C64">
      <w:r>
        <w:t>Like</w:t>
      </w:r>
      <w:r w:rsidR="006F3210">
        <w:t xml:space="preserve"> </w:t>
      </w:r>
      <w:r w:rsidR="0026622E">
        <w:t>SPA</w:t>
      </w:r>
      <w:r w:rsidR="006F3210">
        <w:t>,</w:t>
      </w:r>
      <w:r w:rsidR="0026622E" w:rsidRPr="0026622E">
        <w:rPr>
          <w:rFonts w:eastAsiaTheme="majorEastAsia"/>
        </w:rPr>
        <w:t xml:space="preserve"> </w:t>
      </w:r>
      <w:r w:rsidR="0026622E">
        <w:rPr>
          <w:rFonts w:eastAsiaTheme="majorEastAsia"/>
        </w:rPr>
        <w:t>p</w:t>
      </w:r>
      <w:r w:rsidR="0026622E" w:rsidRPr="009B69A4">
        <w:rPr>
          <w:rFonts w:eastAsiaTheme="majorEastAsia"/>
        </w:rPr>
        <w:t xml:space="preserve">atients with sinusitis had </w:t>
      </w:r>
      <w:r w:rsidR="0026622E">
        <w:rPr>
          <w:rFonts w:eastAsiaTheme="majorEastAsia"/>
        </w:rPr>
        <w:t>an approximately</w:t>
      </w:r>
      <w:r w:rsidR="0026622E" w:rsidRPr="009B69A4">
        <w:rPr>
          <w:rFonts w:eastAsiaTheme="majorEastAsia"/>
        </w:rPr>
        <w:t xml:space="preserve"> 8-fold higher odds of </w:t>
      </w:r>
      <w:r w:rsidR="0026622E">
        <w:rPr>
          <w:rFonts w:eastAsiaTheme="majorEastAsia"/>
        </w:rPr>
        <w:t>ICE</w:t>
      </w:r>
      <w:r w:rsidR="0026622E" w:rsidRPr="009B69A4">
        <w:rPr>
          <w:rFonts w:eastAsiaTheme="majorEastAsia"/>
        </w:rPr>
        <w:t xml:space="preserve"> (OR </w:t>
      </w:r>
      <w:r w:rsidR="0026622E">
        <w:rPr>
          <w:rFonts w:eastAsiaTheme="majorEastAsia"/>
        </w:rPr>
        <w:t>7.46</w:t>
      </w:r>
      <w:r w:rsidR="0026622E">
        <w:rPr>
          <w:rFonts w:eastAsiaTheme="majorEastAsia"/>
        </w:rPr>
        <w:t xml:space="preserve">; </w:t>
      </w:r>
      <w:r w:rsidR="0026622E" w:rsidRPr="009B69A4">
        <w:rPr>
          <w:rFonts w:eastAsiaTheme="majorEastAsia"/>
        </w:rPr>
        <w:t>95% CI</w:t>
      </w:r>
      <w:r w:rsidR="0026622E">
        <w:rPr>
          <w:rFonts w:eastAsiaTheme="majorEastAsia"/>
        </w:rPr>
        <w:t xml:space="preserve">: </w:t>
      </w:r>
      <w:r w:rsidR="0026622E">
        <w:rPr>
          <w:rFonts w:eastAsiaTheme="majorEastAsia"/>
        </w:rPr>
        <w:t>1.08</w:t>
      </w:r>
      <w:r w:rsidR="0026622E">
        <w:rPr>
          <w:rFonts w:eastAsiaTheme="majorEastAsia"/>
        </w:rPr>
        <w:t xml:space="preserve"> to </w:t>
      </w:r>
      <w:r w:rsidR="0026622E">
        <w:rPr>
          <w:rFonts w:eastAsiaTheme="majorEastAsia"/>
        </w:rPr>
        <w:t>166.72</w:t>
      </w:r>
      <w:r w:rsidR="0026622E">
        <w:rPr>
          <w:rFonts w:eastAsiaTheme="majorEastAsia"/>
        </w:rPr>
        <w:t>;</w:t>
      </w:r>
      <w:r w:rsidR="0026622E" w:rsidRPr="009B69A4">
        <w:rPr>
          <w:rFonts w:eastAsiaTheme="majorEastAsia"/>
        </w:rPr>
        <w:t xml:space="preserve"> p &lt; 0.0</w:t>
      </w:r>
      <w:r w:rsidR="0026622E">
        <w:rPr>
          <w:rFonts w:eastAsiaTheme="majorEastAsia"/>
        </w:rPr>
        <w:t>5</w:t>
      </w:r>
      <w:r w:rsidR="0026622E" w:rsidRPr="009B69A4">
        <w:rPr>
          <w:rFonts w:eastAsiaTheme="majorEastAsia"/>
        </w:rPr>
        <w:t xml:space="preserve">), </w:t>
      </w:r>
      <w:r w:rsidR="0026622E">
        <w:rPr>
          <w:rFonts w:eastAsiaTheme="majorEastAsia"/>
        </w:rPr>
        <w:t xml:space="preserve">but the estimate was not precise indicated by the wide confidence interval. Additionally, those with diabetes </w:t>
      </w:r>
      <w:r w:rsidR="0026622E" w:rsidRPr="009B69A4">
        <w:rPr>
          <w:rFonts w:eastAsiaTheme="majorEastAsia"/>
        </w:rPr>
        <w:t xml:space="preserve">had </w:t>
      </w:r>
      <w:r w:rsidR="0026622E">
        <w:rPr>
          <w:rFonts w:eastAsiaTheme="majorEastAsia"/>
        </w:rPr>
        <w:t>6-fold higher odds of ICE</w:t>
      </w:r>
      <w:r w:rsidR="0026622E" w:rsidRPr="009B69A4">
        <w:rPr>
          <w:rFonts w:eastAsiaTheme="majorEastAsia"/>
        </w:rPr>
        <w:t xml:space="preserve"> (OR </w:t>
      </w:r>
      <w:r w:rsidR="0026622E">
        <w:rPr>
          <w:rFonts w:eastAsiaTheme="majorEastAsia"/>
        </w:rPr>
        <w:t>6.3</w:t>
      </w:r>
      <w:r w:rsidR="0026622E">
        <w:rPr>
          <w:rFonts w:eastAsiaTheme="majorEastAsia"/>
        </w:rPr>
        <w:t>;</w:t>
      </w:r>
      <w:r w:rsidR="0026622E" w:rsidRPr="009B69A4">
        <w:rPr>
          <w:rFonts w:eastAsiaTheme="majorEastAsia"/>
        </w:rPr>
        <w:t xml:space="preserve"> 95% CI</w:t>
      </w:r>
      <w:r w:rsidR="0026622E">
        <w:rPr>
          <w:rFonts w:eastAsiaTheme="majorEastAsia"/>
        </w:rPr>
        <w:t>:</w:t>
      </w:r>
      <w:r w:rsidR="0026622E" w:rsidRPr="009B69A4">
        <w:rPr>
          <w:rFonts w:eastAsiaTheme="majorEastAsia"/>
        </w:rPr>
        <w:t xml:space="preserve"> </w:t>
      </w:r>
      <w:r w:rsidR="0026622E">
        <w:rPr>
          <w:rFonts w:eastAsiaTheme="majorEastAsia"/>
        </w:rPr>
        <w:t>1.11</w:t>
      </w:r>
      <w:r w:rsidR="0026622E">
        <w:rPr>
          <w:rFonts w:eastAsiaTheme="majorEastAsia"/>
        </w:rPr>
        <w:t xml:space="preserve"> to </w:t>
      </w:r>
      <w:r w:rsidR="0026622E">
        <w:rPr>
          <w:rFonts w:eastAsiaTheme="majorEastAsia"/>
        </w:rPr>
        <w:t>40.06</w:t>
      </w:r>
      <w:r w:rsidR="0026622E">
        <w:rPr>
          <w:rFonts w:eastAsiaTheme="majorEastAsia"/>
        </w:rPr>
        <w:t>;</w:t>
      </w:r>
      <w:r w:rsidR="0026622E" w:rsidRPr="009B69A4">
        <w:rPr>
          <w:rFonts w:eastAsiaTheme="majorEastAsia"/>
        </w:rPr>
        <w:t xml:space="preserve"> p &lt; 0.0</w:t>
      </w:r>
      <w:r w:rsidR="0026622E">
        <w:rPr>
          <w:rFonts w:eastAsiaTheme="majorEastAsia"/>
        </w:rPr>
        <w:t>5</w:t>
      </w:r>
      <w:r w:rsidR="0026622E" w:rsidRPr="009B69A4">
        <w:rPr>
          <w:rFonts w:eastAsiaTheme="majorEastAsia"/>
        </w:rPr>
        <w:t>).</w:t>
      </w:r>
      <w:r w:rsidR="00572C64">
        <w:rPr>
          <w:rFonts w:eastAsiaTheme="majorEastAsia"/>
        </w:rPr>
        <w:t xml:space="preserve"> In contrast, </w:t>
      </w:r>
      <w:r w:rsidR="006F3210" w:rsidRPr="00B700D1">
        <w:t xml:space="preserve"> </w:t>
      </w:r>
      <w:r w:rsidR="00572C64">
        <w:t xml:space="preserve">those who were immunocompromised </w:t>
      </w:r>
      <w:r w:rsidR="006F3210" w:rsidRPr="00B700D1">
        <w:t xml:space="preserve">were associated with </w:t>
      </w:r>
      <w:r w:rsidR="005E4DFB">
        <w:t xml:space="preserve">significantly </w:t>
      </w:r>
      <w:r w:rsidR="006F3210" w:rsidRPr="00B700D1">
        <w:t>lower odds of ICE</w:t>
      </w:r>
      <w:r w:rsidR="00761DF6">
        <w:t xml:space="preserve"> </w:t>
      </w:r>
      <w:r w:rsidR="00761DF6" w:rsidRPr="009B69A4">
        <w:rPr>
          <w:rFonts w:eastAsiaTheme="majorEastAsia"/>
        </w:rPr>
        <w:t xml:space="preserve">(OR </w:t>
      </w:r>
      <w:r w:rsidR="00761DF6">
        <w:rPr>
          <w:rFonts w:eastAsiaTheme="majorEastAsia"/>
        </w:rPr>
        <w:t>0.1</w:t>
      </w:r>
      <w:r w:rsidR="00761DF6">
        <w:rPr>
          <w:rFonts w:eastAsiaTheme="majorEastAsia"/>
        </w:rPr>
        <w:t>;</w:t>
      </w:r>
      <w:r w:rsidR="00761DF6" w:rsidRPr="009B69A4">
        <w:rPr>
          <w:rFonts w:eastAsiaTheme="majorEastAsia"/>
        </w:rPr>
        <w:t xml:space="preserve"> 95% CI</w:t>
      </w:r>
      <w:r w:rsidR="00761DF6">
        <w:rPr>
          <w:rFonts w:eastAsiaTheme="majorEastAsia"/>
        </w:rPr>
        <w:t>:</w:t>
      </w:r>
      <w:r w:rsidR="00761DF6" w:rsidRPr="009B69A4">
        <w:rPr>
          <w:rFonts w:eastAsiaTheme="majorEastAsia"/>
        </w:rPr>
        <w:t xml:space="preserve"> </w:t>
      </w:r>
      <w:r w:rsidR="00761DF6">
        <w:rPr>
          <w:rFonts w:eastAsiaTheme="majorEastAsia"/>
        </w:rPr>
        <w:t>0.0</w:t>
      </w:r>
      <w:r w:rsidR="00761DF6">
        <w:rPr>
          <w:rFonts w:eastAsiaTheme="majorEastAsia"/>
        </w:rPr>
        <w:t xml:space="preserve"> to </w:t>
      </w:r>
      <w:r w:rsidR="00761DF6">
        <w:rPr>
          <w:rFonts w:eastAsiaTheme="majorEastAsia"/>
        </w:rPr>
        <w:t>0.98</w:t>
      </w:r>
      <w:r w:rsidR="00761DF6">
        <w:rPr>
          <w:rFonts w:eastAsiaTheme="majorEastAsia"/>
        </w:rPr>
        <w:t>;</w:t>
      </w:r>
      <w:r w:rsidR="00761DF6" w:rsidRPr="009B69A4">
        <w:rPr>
          <w:rFonts w:eastAsiaTheme="majorEastAsia"/>
        </w:rPr>
        <w:t xml:space="preserve"> p &lt; 0.0</w:t>
      </w:r>
      <w:r w:rsidR="00761DF6">
        <w:rPr>
          <w:rFonts w:eastAsiaTheme="majorEastAsia"/>
        </w:rPr>
        <w:t>5</w:t>
      </w:r>
      <w:r w:rsidR="00761DF6" w:rsidRPr="009B69A4">
        <w:rPr>
          <w:rFonts w:eastAsiaTheme="majorEastAsia"/>
        </w:rPr>
        <w:t>).</w:t>
      </w:r>
    </w:p>
    <w:p w14:paraId="510947BE" w14:textId="77777777" w:rsidR="00672928" w:rsidRDefault="00672928" w:rsidP="00672928"/>
    <w:p w14:paraId="2DC34AA6" w14:textId="41F54097" w:rsidR="00963D63" w:rsidRDefault="00963D63" w:rsidP="00963D63">
      <w:pPr>
        <w:pStyle w:val="Heading4"/>
        <w:contextualSpacing/>
      </w:pPr>
      <w:r w:rsidRPr="00FA7D62">
        <w:t>3.</w:t>
      </w:r>
      <w:r>
        <w:t>5</w:t>
      </w:r>
      <w:r w:rsidRPr="00FA7D62">
        <w:t xml:space="preserve"> </w:t>
      </w:r>
      <w:r>
        <w:t>Sensitivity Analysis of Complication Variables</w:t>
      </w:r>
      <w:r>
        <w:t xml:space="preserve"> </w:t>
      </w:r>
    </w:p>
    <w:p w14:paraId="0D7F5C4A" w14:textId="6413D48B" w:rsidR="00940C16" w:rsidRDefault="00963D63" w:rsidP="00963D63">
      <w:pPr>
        <w:pStyle w:val="p1"/>
      </w:pPr>
      <w:r>
        <w:t>In sensitivity analyses excluding complication variables (SPA, OA, and ICE), several associations changed</w:t>
      </w:r>
      <w:r w:rsidR="004B0742">
        <w:t xml:space="preserve"> (</w:t>
      </w:r>
      <w:r w:rsidR="00831270" w:rsidRPr="00831270">
        <w:rPr>
          <w:b/>
          <w:bCs/>
        </w:rPr>
        <w:fldChar w:fldCharType="begin"/>
      </w:r>
      <w:r w:rsidR="00831270" w:rsidRPr="00831270">
        <w:rPr>
          <w:b/>
          <w:bCs/>
        </w:rPr>
        <w:instrText xml:space="preserve"> REF _Ref228272670 \h </w:instrText>
      </w:r>
      <w:r w:rsidR="00831270" w:rsidRPr="00831270">
        <w:rPr>
          <w:b/>
          <w:bCs/>
        </w:rPr>
      </w:r>
      <w:r w:rsidR="00831270" w:rsidRPr="00831270">
        <w:rPr>
          <w:b/>
          <w:bCs/>
        </w:rPr>
        <w:instrText xml:space="preserve"> \* MERGEFORMAT </w:instrText>
      </w:r>
      <w:r w:rsidR="00831270" w:rsidRPr="00831270">
        <w:rPr>
          <w:b/>
          <w:bCs/>
        </w:rPr>
        <w:fldChar w:fldCharType="separate"/>
      </w:r>
      <w:r w:rsidR="00831270" w:rsidRPr="00831270">
        <w:rPr>
          <w:b/>
          <w:bCs/>
        </w:rPr>
        <w:t xml:space="preserve">Supplementary Table 5 </w:t>
      </w:r>
      <w:r w:rsidR="00831270" w:rsidRPr="00831270">
        <w:rPr>
          <w:b/>
          <w:bCs/>
          <w:noProof/>
        </w:rPr>
        <w:t>1</w:t>
      </w:r>
      <w:r w:rsidR="00831270" w:rsidRPr="00831270">
        <w:rPr>
          <w:b/>
          <w:bCs/>
        </w:rPr>
        <w:fldChar w:fldCharType="end"/>
      </w:r>
      <w:r w:rsidR="004B0742">
        <w:t>)</w:t>
      </w:r>
      <w:r>
        <w:t>. Sinusitis became significantly associated with surgical need (OR 2.00</w:t>
      </w:r>
      <w:r w:rsidR="00F11451">
        <w:t>;</w:t>
      </w:r>
      <w:r>
        <w:t xml:space="preserve"> 95% CI</w:t>
      </w:r>
      <w:r>
        <w:t>:</w:t>
      </w:r>
      <w:r>
        <w:t xml:space="preserve"> 1.20</w:t>
      </w:r>
      <w:r>
        <w:t xml:space="preserve"> to </w:t>
      </w:r>
      <w:r>
        <w:t>3.34</w:t>
      </w:r>
      <w:r w:rsidR="00F11451">
        <w:t>;</w:t>
      </w:r>
      <w:r>
        <w:t xml:space="preserve"> p</w:t>
      </w:r>
      <w:r>
        <w:t>&lt;</w:t>
      </w:r>
      <w:r>
        <w:t xml:space="preserve"> 0.0</w:t>
      </w:r>
      <w:r>
        <w:t>1</w:t>
      </w:r>
      <w:r>
        <w:t>), with an increased effect size compared to the fully adjusted model</w:t>
      </w:r>
      <w:r w:rsidR="002C45A7">
        <w:t xml:space="preserve"> (</w:t>
      </w:r>
      <w:r w:rsidR="002C45A7">
        <w:fldChar w:fldCharType="begin"/>
      </w:r>
      <w:r w:rsidR="002C45A7">
        <w:instrText xml:space="preserve"> REF _Ref228267566 \h </w:instrText>
      </w:r>
      <w:r w:rsidR="002C45A7">
        <w:fldChar w:fldCharType="separate"/>
      </w:r>
      <w:r w:rsidR="002C45A7" w:rsidRPr="002C45A7">
        <w:rPr>
          <w:rFonts w:ascii="Calibri" w:hAnsi="Calibri"/>
          <w:b/>
          <w:bCs/>
          <w:color w:val="333333"/>
        </w:rPr>
        <w:t>Tabl</w:t>
      </w:r>
      <w:r w:rsidR="002C45A7" w:rsidRPr="002C45A7">
        <w:rPr>
          <w:rFonts w:ascii="Calibri" w:hAnsi="Calibri"/>
          <w:b/>
          <w:bCs/>
          <w:color w:val="333333"/>
        </w:rPr>
        <w:t>e</w:t>
      </w:r>
      <w:r w:rsidR="002C45A7" w:rsidRPr="002C45A7">
        <w:rPr>
          <w:rFonts w:ascii="Calibri" w:hAnsi="Calibri"/>
          <w:b/>
          <w:bCs/>
          <w:color w:val="333333"/>
        </w:rPr>
        <w:t xml:space="preserve"> 1</w:t>
      </w:r>
      <w:r w:rsidR="002C45A7">
        <w:fldChar w:fldCharType="end"/>
      </w:r>
      <w:r w:rsidR="002C45A7">
        <w:t>)</w:t>
      </w:r>
      <w:r>
        <w:t xml:space="preserve">. In contrast, the association between diabetes and surgical need was attenuated and no longer statistically significant. Immunocompromised status also demonstrated a change in direction, suggesting instability in estimates for this variable. </w:t>
      </w:r>
    </w:p>
    <w:p w14:paraId="3F1933EC" w14:textId="785054A8" w:rsidR="00940C16" w:rsidRDefault="00940C16" w:rsidP="00963D63">
      <w:pPr>
        <w:pStyle w:val="p1"/>
      </w:pPr>
      <w:r>
        <w:lastRenderedPageBreak/>
        <w:t xml:space="preserve">Associations in length of stay stayed relatively consistent with removal of complication variables, with the only exception being substance use becoming statistically significant </w:t>
      </w:r>
      <w:r>
        <w:t xml:space="preserve">(OR </w:t>
      </w:r>
      <w:r>
        <w:t>1.34</w:t>
      </w:r>
      <w:r>
        <w:t>; 95% CI: 1.</w:t>
      </w:r>
      <w:r>
        <w:t>07</w:t>
      </w:r>
      <w:r>
        <w:t xml:space="preserve"> to</w:t>
      </w:r>
      <w:r>
        <w:t xml:space="preserve"> 1.69</w:t>
      </w:r>
      <w:r>
        <w:t>; p&lt; 0.0</w:t>
      </w:r>
      <w:r>
        <w:t>5</w:t>
      </w:r>
      <w:r>
        <w:t>)</w:t>
      </w:r>
      <w:r>
        <w:t>.</w:t>
      </w:r>
    </w:p>
    <w:p w14:paraId="0ABE252F" w14:textId="57283A46" w:rsidR="009B2E31" w:rsidRDefault="009B2E31" w:rsidP="009B2E31">
      <w:pPr>
        <w:pStyle w:val="p1"/>
      </w:pPr>
      <w:r>
        <w:t xml:space="preserve">When evaluating the complication variables as outcomes, </w:t>
      </w:r>
      <w:r w:rsidR="00C26FDC" w:rsidRPr="00C26FDC">
        <w:t>the association between sinusitis and each complication became stronger in magnitude. Sinusitis was more strongly positively associated with SPA</w:t>
      </w:r>
      <w:r w:rsidR="00653F02">
        <w:t xml:space="preserve"> and ICE</w:t>
      </w:r>
      <w:r w:rsidR="00C26FDC" w:rsidRPr="00C26FDC">
        <w:t>, while its inverse associations with OA</w:t>
      </w:r>
      <w:r w:rsidR="00653F02">
        <w:t xml:space="preserve"> </w:t>
      </w:r>
      <w:r w:rsidR="00C26FDC" w:rsidRPr="00C26FDC">
        <w:t>became more pronounced</w:t>
      </w:r>
      <w:r w:rsidR="00C26FDC">
        <w:t xml:space="preserve"> (</w:t>
      </w:r>
      <w:r w:rsidR="00E94D8F" w:rsidRPr="00E94D8F">
        <w:rPr>
          <w:b/>
          <w:bCs/>
        </w:rPr>
        <w:fldChar w:fldCharType="begin"/>
      </w:r>
      <w:r w:rsidR="00E94D8F" w:rsidRPr="00E94D8F">
        <w:rPr>
          <w:b/>
          <w:bCs/>
        </w:rPr>
        <w:instrText xml:space="preserve"> REF _Ref228272748 \h </w:instrText>
      </w:r>
      <w:r w:rsidR="00E94D8F" w:rsidRPr="00E94D8F">
        <w:rPr>
          <w:b/>
          <w:bCs/>
        </w:rPr>
      </w:r>
      <w:r w:rsidR="00E94D8F">
        <w:rPr>
          <w:b/>
          <w:bCs/>
        </w:rPr>
        <w:instrText xml:space="preserve"> \* MERGEFORMAT </w:instrText>
      </w:r>
      <w:r w:rsidR="00E94D8F" w:rsidRPr="00E94D8F">
        <w:rPr>
          <w:b/>
          <w:bCs/>
        </w:rPr>
        <w:fldChar w:fldCharType="separate"/>
      </w:r>
      <w:r w:rsidR="00E94D8F" w:rsidRPr="00E94D8F">
        <w:rPr>
          <w:b/>
          <w:bCs/>
        </w:rPr>
        <w:t xml:space="preserve">Supplementary Table 7 </w:t>
      </w:r>
      <w:r w:rsidR="00E94D8F" w:rsidRPr="00E94D8F">
        <w:rPr>
          <w:b/>
          <w:bCs/>
          <w:noProof/>
        </w:rPr>
        <w:t>1</w:t>
      </w:r>
      <w:r w:rsidR="00E94D8F" w:rsidRPr="00E94D8F">
        <w:rPr>
          <w:b/>
          <w:bCs/>
        </w:rPr>
        <w:fldChar w:fldCharType="end"/>
      </w:r>
      <w:r w:rsidR="00C26FDC">
        <w:t>)</w:t>
      </w:r>
      <w:r w:rsidR="00C26FDC" w:rsidRPr="00C26FDC">
        <w:t>.</w:t>
      </w:r>
      <w:r w:rsidR="00C26FDC">
        <w:t xml:space="preserve"> </w:t>
      </w:r>
    </w:p>
    <w:p w14:paraId="141423D3" w14:textId="6A04395A" w:rsidR="00963D63" w:rsidRDefault="00963D63" w:rsidP="00963D63">
      <w:pPr>
        <w:pStyle w:val="p1"/>
      </w:pPr>
      <w:r>
        <w:t>These findings suggest that the effects of certain predictors, particularly sinusitis, may be mediated through the development of complications.</w:t>
      </w:r>
    </w:p>
    <w:p w14:paraId="0D7B918E" w14:textId="77777777" w:rsidR="00963D63" w:rsidRDefault="00963D63" w:rsidP="00672928"/>
    <w:p w14:paraId="54850282" w14:textId="1D74E6A8" w:rsidR="00071EDB" w:rsidRDefault="00BF3557" w:rsidP="00376F42">
      <w:pPr>
        <w:pStyle w:val="Heading2"/>
      </w:pPr>
      <w:bookmarkStart w:id="6" w:name="_Toc228264894"/>
      <w:r>
        <w:t>Discussion</w:t>
      </w:r>
      <w:bookmarkEnd w:id="6"/>
    </w:p>
    <w:p w14:paraId="2A51B10E" w14:textId="21BCFDC6" w:rsidR="00E122E7" w:rsidRPr="00E122E7" w:rsidRDefault="00E122E7" w:rsidP="00E122E7">
      <w:r w:rsidRPr="00E122E7">
        <w:t xml:space="preserve">In this multi-center retrospective analysis of adults admitted for orbital cellulitis, several key clinical patterns </w:t>
      </w:r>
      <w:r>
        <w:t>were noted</w:t>
      </w:r>
      <w:r w:rsidRPr="00E122E7">
        <w:t xml:space="preserve">. Markers of disease severity, particularly subperiosteal abscess (SPA) and orbital abscess (OA), were the strongest predictors of surgical intervention. Diabetes was also associated with increased odds of surgery, suggesting that underlying metabolic disease may contribute to more severe infections. Other </w:t>
      </w:r>
      <w:r w:rsidR="00586602">
        <w:t>comorbidities</w:t>
      </w:r>
      <w:r w:rsidRPr="00E122E7">
        <w:t xml:space="preserve"> and demographic factors were not significantly associated with surgical need after adjustment.</w:t>
      </w:r>
    </w:p>
    <w:p w14:paraId="1B022C72" w14:textId="77777777" w:rsidR="00E122E7" w:rsidRPr="00E122E7" w:rsidRDefault="00E122E7" w:rsidP="00E122E7"/>
    <w:p w14:paraId="3D6FDA65" w14:textId="48F4435A" w:rsidR="00E122E7" w:rsidRPr="00E122E7" w:rsidRDefault="00E122E7" w:rsidP="00E122E7">
      <w:r w:rsidRPr="00E122E7">
        <w:t xml:space="preserve">Length of stay (LOS) was driven by a different set of factors. Intracranial extension (ICE), immunocompromised status, diabetes, and surgical intervention during admission were all associated with prolonged </w:t>
      </w:r>
      <w:r w:rsidR="005E653F">
        <w:t>hospital stay</w:t>
      </w:r>
      <w:r w:rsidRPr="00E122E7">
        <w:t xml:space="preserve">, likely reflecting greater disease severity and </w:t>
      </w:r>
      <w:r w:rsidR="005E653F">
        <w:t>post operation recovery time</w:t>
      </w:r>
      <w:r w:rsidRPr="00E122E7">
        <w:t>. In contrast, SPA and OA were not significantly associated with LOS after adjustment, suggesting that while these complications influence surgical decision-making, they do not independently account for prolonged hospitalization.</w:t>
      </w:r>
    </w:p>
    <w:p w14:paraId="071A2B63" w14:textId="77777777" w:rsidR="00E122E7" w:rsidRPr="00E122E7" w:rsidRDefault="00E122E7" w:rsidP="00E122E7"/>
    <w:p w14:paraId="11FF2E83" w14:textId="136CD2A1" w:rsidR="00E122E7" w:rsidRPr="00E122E7" w:rsidRDefault="00E122E7" w:rsidP="00E122E7">
      <w:r w:rsidRPr="00E122E7">
        <w:t>Analyses of complication-specific outcomes revealed distinct clinical patterns. Sinusitis was strongly associated with SPA</w:t>
      </w:r>
      <w:r w:rsidR="00F907CF">
        <w:t xml:space="preserve"> and ICE</w:t>
      </w:r>
      <w:r w:rsidR="00B248DD">
        <w:t xml:space="preserve">. </w:t>
      </w:r>
      <w:r w:rsidRPr="00E122E7">
        <w:t xml:space="preserve">In contrast, diabetes and immunocompromised status were associated with lower odds of SPA. OA demonstrated inverse associations with SPA, likely reflecting </w:t>
      </w:r>
      <w:r w:rsidR="00F907CF">
        <w:t>different disease progression</w:t>
      </w:r>
      <w:r w:rsidRPr="00E122E7">
        <w:t xml:space="preserve"> rather than </w:t>
      </w:r>
      <w:r w:rsidR="00F907CF">
        <w:t xml:space="preserve">an </w:t>
      </w:r>
      <w:r w:rsidRPr="00E122E7">
        <w:t>independent process.</w:t>
      </w:r>
    </w:p>
    <w:p w14:paraId="05A81E40" w14:textId="77777777" w:rsidR="00E122E7" w:rsidRPr="00E122E7" w:rsidRDefault="00E122E7" w:rsidP="00E122E7"/>
    <w:p w14:paraId="1D9D3BBE" w14:textId="6915890E" w:rsidR="00E122E7" w:rsidRPr="00E122E7" w:rsidRDefault="00E122E7" w:rsidP="00E122E7">
      <w:r w:rsidRPr="00E122E7">
        <w:t>Sensitivity analyses further clarified these relationships. After removal of other complication variables, associations between sinusitis and outcomes increased in magnitude. Sinusitis showed a stronger positive association with SPA</w:t>
      </w:r>
      <w:r w:rsidR="00BE6364">
        <w:t xml:space="preserve"> and ICE</w:t>
      </w:r>
      <w:r w:rsidRPr="00E122E7">
        <w:t>, while inverse association with OA became more pronounced. These findings suggest that sinusitis is most directly associated with SPA</w:t>
      </w:r>
      <w:r w:rsidR="00BE6364">
        <w:t xml:space="preserve"> and ICE</w:t>
      </w:r>
      <w:r w:rsidRPr="00E122E7">
        <w:t xml:space="preserve">, whereas relationships with </w:t>
      </w:r>
      <w:r w:rsidR="00BE6364">
        <w:t xml:space="preserve">OA is </w:t>
      </w:r>
      <w:r w:rsidRPr="00E122E7">
        <w:t>more complicat</w:t>
      </w:r>
      <w:r w:rsidR="00BE6364">
        <w:t>ed</w:t>
      </w:r>
      <w:r w:rsidRPr="00E122E7">
        <w:t xml:space="preserve"> may reflect different clinical pathways. </w:t>
      </w:r>
    </w:p>
    <w:p w14:paraId="3409AE3B" w14:textId="77777777" w:rsidR="00E122E7" w:rsidRPr="00E122E7" w:rsidRDefault="00E122E7" w:rsidP="00E122E7"/>
    <w:p w14:paraId="726DEED6" w14:textId="77777777" w:rsidR="00E122E7" w:rsidRPr="00E122E7" w:rsidRDefault="00E122E7" w:rsidP="00E122E7">
      <w:r w:rsidRPr="00E122E7">
        <w:t>In contrast, the association between diabetes and surgical need was attenuated but remained elevated, suggesting both direct and indirect contributions to disease severity. Changes in direction observed for immunocompromised status likely reflect limited sample size and correlations with other severity-related variables.</w:t>
      </w:r>
    </w:p>
    <w:p w14:paraId="7E708D09" w14:textId="77777777" w:rsidR="00E122E7" w:rsidRPr="00E122E7" w:rsidRDefault="00E122E7" w:rsidP="00E122E7"/>
    <w:p w14:paraId="3EDF97DE" w14:textId="77777777" w:rsidR="00E122E7" w:rsidRPr="00E122E7" w:rsidRDefault="00E122E7" w:rsidP="00E122E7">
      <w:r w:rsidRPr="00E122E7">
        <w:lastRenderedPageBreak/>
        <w:t>Overall, these findings highlight the importance of considering disease pathway structure when interpreting multivariable models, as inclusion of downstream complications may attenuate or distort associations between baseline clinical factors and outcomes.</w:t>
      </w:r>
    </w:p>
    <w:p w14:paraId="60CBDE86" w14:textId="77777777" w:rsidR="00071EDB" w:rsidRDefault="00071EDB" w:rsidP="00071EDB"/>
    <w:p w14:paraId="187C5985" w14:textId="66C43A39" w:rsidR="006B3AF5" w:rsidRDefault="006B3AF5" w:rsidP="006B3AF5">
      <w:pPr>
        <w:pStyle w:val="Heading4"/>
        <w:contextualSpacing/>
      </w:pPr>
      <w:r>
        <w:t>4.1</w:t>
      </w:r>
      <w:r w:rsidRPr="00FA7D62">
        <w:t xml:space="preserve"> </w:t>
      </w:r>
      <w:r>
        <w:t xml:space="preserve">Limitations </w:t>
      </w:r>
    </w:p>
    <w:p w14:paraId="4A7A7CC1" w14:textId="77777777" w:rsidR="00BD7CFA" w:rsidRPr="00BD7CFA" w:rsidRDefault="00BD7CFA" w:rsidP="00BD7CFA">
      <w:r w:rsidRPr="00BD7CFA">
        <w:t>This study has several important limitations. First, as a retrospective chart review, the analysis is subject to potential misclassification, missing data, and unmeasured confounding. Although complete-case analysis was used under a missing at random assumption, this assumption may not fully hold and could introduce bias.</w:t>
      </w:r>
    </w:p>
    <w:p w14:paraId="5810D40D" w14:textId="77777777" w:rsidR="00BD7CFA" w:rsidRPr="00BD7CFA" w:rsidRDefault="00BD7CFA" w:rsidP="00BD7CFA"/>
    <w:p w14:paraId="18A3CBB2" w14:textId="77777777" w:rsidR="00BD7CFA" w:rsidRPr="00BD7CFA" w:rsidRDefault="00BD7CFA" w:rsidP="00BD7CFA">
      <w:r w:rsidRPr="00BD7CFA">
        <w:t>Second, several predictors had low event frequencies, particularly for outcomes such as intracranial extension (ICE) and nasolacrimal duct obstruction (NLDO). This resulted in sparse data and potential instability in model estimates, as reflected by wide confidence intervals and evidence of near-complete separation for some variables. Although Firth penalized logistic regression was used to mitigate this issue, estimates for rare events should still be interpreted cautiously.</w:t>
      </w:r>
    </w:p>
    <w:p w14:paraId="1CA0713C" w14:textId="4F98033D" w:rsidR="00BD7CFA" w:rsidRPr="00BD7CFA" w:rsidRDefault="00BD7CFA" w:rsidP="00D3775E">
      <w:pPr>
        <w:pStyle w:val="p1"/>
      </w:pPr>
      <w:r w:rsidRPr="00BD7CFA">
        <w:t xml:space="preserve">Third, </w:t>
      </w:r>
      <w:r w:rsidR="00D3775E">
        <w:t>s</w:t>
      </w:r>
      <w:r w:rsidR="00D3775E">
        <w:t xml:space="preserve">everal variables included in the models, particularly SPA, OA, and ICE, may lie along the same clinical disease pathway rather than representing independent predictors. As a result, models that include these complications simultaneously </w:t>
      </w:r>
      <w:r w:rsidR="009F594A">
        <w:t>are typically subject to</w:t>
      </w:r>
      <w:r w:rsidR="00D3775E">
        <w:t xml:space="preserve"> overadjustment or mediator adjustment, which could distort associations between upstream clinical factors and outcomes such as surgery or length of stay. Therefore, associations involving SPA, OA, and ICE should be interpreted as descriptive and hypothesis-generating rather than causal</w:t>
      </w:r>
      <w:r w:rsidR="00C67543">
        <w:t>.</w:t>
      </w:r>
    </w:p>
    <w:p w14:paraId="5224D546" w14:textId="69CBB3F1" w:rsidR="00BD7CFA" w:rsidRPr="00BD7CFA" w:rsidRDefault="00BD7CFA" w:rsidP="00BD7CFA">
      <w:r w:rsidRPr="00BD7CFA">
        <w:t>Fourth, the study population was derived from three hospital systems, which may limit generalizability to other settings with different patient populations.</w:t>
      </w:r>
    </w:p>
    <w:p w14:paraId="6A16CD65" w14:textId="77777777" w:rsidR="00BD7CFA" w:rsidRPr="00BD7CFA" w:rsidRDefault="00BD7CFA" w:rsidP="00BD7CFA"/>
    <w:p w14:paraId="07D29C46" w14:textId="77777777" w:rsidR="00BD7CFA" w:rsidRPr="00BD7CFA" w:rsidRDefault="00BD7CFA" w:rsidP="00BD7CFA">
      <w:r w:rsidRPr="00BD7CFA">
        <w:t>Finally, the observational design precludes causal inference. Associations identified in this study should be interpreted as hypothesis-generating rather than definitive evidence of causal relationships.</w:t>
      </w:r>
    </w:p>
    <w:p w14:paraId="79794120" w14:textId="77777777" w:rsidR="00736321" w:rsidRPr="00736321" w:rsidRDefault="00736321" w:rsidP="00736321"/>
    <w:p w14:paraId="0861220E" w14:textId="05B575CD" w:rsidR="00BE714A" w:rsidRDefault="006B3AF5" w:rsidP="00376F42">
      <w:pPr>
        <w:pStyle w:val="Heading4"/>
        <w:contextualSpacing/>
      </w:pPr>
      <w:r>
        <w:t>4.2</w:t>
      </w:r>
      <w:r w:rsidRPr="00FA7D62">
        <w:t xml:space="preserve"> </w:t>
      </w:r>
      <w:r>
        <w:t>Conclusions</w:t>
      </w:r>
    </w:p>
    <w:p w14:paraId="16218391" w14:textId="006447F0" w:rsidR="00A623E2" w:rsidRDefault="00A623E2" w:rsidP="00A623E2">
      <w:pPr>
        <w:rPr>
          <w:rFonts w:eastAsiaTheme="majorEastAsia"/>
        </w:rPr>
      </w:pPr>
      <w:r w:rsidRPr="00A623E2">
        <w:rPr>
          <w:rFonts w:eastAsiaTheme="majorEastAsia"/>
        </w:rPr>
        <w:t>In adults hospitalized with orbital cellulitis, associations with clinical outcomes</w:t>
      </w:r>
      <w:r>
        <w:rPr>
          <w:rFonts w:eastAsiaTheme="majorEastAsia"/>
        </w:rPr>
        <w:t xml:space="preserve"> showed distinct characteristics</w:t>
      </w:r>
      <w:r w:rsidRPr="00A623E2">
        <w:rPr>
          <w:rFonts w:eastAsiaTheme="majorEastAsia"/>
        </w:rPr>
        <w:t>. Subperiosteal abscess and orbital abscess are the strongest predictors of surgical intervention, while intracranial extension, immunocompromised status, and diabetes are more strongly associated with prolonged length of stay.</w:t>
      </w:r>
    </w:p>
    <w:p w14:paraId="5309F87D" w14:textId="77777777" w:rsidR="00591605" w:rsidRDefault="00591605" w:rsidP="00A623E2">
      <w:pPr>
        <w:rPr>
          <w:rFonts w:eastAsiaTheme="majorEastAsia"/>
        </w:rPr>
      </w:pPr>
    </w:p>
    <w:p w14:paraId="46DF5622" w14:textId="34E0F6E3" w:rsidR="00591605" w:rsidRPr="00591605" w:rsidRDefault="00591605" w:rsidP="00591605">
      <w:pPr>
        <w:rPr>
          <w:rFonts w:eastAsiaTheme="majorEastAsia"/>
        </w:rPr>
      </w:pPr>
      <w:r w:rsidRPr="00591605">
        <w:rPr>
          <w:rFonts w:eastAsiaTheme="majorEastAsia"/>
        </w:rPr>
        <w:t xml:space="preserve">Analyses of complication-specific outcomes suggest that SPA, OA, and ICE </w:t>
      </w:r>
      <w:r>
        <w:rPr>
          <w:rFonts w:eastAsiaTheme="majorEastAsia"/>
        </w:rPr>
        <w:t>are related but distinct manifestations of disease severity, likely reflecting disease progression rather than independent risk factors.</w:t>
      </w:r>
    </w:p>
    <w:p w14:paraId="1EC11989" w14:textId="77777777" w:rsidR="00A623E2" w:rsidRPr="00A623E2" w:rsidRDefault="00A623E2" w:rsidP="00A623E2">
      <w:pPr>
        <w:rPr>
          <w:rFonts w:eastAsiaTheme="majorEastAsia"/>
        </w:rPr>
      </w:pPr>
    </w:p>
    <w:p w14:paraId="1F22058D" w14:textId="356C3C61" w:rsidR="00397FF1" w:rsidRPr="00591605" w:rsidRDefault="00A623E2" w:rsidP="00397FF1">
      <w:pPr>
        <w:rPr>
          <w:rFonts w:eastAsiaTheme="majorEastAsia"/>
        </w:rPr>
      </w:pPr>
      <w:r w:rsidRPr="00A623E2">
        <w:rPr>
          <w:rFonts w:eastAsiaTheme="majorEastAsia"/>
        </w:rPr>
        <w:t xml:space="preserve">These findings highlight the importance of differentiating between factors that drive surgical decision-making and those that influence overall disease burden. </w:t>
      </w:r>
      <w:r w:rsidR="00C67543" w:rsidRPr="00C67543">
        <w:rPr>
          <w:rFonts w:eastAsiaTheme="majorEastAsia"/>
        </w:rPr>
        <w:t>Inverse</w:t>
      </w:r>
      <w:r w:rsidR="00C67543" w:rsidRPr="00C67543">
        <w:rPr>
          <w:rFonts w:eastAsiaTheme="majorEastAsia"/>
        </w:rPr>
        <w:t xml:space="preserve"> associations between SPA and OA/ICE should not be interpreted as evidence that SPA is </w:t>
      </w:r>
      <w:r w:rsidR="006652AC" w:rsidRPr="00C67543">
        <w:rPr>
          <w:rFonts w:eastAsiaTheme="majorEastAsia"/>
        </w:rPr>
        <w:t>protective but</w:t>
      </w:r>
      <w:r w:rsidR="00C67543" w:rsidRPr="00C67543">
        <w:rPr>
          <w:rFonts w:eastAsiaTheme="majorEastAsia"/>
        </w:rPr>
        <w:t xml:space="preserve"> rather may reflect </w:t>
      </w:r>
      <w:r w:rsidR="00C67543">
        <w:rPr>
          <w:rFonts w:eastAsiaTheme="majorEastAsia"/>
        </w:rPr>
        <w:t xml:space="preserve">the </w:t>
      </w:r>
      <w:r w:rsidR="00C67543" w:rsidRPr="00C67543">
        <w:rPr>
          <w:rFonts w:eastAsiaTheme="majorEastAsia"/>
        </w:rPr>
        <w:t>sparse data</w:t>
      </w:r>
      <w:r w:rsidR="00C67543">
        <w:rPr>
          <w:rFonts w:eastAsiaTheme="majorEastAsia"/>
        </w:rPr>
        <w:t xml:space="preserve"> </w:t>
      </w:r>
      <w:r w:rsidR="00C67543" w:rsidRPr="00C67543">
        <w:rPr>
          <w:rFonts w:eastAsiaTheme="majorEastAsia"/>
        </w:rPr>
        <w:t xml:space="preserve">or </w:t>
      </w:r>
      <w:r w:rsidR="00C67543">
        <w:rPr>
          <w:rFonts w:eastAsiaTheme="majorEastAsia"/>
        </w:rPr>
        <w:t>different</w:t>
      </w:r>
      <w:r w:rsidR="00C67543" w:rsidRPr="00C67543">
        <w:rPr>
          <w:rFonts w:eastAsiaTheme="majorEastAsia"/>
        </w:rPr>
        <w:t xml:space="preserve"> stages of disease progression</w:t>
      </w:r>
      <w:r w:rsidRPr="00A623E2">
        <w:rPr>
          <w:rFonts w:eastAsiaTheme="majorEastAsia"/>
        </w:rPr>
        <w:t>.</w:t>
      </w:r>
      <w:bookmarkStart w:id="7" w:name="_Toc228264895"/>
    </w:p>
    <w:p w14:paraId="24AF6623" w14:textId="43BAD630" w:rsidR="00161343" w:rsidRDefault="00161343" w:rsidP="00161343">
      <w:pPr>
        <w:pStyle w:val="Heading2"/>
      </w:pPr>
      <w:r>
        <w:lastRenderedPageBreak/>
        <w:t>References</w:t>
      </w:r>
      <w:bookmarkEnd w:id="7"/>
    </w:p>
    <w:p w14:paraId="56CD3DF4" w14:textId="326AD528" w:rsidR="009604D1" w:rsidRPr="002F2970" w:rsidRDefault="00940747" w:rsidP="00D01DA1">
      <w:pPr>
        <w:rPr>
          <w:color w:val="000000" w:themeColor="text1"/>
        </w:rPr>
      </w:pPr>
      <w:r w:rsidRPr="002F2970">
        <w:rPr>
          <w:color w:val="000000" w:themeColor="text1"/>
        </w:rPr>
        <w:t>ChatGPT was used to check R code errors for some of the packages used and to grammar check (OpenAI, 2025).</w:t>
      </w:r>
    </w:p>
    <w:p w14:paraId="3B49CE50" w14:textId="56D70921" w:rsidR="00670507" w:rsidRPr="00A802CD" w:rsidRDefault="00A802CD" w:rsidP="00A802CD">
      <w:pPr>
        <w:pStyle w:val="p1"/>
      </w:pPr>
      <w:r>
        <w:t>Chandler, J. R., Langenbrunner, D. J., &amp; Stevens, E. R. (1970).</w:t>
      </w:r>
      <w:r>
        <w:t xml:space="preserve"> </w:t>
      </w:r>
      <w:r>
        <w:t>The pathogenesis of orbital complications in acute sinusitis.</w:t>
      </w:r>
      <w:r>
        <w:t xml:space="preserve"> </w:t>
      </w:r>
      <w:r>
        <w:rPr>
          <w:rStyle w:val="s1"/>
          <w:i/>
          <w:iCs/>
        </w:rPr>
        <w:t>The Laryngoscope, 80</w:t>
      </w:r>
      <w:r>
        <w:t>(9), 1414–1428.</w:t>
      </w:r>
      <w:r>
        <w:t xml:space="preserve"> </w:t>
      </w:r>
      <w:r>
        <w:t>https://doi.org/10.1288/00005537-197009000-00007</w:t>
      </w:r>
    </w:p>
    <w:p w14:paraId="1FB613D7" w14:textId="19876E98" w:rsidR="00A802CD" w:rsidRDefault="00A802CD" w:rsidP="00A802CD">
      <w:pPr>
        <w:pStyle w:val="p1"/>
      </w:pPr>
      <w:r>
        <w:t>Harris, G. J. (2011).</w:t>
      </w:r>
      <w:r w:rsidR="007B43D6">
        <w:t xml:space="preserve"> </w:t>
      </w:r>
      <w:r>
        <w:t>Subperiosteal abscess of the orbit: Older children and adults require aggressive treatment.</w:t>
      </w:r>
      <w:r>
        <w:t xml:space="preserve"> </w:t>
      </w:r>
      <w:r>
        <w:rPr>
          <w:rStyle w:val="s1"/>
          <w:i/>
          <w:iCs/>
        </w:rPr>
        <w:t>Ophthalmic Plastic and Reconstructive Surgery, 27</w:t>
      </w:r>
      <w:r>
        <w:t>(4), 273–279.</w:t>
      </w:r>
      <w:r>
        <w:br/>
        <w:t>https://doi.org/10.1097/IOP.0b013e31820f6c1f</w:t>
      </w:r>
    </w:p>
    <w:p w14:paraId="19C49AA9" w14:textId="2E439AFB" w:rsidR="002F2970" w:rsidRPr="008C6465" w:rsidRDefault="00A802CD" w:rsidP="008C6465">
      <w:pPr>
        <w:pStyle w:val="p1"/>
      </w:pPr>
      <w:r>
        <w:t>Lee, S., Yen, M. T. (2011).</w:t>
      </w:r>
      <w:r>
        <w:t xml:space="preserve"> </w:t>
      </w:r>
      <w:r>
        <w:t xml:space="preserve">Management of </w:t>
      </w:r>
      <w:proofErr w:type="spellStart"/>
      <w:r>
        <w:t>preseptal</w:t>
      </w:r>
      <w:proofErr w:type="spellEnd"/>
      <w:r>
        <w:t xml:space="preserve"> and orbital cellulitis.</w:t>
      </w:r>
      <w:r>
        <w:t xml:space="preserve"> </w:t>
      </w:r>
      <w:r>
        <w:rPr>
          <w:rStyle w:val="s1"/>
          <w:i/>
          <w:iCs/>
        </w:rPr>
        <w:t>Saudi Journal of Ophthalmology, 25</w:t>
      </w:r>
      <w:r>
        <w:t>(1), 21–29.</w:t>
      </w:r>
      <w:r>
        <w:br/>
        <w:t>https://doi.org/10.1016/j.sjopt.2010.10.004</w:t>
      </w:r>
    </w:p>
    <w:p w14:paraId="4025F6FD" w14:textId="536D8F45" w:rsidR="00A802CD" w:rsidRDefault="00A802CD" w:rsidP="00A802CD">
      <w:pPr>
        <w:pStyle w:val="p1"/>
      </w:pPr>
      <w:r>
        <w:t>Seltz, L. B., Smith, J., Durairaj, V. D., Enzenauer, R., &amp; Todd, J. (2011).</w:t>
      </w:r>
      <w:r>
        <w:t xml:space="preserve"> </w:t>
      </w:r>
      <w:r>
        <w:t>Microbiology and antibiotic management of orbital cellulitis.</w:t>
      </w:r>
      <w:r>
        <w:t xml:space="preserve"> </w:t>
      </w:r>
      <w:r>
        <w:rPr>
          <w:rStyle w:val="s1"/>
          <w:i/>
          <w:iCs/>
        </w:rPr>
        <w:t>Pediatrics, 127</w:t>
      </w:r>
      <w:r>
        <w:t>(3), e566–e572.</w:t>
      </w:r>
      <w:r>
        <w:br/>
        <w:t>https://doi.org/10.1542/peds.2010-1769</w:t>
      </w:r>
    </w:p>
    <w:p w14:paraId="526E69CA" w14:textId="77777777" w:rsidR="00C60671" w:rsidRDefault="00C60671" w:rsidP="002F2970">
      <w:pPr>
        <w:rPr>
          <w:color w:val="000000" w:themeColor="text1"/>
        </w:rPr>
      </w:pPr>
    </w:p>
    <w:p w14:paraId="13FD755F" w14:textId="72B25BC8" w:rsidR="00C60671" w:rsidRDefault="00C60671" w:rsidP="00C60671">
      <w:pPr>
        <w:pStyle w:val="Heading2"/>
      </w:pPr>
      <w:bookmarkStart w:id="8" w:name="_Toc228264896"/>
      <w:r>
        <w:t>Supplementary Materials</w:t>
      </w:r>
      <w:bookmarkEnd w:id="8"/>
    </w:p>
    <w:p w14:paraId="33E1D95B" w14:textId="77777777" w:rsidR="00B96205" w:rsidRPr="00B96205" w:rsidRDefault="00B96205" w:rsidP="00B96205"/>
    <w:p w14:paraId="7A4DC70C" w14:textId="1713F0FB" w:rsidR="00C60671" w:rsidRPr="00C20A56" w:rsidRDefault="00C60671" w:rsidP="00C20A56">
      <w:pPr>
        <w:pStyle w:val="Caption"/>
        <w:jc w:val="center"/>
        <w:rPr>
          <w:rFonts w:asciiTheme="minorHAnsi" w:eastAsiaTheme="minorEastAsia" w:hAnsiTheme="minorHAnsi" w:cstheme="minorBidi"/>
          <w:iCs w:val="0"/>
          <w:color w:val="auto"/>
          <w:sz w:val="24"/>
          <w:szCs w:val="24"/>
          <w:lang w:eastAsia="zh-CN"/>
        </w:rPr>
      </w:pPr>
      <w:bookmarkStart w:id="9" w:name="_Ref228260823"/>
      <w:r w:rsidRPr="00C20A56">
        <w:rPr>
          <w:rFonts w:asciiTheme="minorHAnsi" w:eastAsiaTheme="minorEastAsia" w:hAnsiTheme="minorHAnsi" w:cstheme="minorBidi"/>
          <w:iCs w:val="0"/>
          <w:color w:val="auto"/>
          <w:sz w:val="24"/>
          <w:szCs w:val="24"/>
          <w:lang w:eastAsia="zh-CN"/>
        </w:rPr>
        <w:t>**</w:t>
      </w:r>
      <w:r w:rsidR="00C20A56" w:rsidRPr="00C20A56">
        <w:rPr>
          <w:rFonts w:asciiTheme="minorHAnsi" w:eastAsiaTheme="minorEastAsia" w:hAnsiTheme="minorHAnsi" w:cstheme="minorBidi"/>
          <w:iCs w:val="0"/>
          <w:color w:val="auto"/>
          <w:sz w:val="24"/>
          <w:szCs w:val="24"/>
          <w:lang w:eastAsia="zh-CN"/>
        </w:rPr>
        <w:t xml:space="preserve">Supplementary Table </w:t>
      </w:r>
      <w:r w:rsidR="00C20A56" w:rsidRPr="00C20A56">
        <w:rPr>
          <w:rFonts w:asciiTheme="minorHAnsi" w:eastAsiaTheme="minorEastAsia" w:hAnsiTheme="minorHAnsi" w:cstheme="minorBidi"/>
          <w:iCs w:val="0"/>
          <w:color w:val="auto"/>
          <w:sz w:val="24"/>
          <w:szCs w:val="24"/>
          <w:lang w:eastAsia="zh-CN"/>
        </w:rPr>
        <w:fldChar w:fldCharType="begin"/>
      </w:r>
      <w:r w:rsidR="00C20A56" w:rsidRPr="00C20A56">
        <w:rPr>
          <w:rFonts w:asciiTheme="minorHAnsi" w:eastAsiaTheme="minorEastAsia" w:hAnsiTheme="minorHAnsi" w:cstheme="minorBidi"/>
          <w:iCs w:val="0"/>
          <w:color w:val="auto"/>
          <w:sz w:val="24"/>
          <w:szCs w:val="24"/>
          <w:lang w:eastAsia="zh-CN"/>
        </w:rPr>
        <w:instrText xml:space="preserve"> SEQ Supplementary_Table \* ARABIC </w:instrText>
      </w:r>
      <w:r w:rsidR="00C20A56" w:rsidRPr="00C20A56">
        <w:rPr>
          <w:rFonts w:asciiTheme="minorHAnsi" w:eastAsiaTheme="minorEastAsia" w:hAnsiTheme="minorHAnsi" w:cstheme="minorBidi"/>
          <w:iCs w:val="0"/>
          <w:color w:val="auto"/>
          <w:sz w:val="24"/>
          <w:szCs w:val="24"/>
          <w:lang w:eastAsia="zh-CN"/>
        </w:rPr>
        <w:fldChar w:fldCharType="separate"/>
      </w:r>
      <w:r w:rsidR="00831270">
        <w:rPr>
          <w:rFonts w:asciiTheme="minorHAnsi" w:eastAsiaTheme="minorEastAsia" w:hAnsiTheme="minorHAnsi" w:cstheme="minorBidi"/>
          <w:iCs w:val="0"/>
          <w:noProof/>
          <w:color w:val="auto"/>
          <w:sz w:val="24"/>
          <w:szCs w:val="24"/>
          <w:lang w:eastAsia="zh-CN"/>
        </w:rPr>
        <w:t>1</w:t>
      </w:r>
      <w:r w:rsidR="00C20A56" w:rsidRPr="00C20A56">
        <w:rPr>
          <w:rFonts w:asciiTheme="minorHAnsi" w:eastAsiaTheme="minorEastAsia" w:hAnsiTheme="minorHAnsi" w:cstheme="minorBidi"/>
          <w:iCs w:val="0"/>
          <w:color w:val="auto"/>
          <w:sz w:val="24"/>
          <w:szCs w:val="24"/>
          <w:lang w:eastAsia="zh-CN"/>
        </w:rPr>
        <w:fldChar w:fldCharType="end"/>
      </w:r>
      <w:bookmarkEnd w:id="9"/>
      <w:r w:rsidRPr="00C20A56">
        <w:rPr>
          <w:rFonts w:asciiTheme="minorHAnsi" w:eastAsiaTheme="minorEastAsia" w:hAnsiTheme="minorHAnsi" w:cstheme="minorBidi"/>
          <w:iCs w:val="0"/>
          <w:color w:val="auto"/>
          <w:sz w:val="24"/>
          <w:szCs w:val="24"/>
          <w:lang w:eastAsia="zh-CN"/>
        </w:rPr>
        <w:t>: Characteristics of Orbital Cellulitis Adult Cohort**</w:t>
      </w:r>
    </w:p>
    <w:tbl>
      <w:tblPr>
        <w:tblStyle w:val="Table"/>
        <w:tblW w:w="0" w:type="auto"/>
        <w:jc w:val="center"/>
        <w:tblLayout w:type="fixed"/>
        <w:tblLook w:val="0420" w:firstRow="1" w:lastRow="0" w:firstColumn="0" w:lastColumn="0" w:noHBand="0" w:noVBand="1"/>
      </w:tblPr>
      <w:tblGrid>
        <w:gridCol w:w="2585"/>
        <w:gridCol w:w="778"/>
        <w:gridCol w:w="1450"/>
        <w:gridCol w:w="1450"/>
        <w:gridCol w:w="1450"/>
      </w:tblGrid>
      <w:tr w:rsidR="00C60671" w14:paraId="75C485B2"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4813"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DA0D73"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42B272"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Surgery Needed</w:t>
            </w:r>
          </w:p>
        </w:tc>
      </w:tr>
      <w:tr w:rsidR="00C60671" w14:paraId="5DC8BEA6"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25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49E60B"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7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0AE886"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871CD2"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330</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696A58"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137</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21ABCE"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Yes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193</w:t>
            </w:r>
            <w:r>
              <w:rPr>
                <w:rFonts w:ascii="Helvetica" w:eastAsia="Helvetica" w:hAnsi="Helvetica" w:cs="Helvetica"/>
                <w:color w:val="000000"/>
                <w:sz w:val="22"/>
                <w:szCs w:val="22"/>
                <w:vertAlign w:val="superscript"/>
              </w:rPr>
              <w:t>1</w:t>
            </w:r>
          </w:p>
        </w:tc>
      </w:tr>
      <w:tr w:rsidR="00C60671" w14:paraId="5AC744C1" w14:textId="77777777" w:rsidTr="004E2B52">
        <w:trPr>
          <w:jc w:val="center"/>
        </w:trPr>
        <w:tc>
          <w:tcPr>
            <w:tcW w:w="258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6C4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7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5753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EF65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CE0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FCB4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7567486"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57C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BD2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D558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684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C54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(19)</w:t>
            </w:r>
          </w:p>
        </w:tc>
      </w:tr>
      <w:tr w:rsidR="00C60671" w14:paraId="0E44966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136A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9CB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9877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[34,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EEB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48 [32, 65]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9C05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51 [35, 64]</w:t>
            </w:r>
          </w:p>
        </w:tc>
      </w:tr>
      <w:tr w:rsidR="00C60671" w14:paraId="6105BD98"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AF4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6126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CF9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11A8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2CD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r>
      <w:tr w:rsidR="00C60671" w14:paraId="4E5C851C"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762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2A89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9DBA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D789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896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4D475E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B668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Female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91D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753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122 (37%)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52E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 (39%)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24B0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(35%)</w:t>
            </w:r>
          </w:p>
        </w:tc>
      </w:tr>
      <w:tr w:rsidR="00C60671" w14:paraId="07176515"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BE12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984E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BCBA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207 (63%)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FF78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83 (61%)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771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124 (65%)</w:t>
            </w:r>
          </w:p>
        </w:tc>
      </w:tr>
      <w:tr w:rsidR="00C60671" w14:paraId="15D51E66"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D82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5AC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9241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B61A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DF38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r>
      <w:tr w:rsidR="00E72BFB" w14:paraId="2E4B48C1"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401BB" w14:textId="77777777" w:rsidR="00E72BFB" w:rsidRDefault="00E72BFB" w:rsidP="003A617B">
            <w:pPr>
              <w:pBdr>
                <w:top w:val="none" w:sz="0" w:space="0" w:color="000000"/>
                <w:left w:val="none" w:sz="0" w:space="0" w:color="000000"/>
                <w:bottom w:val="none" w:sz="0" w:space="0" w:color="000000"/>
                <w:right w:val="none" w:sz="0" w:space="0" w:color="000000"/>
              </w:pBdr>
              <w:spacing w:before="100" w:after="100"/>
              <w:ind w:right="100"/>
              <w:rPr>
                <w:rFonts w:ascii="Helvetica" w:eastAsia="Helvetica" w:hAnsi="Helvetica" w:cs="Helvetica"/>
                <w:i/>
                <w:color w:val="000000"/>
                <w:sz w:val="22"/>
                <w:szCs w:val="22"/>
              </w:rPr>
            </w:pP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349D0"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3732D"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64B2E"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F08A3"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B111228"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BEF0C" w14:textId="285CE045"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Race/Ethnicity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E57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EE5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33A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9766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60B3A1EA"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26B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Black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7D8E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9BB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D57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(7.3%)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E1CC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(5.7%)</w:t>
            </w:r>
          </w:p>
        </w:tc>
      </w:tr>
      <w:tr w:rsidR="00C60671" w14:paraId="0FD92386"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765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7452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3B6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605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0D78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(17%)</w:t>
            </w:r>
          </w:p>
        </w:tc>
      </w:tr>
      <w:tr w:rsidR="00C60671" w14:paraId="52FA7BD4"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4781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White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0BF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A098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232 (78%)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D845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96 (78%)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A21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136 (78%)</w:t>
            </w:r>
          </w:p>
        </w:tc>
      </w:tr>
      <w:tr w:rsidR="00C60671" w14:paraId="4B49BA33"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D64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A74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41B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3169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69B8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w:t>
            </w:r>
          </w:p>
        </w:tc>
      </w:tr>
      <w:tr w:rsidR="00C60671" w14:paraId="00F01B41"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911C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Sinusitis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C55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3A8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7F14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0797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655E6008"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244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55C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079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(44%)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68BC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76 (55%)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DC4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69 (36%)</w:t>
            </w:r>
          </w:p>
        </w:tc>
      </w:tr>
      <w:tr w:rsidR="00C60671" w14:paraId="557DFEBA"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70E8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592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AFE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185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63EB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61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124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124 (64%)</w:t>
            </w:r>
          </w:p>
        </w:tc>
      </w:tr>
      <w:tr w:rsidR="00C60671" w14:paraId="176EFC5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204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Diabetes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548A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1AA6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3FD6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E12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56BD285"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2933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7162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A8A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272 (82%)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8B4E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119 (87%)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09F4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153 (79%)</w:t>
            </w:r>
          </w:p>
        </w:tc>
      </w:tr>
      <w:tr w:rsidR="00C60671" w14:paraId="4ACB64CB"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7FC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73F3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0098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(18%)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B3C6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(13%)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89D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(21%)</w:t>
            </w:r>
          </w:p>
        </w:tc>
      </w:tr>
      <w:tr w:rsidR="00C60671" w14:paraId="5D539264"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6A1F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Immunocompromised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0D2A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F356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0823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145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89097B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3F93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BB81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275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3D82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115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8A78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165 (85%)</w:t>
            </w:r>
          </w:p>
        </w:tc>
      </w:tr>
      <w:tr w:rsidR="00C60671" w14:paraId="515DA3AF"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90E4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5F9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A300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15EB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AD0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 (15%)</w:t>
            </w:r>
          </w:p>
        </w:tc>
      </w:tr>
      <w:tr w:rsidR="00C60671" w14:paraId="57AE6B9D"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D420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Drug/Alcohol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AA4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BE8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D68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07B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D9A3F36"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35B4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256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577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F25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116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27D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164 (85%)</w:t>
            </w:r>
          </w:p>
        </w:tc>
      </w:tr>
      <w:tr w:rsidR="00C60671" w14:paraId="469373E8"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7DD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D0E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E34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D02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A783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(15%)</w:t>
            </w:r>
          </w:p>
        </w:tc>
      </w:tr>
      <w:tr w:rsidR="00C60671" w14:paraId="263B27F8"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26A8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Asthma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D1E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C9D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CFB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4E89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1F1ACAD"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923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FAC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626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311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A9F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439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183 (95%)</w:t>
            </w:r>
          </w:p>
        </w:tc>
      </w:tr>
      <w:tr w:rsidR="00C60671" w14:paraId="196FFE0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A35C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EC1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FB3D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4262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(6.6%)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8DC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(5.2%)</w:t>
            </w:r>
          </w:p>
        </w:tc>
      </w:tr>
      <w:tr w:rsidR="00C60671" w14:paraId="0470E43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170D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Trauma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3C7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8CFE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C02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5E7F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2903780"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00A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273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8D14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283 (86%)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13B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116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34CA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167 (87%)</w:t>
            </w:r>
          </w:p>
        </w:tc>
      </w:tr>
      <w:tr w:rsidR="00C60671" w14:paraId="7AFB82AF"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DF00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D53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EAF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B6F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3FC8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 (13%)</w:t>
            </w:r>
          </w:p>
        </w:tc>
      </w:tr>
      <w:tr w:rsidR="00E72BFB" w14:paraId="72EE585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1AE9E"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p>
          <w:p w14:paraId="64D4248B"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AC81B"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B84F5"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879FA"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C56E5"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37DB77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163E5" w14:textId="5CEA28AF"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Prior Surgery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2067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E8E2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0F5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2DB2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FD32223"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33F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51A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5D8C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297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AC41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123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209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174 (90%)</w:t>
            </w:r>
          </w:p>
        </w:tc>
      </w:tr>
      <w:tr w:rsidR="00C60671" w14:paraId="68ABA49A"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1612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9A1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C5DB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4D05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9415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(9.8%)</w:t>
            </w:r>
          </w:p>
        </w:tc>
      </w:tr>
      <w:tr w:rsidR="00C60671" w14:paraId="006FEE35"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6A28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Dental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5F52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B9A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2B52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BC7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3FE31FB"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2087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AE9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FB6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633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561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180 (93%)</w:t>
            </w:r>
          </w:p>
        </w:tc>
      </w:tr>
      <w:tr w:rsidR="00C60671" w14:paraId="774D215E"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0265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C1F1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096E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(6.7%)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92F7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(6.6%)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FFB6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(6.7%)</w:t>
            </w:r>
          </w:p>
        </w:tc>
      </w:tr>
      <w:tr w:rsidR="00C60671" w14:paraId="2EDD5AAC"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609C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NLDO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145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71E6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63C4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3F22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7369A0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C522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4C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8A3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323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C0ED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133 (97%)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13AB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(98%)</w:t>
            </w:r>
          </w:p>
        </w:tc>
      </w:tr>
      <w:tr w:rsidR="00C60671" w14:paraId="68948FC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002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B315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1C7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D364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725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(1.6%)</w:t>
            </w:r>
          </w:p>
        </w:tc>
      </w:tr>
      <w:tr w:rsidR="00C60671" w14:paraId="2B2E9C1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CFF9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SPA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5269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5F1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C1C3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3A3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044C89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639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3113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8CE9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262 (79%)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B30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134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24CA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128 (66%)</w:t>
            </w:r>
          </w:p>
        </w:tc>
      </w:tr>
      <w:tr w:rsidR="00C60671" w14:paraId="565C7D7E"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01B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4845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6BCC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5D63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(2.2%)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802B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65 (34%)</w:t>
            </w:r>
          </w:p>
        </w:tc>
      </w:tr>
      <w:tr w:rsidR="00C60671" w14:paraId="3A3E229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73D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622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94B2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5AD6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9264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676706A0"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11E6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7DC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596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278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415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125 (91%)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E232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153 (79%)</w:t>
            </w:r>
          </w:p>
        </w:tc>
      </w:tr>
      <w:tr w:rsidR="00C60671" w14:paraId="1B045EA2"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624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7A94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68A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5511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(8.8%)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4CF6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(21%)</w:t>
            </w:r>
          </w:p>
        </w:tc>
      </w:tr>
      <w:tr w:rsidR="00C60671" w14:paraId="299E7DE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F2E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ICE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D0F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7F3F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653F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02EC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6E2E71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0CD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9C49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86CA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315 (95%)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C8C7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134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6B17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181 (94%)</w:t>
            </w:r>
          </w:p>
        </w:tc>
      </w:tr>
      <w:tr w:rsidR="00C60671" w14:paraId="43741AC1"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8346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FEF9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87F2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3C81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(2.2%)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F5B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(6.2%)</w:t>
            </w:r>
          </w:p>
        </w:tc>
      </w:tr>
      <w:tr w:rsidR="00C60671" w14:paraId="32CE62D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3346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Length of Stay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124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C74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86A8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A87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B3F33B7"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29CE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396E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413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AAE9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7F42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(8)</w:t>
            </w:r>
          </w:p>
        </w:tc>
      </w:tr>
      <w:tr w:rsidR="00C60671" w14:paraId="4D4EEED9"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FFDB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580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2618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31B1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[2, 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2B53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[4, 11]</w:t>
            </w:r>
          </w:p>
        </w:tc>
      </w:tr>
      <w:tr w:rsidR="00C60671" w14:paraId="1F9F822B" w14:textId="77777777" w:rsidTr="004E2B52">
        <w:trPr>
          <w:jc w:val="center"/>
        </w:trPr>
        <w:tc>
          <w:tcPr>
            <w:tcW w:w="25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DDBF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B6F9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5A35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726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0 - 33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1BD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1 - 56</w:t>
            </w:r>
          </w:p>
        </w:tc>
      </w:tr>
      <w:tr w:rsidR="00C60671" w14:paraId="2F24A3FD" w14:textId="77777777" w:rsidTr="004E2B52">
        <w:trPr>
          <w:jc w:val="center"/>
        </w:trPr>
        <w:tc>
          <w:tcPr>
            <w:tcW w:w="25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515C0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4439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4DB6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71C6C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CE382F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w:t>
            </w:r>
          </w:p>
        </w:tc>
      </w:tr>
      <w:tr w:rsidR="00C60671" w14:paraId="2DF2FF9C" w14:textId="77777777" w:rsidTr="004E2B52">
        <w:trPr>
          <w:jc w:val="center"/>
        </w:trPr>
        <w:tc>
          <w:tcPr>
            <w:tcW w:w="7713"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B3DB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p>
        </w:tc>
      </w:tr>
    </w:tbl>
    <w:p w14:paraId="274456E0" w14:textId="77777777" w:rsidR="00B96205" w:rsidRDefault="00B96205" w:rsidP="00B96205">
      <w:pPr>
        <w:pStyle w:val="TableCaption"/>
        <w:pBdr>
          <w:top w:val="none" w:sz="0" w:space="0" w:color="000000"/>
          <w:left w:val="none" w:sz="0" w:space="0" w:color="000000"/>
          <w:bottom w:val="none" w:sz="0" w:space="0" w:color="000000"/>
          <w:right w:val="none" w:sz="0" w:space="0" w:color="000000"/>
        </w:pBdr>
        <w:spacing w:before="60" w:after="60"/>
        <w:ind w:right="60"/>
      </w:pPr>
    </w:p>
    <w:p w14:paraId="6D337B1B" w14:textId="77777777" w:rsidR="00B96205" w:rsidRDefault="00B96205" w:rsidP="00B96205">
      <w:pPr>
        <w:pStyle w:val="TableCaption"/>
        <w:pBdr>
          <w:top w:val="none" w:sz="0" w:space="0" w:color="000000"/>
          <w:left w:val="none" w:sz="0" w:space="0" w:color="000000"/>
          <w:bottom w:val="none" w:sz="0" w:space="0" w:color="000000"/>
          <w:right w:val="none" w:sz="0" w:space="0" w:color="000000"/>
        </w:pBdr>
        <w:spacing w:before="60" w:after="60"/>
        <w:ind w:right="60"/>
      </w:pPr>
    </w:p>
    <w:p w14:paraId="12EFDC65" w14:textId="58BDD6F9" w:rsidR="00C60671" w:rsidRDefault="00C60671"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w:t>
      </w:r>
      <w:r w:rsidRPr="00C60671">
        <w:rPr>
          <w:b/>
          <w:bCs/>
        </w:rPr>
        <w:t xml:space="preserve"> </w:t>
      </w:r>
      <w:r w:rsidRPr="00C60671">
        <w:t xml:space="preserve">Supplementary Table </w:t>
      </w:r>
      <w:r w:rsidRPr="00C60671">
        <w:t>2</w:t>
      </w:r>
      <w:r w:rsidRPr="00C60671">
        <w:t>: Characteristics</w:t>
      </w:r>
      <w:r>
        <w:t xml:space="preserve"> of Orbital Cellulitis Adult Cohort**</w:t>
      </w:r>
    </w:p>
    <w:tbl>
      <w:tblPr>
        <w:tblStyle w:val="Table"/>
        <w:tblW w:w="0" w:type="auto"/>
        <w:jc w:val="center"/>
        <w:tblLayout w:type="fixed"/>
        <w:tblLook w:val="0420" w:firstRow="1" w:lastRow="0" w:firstColumn="0" w:lastColumn="0" w:noHBand="0" w:noVBand="1"/>
      </w:tblPr>
      <w:tblGrid>
        <w:gridCol w:w="2966"/>
        <w:gridCol w:w="778"/>
        <w:gridCol w:w="1450"/>
        <w:gridCol w:w="1450"/>
        <w:gridCol w:w="1450"/>
      </w:tblGrid>
      <w:tr w:rsidR="00C60671" w14:paraId="7EEC0446"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5194"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E6C5D7"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4096F5"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SPA</w:t>
            </w:r>
          </w:p>
        </w:tc>
      </w:tr>
      <w:tr w:rsidR="00C60671" w14:paraId="6F5AFCED"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29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6CF860"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7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8159F5"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64F919"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330</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B51FE8"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262</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95C95E"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Yes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68</w:t>
            </w:r>
            <w:r>
              <w:rPr>
                <w:rFonts w:ascii="Helvetica" w:eastAsia="Helvetica" w:hAnsi="Helvetica" w:cs="Helvetica"/>
                <w:color w:val="000000"/>
                <w:sz w:val="22"/>
                <w:szCs w:val="22"/>
                <w:vertAlign w:val="superscript"/>
              </w:rPr>
              <w:t>1</w:t>
            </w:r>
          </w:p>
        </w:tc>
      </w:tr>
      <w:tr w:rsidR="00C60671" w14:paraId="4CCB1553" w14:textId="77777777" w:rsidTr="004E2B52">
        <w:trPr>
          <w:jc w:val="center"/>
        </w:trPr>
        <w:tc>
          <w:tcPr>
            <w:tcW w:w="29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611E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7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888E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9E20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E149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843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3C9442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DF3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355F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6407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5187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51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835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42 (19)</w:t>
            </w:r>
          </w:p>
        </w:tc>
      </w:tr>
      <w:tr w:rsidR="00C60671" w14:paraId="3818D27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74B9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C33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D208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[34,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65FD6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[35, 66]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B796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38 [24, 57]</w:t>
            </w:r>
          </w:p>
        </w:tc>
      </w:tr>
      <w:tr w:rsidR="00C60671" w14:paraId="497722D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F984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246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35F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9E7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F9F8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18 - 80</w:t>
            </w:r>
          </w:p>
        </w:tc>
      </w:tr>
      <w:tr w:rsidR="00C60671" w14:paraId="67CF985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1033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58F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E193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9D09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3C5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ADF235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4821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Female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FC4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1F1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122 (37%)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E0A9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103 (39%)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A244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(28%)</w:t>
            </w:r>
          </w:p>
        </w:tc>
      </w:tr>
      <w:tr w:rsidR="00C60671" w14:paraId="23B4CD7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CA9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F204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FFE2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207 (63%)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5AE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159 (61%)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A150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48 (72%)</w:t>
            </w:r>
          </w:p>
        </w:tc>
      </w:tr>
      <w:tr w:rsidR="00C60671" w14:paraId="405CA19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BED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4F8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E297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9093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3D7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r>
      <w:tr w:rsidR="00C60671" w14:paraId="2046BC5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0A83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Race/Ethnicity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288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0F80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83FC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4365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1B2159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5448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Black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2DB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897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7C6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(5.9%)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CFB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(8.1%)</w:t>
            </w:r>
          </w:p>
        </w:tc>
      </w:tr>
      <w:tr w:rsidR="00C60671" w14:paraId="3BF52C1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2058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C2D6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64B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AE5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FAF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(18%)</w:t>
            </w:r>
          </w:p>
        </w:tc>
      </w:tr>
      <w:tr w:rsidR="00C60671" w14:paraId="5FF9D06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91F4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White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1FE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B4D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232 (78%)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5A5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186 (79%)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906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(74%)</w:t>
            </w:r>
          </w:p>
        </w:tc>
      </w:tr>
      <w:tr w:rsidR="00C60671" w14:paraId="5345533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BE0C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BB7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B3E4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0299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867D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w:t>
            </w:r>
          </w:p>
        </w:tc>
      </w:tr>
      <w:tr w:rsidR="00C60671" w14:paraId="08FAD88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72FC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Sinusitis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130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D2A2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611C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5A8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7E8351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1C7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D27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DFF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(44%)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EA9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140 (53%)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4178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(7.4%)</w:t>
            </w:r>
          </w:p>
        </w:tc>
      </w:tr>
      <w:tr w:rsidR="00C60671" w14:paraId="52190BB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9AE6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3EF8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990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185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0D76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122 (47%)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4630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63 (93%)</w:t>
            </w:r>
          </w:p>
        </w:tc>
      </w:tr>
      <w:tr w:rsidR="00C60671" w14:paraId="2801F60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607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Diabetes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7BDA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3340A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50F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4703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3774B0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925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3B14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57FC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272 (82%)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501D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209 (80%)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36B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63 (93%)</w:t>
            </w:r>
          </w:p>
        </w:tc>
      </w:tr>
      <w:tr w:rsidR="00C60671" w14:paraId="255CCB5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7253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A78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767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(18%)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C1A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53 (20%)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A25B2" w14:textId="68FF014B" w:rsidR="00E72BFB" w:rsidRDefault="00C60671" w:rsidP="003A617B">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(7.4%)</w:t>
            </w:r>
          </w:p>
          <w:p w14:paraId="3B1B6775"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A88BB8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0DE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Immunocompromised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693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588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FA4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C80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2572E54"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040E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6C3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A8A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868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216 (82%)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DE28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(94%)</w:t>
            </w:r>
          </w:p>
        </w:tc>
      </w:tr>
      <w:tr w:rsidR="00C60671" w14:paraId="6A672B74"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920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3ECB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BFF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EF3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(18%)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A749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(5.9%)</w:t>
            </w:r>
          </w:p>
        </w:tc>
      </w:tr>
      <w:tr w:rsidR="00C60671" w14:paraId="18B1BA1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AEB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Drug/Alcohol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F64C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A8D3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8968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2A1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DEFE8A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C3C4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12D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40E7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C7C4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222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839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(85%)</w:t>
            </w:r>
          </w:p>
        </w:tc>
      </w:tr>
      <w:tr w:rsidR="00C60671" w14:paraId="4C29A48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E24B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361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3A0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120A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E72D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(15%)</w:t>
            </w:r>
          </w:p>
        </w:tc>
      </w:tr>
      <w:tr w:rsidR="00C60671" w14:paraId="3354F66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904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Asthma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6B3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2B9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48B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D45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75BF86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E6B4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60E5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0AB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311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6A2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247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E36D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(94%)</w:t>
            </w:r>
          </w:p>
        </w:tc>
      </w:tr>
      <w:tr w:rsidR="00C60671" w14:paraId="55BE964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671B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49C7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47E0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33D0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(5.7%)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97D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(5.9%)</w:t>
            </w:r>
          </w:p>
        </w:tc>
      </w:tr>
      <w:tr w:rsidR="00C60671" w14:paraId="7000F67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89C3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Trauma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D526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E24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5184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1CBB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D18DED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CC61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75DE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A5E2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283 (86%)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9F17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219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0C45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(94%)</w:t>
            </w:r>
          </w:p>
        </w:tc>
      </w:tr>
      <w:tr w:rsidR="00C60671" w14:paraId="1CA0A7A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B03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AD3E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37B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4254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43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5EF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(5.9%)</w:t>
            </w:r>
          </w:p>
        </w:tc>
      </w:tr>
      <w:tr w:rsidR="00C60671" w14:paraId="0BB8ADF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9B0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Prior Surgery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3D1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AAF5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45F1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1A7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5BA03D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7A7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1902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4015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297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3F9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233 (89%)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9E16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(94%)</w:t>
            </w:r>
          </w:p>
        </w:tc>
      </w:tr>
      <w:tr w:rsidR="00C60671" w14:paraId="32904F6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12E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EEEB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8190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5E1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(11%)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FA38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(5.9%)</w:t>
            </w:r>
          </w:p>
        </w:tc>
      </w:tr>
      <w:tr w:rsidR="00C60671" w14:paraId="6EEB88C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1E2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Dental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F07C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A7BB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80E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86A8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399474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BC6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B1AE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2D7E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141D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247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779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61 (90%)</w:t>
            </w:r>
          </w:p>
        </w:tc>
      </w:tr>
      <w:tr w:rsidR="00C60671" w14:paraId="45E44AC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04E6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C96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907A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(6.7%)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7566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(5.7%)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9905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(10%)</w:t>
            </w:r>
          </w:p>
        </w:tc>
      </w:tr>
      <w:tr w:rsidR="00C60671" w14:paraId="093ACE2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58B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NLDO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723C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1440B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47C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4A0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019A25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30E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D778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EF73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323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FDBC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255 (97%)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ED9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(100%)</w:t>
            </w:r>
          </w:p>
        </w:tc>
      </w:tr>
      <w:tr w:rsidR="00C60671" w14:paraId="103850D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4A1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BD9D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1057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A8E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AE4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5F56DE5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29F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Surgery During Admission</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BD9F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5B4B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3B8F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B8A5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C0FA2A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C3BA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9F2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246E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137 (42%)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5C8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134 (51%)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421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(4.4%)</w:t>
            </w:r>
          </w:p>
        </w:tc>
      </w:tr>
      <w:tr w:rsidR="00C60671" w14:paraId="4897CF8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FF4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27B9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BA2F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193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80B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128 (49%)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1548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65 (96%)</w:t>
            </w:r>
          </w:p>
          <w:p w14:paraId="4CCBFC38"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33B6C4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063F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744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F8FE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1413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F340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89B03B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585C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A270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7AAB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278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D9F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210 (80%)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ADE9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(100%)</w:t>
            </w:r>
          </w:p>
        </w:tc>
      </w:tr>
      <w:tr w:rsidR="00C60671" w14:paraId="4CD17DD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AD6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2F3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E358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895F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(20%)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D423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67D4F4B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556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ICE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FA6B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AE4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2CF6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A80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67AD6B8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C5E8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24EC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5394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315 (95%)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344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251 (96%)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4C31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(94%)</w:t>
            </w:r>
          </w:p>
        </w:tc>
      </w:tr>
      <w:tr w:rsidR="00C60671" w14:paraId="4CF7699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1EA0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C419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E4F3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3169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(4.2%)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6EF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(5.9%)</w:t>
            </w:r>
          </w:p>
        </w:tc>
      </w:tr>
      <w:tr w:rsidR="00C60671" w14:paraId="3F854B4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B838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Length of Stay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298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0372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022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FA6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9D876C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5D66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F380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58C7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A408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9E3E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(6)</w:t>
            </w:r>
          </w:p>
        </w:tc>
      </w:tr>
      <w:tr w:rsidR="00C60671" w14:paraId="7577642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2493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F025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8C0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2DB9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F40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[4, 9]</w:t>
            </w:r>
          </w:p>
        </w:tc>
      </w:tr>
      <w:tr w:rsidR="00C60671" w14:paraId="11EB50CA"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A03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8116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FE67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97A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243A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2 - 40</w:t>
            </w:r>
          </w:p>
        </w:tc>
      </w:tr>
      <w:tr w:rsidR="00C60671" w14:paraId="059FD7C7" w14:textId="77777777" w:rsidTr="004E2B52">
        <w:trPr>
          <w:jc w:val="center"/>
        </w:trPr>
        <w:tc>
          <w:tcPr>
            <w:tcW w:w="29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B8722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3FE57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53FA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B71D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E1EF2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r>
      <w:tr w:rsidR="00C60671" w14:paraId="1DA1223C" w14:textId="77777777" w:rsidTr="004E2B52">
        <w:trPr>
          <w:jc w:val="center"/>
        </w:trPr>
        <w:tc>
          <w:tcPr>
            <w:tcW w:w="8094"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259A6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p>
        </w:tc>
      </w:tr>
    </w:tbl>
    <w:p w14:paraId="76494D6A" w14:textId="77777777" w:rsidR="00B96205" w:rsidRDefault="00B96205"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2CBE5C21" w14:textId="77777777" w:rsidR="00B96205" w:rsidRDefault="00B96205"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4C3B7049" w14:textId="77777777" w:rsidR="003A617B" w:rsidRDefault="003A617B"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483B1FE7" w14:textId="77777777" w:rsidR="003A617B" w:rsidRDefault="003A617B"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048E7415" w14:textId="77777777" w:rsidR="003A617B" w:rsidRDefault="003A617B"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171274A3" w14:textId="77777777" w:rsidR="003A617B" w:rsidRDefault="003A617B"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428BA636" w14:textId="4A26D1E7" w:rsidR="00C60671" w:rsidRDefault="00C60671"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w:t>
      </w:r>
      <w:r w:rsidR="00B96205">
        <w:t>Supplementary Table 3</w:t>
      </w:r>
      <w:r>
        <w:t>: Characteristics of Orbital Cellulitis Adult Cohort**</w:t>
      </w:r>
    </w:p>
    <w:tbl>
      <w:tblPr>
        <w:tblStyle w:val="Table"/>
        <w:tblW w:w="0" w:type="auto"/>
        <w:jc w:val="center"/>
        <w:tblLayout w:type="fixed"/>
        <w:tblLook w:val="0420" w:firstRow="1" w:lastRow="0" w:firstColumn="0" w:lastColumn="0" w:noHBand="0" w:noVBand="1"/>
      </w:tblPr>
      <w:tblGrid>
        <w:gridCol w:w="2966"/>
        <w:gridCol w:w="778"/>
        <w:gridCol w:w="1450"/>
        <w:gridCol w:w="1450"/>
        <w:gridCol w:w="1450"/>
      </w:tblGrid>
      <w:tr w:rsidR="00C60671" w14:paraId="4694FE5B"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5194"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74502B"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344056"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SPA</w:t>
            </w:r>
          </w:p>
        </w:tc>
      </w:tr>
      <w:tr w:rsidR="00C60671" w14:paraId="54ECCE33"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29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EED51B"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7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7243CD"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9FE4E5"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330</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1CDB5D"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278</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186523"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Yes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52</w:t>
            </w:r>
            <w:r>
              <w:rPr>
                <w:rFonts w:ascii="Helvetica" w:eastAsia="Helvetica" w:hAnsi="Helvetica" w:cs="Helvetica"/>
                <w:color w:val="000000"/>
                <w:sz w:val="22"/>
                <w:szCs w:val="22"/>
                <w:vertAlign w:val="superscript"/>
              </w:rPr>
              <w:t>1</w:t>
            </w:r>
          </w:p>
        </w:tc>
      </w:tr>
      <w:tr w:rsidR="00C60671" w14:paraId="0882A0B1" w14:textId="77777777" w:rsidTr="004E2B52">
        <w:trPr>
          <w:jc w:val="center"/>
        </w:trPr>
        <w:tc>
          <w:tcPr>
            <w:tcW w:w="29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F56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7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C48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987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1268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F09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53492C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B69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5DE1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4FE6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F9E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6A7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 (20)</w:t>
            </w:r>
          </w:p>
        </w:tc>
      </w:tr>
      <w:tr w:rsidR="00C60671" w14:paraId="7720342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F9CC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F73B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7D88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[34,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A75B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[33,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353B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[39, 68]</w:t>
            </w:r>
          </w:p>
        </w:tc>
      </w:tr>
      <w:tr w:rsidR="00C60671" w14:paraId="7B716F2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E9D3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2B61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FE8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151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203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19 - 94</w:t>
            </w:r>
          </w:p>
        </w:tc>
      </w:tr>
      <w:tr w:rsidR="00C60671" w14:paraId="3C4DC57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32D2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6F06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0853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36FD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745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99F417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DCAC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Female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874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6C8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122 (37%)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B734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94 (34%)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2136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 (54%)</w:t>
            </w:r>
          </w:p>
        </w:tc>
      </w:tr>
      <w:tr w:rsidR="00C60671" w14:paraId="74D66CB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047F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62D7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C15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207 (63%)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C5B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183 (66%)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BC80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 (46%)</w:t>
            </w:r>
          </w:p>
        </w:tc>
      </w:tr>
      <w:tr w:rsidR="00C60671" w14:paraId="2D67717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4B7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2F3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3FC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D7C6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6AB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p w14:paraId="20BA7D59"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D973BE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8833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Race/Ethnicity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E125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38E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E0DE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8F83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13A68E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13F2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Black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033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2A7C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B77C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(7.1%)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FCC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(2.2%)</w:t>
            </w:r>
          </w:p>
        </w:tc>
      </w:tr>
      <w:tr w:rsidR="00C60671" w14:paraId="299AA0A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717A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3EC5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E8AB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B6DE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39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453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(17%)</w:t>
            </w:r>
          </w:p>
        </w:tc>
      </w:tr>
      <w:tr w:rsidR="00C60671" w14:paraId="1A2F9FA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24F8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White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2E47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34F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232 (78%)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154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195 (77%)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295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37 (80%)</w:t>
            </w:r>
          </w:p>
        </w:tc>
      </w:tr>
      <w:tr w:rsidR="00C60671" w14:paraId="6F9449D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C97E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BF7F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3CAE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B6DB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CB3A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w:t>
            </w:r>
          </w:p>
        </w:tc>
      </w:tr>
      <w:tr w:rsidR="00C60671" w14:paraId="32B9129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25F0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Sinusitis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37A5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A02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B25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E73B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148B9B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BC53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8861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D47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(44%)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647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107 (38%)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FD1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38 (73%)</w:t>
            </w:r>
          </w:p>
        </w:tc>
      </w:tr>
      <w:tr w:rsidR="00C60671" w14:paraId="71E1364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9597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984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CF3A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185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D188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171 (62%)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3B7D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(27%)</w:t>
            </w:r>
          </w:p>
        </w:tc>
      </w:tr>
      <w:tr w:rsidR="00C60671" w14:paraId="622FC8F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C4D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Diabetes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EB1C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7169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A0C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2D1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D65111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D017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E47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1F9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272 (82%)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491F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226 (81%)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E9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(88%)</w:t>
            </w:r>
          </w:p>
        </w:tc>
      </w:tr>
      <w:tr w:rsidR="00C60671" w14:paraId="5BE0654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E633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050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6E67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(18%)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EF2B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11DC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(12%)</w:t>
            </w:r>
          </w:p>
        </w:tc>
      </w:tr>
      <w:tr w:rsidR="00C60671" w14:paraId="27AC7BE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B77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Immunocompromised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256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447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D4FB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82A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1F3B2D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95C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80ED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D0BF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0EA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233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9E64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(90%)</w:t>
            </w:r>
          </w:p>
        </w:tc>
      </w:tr>
      <w:tr w:rsidR="00C60671" w14:paraId="6DB97BD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0D0C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F620A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EDC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AA8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370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(9.6%)</w:t>
            </w:r>
          </w:p>
        </w:tc>
      </w:tr>
      <w:tr w:rsidR="00C60671" w14:paraId="345DC55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0D6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Drug/Alcohol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E2FE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05CE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8D54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B941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20B329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9A72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D59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926D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44DFC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235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89F1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 (87%)</w:t>
            </w:r>
          </w:p>
        </w:tc>
      </w:tr>
      <w:tr w:rsidR="00C60671" w14:paraId="2CFDAD9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13F9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0A70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E442B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FF61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43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FBB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(13%)</w:t>
            </w:r>
          </w:p>
        </w:tc>
      </w:tr>
      <w:tr w:rsidR="00C60671" w14:paraId="573CD65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A14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Asthma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818F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2B8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2173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05B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DB89E6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7E19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600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B58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311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BE9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262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00D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(94%)</w:t>
            </w:r>
          </w:p>
        </w:tc>
      </w:tr>
      <w:tr w:rsidR="00C60671" w14:paraId="38626FF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0B97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8F0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C285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39E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0874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(5.8%)</w:t>
            </w:r>
          </w:p>
        </w:tc>
      </w:tr>
      <w:tr w:rsidR="00C60671" w14:paraId="22F50D4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ECB1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Trauma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158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B64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A408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B6E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B260AA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A24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A0E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7735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283 (86%)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1B8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242 (87%)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6B76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(79%)</w:t>
            </w:r>
          </w:p>
        </w:tc>
      </w:tr>
      <w:tr w:rsidR="00C60671" w14:paraId="43ABDF5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3C9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8D7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DD6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727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(13%)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C0AE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(21%)</w:t>
            </w:r>
          </w:p>
        </w:tc>
      </w:tr>
      <w:tr w:rsidR="00257229" w14:paraId="613B1F2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2F526"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p>
          <w:p w14:paraId="76F61189"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0B992C"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0161C"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D03F0"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D113D" w14:textId="77777777" w:rsidR="00257229" w:rsidRDefault="00257229"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AFF837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4041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Prior Surgery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EC1E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073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BDC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875E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FDF417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4668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EC04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45A0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297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FD69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251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8B40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(88%)</w:t>
            </w:r>
          </w:p>
        </w:tc>
      </w:tr>
      <w:tr w:rsidR="00C60671" w14:paraId="399C0354"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F52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314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2F76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959D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 (9.7%)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98FB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(12%)</w:t>
            </w:r>
          </w:p>
        </w:tc>
      </w:tr>
      <w:tr w:rsidR="00C60671" w14:paraId="051624A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873E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Dental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221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676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683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5B10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7F5E12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8E7E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606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903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0F0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6E4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(96%)</w:t>
            </w:r>
          </w:p>
        </w:tc>
      </w:tr>
      <w:tr w:rsidR="00C60671" w14:paraId="5737F2D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B4ED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D48E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1BC5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(6.7%)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38F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 (7.2%)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AD41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(3.8%)</w:t>
            </w:r>
          </w:p>
        </w:tc>
      </w:tr>
      <w:tr w:rsidR="00C60671" w14:paraId="6C560C74"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CE7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NLDO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96E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B04C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353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B512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FE1102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8A79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12F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6191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323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CDF9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271 (97%)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9ACA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(100%)</w:t>
            </w:r>
          </w:p>
        </w:tc>
      </w:tr>
      <w:tr w:rsidR="00C60671" w14:paraId="2E363D7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59CA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8AA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C5B8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FDDE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09F9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30E7EE9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FE1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Surgery During Admission</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FC59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B0AB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5F8E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B60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7887DD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8DD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10FB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43A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137 (42%)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22A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125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240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(23%)</w:t>
            </w:r>
          </w:p>
        </w:tc>
      </w:tr>
      <w:tr w:rsidR="00C60671" w14:paraId="09DC250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FD1F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76B3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8FF7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193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C391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153 (55%)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6F3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(77%)</w:t>
            </w:r>
          </w:p>
        </w:tc>
      </w:tr>
      <w:tr w:rsidR="00C60671" w14:paraId="131E63E4"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50D9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SPA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6BB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A148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31E8C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C69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9CCBBE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AD8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A1D0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9A4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262 (79%)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8BF7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210 (76%)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5885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(100%)</w:t>
            </w:r>
          </w:p>
        </w:tc>
      </w:tr>
      <w:tr w:rsidR="00C60671" w14:paraId="20F7AE3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1C3F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7D1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405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789A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(24%)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7D01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59051A1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3715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ICE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FC5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EC0E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C50D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51A0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3C81991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60AF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F8B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B61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315 (95%)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E9D8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265 (95%)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F58E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(96%)</w:t>
            </w:r>
          </w:p>
        </w:tc>
      </w:tr>
      <w:tr w:rsidR="00C60671" w14:paraId="43ED17A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AC9A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7757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1657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E51E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(4.7%)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91C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(3.8%)</w:t>
            </w:r>
          </w:p>
        </w:tc>
      </w:tr>
      <w:tr w:rsidR="00C60671" w14:paraId="22C0B7F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1F5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Length of Stay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8FA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4B8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12C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0F2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A5B652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DF7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112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EA2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CFA02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F9C4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(10)</w:t>
            </w:r>
          </w:p>
        </w:tc>
      </w:tr>
      <w:tr w:rsidR="00C60671" w14:paraId="0B6003E9"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356D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7444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25C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054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265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[4, 7]</w:t>
            </w:r>
          </w:p>
        </w:tc>
      </w:tr>
      <w:tr w:rsidR="00C60671" w14:paraId="2B275A9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2C20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9A1B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CCA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DE01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0 - 47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A597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1 - 56</w:t>
            </w:r>
          </w:p>
        </w:tc>
      </w:tr>
      <w:tr w:rsidR="00C60671" w14:paraId="48306A4B" w14:textId="77777777" w:rsidTr="004E2B52">
        <w:trPr>
          <w:jc w:val="center"/>
        </w:trPr>
        <w:tc>
          <w:tcPr>
            <w:tcW w:w="29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CC02D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95C8B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423A2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BD8E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316AE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r>
      <w:tr w:rsidR="00C60671" w14:paraId="070A037B" w14:textId="77777777" w:rsidTr="004E2B52">
        <w:trPr>
          <w:jc w:val="center"/>
        </w:trPr>
        <w:tc>
          <w:tcPr>
            <w:tcW w:w="8094"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46A8F5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p>
        </w:tc>
      </w:tr>
    </w:tbl>
    <w:p w14:paraId="526B4853" w14:textId="77777777" w:rsidR="00C60671" w:rsidRDefault="00C60671"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p>
    <w:p w14:paraId="3C3CAEAC" w14:textId="56D6296E" w:rsidR="00C60671" w:rsidRDefault="00C60671" w:rsidP="00C60671">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w:t>
      </w:r>
      <w:r w:rsidR="00B96205">
        <w:t>Supplementary Table 4</w:t>
      </w:r>
      <w:r>
        <w:t>: Characteristics of Orbital Cellulitis Adult Cohort**</w:t>
      </w:r>
    </w:p>
    <w:tbl>
      <w:tblPr>
        <w:tblStyle w:val="Table"/>
        <w:tblW w:w="0" w:type="auto"/>
        <w:jc w:val="center"/>
        <w:tblLayout w:type="fixed"/>
        <w:tblLook w:val="0420" w:firstRow="1" w:lastRow="0" w:firstColumn="0" w:lastColumn="0" w:noHBand="0" w:noVBand="1"/>
      </w:tblPr>
      <w:tblGrid>
        <w:gridCol w:w="2966"/>
        <w:gridCol w:w="778"/>
        <w:gridCol w:w="1450"/>
        <w:gridCol w:w="1450"/>
        <w:gridCol w:w="1450"/>
      </w:tblGrid>
      <w:tr w:rsidR="00C60671" w14:paraId="46824751"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5194"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05C5B0"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7DDC89"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ICE</w:t>
            </w:r>
          </w:p>
        </w:tc>
      </w:tr>
      <w:tr w:rsidR="00C60671" w14:paraId="2CD84F82" w14:textId="77777777" w:rsidTr="004E2B52">
        <w:trPr>
          <w:cnfStyle w:val="100000000000" w:firstRow="1" w:lastRow="0" w:firstColumn="0" w:lastColumn="0" w:oddVBand="0" w:evenVBand="0" w:oddHBand="0" w:evenHBand="0" w:firstRowFirstColumn="0" w:firstRowLastColumn="0" w:lastRowFirstColumn="0" w:lastRowLastColumn="0"/>
          <w:tblHeader/>
          <w:jc w:val="center"/>
        </w:trPr>
        <w:tc>
          <w:tcPr>
            <w:tcW w:w="29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F6B636"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7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B8E98B"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E44E9E"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330</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A8C411"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315</w:t>
            </w:r>
            <w:r>
              <w:rPr>
                <w:rFonts w:ascii="Helvetica" w:eastAsia="Helvetica" w:hAnsi="Helvetica" w:cs="Helvetica"/>
                <w:color w:val="000000"/>
                <w:sz w:val="22"/>
                <w:szCs w:val="22"/>
                <w:vertAlign w:val="superscript"/>
              </w:rPr>
              <w:t>1</w:t>
            </w:r>
          </w:p>
        </w:tc>
        <w:tc>
          <w:tcPr>
            <w:tcW w:w="14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766A48" w14:textId="77777777" w:rsidR="00C60671" w:rsidRDefault="00C60671" w:rsidP="004E2B52">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Yes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15</w:t>
            </w:r>
            <w:r>
              <w:rPr>
                <w:rFonts w:ascii="Helvetica" w:eastAsia="Helvetica" w:hAnsi="Helvetica" w:cs="Helvetica"/>
                <w:color w:val="000000"/>
                <w:sz w:val="22"/>
                <w:szCs w:val="22"/>
                <w:vertAlign w:val="superscript"/>
              </w:rPr>
              <w:t>1</w:t>
            </w:r>
          </w:p>
        </w:tc>
      </w:tr>
      <w:tr w:rsidR="00C60671" w14:paraId="5FD0F4C6" w14:textId="77777777" w:rsidTr="004E2B52">
        <w:trPr>
          <w:jc w:val="center"/>
        </w:trPr>
        <w:tc>
          <w:tcPr>
            <w:tcW w:w="29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EF1B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7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CAC6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E2BC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35B0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743C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AC1A8B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B3FF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115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4392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E2B07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8B0C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(16)</w:t>
            </w:r>
          </w:p>
        </w:tc>
      </w:tr>
      <w:tr w:rsidR="00C60671" w14:paraId="79702E2A"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15A3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E56C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4F57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[34,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A359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[34, 65]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6CDC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[24, 57]</w:t>
            </w:r>
          </w:p>
        </w:tc>
      </w:tr>
      <w:tr w:rsidR="00C60671" w14:paraId="2D8B4B7A"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8054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F76F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2E8F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F6D3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EE1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20 - 62</w:t>
            </w:r>
          </w:p>
        </w:tc>
      </w:tr>
      <w:tr w:rsidR="00C60671" w14:paraId="52FA3E7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B54A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B292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7075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0D7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9A1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B5B3A4A"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AE5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Female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D4ED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4566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122 (37%)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3FD3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117 (37%)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5BFC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(33%)</w:t>
            </w:r>
          </w:p>
        </w:tc>
      </w:tr>
      <w:tr w:rsidR="00C60671" w14:paraId="67605B6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8128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Male</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BC9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18C0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207 (63%)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6EBF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197 (63%)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879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(67%)</w:t>
            </w:r>
          </w:p>
        </w:tc>
      </w:tr>
      <w:tr w:rsidR="00C60671" w14:paraId="500BD60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F66C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7548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3D17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84C3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120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r>
      <w:tr w:rsidR="00C60671" w14:paraId="4FD27D8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EC49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Race/Ethnicity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91D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3D4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7B8B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5B15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923D1F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5783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Black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25C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ED31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63C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AD3DA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7CF8AF6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9EE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0EFC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B05F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0FE2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29F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(9.1%)</w:t>
            </w:r>
          </w:p>
        </w:tc>
      </w:tr>
      <w:tr w:rsidR="00C60671" w14:paraId="496A760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6D6BD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White non-Hispanic</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FE3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FA2A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232 (78%)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F728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222 (77%)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87B2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(91%)</w:t>
            </w:r>
          </w:p>
        </w:tc>
      </w:tr>
      <w:tr w:rsidR="00C60671" w14:paraId="78285C2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E68D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813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9A16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2C9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203C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w:t>
            </w:r>
          </w:p>
        </w:tc>
      </w:tr>
      <w:tr w:rsidR="00C60671" w14:paraId="727251D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378F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Sinusitis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3814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459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332F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6428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9B02DF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A6C1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07C4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B864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(44%)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C3D1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143 (45%)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19F7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(13%)</w:t>
            </w:r>
          </w:p>
        </w:tc>
      </w:tr>
      <w:tr w:rsidR="00C60671" w14:paraId="35484F6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129D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FCCC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0427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185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39ED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172 (55%)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1410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(87%)</w:t>
            </w:r>
          </w:p>
        </w:tc>
      </w:tr>
      <w:tr w:rsidR="00C60671" w14:paraId="7A53717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A32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Diabetes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DFEB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0EFC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C25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C2DB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13BD01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5D3B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76DA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610E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272 (82%)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3767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261 (83%)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37E9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(73%)</w:t>
            </w:r>
          </w:p>
        </w:tc>
      </w:tr>
      <w:tr w:rsidR="00C60671" w14:paraId="10D410B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A60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D10F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0B9D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(18%)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6F68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 (17%)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B749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(27%)</w:t>
            </w:r>
          </w:p>
        </w:tc>
      </w:tr>
      <w:tr w:rsidR="00C60671" w14:paraId="4566CE6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1B9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Immunocompromised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2B9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FB4D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93FC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0541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40DF96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8E2F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700C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4D7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434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265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5258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(100%)</w:t>
            </w:r>
          </w:p>
        </w:tc>
      </w:tr>
      <w:tr w:rsidR="00C60671" w14:paraId="0357095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6795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A58B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A81A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DCD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9B86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p w14:paraId="3DAF4F96"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p w14:paraId="35C5E10A"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258A98E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EE8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Drug/Alcohol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124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F607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51CF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5C24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0B456D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9771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99F2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B0B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F95B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270 (86%)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0AB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(67%)</w:t>
            </w:r>
          </w:p>
        </w:tc>
      </w:tr>
      <w:tr w:rsidR="00C60671" w14:paraId="5DE0EA9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4C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AA7A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F0BF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D9AE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 (14%)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0E8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(33%)</w:t>
            </w:r>
          </w:p>
        </w:tc>
      </w:tr>
      <w:tr w:rsidR="00C60671" w14:paraId="74AF8FCD"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3C87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Asthma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F61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7139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7436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26F9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CA4BF0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CA22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5CDF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A889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311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6F43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296 (94%)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43A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(100%)</w:t>
            </w:r>
          </w:p>
        </w:tc>
      </w:tr>
      <w:tr w:rsidR="00C60671" w14:paraId="4C519310"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2088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DDC5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BB3E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16FC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 (6.0%)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9C40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5919F51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39C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Trauma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4974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C816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CCA2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4C2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60E4E6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B81B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B28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DA41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283 (86%)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CE6D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269 (85%)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184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(93%)</w:t>
            </w:r>
          </w:p>
        </w:tc>
      </w:tr>
      <w:tr w:rsidR="00C60671" w14:paraId="7B9521A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28E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6555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57DF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47 (14%)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E5A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(15%)</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3FD9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(6.7%)</w:t>
            </w:r>
          </w:p>
        </w:tc>
      </w:tr>
      <w:tr w:rsidR="00C60671" w14:paraId="42E7038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384D7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Prior Surgery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1CE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D4FF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1635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BD0D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0165B25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FE3F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9F10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028A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297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5693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282 (90%)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219D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(100%)</w:t>
            </w:r>
          </w:p>
        </w:tc>
      </w:tr>
      <w:tr w:rsidR="00C60671" w14:paraId="40A77491"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82CD1"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C2D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79E4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03A5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 (10%)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A59E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68F63165"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FB85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Dental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0B1E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50C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655C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55FB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51792E13"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1CCD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BC96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DC2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F30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294 (93%)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8C1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(93%)</w:t>
            </w:r>
          </w:p>
        </w:tc>
      </w:tr>
      <w:tr w:rsidR="00C60671" w14:paraId="67C885C2"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979A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DB57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78B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(6.7%)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9852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(6.7%)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565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(6.7%)</w:t>
            </w:r>
          </w:p>
        </w:tc>
      </w:tr>
      <w:tr w:rsidR="00C60671" w14:paraId="3F6DE46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045B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NLDO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F0F9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6D23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BCCF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30E0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1AE66C9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036A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DB2C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178B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323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0727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(98%)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55B9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 (100%)</w:t>
            </w:r>
          </w:p>
        </w:tc>
      </w:tr>
      <w:tr w:rsidR="00C60671" w14:paraId="6A5E0EF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0CF6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231A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7E88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13F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(2.2%)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0B3C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(0%)</w:t>
            </w:r>
          </w:p>
        </w:tc>
      </w:tr>
      <w:tr w:rsidR="00C60671" w14:paraId="013C10B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2128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Surgery During Admission</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E4A6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8CDC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9F62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3E60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F01A77C"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A914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4253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56F4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137 (42%)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BA42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134 (43%)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55B7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(20%)</w:t>
            </w:r>
          </w:p>
        </w:tc>
      </w:tr>
      <w:tr w:rsidR="00C60671" w14:paraId="58CDC9E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32B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72D8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A302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193 (58%)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5B3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181 (57%)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DD76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(80%)</w:t>
            </w:r>
          </w:p>
        </w:tc>
      </w:tr>
      <w:tr w:rsidR="00C60671" w14:paraId="54A0044A"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8BA2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A4C5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EE40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F56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EE62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CEAAD5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1657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E9D9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05A0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278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ADD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265 (84%)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6626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(87%)</w:t>
            </w:r>
          </w:p>
        </w:tc>
      </w:tr>
      <w:tr w:rsidR="00C60671" w14:paraId="048AF8D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8AF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F5FD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BA70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4543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374B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(13%)</w:t>
            </w:r>
          </w:p>
          <w:p w14:paraId="3F7EF508" w14:textId="77777777" w:rsidR="00E72BFB" w:rsidRDefault="00E72BFB"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4D3024C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92E24"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SPA</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BF358"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E34FC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7A8A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F07E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7B7DECFB"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0C98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No</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01FF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69A4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262 (79%)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A3A8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251 (80%)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48D4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(73%)</w:t>
            </w:r>
          </w:p>
        </w:tc>
      </w:tr>
      <w:tr w:rsidR="00C60671" w14:paraId="76BDF61F"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95ED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Yes</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8D33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B04A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(21%)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D315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64 (20%)</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A9E7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(27%)</w:t>
            </w:r>
          </w:p>
        </w:tc>
      </w:tr>
      <w:tr w:rsidR="00C60671" w14:paraId="794EDEC8"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7FA9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Length of Stay</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68D3E"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5312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B96C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3786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C60671" w14:paraId="63CAB9F6"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596E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Mean (SD)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B7D60"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5BB1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66A4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 (7)</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8A76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(11)</w:t>
            </w:r>
          </w:p>
        </w:tc>
      </w:tr>
      <w:tr w:rsidR="00C60671" w14:paraId="33E7449E"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CFE4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Median [Q1, Q3]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33FC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1D33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0A17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 [3, 8]</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E82A7"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 [6, 24]</w:t>
            </w:r>
          </w:p>
        </w:tc>
      </w:tr>
      <w:tr w:rsidR="00C60671" w14:paraId="5C6C58A7" w14:textId="77777777" w:rsidTr="004E2B52">
        <w:trPr>
          <w:jc w:val="center"/>
        </w:trPr>
        <w:tc>
          <w:tcPr>
            <w:tcW w:w="29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0364B"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Min - Max</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FAD5F"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ACBFD"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05E69"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0 - 56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2B026"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6 - 40</w:t>
            </w:r>
          </w:p>
        </w:tc>
      </w:tr>
      <w:tr w:rsidR="00C60671" w14:paraId="08BFA33B" w14:textId="77777777" w:rsidTr="004E2B52">
        <w:trPr>
          <w:jc w:val="center"/>
        </w:trPr>
        <w:tc>
          <w:tcPr>
            <w:tcW w:w="29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391D70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i/>
                <w:color w:val="000000"/>
                <w:sz w:val="22"/>
                <w:szCs w:val="22"/>
              </w:rPr>
            </w:pPr>
            <w:r>
              <w:rPr>
                <w:rFonts w:ascii="Helvetica" w:eastAsia="Helvetica" w:hAnsi="Helvetica" w:cs="Helvetica"/>
                <w:i/>
                <w:color w:val="000000"/>
                <w:sz w:val="22"/>
                <w:szCs w:val="22"/>
              </w:rPr>
              <w:t>NA</w:t>
            </w:r>
          </w:p>
        </w:tc>
        <w:tc>
          <w:tcPr>
            <w:tcW w:w="77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F2477C"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5AD3F22"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5BC215"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14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318B73"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w:t>
            </w:r>
          </w:p>
        </w:tc>
      </w:tr>
      <w:tr w:rsidR="00C60671" w14:paraId="1C7D8B9C" w14:textId="77777777" w:rsidTr="004E2B52">
        <w:trPr>
          <w:jc w:val="center"/>
        </w:trPr>
        <w:tc>
          <w:tcPr>
            <w:tcW w:w="8094"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E5C9DA" w14:textId="77777777" w:rsidR="00C60671" w:rsidRDefault="00C60671" w:rsidP="004E2B52">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w:t>
            </w:r>
          </w:p>
        </w:tc>
      </w:tr>
    </w:tbl>
    <w:p w14:paraId="221E2A69" w14:textId="77777777" w:rsidR="00C60671" w:rsidRPr="00C60671" w:rsidRDefault="00C60671" w:rsidP="00C60671"/>
    <w:p w14:paraId="5CE68EB4" w14:textId="77777777" w:rsidR="00C60671" w:rsidRDefault="00C60671" w:rsidP="002F2970">
      <w:pPr>
        <w:rPr>
          <w:color w:val="000000" w:themeColor="text1"/>
        </w:rPr>
      </w:pPr>
    </w:p>
    <w:p w14:paraId="5054E463" w14:textId="77777777" w:rsidR="005860CC" w:rsidRDefault="005860CC" w:rsidP="002F2970">
      <w:pPr>
        <w:rPr>
          <w:color w:val="000000" w:themeColor="text1"/>
        </w:rPr>
      </w:pPr>
    </w:p>
    <w:p w14:paraId="0CFF8925" w14:textId="77777777" w:rsidR="005860CC" w:rsidRDefault="005860CC" w:rsidP="002F2970">
      <w:pPr>
        <w:rPr>
          <w:color w:val="000000" w:themeColor="text1"/>
        </w:rPr>
      </w:pPr>
    </w:p>
    <w:p w14:paraId="3C196588" w14:textId="77777777" w:rsidR="005860CC" w:rsidRPr="00831270" w:rsidRDefault="005860CC" w:rsidP="002F2970">
      <w:pPr>
        <w:rPr>
          <w:color w:val="000000" w:themeColor="text1"/>
        </w:rPr>
      </w:pPr>
    </w:p>
    <w:p w14:paraId="2F3B20C2" w14:textId="7DBBB4EE" w:rsidR="005860CC" w:rsidRPr="00831270" w:rsidRDefault="00831270" w:rsidP="00831270">
      <w:pPr>
        <w:pStyle w:val="Caption"/>
        <w:rPr>
          <w:color w:val="000000" w:themeColor="text1"/>
          <w:sz w:val="24"/>
          <w:szCs w:val="24"/>
        </w:rPr>
      </w:pPr>
      <w:bookmarkStart w:id="10" w:name="_Ref228272670"/>
      <w:r w:rsidRPr="00831270">
        <w:rPr>
          <w:sz w:val="24"/>
          <w:szCs w:val="24"/>
        </w:rPr>
        <w:t xml:space="preserve">Supplementary Table 5 </w:t>
      </w:r>
      <w:r w:rsidRPr="00831270">
        <w:rPr>
          <w:sz w:val="24"/>
          <w:szCs w:val="24"/>
        </w:rPr>
        <w:fldChar w:fldCharType="begin"/>
      </w:r>
      <w:r w:rsidRPr="00831270">
        <w:rPr>
          <w:sz w:val="24"/>
          <w:szCs w:val="24"/>
        </w:rPr>
        <w:instrText xml:space="preserve"> SEQ Supplementary_Table_5 \* ARABIC </w:instrText>
      </w:r>
      <w:r w:rsidRPr="00831270">
        <w:rPr>
          <w:sz w:val="24"/>
          <w:szCs w:val="24"/>
        </w:rPr>
        <w:fldChar w:fldCharType="separate"/>
      </w:r>
      <w:r w:rsidRPr="00831270">
        <w:rPr>
          <w:noProof/>
          <w:sz w:val="24"/>
          <w:szCs w:val="24"/>
        </w:rPr>
        <w:t>1</w:t>
      </w:r>
      <w:r w:rsidRPr="00831270">
        <w:rPr>
          <w:sz w:val="24"/>
          <w:szCs w:val="24"/>
        </w:rPr>
        <w:fldChar w:fldCharType="end"/>
      </w:r>
      <w:bookmarkEnd w:id="10"/>
    </w:p>
    <w:tbl>
      <w:tblPr>
        <w:tblW w:w="0" w:type="auto"/>
        <w:tblLook w:val="04A0" w:firstRow="1" w:lastRow="0" w:firstColumn="1" w:lastColumn="0" w:noHBand="0" w:noVBand="1"/>
      </w:tblPr>
      <w:tblGrid>
        <w:gridCol w:w="2949"/>
        <w:gridCol w:w="659"/>
        <w:gridCol w:w="1485"/>
        <w:gridCol w:w="999"/>
        <w:gridCol w:w="1006"/>
        <w:gridCol w:w="1929"/>
      </w:tblGrid>
      <w:tr w:rsidR="005860CC" w:rsidRPr="005860CC" w14:paraId="7A98704C" w14:textId="77777777" w:rsidTr="005860CC">
        <w:trPr>
          <w:trHeight w:val="400"/>
        </w:trPr>
        <w:tc>
          <w:tcPr>
            <w:tcW w:w="0" w:type="auto"/>
            <w:gridSpan w:val="6"/>
            <w:tcBorders>
              <w:top w:val="nil"/>
              <w:left w:val="nil"/>
              <w:bottom w:val="nil"/>
              <w:right w:val="nil"/>
            </w:tcBorders>
            <w:shd w:val="clear" w:color="000000" w:fill="D9D9D9"/>
            <w:noWrap/>
            <w:vAlign w:val="bottom"/>
            <w:hideMark/>
          </w:tcPr>
          <w:p w14:paraId="5A689E94" w14:textId="77777777" w:rsidR="005860CC" w:rsidRPr="005860CC" w:rsidRDefault="005860CC" w:rsidP="005860CC">
            <w:pPr>
              <w:jc w:val="center"/>
              <w:rPr>
                <w:rFonts w:ascii="Lucida Sans" w:hAnsi="Lucida Sans"/>
                <w:b/>
                <w:bCs/>
                <w:color w:val="000000"/>
                <w:sz w:val="20"/>
                <w:szCs w:val="20"/>
              </w:rPr>
            </w:pPr>
            <w:r w:rsidRPr="00E063DA">
              <w:rPr>
                <w:rFonts w:ascii="Lucida Sans" w:hAnsi="Lucida Sans"/>
                <w:b/>
                <w:bCs/>
                <w:color w:val="000000"/>
                <w:sz w:val="21"/>
                <w:szCs w:val="21"/>
              </w:rPr>
              <w:t>Need for Surgery</w:t>
            </w:r>
          </w:p>
        </w:tc>
      </w:tr>
      <w:tr w:rsidR="005860CC" w:rsidRPr="005860CC" w14:paraId="20F8685C" w14:textId="77777777" w:rsidTr="005860CC">
        <w:trPr>
          <w:trHeight w:val="320"/>
        </w:trPr>
        <w:tc>
          <w:tcPr>
            <w:tcW w:w="0" w:type="auto"/>
            <w:tcBorders>
              <w:top w:val="nil"/>
              <w:left w:val="nil"/>
              <w:bottom w:val="nil"/>
              <w:right w:val="nil"/>
            </w:tcBorders>
            <w:noWrap/>
            <w:vAlign w:val="bottom"/>
            <w:hideMark/>
          </w:tcPr>
          <w:p w14:paraId="45192053" w14:textId="77777777" w:rsidR="005860CC" w:rsidRPr="005860CC" w:rsidRDefault="005860CC" w:rsidP="005860CC">
            <w:pPr>
              <w:rPr>
                <w:rFonts w:ascii="Lucida Sans" w:hAnsi="Lucida Sans"/>
                <w:b/>
                <w:bCs/>
                <w:color w:val="000000"/>
                <w:sz w:val="20"/>
                <w:szCs w:val="20"/>
              </w:rPr>
            </w:pPr>
            <w:r w:rsidRPr="005860CC">
              <w:rPr>
                <w:rFonts w:ascii="Lucida Sans" w:hAnsi="Lucida Sans"/>
                <w:b/>
                <w:bCs/>
                <w:color w:val="000000"/>
                <w:sz w:val="20"/>
                <w:szCs w:val="20"/>
              </w:rPr>
              <w:t>term</w:t>
            </w:r>
          </w:p>
        </w:tc>
        <w:tc>
          <w:tcPr>
            <w:tcW w:w="0" w:type="auto"/>
            <w:tcBorders>
              <w:top w:val="nil"/>
              <w:left w:val="nil"/>
              <w:bottom w:val="nil"/>
              <w:right w:val="nil"/>
            </w:tcBorders>
            <w:noWrap/>
            <w:vAlign w:val="bottom"/>
            <w:hideMark/>
          </w:tcPr>
          <w:p w14:paraId="6FF9EEA2" w14:textId="77777777" w:rsidR="005860CC" w:rsidRPr="005860CC" w:rsidRDefault="005860CC" w:rsidP="005860CC">
            <w:pPr>
              <w:rPr>
                <w:rFonts w:ascii="Lucida Sans" w:hAnsi="Lucida Sans"/>
                <w:b/>
                <w:bCs/>
                <w:color w:val="000000"/>
                <w:sz w:val="20"/>
                <w:szCs w:val="20"/>
              </w:rPr>
            </w:pPr>
            <w:r w:rsidRPr="005860CC">
              <w:rPr>
                <w:rFonts w:ascii="Lucida Sans" w:hAnsi="Lucida Sans"/>
                <w:b/>
                <w:bCs/>
                <w:color w:val="000000"/>
                <w:sz w:val="20"/>
                <w:szCs w:val="20"/>
              </w:rPr>
              <w:t>OR</w:t>
            </w:r>
          </w:p>
        </w:tc>
        <w:tc>
          <w:tcPr>
            <w:tcW w:w="0" w:type="auto"/>
            <w:tcBorders>
              <w:top w:val="nil"/>
              <w:left w:val="nil"/>
              <w:bottom w:val="nil"/>
              <w:right w:val="nil"/>
            </w:tcBorders>
            <w:noWrap/>
            <w:vAlign w:val="bottom"/>
            <w:hideMark/>
          </w:tcPr>
          <w:p w14:paraId="6244BEED" w14:textId="77777777" w:rsidR="005860CC" w:rsidRPr="005860CC" w:rsidRDefault="005860CC" w:rsidP="005860CC">
            <w:pPr>
              <w:rPr>
                <w:rFonts w:ascii="Lucida Sans" w:hAnsi="Lucida Sans"/>
                <w:b/>
                <w:bCs/>
                <w:color w:val="000000"/>
                <w:sz w:val="20"/>
                <w:szCs w:val="20"/>
              </w:rPr>
            </w:pPr>
            <w:proofErr w:type="spellStart"/>
            <w:r w:rsidRPr="005860CC">
              <w:rPr>
                <w:rFonts w:ascii="Lucida Sans" w:hAnsi="Lucida Sans"/>
                <w:b/>
                <w:bCs/>
                <w:color w:val="000000"/>
                <w:sz w:val="20"/>
                <w:szCs w:val="20"/>
              </w:rPr>
              <w:t>OR_ci</w:t>
            </w:r>
            <w:proofErr w:type="spellEnd"/>
          </w:p>
        </w:tc>
        <w:tc>
          <w:tcPr>
            <w:tcW w:w="0" w:type="auto"/>
            <w:tcBorders>
              <w:top w:val="nil"/>
              <w:left w:val="nil"/>
              <w:bottom w:val="nil"/>
              <w:right w:val="nil"/>
            </w:tcBorders>
            <w:noWrap/>
            <w:vAlign w:val="bottom"/>
            <w:hideMark/>
          </w:tcPr>
          <w:p w14:paraId="025D7087" w14:textId="77777777" w:rsidR="005860CC" w:rsidRPr="005860CC" w:rsidRDefault="005860CC" w:rsidP="005860CC">
            <w:pPr>
              <w:rPr>
                <w:rFonts w:ascii="Lucida Sans" w:hAnsi="Lucida Sans"/>
                <w:b/>
                <w:bCs/>
                <w:color w:val="000000"/>
                <w:sz w:val="20"/>
                <w:szCs w:val="20"/>
              </w:rPr>
            </w:pPr>
            <w:proofErr w:type="spellStart"/>
            <w:r w:rsidRPr="005860CC">
              <w:rPr>
                <w:rFonts w:ascii="Lucida Sans" w:hAnsi="Lucida Sans"/>
                <w:b/>
                <w:bCs/>
                <w:color w:val="000000"/>
                <w:sz w:val="20"/>
                <w:szCs w:val="20"/>
              </w:rPr>
              <w:t>p_value</w:t>
            </w:r>
            <w:proofErr w:type="spellEnd"/>
          </w:p>
        </w:tc>
        <w:tc>
          <w:tcPr>
            <w:tcW w:w="0" w:type="auto"/>
            <w:tcBorders>
              <w:top w:val="nil"/>
              <w:left w:val="nil"/>
              <w:bottom w:val="nil"/>
              <w:right w:val="nil"/>
            </w:tcBorders>
            <w:noWrap/>
            <w:vAlign w:val="bottom"/>
            <w:hideMark/>
          </w:tcPr>
          <w:p w14:paraId="55B2AA22" w14:textId="77777777" w:rsidR="005860CC" w:rsidRPr="005860CC" w:rsidRDefault="005860CC" w:rsidP="005860CC">
            <w:pPr>
              <w:rPr>
                <w:rFonts w:ascii="Lucida Sans" w:hAnsi="Lucida Sans"/>
                <w:b/>
                <w:bCs/>
                <w:color w:val="000000"/>
                <w:sz w:val="20"/>
                <w:szCs w:val="20"/>
              </w:rPr>
            </w:pPr>
            <w:proofErr w:type="spellStart"/>
            <w:r w:rsidRPr="005860CC">
              <w:rPr>
                <w:rFonts w:ascii="Lucida Sans" w:hAnsi="Lucida Sans"/>
                <w:b/>
                <w:bCs/>
                <w:color w:val="000000"/>
                <w:sz w:val="20"/>
                <w:szCs w:val="20"/>
              </w:rPr>
              <w:t>pct_chg</w:t>
            </w:r>
            <w:proofErr w:type="spellEnd"/>
          </w:p>
        </w:tc>
        <w:tc>
          <w:tcPr>
            <w:tcW w:w="0" w:type="auto"/>
            <w:tcBorders>
              <w:top w:val="nil"/>
              <w:left w:val="nil"/>
              <w:bottom w:val="nil"/>
              <w:right w:val="nil"/>
            </w:tcBorders>
            <w:noWrap/>
            <w:vAlign w:val="bottom"/>
            <w:hideMark/>
          </w:tcPr>
          <w:p w14:paraId="4235B1F2" w14:textId="77777777" w:rsidR="005860CC" w:rsidRPr="005860CC" w:rsidRDefault="005860CC" w:rsidP="005860CC">
            <w:pPr>
              <w:rPr>
                <w:rFonts w:ascii="Lucida Sans" w:hAnsi="Lucida Sans"/>
                <w:b/>
                <w:bCs/>
                <w:color w:val="000000"/>
                <w:sz w:val="20"/>
                <w:szCs w:val="20"/>
              </w:rPr>
            </w:pPr>
            <w:proofErr w:type="spellStart"/>
            <w:r w:rsidRPr="005860CC">
              <w:rPr>
                <w:rFonts w:ascii="Lucida Sans" w:hAnsi="Lucida Sans"/>
                <w:b/>
                <w:bCs/>
                <w:color w:val="000000"/>
                <w:sz w:val="20"/>
                <w:szCs w:val="20"/>
              </w:rPr>
              <w:t>pct_ci</w:t>
            </w:r>
            <w:proofErr w:type="spellEnd"/>
          </w:p>
        </w:tc>
      </w:tr>
      <w:tr w:rsidR="005860CC" w:rsidRPr="005860CC" w14:paraId="257097F1" w14:textId="77777777" w:rsidTr="005860CC">
        <w:trPr>
          <w:trHeight w:val="320"/>
        </w:trPr>
        <w:tc>
          <w:tcPr>
            <w:tcW w:w="0" w:type="auto"/>
            <w:tcBorders>
              <w:top w:val="nil"/>
              <w:left w:val="nil"/>
              <w:bottom w:val="nil"/>
              <w:right w:val="nil"/>
            </w:tcBorders>
            <w:noWrap/>
            <w:vAlign w:val="bottom"/>
            <w:hideMark/>
          </w:tcPr>
          <w:p w14:paraId="74C843EC"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(Intercept)</w:t>
            </w:r>
          </w:p>
        </w:tc>
        <w:tc>
          <w:tcPr>
            <w:tcW w:w="0" w:type="auto"/>
            <w:tcBorders>
              <w:top w:val="nil"/>
              <w:left w:val="nil"/>
              <w:bottom w:val="nil"/>
              <w:right w:val="nil"/>
            </w:tcBorders>
            <w:noWrap/>
            <w:vAlign w:val="bottom"/>
            <w:hideMark/>
          </w:tcPr>
          <w:p w14:paraId="41E29EE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0.55</w:t>
            </w:r>
          </w:p>
        </w:tc>
        <w:tc>
          <w:tcPr>
            <w:tcW w:w="0" w:type="auto"/>
            <w:tcBorders>
              <w:top w:val="nil"/>
              <w:left w:val="nil"/>
              <w:bottom w:val="nil"/>
              <w:right w:val="nil"/>
            </w:tcBorders>
            <w:noWrap/>
            <w:vAlign w:val="bottom"/>
            <w:hideMark/>
          </w:tcPr>
          <w:p w14:paraId="2DF712F5"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(0.14, 2.24)</w:t>
            </w:r>
          </w:p>
        </w:tc>
        <w:tc>
          <w:tcPr>
            <w:tcW w:w="0" w:type="auto"/>
            <w:tcBorders>
              <w:top w:val="nil"/>
              <w:left w:val="nil"/>
              <w:bottom w:val="nil"/>
              <w:right w:val="nil"/>
            </w:tcBorders>
            <w:noWrap/>
            <w:vAlign w:val="bottom"/>
            <w:hideMark/>
          </w:tcPr>
          <w:p w14:paraId="7A9F115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0.4066</w:t>
            </w:r>
          </w:p>
        </w:tc>
        <w:tc>
          <w:tcPr>
            <w:tcW w:w="0" w:type="auto"/>
            <w:tcBorders>
              <w:top w:val="nil"/>
              <w:left w:val="nil"/>
              <w:bottom w:val="nil"/>
              <w:right w:val="nil"/>
            </w:tcBorders>
            <w:noWrap/>
            <w:vAlign w:val="bottom"/>
            <w:hideMark/>
          </w:tcPr>
          <w:p w14:paraId="4368929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-44.5</w:t>
            </w:r>
          </w:p>
        </w:tc>
        <w:tc>
          <w:tcPr>
            <w:tcW w:w="0" w:type="auto"/>
            <w:tcBorders>
              <w:top w:val="nil"/>
              <w:left w:val="nil"/>
              <w:bottom w:val="nil"/>
              <w:right w:val="nil"/>
            </w:tcBorders>
            <w:noWrap/>
            <w:vAlign w:val="bottom"/>
            <w:hideMark/>
          </w:tcPr>
          <w:p w14:paraId="1DCB906E"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(-86.33, 124.28)</w:t>
            </w:r>
          </w:p>
        </w:tc>
      </w:tr>
      <w:tr w:rsidR="005860CC" w:rsidRPr="005860CC" w14:paraId="2C841373" w14:textId="77777777" w:rsidTr="005860CC">
        <w:trPr>
          <w:trHeight w:val="320"/>
        </w:trPr>
        <w:tc>
          <w:tcPr>
            <w:tcW w:w="0" w:type="auto"/>
            <w:tcBorders>
              <w:top w:val="nil"/>
              <w:left w:val="nil"/>
              <w:bottom w:val="nil"/>
              <w:right w:val="nil"/>
            </w:tcBorders>
            <w:noWrap/>
            <w:vAlign w:val="bottom"/>
            <w:hideMark/>
          </w:tcPr>
          <w:p w14:paraId="6B81B31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Age (per 1yr)</w:t>
            </w:r>
          </w:p>
        </w:tc>
        <w:tc>
          <w:tcPr>
            <w:tcW w:w="0" w:type="auto"/>
            <w:tcBorders>
              <w:top w:val="nil"/>
              <w:left w:val="nil"/>
              <w:bottom w:val="nil"/>
              <w:right w:val="nil"/>
            </w:tcBorders>
            <w:noWrap/>
            <w:vAlign w:val="bottom"/>
            <w:hideMark/>
          </w:tcPr>
          <w:p w14:paraId="69BF8E0E"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1.00</w:t>
            </w:r>
          </w:p>
        </w:tc>
        <w:tc>
          <w:tcPr>
            <w:tcW w:w="0" w:type="auto"/>
            <w:tcBorders>
              <w:top w:val="nil"/>
              <w:left w:val="nil"/>
              <w:bottom w:val="nil"/>
              <w:right w:val="nil"/>
            </w:tcBorders>
            <w:noWrap/>
            <w:vAlign w:val="bottom"/>
            <w:hideMark/>
          </w:tcPr>
          <w:p w14:paraId="74B9AB1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(0.99, 1.02)</w:t>
            </w:r>
          </w:p>
        </w:tc>
        <w:tc>
          <w:tcPr>
            <w:tcW w:w="0" w:type="auto"/>
            <w:tcBorders>
              <w:top w:val="nil"/>
              <w:left w:val="nil"/>
              <w:bottom w:val="nil"/>
              <w:right w:val="nil"/>
            </w:tcBorders>
            <w:noWrap/>
            <w:vAlign w:val="bottom"/>
            <w:hideMark/>
          </w:tcPr>
          <w:p w14:paraId="11E582CD"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0.5692</w:t>
            </w:r>
          </w:p>
        </w:tc>
        <w:tc>
          <w:tcPr>
            <w:tcW w:w="0" w:type="auto"/>
            <w:tcBorders>
              <w:top w:val="nil"/>
              <w:left w:val="nil"/>
              <w:bottom w:val="nil"/>
              <w:right w:val="nil"/>
            </w:tcBorders>
            <w:noWrap/>
            <w:vAlign w:val="bottom"/>
            <w:hideMark/>
          </w:tcPr>
          <w:p w14:paraId="2CD7A61A"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w:t>
            </w:r>
          </w:p>
        </w:tc>
        <w:tc>
          <w:tcPr>
            <w:tcW w:w="0" w:type="auto"/>
            <w:tcBorders>
              <w:top w:val="nil"/>
              <w:left w:val="nil"/>
              <w:bottom w:val="nil"/>
              <w:right w:val="nil"/>
            </w:tcBorders>
            <w:noWrap/>
            <w:vAlign w:val="bottom"/>
            <w:hideMark/>
          </w:tcPr>
          <w:p w14:paraId="680BECB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(-1.00, 1.86)</w:t>
            </w:r>
          </w:p>
        </w:tc>
      </w:tr>
      <w:tr w:rsidR="005860CC" w:rsidRPr="005860CC" w14:paraId="185B3D48" w14:textId="77777777" w:rsidTr="005860CC">
        <w:trPr>
          <w:trHeight w:val="320"/>
        </w:trPr>
        <w:tc>
          <w:tcPr>
            <w:tcW w:w="0" w:type="auto"/>
            <w:tcBorders>
              <w:top w:val="nil"/>
              <w:left w:val="nil"/>
              <w:bottom w:val="nil"/>
              <w:right w:val="nil"/>
            </w:tcBorders>
            <w:noWrap/>
            <w:vAlign w:val="bottom"/>
            <w:hideMark/>
          </w:tcPr>
          <w:p w14:paraId="61EAF1C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Sex (Male vs Female)</w:t>
            </w:r>
          </w:p>
        </w:tc>
        <w:tc>
          <w:tcPr>
            <w:tcW w:w="0" w:type="auto"/>
            <w:tcBorders>
              <w:top w:val="nil"/>
              <w:left w:val="nil"/>
              <w:bottom w:val="nil"/>
              <w:right w:val="nil"/>
            </w:tcBorders>
            <w:noWrap/>
            <w:vAlign w:val="bottom"/>
            <w:hideMark/>
          </w:tcPr>
          <w:p w14:paraId="0D493DD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1.02</w:t>
            </w:r>
          </w:p>
        </w:tc>
        <w:tc>
          <w:tcPr>
            <w:tcW w:w="0" w:type="auto"/>
            <w:tcBorders>
              <w:top w:val="nil"/>
              <w:left w:val="nil"/>
              <w:bottom w:val="nil"/>
              <w:right w:val="nil"/>
            </w:tcBorders>
            <w:noWrap/>
            <w:vAlign w:val="bottom"/>
            <w:hideMark/>
          </w:tcPr>
          <w:p w14:paraId="4DD590C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(0.61, 1.71)</w:t>
            </w:r>
          </w:p>
        </w:tc>
        <w:tc>
          <w:tcPr>
            <w:tcW w:w="0" w:type="auto"/>
            <w:tcBorders>
              <w:top w:val="nil"/>
              <w:left w:val="nil"/>
              <w:bottom w:val="nil"/>
              <w:right w:val="nil"/>
            </w:tcBorders>
            <w:noWrap/>
            <w:vAlign w:val="bottom"/>
            <w:hideMark/>
          </w:tcPr>
          <w:p w14:paraId="15202D4A"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0.9337</w:t>
            </w:r>
          </w:p>
        </w:tc>
        <w:tc>
          <w:tcPr>
            <w:tcW w:w="0" w:type="auto"/>
            <w:tcBorders>
              <w:top w:val="nil"/>
              <w:left w:val="nil"/>
              <w:bottom w:val="nil"/>
              <w:right w:val="nil"/>
            </w:tcBorders>
            <w:noWrap/>
            <w:vAlign w:val="bottom"/>
            <w:hideMark/>
          </w:tcPr>
          <w:p w14:paraId="0E76213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2.2</w:t>
            </w:r>
          </w:p>
        </w:tc>
        <w:tc>
          <w:tcPr>
            <w:tcW w:w="0" w:type="auto"/>
            <w:tcBorders>
              <w:top w:val="nil"/>
              <w:left w:val="nil"/>
              <w:bottom w:val="nil"/>
              <w:right w:val="nil"/>
            </w:tcBorders>
            <w:noWrap/>
            <w:vAlign w:val="bottom"/>
            <w:hideMark/>
          </w:tcPr>
          <w:p w14:paraId="64E3F5D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(-39.13, 71.11)</w:t>
            </w:r>
          </w:p>
        </w:tc>
      </w:tr>
      <w:tr w:rsidR="005860CC" w:rsidRPr="005860CC" w14:paraId="5C265F03" w14:textId="77777777" w:rsidTr="005860CC">
        <w:trPr>
          <w:trHeight w:val="320"/>
        </w:trPr>
        <w:tc>
          <w:tcPr>
            <w:tcW w:w="0" w:type="auto"/>
            <w:tcBorders>
              <w:top w:val="nil"/>
              <w:left w:val="nil"/>
              <w:bottom w:val="nil"/>
              <w:right w:val="nil"/>
            </w:tcBorders>
            <w:noWrap/>
            <w:vAlign w:val="bottom"/>
            <w:hideMark/>
          </w:tcPr>
          <w:p w14:paraId="7F4AB68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HL vs Blk non-HL</w:t>
            </w:r>
          </w:p>
        </w:tc>
        <w:tc>
          <w:tcPr>
            <w:tcW w:w="0" w:type="auto"/>
            <w:tcBorders>
              <w:top w:val="nil"/>
              <w:left w:val="nil"/>
              <w:bottom w:val="nil"/>
              <w:right w:val="nil"/>
            </w:tcBorders>
            <w:noWrap/>
            <w:vAlign w:val="bottom"/>
            <w:hideMark/>
          </w:tcPr>
          <w:p w14:paraId="7048CB1B"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1.40</w:t>
            </w:r>
          </w:p>
        </w:tc>
        <w:tc>
          <w:tcPr>
            <w:tcW w:w="0" w:type="auto"/>
            <w:tcBorders>
              <w:top w:val="nil"/>
              <w:left w:val="nil"/>
              <w:bottom w:val="nil"/>
              <w:right w:val="nil"/>
            </w:tcBorders>
            <w:noWrap/>
            <w:vAlign w:val="bottom"/>
            <w:hideMark/>
          </w:tcPr>
          <w:p w14:paraId="33A4ACE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(0.47, 4.20)</w:t>
            </w:r>
          </w:p>
        </w:tc>
        <w:tc>
          <w:tcPr>
            <w:tcW w:w="0" w:type="auto"/>
            <w:tcBorders>
              <w:top w:val="nil"/>
              <w:left w:val="nil"/>
              <w:bottom w:val="nil"/>
              <w:right w:val="nil"/>
            </w:tcBorders>
            <w:noWrap/>
            <w:vAlign w:val="bottom"/>
            <w:hideMark/>
          </w:tcPr>
          <w:p w14:paraId="4F8977D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0.5463</w:t>
            </w:r>
          </w:p>
        </w:tc>
        <w:tc>
          <w:tcPr>
            <w:tcW w:w="0" w:type="auto"/>
            <w:tcBorders>
              <w:top w:val="nil"/>
              <w:left w:val="nil"/>
              <w:bottom w:val="nil"/>
              <w:right w:val="nil"/>
            </w:tcBorders>
            <w:noWrap/>
            <w:vAlign w:val="bottom"/>
            <w:hideMark/>
          </w:tcPr>
          <w:p w14:paraId="67C6C10D"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40.0</w:t>
            </w:r>
          </w:p>
        </w:tc>
        <w:tc>
          <w:tcPr>
            <w:tcW w:w="0" w:type="auto"/>
            <w:tcBorders>
              <w:top w:val="nil"/>
              <w:left w:val="nil"/>
              <w:bottom w:val="nil"/>
              <w:right w:val="nil"/>
            </w:tcBorders>
            <w:noWrap/>
            <w:vAlign w:val="bottom"/>
            <w:hideMark/>
          </w:tcPr>
          <w:p w14:paraId="4EE9030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(-53.46, 319.80)</w:t>
            </w:r>
          </w:p>
        </w:tc>
      </w:tr>
      <w:tr w:rsidR="005860CC" w:rsidRPr="005860CC" w14:paraId="1554AB74" w14:textId="77777777" w:rsidTr="005860CC">
        <w:trPr>
          <w:trHeight w:val="320"/>
        </w:trPr>
        <w:tc>
          <w:tcPr>
            <w:tcW w:w="0" w:type="auto"/>
            <w:tcBorders>
              <w:top w:val="nil"/>
              <w:left w:val="nil"/>
              <w:bottom w:val="nil"/>
              <w:right w:val="nil"/>
            </w:tcBorders>
            <w:noWrap/>
            <w:vAlign w:val="bottom"/>
            <w:hideMark/>
          </w:tcPr>
          <w:p w14:paraId="4717E1C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White non-HL vs Blk non-HL)</w:t>
            </w:r>
          </w:p>
        </w:tc>
        <w:tc>
          <w:tcPr>
            <w:tcW w:w="0" w:type="auto"/>
            <w:tcBorders>
              <w:top w:val="nil"/>
              <w:left w:val="nil"/>
              <w:bottom w:val="nil"/>
              <w:right w:val="nil"/>
            </w:tcBorders>
            <w:noWrap/>
            <w:vAlign w:val="bottom"/>
            <w:hideMark/>
          </w:tcPr>
          <w:p w14:paraId="7A3CD05A"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1.36</w:t>
            </w:r>
          </w:p>
        </w:tc>
        <w:tc>
          <w:tcPr>
            <w:tcW w:w="0" w:type="auto"/>
            <w:tcBorders>
              <w:top w:val="nil"/>
              <w:left w:val="nil"/>
              <w:bottom w:val="nil"/>
              <w:right w:val="nil"/>
            </w:tcBorders>
            <w:noWrap/>
            <w:vAlign w:val="bottom"/>
            <w:hideMark/>
          </w:tcPr>
          <w:p w14:paraId="0A11F6B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(0.52, 3.55)</w:t>
            </w:r>
          </w:p>
        </w:tc>
        <w:tc>
          <w:tcPr>
            <w:tcW w:w="0" w:type="auto"/>
            <w:tcBorders>
              <w:top w:val="nil"/>
              <w:left w:val="nil"/>
              <w:bottom w:val="nil"/>
              <w:right w:val="nil"/>
            </w:tcBorders>
            <w:noWrap/>
            <w:vAlign w:val="bottom"/>
            <w:hideMark/>
          </w:tcPr>
          <w:p w14:paraId="6E32CB9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0.5270</w:t>
            </w:r>
          </w:p>
        </w:tc>
        <w:tc>
          <w:tcPr>
            <w:tcW w:w="0" w:type="auto"/>
            <w:tcBorders>
              <w:top w:val="nil"/>
              <w:left w:val="nil"/>
              <w:bottom w:val="nil"/>
              <w:right w:val="nil"/>
            </w:tcBorders>
            <w:noWrap/>
            <w:vAlign w:val="bottom"/>
            <w:hideMark/>
          </w:tcPr>
          <w:p w14:paraId="2DB8EBB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36.2</w:t>
            </w:r>
          </w:p>
        </w:tc>
        <w:tc>
          <w:tcPr>
            <w:tcW w:w="0" w:type="auto"/>
            <w:tcBorders>
              <w:top w:val="nil"/>
              <w:left w:val="nil"/>
              <w:bottom w:val="nil"/>
              <w:right w:val="nil"/>
            </w:tcBorders>
            <w:noWrap/>
            <w:vAlign w:val="bottom"/>
            <w:hideMark/>
          </w:tcPr>
          <w:p w14:paraId="2A36D9F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(-48.45, 255.01)</w:t>
            </w:r>
          </w:p>
        </w:tc>
      </w:tr>
      <w:tr w:rsidR="005860CC" w:rsidRPr="005860CC" w14:paraId="0D2F9590" w14:textId="77777777" w:rsidTr="005860CC">
        <w:trPr>
          <w:trHeight w:val="320"/>
        </w:trPr>
        <w:tc>
          <w:tcPr>
            <w:tcW w:w="0" w:type="auto"/>
            <w:tcBorders>
              <w:top w:val="nil"/>
              <w:left w:val="nil"/>
              <w:bottom w:val="nil"/>
              <w:right w:val="nil"/>
            </w:tcBorders>
            <w:shd w:val="clear" w:color="000000" w:fill="DAF2D0"/>
            <w:noWrap/>
            <w:vAlign w:val="bottom"/>
            <w:hideMark/>
          </w:tcPr>
          <w:p w14:paraId="6C4248FF"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Sinusitis (Yes vs No)</w:t>
            </w:r>
          </w:p>
        </w:tc>
        <w:tc>
          <w:tcPr>
            <w:tcW w:w="0" w:type="auto"/>
            <w:tcBorders>
              <w:top w:val="nil"/>
              <w:left w:val="nil"/>
              <w:bottom w:val="nil"/>
              <w:right w:val="nil"/>
            </w:tcBorders>
            <w:shd w:val="clear" w:color="000000" w:fill="DAF2D0"/>
            <w:noWrap/>
            <w:vAlign w:val="bottom"/>
            <w:hideMark/>
          </w:tcPr>
          <w:p w14:paraId="45F73FE5"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2.00</w:t>
            </w:r>
          </w:p>
        </w:tc>
        <w:tc>
          <w:tcPr>
            <w:tcW w:w="0" w:type="auto"/>
            <w:tcBorders>
              <w:top w:val="nil"/>
              <w:left w:val="nil"/>
              <w:bottom w:val="nil"/>
              <w:right w:val="nil"/>
            </w:tcBorders>
            <w:shd w:val="clear" w:color="000000" w:fill="DAF2D0"/>
            <w:noWrap/>
            <w:vAlign w:val="bottom"/>
            <w:hideMark/>
          </w:tcPr>
          <w:p w14:paraId="395B053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(1.20, 3.34)</w:t>
            </w:r>
          </w:p>
        </w:tc>
        <w:tc>
          <w:tcPr>
            <w:tcW w:w="0" w:type="auto"/>
            <w:tcBorders>
              <w:top w:val="nil"/>
              <w:left w:val="nil"/>
              <w:bottom w:val="nil"/>
              <w:right w:val="nil"/>
            </w:tcBorders>
            <w:shd w:val="clear" w:color="000000" w:fill="DAF2D0"/>
            <w:noWrap/>
            <w:vAlign w:val="bottom"/>
            <w:hideMark/>
          </w:tcPr>
          <w:p w14:paraId="73E2E9D6"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0.0073</w:t>
            </w:r>
          </w:p>
        </w:tc>
        <w:tc>
          <w:tcPr>
            <w:tcW w:w="0" w:type="auto"/>
            <w:tcBorders>
              <w:top w:val="nil"/>
              <w:left w:val="nil"/>
              <w:bottom w:val="nil"/>
              <w:right w:val="nil"/>
            </w:tcBorders>
            <w:shd w:val="clear" w:color="000000" w:fill="DAF2D0"/>
            <w:noWrap/>
            <w:vAlign w:val="bottom"/>
            <w:hideMark/>
          </w:tcPr>
          <w:p w14:paraId="6331AA0E"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99.7</w:t>
            </w:r>
          </w:p>
        </w:tc>
        <w:tc>
          <w:tcPr>
            <w:tcW w:w="0" w:type="auto"/>
            <w:tcBorders>
              <w:top w:val="nil"/>
              <w:left w:val="nil"/>
              <w:bottom w:val="nil"/>
              <w:right w:val="nil"/>
            </w:tcBorders>
            <w:shd w:val="clear" w:color="000000" w:fill="DAF2D0"/>
            <w:noWrap/>
            <w:vAlign w:val="bottom"/>
            <w:hideMark/>
          </w:tcPr>
          <w:p w14:paraId="0355C9E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(20.41, 233.92)</w:t>
            </w:r>
          </w:p>
        </w:tc>
      </w:tr>
      <w:tr w:rsidR="005860CC" w:rsidRPr="005860CC" w14:paraId="1699DCDF" w14:textId="77777777" w:rsidTr="005860CC">
        <w:trPr>
          <w:trHeight w:val="320"/>
        </w:trPr>
        <w:tc>
          <w:tcPr>
            <w:tcW w:w="0" w:type="auto"/>
            <w:tcBorders>
              <w:top w:val="nil"/>
              <w:left w:val="nil"/>
              <w:bottom w:val="nil"/>
              <w:right w:val="nil"/>
            </w:tcBorders>
            <w:noWrap/>
            <w:vAlign w:val="bottom"/>
            <w:hideMark/>
          </w:tcPr>
          <w:p w14:paraId="7589655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Diabetes (Yes vs No)</w:t>
            </w:r>
          </w:p>
        </w:tc>
        <w:tc>
          <w:tcPr>
            <w:tcW w:w="0" w:type="auto"/>
            <w:tcBorders>
              <w:top w:val="nil"/>
              <w:left w:val="nil"/>
              <w:bottom w:val="nil"/>
              <w:right w:val="nil"/>
            </w:tcBorders>
            <w:noWrap/>
            <w:vAlign w:val="bottom"/>
            <w:hideMark/>
          </w:tcPr>
          <w:p w14:paraId="3301A50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1.93</w:t>
            </w:r>
          </w:p>
        </w:tc>
        <w:tc>
          <w:tcPr>
            <w:tcW w:w="0" w:type="auto"/>
            <w:tcBorders>
              <w:top w:val="nil"/>
              <w:left w:val="nil"/>
              <w:bottom w:val="nil"/>
              <w:right w:val="nil"/>
            </w:tcBorders>
            <w:noWrap/>
            <w:vAlign w:val="bottom"/>
            <w:hideMark/>
          </w:tcPr>
          <w:p w14:paraId="6123EE8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(1.00, 3.87)</w:t>
            </w:r>
          </w:p>
        </w:tc>
        <w:tc>
          <w:tcPr>
            <w:tcW w:w="0" w:type="auto"/>
            <w:tcBorders>
              <w:top w:val="nil"/>
              <w:left w:val="nil"/>
              <w:bottom w:val="nil"/>
              <w:right w:val="nil"/>
            </w:tcBorders>
            <w:noWrap/>
            <w:vAlign w:val="bottom"/>
            <w:hideMark/>
          </w:tcPr>
          <w:p w14:paraId="3A81AE3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0.0514</w:t>
            </w:r>
          </w:p>
        </w:tc>
        <w:tc>
          <w:tcPr>
            <w:tcW w:w="0" w:type="auto"/>
            <w:tcBorders>
              <w:top w:val="nil"/>
              <w:left w:val="nil"/>
              <w:bottom w:val="nil"/>
              <w:right w:val="nil"/>
            </w:tcBorders>
            <w:noWrap/>
            <w:vAlign w:val="bottom"/>
            <w:hideMark/>
          </w:tcPr>
          <w:p w14:paraId="1C056EA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92.9</w:t>
            </w:r>
          </w:p>
        </w:tc>
        <w:tc>
          <w:tcPr>
            <w:tcW w:w="0" w:type="auto"/>
            <w:tcBorders>
              <w:top w:val="nil"/>
              <w:left w:val="nil"/>
              <w:bottom w:val="nil"/>
              <w:right w:val="nil"/>
            </w:tcBorders>
            <w:noWrap/>
            <w:vAlign w:val="bottom"/>
            <w:hideMark/>
          </w:tcPr>
          <w:p w14:paraId="17724A5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(-0.41, 287.19)</w:t>
            </w:r>
          </w:p>
        </w:tc>
      </w:tr>
      <w:tr w:rsidR="005860CC" w:rsidRPr="005860CC" w14:paraId="547FDC72" w14:textId="77777777" w:rsidTr="005860CC">
        <w:trPr>
          <w:trHeight w:val="320"/>
        </w:trPr>
        <w:tc>
          <w:tcPr>
            <w:tcW w:w="0" w:type="auto"/>
            <w:tcBorders>
              <w:top w:val="nil"/>
              <w:left w:val="nil"/>
              <w:bottom w:val="nil"/>
              <w:right w:val="nil"/>
            </w:tcBorders>
            <w:noWrap/>
            <w:vAlign w:val="bottom"/>
            <w:hideMark/>
          </w:tcPr>
          <w:p w14:paraId="27BB0984" w14:textId="77777777" w:rsidR="005860CC" w:rsidRPr="005860CC" w:rsidRDefault="005860CC">
            <w:pPr>
              <w:rPr>
                <w:rFonts w:ascii="Lucida Sans" w:hAnsi="Lucida Sans"/>
                <w:color w:val="000000"/>
                <w:sz w:val="20"/>
                <w:szCs w:val="20"/>
              </w:rPr>
            </w:pPr>
            <w:proofErr w:type="spellStart"/>
            <w:r w:rsidRPr="005860CC">
              <w:rPr>
                <w:rFonts w:ascii="Lucida Sans" w:hAnsi="Lucida Sans"/>
                <w:color w:val="000000"/>
                <w:sz w:val="20"/>
                <w:szCs w:val="20"/>
              </w:rPr>
              <w:t>Immuno</w:t>
            </w:r>
            <w:proofErr w:type="spellEnd"/>
            <w:r w:rsidRPr="005860CC">
              <w:rPr>
                <w:rFonts w:ascii="Lucida Sans" w:hAnsi="Lucida Sans"/>
                <w:color w:val="000000"/>
                <w:sz w:val="20"/>
                <w:szCs w:val="20"/>
              </w:rPr>
              <w:t xml:space="preserve"> (Yes vs No)</w:t>
            </w:r>
          </w:p>
        </w:tc>
        <w:tc>
          <w:tcPr>
            <w:tcW w:w="0" w:type="auto"/>
            <w:tcBorders>
              <w:top w:val="nil"/>
              <w:left w:val="nil"/>
              <w:bottom w:val="nil"/>
              <w:right w:val="nil"/>
            </w:tcBorders>
            <w:noWrap/>
            <w:vAlign w:val="bottom"/>
            <w:hideMark/>
          </w:tcPr>
          <w:p w14:paraId="4D68D0C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0.72</w:t>
            </w:r>
          </w:p>
        </w:tc>
        <w:tc>
          <w:tcPr>
            <w:tcW w:w="0" w:type="auto"/>
            <w:tcBorders>
              <w:top w:val="nil"/>
              <w:left w:val="nil"/>
              <w:bottom w:val="nil"/>
              <w:right w:val="nil"/>
            </w:tcBorders>
            <w:noWrap/>
            <w:vAlign w:val="bottom"/>
            <w:hideMark/>
          </w:tcPr>
          <w:p w14:paraId="491DB17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(0.37, 1.38)</w:t>
            </w:r>
          </w:p>
        </w:tc>
        <w:tc>
          <w:tcPr>
            <w:tcW w:w="0" w:type="auto"/>
            <w:tcBorders>
              <w:top w:val="nil"/>
              <w:left w:val="nil"/>
              <w:bottom w:val="nil"/>
              <w:right w:val="nil"/>
            </w:tcBorders>
            <w:noWrap/>
            <w:vAlign w:val="bottom"/>
            <w:hideMark/>
          </w:tcPr>
          <w:p w14:paraId="132D056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0.3193</w:t>
            </w:r>
          </w:p>
        </w:tc>
        <w:tc>
          <w:tcPr>
            <w:tcW w:w="0" w:type="auto"/>
            <w:tcBorders>
              <w:top w:val="nil"/>
              <w:left w:val="nil"/>
              <w:bottom w:val="nil"/>
              <w:right w:val="nil"/>
            </w:tcBorders>
            <w:noWrap/>
            <w:vAlign w:val="bottom"/>
            <w:hideMark/>
          </w:tcPr>
          <w:p w14:paraId="413539F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-28.4</w:t>
            </w:r>
          </w:p>
        </w:tc>
        <w:tc>
          <w:tcPr>
            <w:tcW w:w="0" w:type="auto"/>
            <w:tcBorders>
              <w:top w:val="nil"/>
              <w:left w:val="nil"/>
              <w:bottom w:val="nil"/>
              <w:right w:val="nil"/>
            </w:tcBorders>
            <w:noWrap/>
            <w:vAlign w:val="bottom"/>
            <w:hideMark/>
          </w:tcPr>
          <w:p w14:paraId="31FD10F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(-62.93, 38.41)</w:t>
            </w:r>
          </w:p>
        </w:tc>
      </w:tr>
      <w:tr w:rsidR="005860CC" w:rsidRPr="005860CC" w14:paraId="51283400" w14:textId="77777777" w:rsidTr="005860CC">
        <w:trPr>
          <w:trHeight w:val="320"/>
        </w:trPr>
        <w:tc>
          <w:tcPr>
            <w:tcW w:w="0" w:type="auto"/>
            <w:tcBorders>
              <w:top w:val="nil"/>
              <w:left w:val="nil"/>
              <w:bottom w:val="nil"/>
              <w:right w:val="nil"/>
            </w:tcBorders>
            <w:noWrap/>
            <w:vAlign w:val="bottom"/>
            <w:hideMark/>
          </w:tcPr>
          <w:p w14:paraId="4838D4A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Drugs/Alcohol (Yes vs No)</w:t>
            </w:r>
          </w:p>
        </w:tc>
        <w:tc>
          <w:tcPr>
            <w:tcW w:w="0" w:type="auto"/>
            <w:tcBorders>
              <w:top w:val="nil"/>
              <w:left w:val="nil"/>
              <w:bottom w:val="nil"/>
              <w:right w:val="nil"/>
            </w:tcBorders>
            <w:noWrap/>
            <w:vAlign w:val="bottom"/>
            <w:hideMark/>
          </w:tcPr>
          <w:p w14:paraId="474329AA"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0.85</w:t>
            </w:r>
          </w:p>
        </w:tc>
        <w:tc>
          <w:tcPr>
            <w:tcW w:w="0" w:type="auto"/>
            <w:tcBorders>
              <w:top w:val="nil"/>
              <w:left w:val="nil"/>
              <w:bottom w:val="nil"/>
              <w:right w:val="nil"/>
            </w:tcBorders>
            <w:noWrap/>
            <w:vAlign w:val="bottom"/>
            <w:hideMark/>
          </w:tcPr>
          <w:p w14:paraId="76A2498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(0.43, 1.69)</w:t>
            </w:r>
          </w:p>
        </w:tc>
        <w:tc>
          <w:tcPr>
            <w:tcW w:w="0" w:type="auto"/>
            <w:tcBorders>
              <w:top w:val="nil"/>
              <w:left w:val="nil"/>
              <w:bottom w:val="nil"/>
              <w:right w:val="nil"/>
            </w:tcBorders>
            <w:noWrap/>
            <w:vAlign w:val="bottom"/>
            <w:hideMark/>
          </w:tcPr>
          <w:p w14:paraId="4AEBBA0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0.6351</w:t>
            </w:r>
          </w:p>
        </w:tc>
        <w:tc>
          <w:tcPr>
            <w:tcW w:w="0" w:type="auto"/>
            <w:tcBorders>
              <w:top w:val="nil"/>
              <w:left w:val="nil"/>
              <w:bottom w:val="nil"/>
              <w:right w:val="nil"/>
            </w:tcBorders>
            <w:noWrap/>
            <w:vAlign w:val="bottom"/>
            <w:hideMark/>
          </w:tcPr>
          <w:p w14:paraId="504C6D4B"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-15.3</w:t>
            </w:r>
          </w:p>
        </w:tc>
        <w:tc>
          <w:tcPr>
            <w:tcW w:w="0" w:type="auto"/>
            <w:tcBorders>
              <w:top w:val="nil"/>
              <w:left w:val="nil"/>
              <w:bottom w:val="nil"/>
              <w:right w:val="nil"/>
            </w:tcBorders>
            <w:noWrap/>
            <w:vAlign w:val="bottom"/>
            <w:hideMark/>
          </w:tcPr>
          <w:p w14:paraId="1F09AC6A"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(-57.25, 68.91)</w:t>
            </w:r>
          </w:p>
        </w:tc>
      </w:tr>
      <w:tr w:rsidR="005860CC" w:rsidRPr="005860CC" w14:paraId="5793162A" w14:textId="77777777" w:rsidTr="005860CC">
        <w:trPr>
          <w:trHeight w:val="320"/>
        </w:trPr>
        <w:tc>
          <w:tcPr>
            <w:tcW w:w="0" w:type="auto"/>
            <w:tcBorders>
              <w:top w:val="nil"/>
              <w:left w:val="nil"/>
              <w:bottom w:val="nil"/>
              <w:right w:val="nil"/>
            </w:tcBorders>
            <w:noWrap/>
            <w:vAlign w:val="bottom"/>
            <w:hideMark/>
          </w:tcPr>
          <w:p w14:paraId="0E5FC78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Asthma (Yes vs No)</w:t>
            </w:r>
          </w:p>
        </w:tc>
        <w:tc>
          <w:tcPr>
            <w:tcW w:w="0" w:type="auto"/>
            <w:tcBorders>
              <w:top w:val="nil"/>
              <w:left w:val="nil"/>
              <w:bottom w:val="nil"/>
              <w:right w:val="nil"/>
            </w:tcBorders>
            <w:noWrap/>
            <w:vAlign w:val="bottom"/>
            <w:hideMark/>
          </w:tcPr>
          <w:p w14:paraId="0B75821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0.63</w:t>
            </w:r>
          </w:p>
        </w:tc>
        <w:tc>
          <w:tcPr>
            <w:tcW w:w="0" w:type="auto"/>
            <w:tcBorders>
              <w:top w:val="nil"/>
              <w:left w:val="nil"/>
              <w:bottom w:val="nil"/>
              <w:right w:val="nil"/>
            </w:tcBorders>
            <w:noWrap/>
            <w:vAlign w:val="bottom"/>
            <w:hideMark/>
          </w:tcPr>
          <w:p w14:paraId="360CB19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(0.23, 1.71)</w:t>
            </w:r>
          </w:p>
        </w:tc>
        <w:tc>
          <w:tcPr>
            <w:tcW w:w="0" w:type="auto"/>
            <w:tcBorders>
              <w:top w:val="nil"/>
              <w:left w:val="nil"/>
              <w:bottom w:val="nil"/>
              <w:right w:val="nil"/>
            </w:tcBorders>
            <w:noWrap/>
            <w:vAlign w:val="bottom"/>
            <w:hideMark/>
          </w:tcPr>
          <w:p w14:paraId="200552F5"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0.3609</w:t>
            </w:r>
          </w:p>
        </w:tc>
        <w:tc>
          <w:tcPr>
            <w:tcW w:w="0" w:type="auto"/>
            <w:tcBorders>
              <w:top w:val="nil"/>
              <w:left w:val="nil"/>
              <w:bottom w:val="nil"/>
              <w:right w:val="nil"/>
            </w:tcBorders>
            <w:noWrap/>
            <w:vAlign w:val="bottom"/>
            <w:hideMark/>
          </w:tcPr>
          <w:p w14:paraId="074C52D4"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-36.8</w:t>
            </w:r>
          </w:p>
        </w:tc>
        <w:tc>
          <w:tcPr>
            <w:tcW w:w="0" w:type="auto"/>
            <w:tcBorders>
              <w:top w:val="nil"/>
              <w:left w:val="nil"/>
              <w:bottom w:val="nil"/>
              <w:right w:val="nil"/>
            </w:tcBorders>
            <w:noWrap/>
            <w:vAlign w:val="bottom"/>
            <w:hideMark/>
          </w:tcPr>
          <w:p w14:paraId="16124FFB"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(-76.63, 70.68)</w:t>
            </w:r>
          </w:p>
        </w:tc>
      </w:tr>
      <w:tr w:rsidR="005860CC" w:rsidRPr="005860CC" w14:paraId="38C07947" w14:textId="77777777" w:rsidTr="005860CC">
        <w:trPr>
          <w:trHeight w:val="320"/>
        </w:trPr>
        <w:tc>
          <w:tcPr>
            <w:tcW w:w="0" w:type="auto"/>
            <w:tcBorders>
              <w:top w:val="nil"/>
              <w:left w:val="nil"/>
              <w:bottom w:val="nil"/>
              <w:right w:val="nil"/>
            </w:tcBorders>
            <w:noWrap/>
            <w:vAlign w:val="bottom"/>
            <w:hideMark/>
          </w:tcPr>
          <w:p w14:paraId="40C63C2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Trauma (Yes vs No)</w:t>
            </w:r>
          </w:p>
        </w:tc>
        <w:tc>
          <w:tcPr>
            <w:tcW w:w="0" w:type="auto"/>
            <w:tcBorders>
              <w:top w:val="nil"/>
              <w:left w:val="nil"/>
              <w:bottom w:val="nil"/>
              <w:right w:val="nil"/>
            </w:tcBorders>
            <w:noWrap/>
            <w:vAlign w:val="bottom"/>
            <w:hideMark/>
          </w:tcPr>
          <w:p w14:paraId="0FFD5C9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1.31</w:t>
            </w:r>
          </w:p>
        </w:tc>
        <w:tc>
          <w:tcPr>
            <w:tcW w:w="0" w:type="auto"/>
            <w:tcBorders>
              <w:top w:val="nil"/>
              <w:left w:val="nil"/>
              <w:bottom w:val="nil"/>
              <w:right w:val="nil"/>
            </w:tcBorders>
            <w:noWrap/>
            <w:vAlign w:val="bottom"/>
            <w:hideMark/>
          </w:tcPr>
          <w:p w14:paraId="05D4B7FD"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(0.65, 2.69)</w:t>
            </w:r>
          </w:p>
        </w:tc>
        <w:tc>
          <w:tcPr>
            <w:tcW w:w="0" w:type="auto"/>
            <w:tcBorders>
              <w:top w:val="nil"/>
              <w:left w:val="nil"/>
              <w:bottom w:val="nil"/>
              <w:right w:val="nil"/>
            </w:tcBorders>
            <w:noWrap/>
            <w:vAlign w:val="bottom"/>
            <w:hideMark/>
          </w:tcPr>
          <w:p w14:paraId="4CA316D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0.4558</w:t>
            </w:r>
          </w:p>
        </w:tc>
        <w:tc>
          <w:tcPr>
            <w:tcW w:w="0" w:type="auto"/>
            <w:tcBorders>
              <w:top w:val="nil"/>
              <w:left w:val="nil"/>
              <w:bottom w:val="nil"/>
              <w:right w:val="nil"/>
            </w:tcBorders>
            <w:noWrap/>
            <w:vAlign w:val="bottom"/>
            <w:hideMark/>
          </w:tcPr>
          <w:p w14:paraId="27AF025B"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30.9</w:t>
            </w:r>
          </w:p>
        </w:tc>
        <w:tc>
          <w:tcPr>
            <w:tcW w:w="0" w:type="auto"/>
            <w:tcBorders>
              <w:top w:val="nil"/>
              <w:left w:val="nil"/>
              <w:bottom w:val="nil"/>
              <w:right w:val="nil"/>
            </w:tcBorders>
            <w:noWrap/>
            <w:vAlign w:val="bottom"/>
            <w:hideMark/>
          </w:tcPr>
          <w:p w14:paraId="7FFA19E6"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(-35.42, 169.27)</w:t>
            </w:r>
          </w:p>
        </w:tc>
      </w:tr>
      <w:tr w:rsidR="005860CC" w:rsidRPr="005860CC" w14:paraId="1F54B778" w14:textId="77777777" w:rsidTr="005860CC">
        <w:trPr>
          <w:trHeight w:val="320"/>
        </w:trPr>
        <w:tc>
          <w:tcPr>
            <w:tcW w:w="0" w:type="auto"/>
            <w:tcBorders>
              <w:top w:val="nil"/>
              <w:left w:val="nil"/>
              <w:bottom w:val="nil"/>
              <w:right w:val="nil"/>
            </w:tcBorders>
            <w:noWrap/>
            <w:vAlign w:val="bottom"/>
            <w:hideMark/>
          </w:tcPr>
          <w:p w14:paraId="4AF961D9"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Prior Surgery (Yes vs No)</w:t>
            </w:r>
          </w:p>
        </w:tc>
        <w:tc>
          <w:tcPr>
            <w:tcW w:w="0" w:type="auto"/>
            <w:tcBorders>
              <w:top w:val="nil"/>
              <w:left w:val="nil"/>
              <w:bottom w:val="nil"/>
              <w:right w:val="nil"/>
            </w:tcBorders>
            <w:noWrap/>
            <w:vAlign w:val="bottom"/>
            <w:hideMark/>
          </w:tcPr>
          <w:p w14:paraId="5C2B9F7E"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0.81</w:t>
            </w:r>
          </w:p>
        </w:tc>
        <w:tc>
          <w:tcPr>
            <w:tcW w:w="0" w:type="auto"/>
            <w:tcBorders>
              <w:top w:val="nil"/>
              <w:left w:val="nil"/>
              <w:bottom w:val="nil"/>
              <w:right w:val="nil"/>
            </w:tcBorders>
            <w:noWrap/>
            <w:vAlign w:val="bottom"/>
            <w:hideMark/>
          </w:tcPr>
          <w:p w14:paraId="10928090"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(0.36, 1.83)</w:t>
            </w:r>
          </w:p>
        </w:tc>
        <w:tc>
          <w:tcPr>
            <w:tcW w:w="0" w:type="auto"/>
            <w:tcBorders>
              <w:top w:val="nil"/>
              <w:left w:val="nil"/>
              <w:bottom w:val="nil"/>
              <w:right w:val="nil"/>
            </w:tcBorders>
            <w:noWrap/>
            <w:vAlign w:val="bottom"/>
            <w:hideMark/>
          </w:tcPr>
          <w:p w14:paraId="5F5ADB5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0.6099</w:t>
            </w:r>
          </w:p>
        </w:tc>
        <w:tc>
          <w:tcPr>
            <w:tcW w:w="0" w:type="auto"/>
            <w:tcBorders>
              <w:top w:val="nil"/>
              <w:left w:val="nil"/>
              <w:bottom w:val="nil"/>
              <w:right w:val="nil"/>
            </w:tcBorders>
            <w:noWrap/>
            <w:vAlign w:val="bottom"/>
            <w:hideMark/>
          </w:tcPr>
          <w:p w14:paraId="3B9DA04D"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-19.0</w:t>
            </w:r>
          </w:p>
        </w:tc>
        <w:tc>
          <w:tcPr>
            <w:tcW w:w="0" w:type="auto"/>
            <w:tcBorders>
              <w:top w:val="nil"/>
              <w:left w:val="nil"/>
              <w:bottom w:val="nil"/>
              <w:right w:val="nil"/>
            </w:tcBorders>
            <w:noWrap/>
            <w:vAlign w:val="bottom"/>
            <w:hideMark/>
          </w:tcPr>
          <w:p w14:paraId="291B81F1"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(-63.91, 83.09)</w:t>
            </w:r>
          </w:p>
        </w:tc>
      </w:tr>
      <w:tr w:rsidR="005860CC" w:rsidRPr="005860CC" w14:paraId="1017030E" w14:textId="77777777" w:rsidTr="005860CC">
        <w:trPr>
          <w:trHeight w:val="320"/>
        </w:trPr>
        <w:tc>
          <w:tcPr>
            <w:tcW w:w="0" w:type="auto"/>
            <w:tcBorders>
              <w:top w:val="nil"/>
              <w:left w:val="nil"/>
              <w:bottom w:val="nil"/>
              <w:right w:val="nil"/>
            </w:tcBorders>
            <w:noWrap/>
            <w:vAlign w:val="bottom"/>
            <w:hideMark/>
          </w:tcPr>
          <w:p w14:paraId="100F43EC"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Dental (Yes vs No)</w:t>
            </w:r>
          </w:p>
        </w:tc>
        <w:tc>
          <w:tcPr>
            <w:tcW w:w="0" w:type="auto"/>
            <w:tcBorders>
              <w:top w:val="nil"/>
              <w:left w:val="nil"/>
              <w:bottom w:val="nil"/>
              <w:right w:val="nil"/>
            </w:tcBorders>
            <w:noWrap/>
            <w:vAlign w:val="bottom"/>
            <w:hideMark/>
          </w:tcPr>
          <w:p w14:paraId="34AD799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1.00</w:t>
            </w:r>
          </w:p>
        </w:tc>
        <w:tc>
          <w:tcPr>
            <w:tcW w:w="0" w:type="auto"/>
            <w:tcBorders>
              <w:top w:val="nil"/>
              <w:left w:val="nil"/>
              <w:bottom w:val="nil"/>
              <w:right w:val="nil"/>
            </w:tcBorders>
            <w:noWrap/>
            <w:vAlign w:val="bottom"/>
            <w:hideMark/>
          </w:tcPr>
          <w:p w14:paraId="7E1E9348"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(0.40, 2.61)</w:t>
            </w:r>
          </w:p>
        </w:tc>
        <w:tc>
          <w:tcPr>
            <w:tcW w:w="0" w:type="auto"/>
            <w:tcBorders>
              <w:top w:val="nil"/>
              <w:left w:val="nil"/>
              <w:bottom w:val="nil"/>
              <w:right w:val="nil"/>
            </w:tcBorders>
            <w:noWrap/>
            <w:vAlign w:val="bottom"/>
            <w:hideMark/>
          </w:tcPr>
          <w:p w14:paraId="760533E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0.9916</w:t>
            </w:r>
          </w:p>
        </w:tc>
        <w:tc>
          <w:tcPr>
            <w:tcW w:w="0" w:type="auto"/>
            <w:tcBorders>
              <w:top w:val="nil"/>
              <w:left w:val="nil"/>
              <w:bottom w:val="nil"/>
              <w:right w:val="nil"/>
            </w:tcBorders>
            <w:noWrap/>
            <w:vAlign w:val="bottom"/>
            <w:hideMark/>
          </w:tcPr>
          <w:p w14:paraId="40A523C6"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w:t>
            </w:r>
          </w:p>
        </w:tc>
        <w:tc>
          <w:tcPr>
            <w:tcW w:w="0" w:type="auto"/>
            <w:tcBorders>
              <w:top w:val="nil"/>
              <w:left w:val="nil"/>
              <w:bottom w:val="nil"/>
              <w:right w:val="nil"/>
            </w:tcBorders>
            <w:noWrap/>
            <w:vAlign w:val="bottom"/>
            <w:hideMark/>
          </w:tcPr>
          <w:p w14:paraId="1A5A2A57"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(-59.56, 161.14)</w:t>
            </w:r>
          </w:p>
        </w:tc>
      </w:tr>
      <w:tr w:rsidR="005860CC" w:rsidRPr="005860CC" w14:paraId="55835034" w14:textId="77777777" w:rsidTr="005860CC">
        <w:trPr>
          <w:trHeight w:val="320"/>
        </w:trPr>
        <w:tc>
          <w:tcPr>
            <w:tcW w:w="0" w:type="auto"/>
            <w:tcBorders>
              <w:top w:val="nil"/>
              <w:left w:val="nil"/>
              <w:bottom w:val="nil"/>
              <w:right w:val="nil"/>
            </w:tcBorders>
            <w:noWrap/>
            <w:vAlign w:val="bottom"/>
            <w:hideMark/>
          </w:tcPr>
          <w:p w14:paraId="5DDCF37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NLDO (Yes vs No)</w:t>
            </w:r>
          </w:p>
        </w:tc>
        <w:tc>
          <w:tcPr>
            <w:tcW w:w="0" w:type="auto"/>
            <w:tcBorders>
              <w:top w:val="nil"/>
              <w:left w:val="nil"/>
              <w:bottom w:val="nil"/>
              <w:right w:val="nil"/>
            </w:tcBorders>
            <w:noWrap/>
            <w:vAlign w:val="bottom"/>
            <w:hideMark/>
          </w:tcPr>
          <w:p w14:paraId="00744192"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1.79</w:t>
            </w:r>
          </w:p>
        </w:tc>
        <w:tc>
          <w:tcPr>
            <w:tcW w:w="0" w:type="auto"/>
            <w:tcBorders>
              <w:top w:val="nil"/>
              <w:left w:val="nil"/>
              <w:bottom w:val="nil"/>
              <w:right w:val="nil"/>
            </w:tcBorders>
            <w:noWrap/>
            <w:vAlign w:val="bottom"/>
            <w:hideMark/>
          </w:tcPr>
          <w:p w14:paraId="070439C3"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(0.22, 20.53)</w:t>
            </w:r>
          </w:p>
        </w:tc>
        <w:tc>
          <w:tcPr>
            <w:tcW w:w="0" w:type="auto"/>
            <w:tcBorders>
              <w:top w:val="nil"/>
              <w:left w:val="nil"/>
              <w:bottom w:val="nil"/>
              <w:right w:val="nil"/>
            </w:tcBorders>
            <w:noWrap/>
            <w:vAlign w:val="bottom"/>
            <w:hideMark/>
          </w:tcPr>
          <w:p w14:paraId="48289866"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0.5807</w:t>
            </w:r>
          </w:p>
        </w:tc>
        <w:tc>
          <w:tcPr>
            <w:tcW w:w="0" w:type="auto"/>
            <w:tcBorders>
              <w:top w:val="nil"/>
              <w:left w:val="nil"/>
              <w:bottom w:val="nil"/>
              <w:right w:val="nil"/>
            </w:tcBorders>
            <w:noWrap/>
            <w:vAlign w:val="bottom"/>
            <w:hideMark/>
          </w:tcPr>
          <w:p w14:paraId="586B6CFD"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78.9</w:t>
            </w:r>
          </w:p>
        </w:tc>
        <w:tc>
          <w:tcPr>
            <w:tcW w:w="0" w:type="auto"/>
            <w:tcBorders>
              <w:top w:val="nil"/>
              <w:left w:val="nil"/>
              <w:bottom w:val="nil"/>
              <w:right w:val="nil"/>
            </w:tcBorders>
            <w:noWrap/>
            <w:vAlign w:val="bottom"/>
            <w:hideMark/>
          </w:tcPr>
          <w:p w14:paraId="2C4105AC" w14:textId="77777777" w:rsidR="005860CC" w:rsidRPr="005860CC" w:rsidRDefault="005860CC">
            <w:pPr>
              <w:rPr>
                <w:rFonts w:ascii="Lucida Sans" w:hAnsi="Lucida Sans"/>
                <w:color w:val="000000"/>
                <w:sz w:val="20"/>
                <w:szCs w:val="20"/>
              </w:rPr>
            </w:pPr>
            <w:r w:rsidRPr="005860CC">
              <w:rPr>
                <w:rFonts w:ascii="Lucida Sans" w:hAnsi="Lucida Sans"/>
                <w:color w:val="000000"/>
                <w:sz w:val="20"/>
                <w:szCs w:val="20"/>
              </w:rPr>
              <w:t>(-77.75, 1952.95)</w:t>
            </w:r>
          </w:p>
        </w:tc>
      </w:tr>
    </w:tbl>
    <w:p w14:paraId="4D56BD62" w14:textId="77777777" w:rsidR="005860CC" w:rsidRDefault="005860CC" w:rsidP="002F2970">
      <w:pPr>
        <w:rPr>
          <w:color w:val="000000" w:themeColor="text1"/>
        </w:rPr>
      </w:pPr>
    </w:p>
    <w:p w14:paraId="51347DEB" w14:textId="77777777" w:rsidR="005860CC" w:rsidRDefault="005860CC" w:rsidP="002F2970">
      <w:pPr>
        <w:rPr>
          <w:color w:val="000000" w:themeColor="text1"/>
        </w:rPr>
      </w:pPr>
    </w:p>
    <w:p w14:paraId="659883E1" w14:textId="77777777" w:rsidR="005860CC" w:rsidRDefault="005860CC" w:rsidP="002F2970">
      <w:pPr>
        <w:rPr>
          <w:color w:val="000000" w:themeColor="text1"/>
        </w:rPr>
      </w:pPr>
    </w:p>
    <w:p w14:paraId="7B04EED5" w14:textId="763DB670" w:rsidR="00E063DA" w:rsidRDefault="00E063DA" w:rsidP="002F2970">
      <w:pPr>
        <w:rPr>
          <w:color w:val="000000" w:themeColor="text1"/>
        </w:rPr>
      </w:pPr>
      <w:r>
        <w:t xml:space="preserve">Supplementary Table </w:t>
      </w:r>
      <w:r>
        <w:t>6</w:t>
      </w:r>
    </w:p>
    <w:tbl>
      <w:tblPr>
        <w:tblW w:w="0" w:type="auto"/>
        <w:tblLook w:val="04A0" w:firstRow="1" w:lastRow="0" w:firstColumn="1" w:lastColumn="0" w:noHBand="0" w:noVBand="1"/>
      </w:tblPr>
      <w:tblGrid>
        <w:gridCol w:w="3015"/>
        <w:gridCol w:w="615"/>
        <w:gridCol w:w="1244"/>
        <w:gridCol w:w="875"/>
        <w:gridCol w:w="927"/>
        <w:gridCol w:w="1644"/>
      </w:tblGrid>
      <w:tr w:rsidR="00E063DA" w:rsidRPr="00E063DA" w14:paraId="095EBB0B" w14:textId="77777777" w:rsidTr="00E063DA">
        <w:trPr>
          <w:trHeight w:val="400"/>
        </w:trPr>
        <w:tc>
          <w:tcPr>
            <w:tcW w:w="0" w:type="auto"/>
            <w:gridSpan w:val="6"/>
            <w:tcBorders>
              <w:top w:val="nil"/>
              <w:left w:val="nil"/>
              <w:bottom w:val="nil"/>
              <w:right w:val="nil"/>
            </w:tcBorders>
            <w:shd w:val="clear" w:color="000000" w:fill="D9D9D9"/>
            <w:noWrap/>
            <w:vAlign w:val="bottom"/>
            <w:hideMark/>
          </w:tcPr>
          <w:p w14:paraId="7B691530" w14:textId="77777777" w:rsidR="00E063DA" w:rsidRPr="00E063DA" w:rsidRDefault="00E063DA" w:rsidP="00E063DA">
            <w:pPr>
              <w:jc w:val="center"/>
              <w:rPr>
                <w:rFonts w:ascii="Lucida Sans" w:hAnsi="Lucida Sans"/>
                <w:b/>
                <w:bCs/>
                <w:color w:val="000000"/>
                <w:sz w:val="18"/>
                <w:szCs w:val="18"/>
              </w:rPr>
            </w:pPr>
            <w:r w:rsidRPr="00E063DA">
              <w:rPr>
                <w:rFonts w:ascii="Lucida Sans" w:hAnsi="Lucida Sans"/>
                <w:b/>
                <w:bCs/>
                <w:color w:val="000000"/>
                <w:sz w:val="21"/>
                <w:szCs w:val="21"/>
              </w:rPr>
              <w:t>Length of Stay</w:t>
            </w:r>
          </w:p>
        </w:tc>
      </w:tr>
      <w:tr w:rsidR="00E063DA" w:rsidRPr="00E063DA" w14:paraId="1B6E4A15" w14:textId="77777777" w:rsidTr="00E063DA">
        <w:trPr>
          <w:trHeight w:val="320"/>
        </w:trPr>
        <w:tc>
          <w:tcPr>
            <w:tcW w:w="0" w:type="auto"/>
            <w:tcBorders>
              <w:top w:val="nil"/>
              <w:left w:val="nil"/>
              <w:bottom w:val="nil"/>
              <w:right w:val="nil"/>
            </w:tcBorders>
            <w:noWrap/>
            <w:vAlign w:val="bottom"/>
            <w:hideMark/>
          </w:tcPr>
          <w:p w14:paraId="123A37FE"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term</w:t>
            </w:r>
          </w:p>
        </w:tc>
        <w:tc>
          <w:tcPr>
            <w:tcW w:w="0" w:type="auto"/>
            <w:tcBorders>
              <w:top w:val="nil"/>
              <w:left w:val="nil"/>
              <w:bottom w:val="nil"/>
              <w:right w:val="nil"/>
            </w:tcBorders>
            <w:noWrap/>
            <w:vAlign w:val="bottom"/>
            <w:hideMark/>
          </w:tcPr>
          <w:p w14:paraId="5E82B814"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RR</w:t>
            </w:r>
          </w:p>
        </w:tc>
        <w:tc>
          <w:tcPr>
            <w:tcW w:w="0" w:type="auto"/>
            <w:tcBorders>
              <w:top w:val="nil"/>
              <w:left w:val="nil"/>
              <w:bottom w:val="nil"/>
              <w:right w:val="nil"/>
            </w:tcBorders>
            <w:noWrap/>
            <w:vAlign w:val="bottom"/>
            <w:hideMark/>
          </w:tcPr>
          <w:p w14:paraId="57DCC8EE"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RR_ci</w:t>
            </w:r>
            <w:proofErr w:type="spellEnd"/>
          </w:p>
        </w:tc>
        <w:tc>
          <w:tcPr>
            <w:tcW w:w="0" w:type="auto"/>
            <w:tcBorders>
              <w:top w:val="nil"/>
              <w:left w:val="nil"/>
              <w:bottom w:val="nil"/>
              <w:right w:val="nil"/>
            </w:tcBorders>
            <w:noWrap/>
            <w:vAlign w:val="bottom"/>
            <w:hideMark/>
          </w:tcPr>
          <w:p w14:paraId="4C15415B"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p.value</w:t>
            </w:r>
            <w:proofErr w:type="spellEnd"/>
          </w:p>
        </w:tc>
        <w:tc>
          <w:tcPr>
            <w:tcW w:w="0" w:type="auto"/>
            <w:tcBorders>
              <w:top w:val="nil"/>
              <w:left w:val="nil"/>
              <w:bottom w:val="nil"/>
              <w:right w:val="nil"/>
            </w:tcBorders>
            <w:noWrap/>
            <w:vAlign w:val="bottom"/>
            <w:hideMark/>
          </w:tcPr>
          <w:p w14:paraId="6679134D"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pct_chg</w:t>
            </w:r>
            <w:proofErr w:type="spellEnd"/>
          </w:p>
        </w:tc>
        <w:tc>
          <w:tcPr>
            <w:tcW w:w="0" w:type="auto"/>
            <w:tcBorders>
              <w:top w:val="nil"/>
              <w:left w:val="nil"/>
              <w:bottom w:val="nil"/>
              <w:right w:val="nil"/>
            </w:tcBorders>
            <w:noWrap/>
            <w:vAlign w:val="bottom"/>
            <w:hideMark/>
          </w:tcPr>
          <w:p w14:paraId="4DE6699B"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pct_ci</w:t>
            </w:r>
            <w:proofErr w:type="spellEnd"/>
          </w:p>
        </w:tc>
      </w:tr>
      <w:tr w:rsidR="00E063DA" w:rsidRPr="00E063DA" w14:paraId="14617560" w14:textId="77777777" w:rsidTr="00E063DA">
        <w:trPr>
          <w:trHeight w:val="320"/>
        </w:trPr>
        <w:tc>
          <w:tcPr>
            <w:tcW w:w="0" w:type="auto"/>
            <w:tcBorders>
              <w:top w:val="nil"/>
              <w:left w:val="nil"/>
              <w:bottom w:val="nil"/>
              <w:right w:val="nil"/>
            </w:tcBorders>
            <w:noWrap/>
            <w:vAlign w:val="bottom"/>
            <w:hideMark/>
          </w:tcPr>
          <w:p w14:paraId="711CDB3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Age (per 1yr)</w:t>
            </w:r>
          </w:p>
        </w:tc>
        <w:tc>
          <w:tcPr>
            <w:tcW w:w="0" w:type="auto"/>
            <w:tcBorders>
              <w:top w:val="nil"/>
              <w:left w:val="nil"/>
              <w:bottom w:val="nil"/>
              <w:right w:val="nil"/>
            </w:tcBorders>
            <w:noWrap/>
            <w:vAlign w:val="bottom"/>
            <w:hideMark/>
          </w:tcPr>
          <w:p w14:paraId="7B13F4F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1.00</w:t>
            </w:r>
          </w:p>
        </w:tc>
        <w:tc>
          <w:tcPr>
            <w:tcW w:w="0" w:type="auto"/>
            <w:tcBorders>
              <w:top w:val="nil"/>
              <w:left w:val="nil"/>
              <w:bottom w:val="nil"/>
              <w:right w:val="nil"/>
            </w:tcBorders>
            <w:noWrap/>
            <w:vAlign w:val="bottom"/>
            <w:hideMark/>
          </w:tcPr>
          <w:p w14:paraId="47AAD73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(1.00, 1.01)</w:t>
            </w:r>
          </w:p>
        </w:tc>
        <w:tc>
          <w:tcPr>
            <w:tcW w:w="0" w:type="auto"/>
            <w:tcBorders>
              <w:top w:val="nil"/>
              <w:left w:val="nil"/>
              <w:bottom w:val="nil"/>
              <w:right w:val="nil"/>
            </w:tcBorders>
            <w:noWrap/>
            <w:vAlign w:val="bottom"/>
            <w:hideMark/>
          </w:tcPr>
          <w:p w14:paraId="0010421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0.070</w:t>
            </w:r>
          </w:p>
        </w:tc>
        <w:tc>
          <w:tcPr>
            <w:tcW w:w="0" w:type="auto"/>
            <w:tcBorders>
              <w:top w:val="nil"/>
              <w:left w:val="nil"/>
              <w:bottom w:val="nil"/>
              <w:right w:val="nil"/>
            </w:tcBorders>
            <w:noWrap/>
            <w:vAlign w:val="bottom"/>
            <w:hideMark/>
          </w:tcPr>
          <w:p w14:paraId="0AC31FC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0.45</w:t>
            </w:r>
          </w:p>
        </w:tc>
        <w:tc>
          <w:tcPr>
            <w:tcW w:w="0" w:type="auto"/>
            <w:tcBorders>
              <w:top w:val="nil"/>
              <w:left w:val="nil"/>
              <w:bottom w:val="nil"/>
              <w:right w:val="nil"/>
            </w:tcBorders>
            <w:noWrap/>
            <w:vAlign w:val="bottom"/>
            <w:hideMark/>
          </w:tcPr>
          <w:p w14:paraId="7AA7D9F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(-0.03, 0.94)</w:t>
            </w:r>
          </w:p>
        </w:tc>
      </w:tr>
      <w:tr w:rsidR="00E063DA" w:rsidRPr="00E063DA" w14:paraId="1C8DF6EE" w14:textId="77777777" w:rsidTr="00E063DA">
        <w:trPr>
          <w:trHeight w:val="320"/>
        </w:trPr>
        <w:tc>
          <w:tcPr>
            <w:tcW w:w="0" w:type="auto"/>
            <w:tcBorders>
              <w:top w:val="nil"/>
              <w:left w:val="nil"/>
              <w:bottom w:val="nil"/>
              <w:right w:val="nil"/>
            </w:tcBorders>
            <w:noWrap/>
            <w:vAlign w:val="bottom"/>
            <w:hideMark/>
          </w:tcPr>
          <w:p w14:paraId="79E09E6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Sex (Male vs Female)</w:t>
            </w:r>
          </w:p>
        </w:tc>
        <w:tc>
          <w:tcPr>
            <w:tcW w:w="0" w:type="auto"/>
            <w:tcBorders>
              <w:top w:val="nil"/>
              <w:left w:val="nil"/>
              <w:bottom w:val="nil"/>
              <w:right w:val="nil"/>
            </w:tcBorders>
            <w:noWrap/>
            <w:vAlign w:val="bottom"/>
            <w:hideMark/>
          </w:tcPr>
          <w:p w14:paraId="39295D3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0.86</w:t>
            </w:r>
          </w:p>
        </w:tc>
        <w:tc>
          <w:tcPr>
            <w:tcW w:w="0" w:type="auto"/>
            <w:tcBorders>
              <w:top w:val="nil"/>
              <w:left w:val="nil"/>
              <w:bottom w:val="nil"/>
              <w:right w:val="nil"/>
            </w:tcBorders>
            <w:noWrap/>
            <w:vAlign w:val="bottom"/>
            <w:hideMark/>
          </w:tcPr>
          <w:p w14:paraId="02E9B64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(0.72, 1.02)</w:t>
            </w:r>
          </w:p>
        </w:tc>
        <w:tc>
          <w:tcPr>
            <w:tcW w:w="0" w:type="auto"/>
            <w:tcBorders>
              <w:top w:val="nil"/>
              <w:left w:val="nil"/>
              <w:bottom w:val="nil"/>
              <w:right w:val="nil"/>
            </w:tcBorders>
            <w:noWrap/>
            <w:vAlign w:val="bottom"/>
            <w:hideMark/>
          </w:tcPr>
          <w:p w14:paraId="5B01F36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0.084</w:t>
            </w:r>
          </w:p>
        </w:tc>
        <w:tc>
          <w:tcPr>
            <w:tcW w:w="0" w:type="auto"/>
            <w:tcBorders>
              <w:top w:val="nil"/>
              <w:left w:val="nil"/>
              <w:bottom w:val="nil"/>
              <w:right w:val="nil"/>
            </w:tcBorders>
            <w:noWrap/>
            <w:vAlign w:val="bottom"/>
            <w:hideMark/>
          </w:tcPr>
          <w:p w14:paraId="74E429D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-14.13</w:t>
            </w:r>
          </w:p>
        </w:tc>
        <w:tc>
          <w:tcPr>
            <w:tcW w:w="0" w:type="auto"/>
            <w:tcBorders>
              <w:top w:val="nil"/>
              <w:left w:val="nil"/>
              <w:bottom w:val="nil"/>
              <w:right w:val="nil"/>
            </w:tcBorders>
            <w:noWrap/>
            <w:vAlign w:val="bottom"/>
            <w:hideMark/>
          </w:tcPr>
          <w:p w14:paraId="7026D38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(-27.74, 1.91)</w:t>
            </w:r>
          </w:p>
        </w:tc>
      </w:tr>
      <w:tr w:rsidR="00E063DA" w:rsidRPr="00E063DA" w14:paraId="1C2CACB6" w14:textId="77777777" w:rsidTr="00E063DA">
        <w:trPr>
          <w:trHeight w:val="320"/>
        </w:trPr>
        <w:tc>
          <w:tcPr>
            <w:tcW w:w="0" w:type="auto"/>
            <w:tcBorders>
              <w:top w:val="nil"/>
              <w:left w:val="nil"/>
              <w:bottom w:val="nil"/>
              <w:right w:val="nil"/>
            </w:tcBorders>
            <w:shd w:val="clear" w:color="000000" w:fill="DAF2D0"/>
            <w:noWrap/>
            <w:vAlign w:val="bottom"/>
            <w:hideMark/>
          </w:tcPr>
          <w:p w14:paraId="0D46B8F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HL vs Blk non-HL</w:t>
            </w:r>
          </w:p>
        </w:tc>
        <w:tc>
          <w:tcPr>
            <w:tcW w:w="0" w:type="auto"/>
            <w:tcBorders>
              <w:top w:val="nil"/>
              <w:left w:val="nil"/>
              <w:bottom w:val="nil"/>
              <w:right w:val="nil"/>
            </w:tcBorders>
            <w:shd w:val="clear" w:color="000000" w:fill="DAF2D0"/>
            <w:noWrap/>
            <w:vAlign w:val="bottom"/>
            <w:hideMark/>
          </w:tcPr>
          <w:p w14:paraId="6D31BD0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1.59</w:t>
            </w:r>
          </w:p>
        </w:tc>
        <w:tc>
          <w:tcPr>
            <w:tcW w:w="0" w:type="auto"/>
            <w:tcBorders>
              <w:top w:val="nil"/>
              <w:left w:val="nil"/>
              <w:bottom w:val="nil"/>
              <w:right w:val="nil"/>
            </w:tcBorders>
            <w:shd w:val="clear" w:color="000000" w:fill="DAF2D0"/>
            <w:noWrap/>
            <w:vAlign w:val="bottom"/>
            <w:hideMark/>
          </w:tcPr>
          <w:p w14:paraId="282DC0B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(1.06, 2.37)</w:t>
            </w:r>
          </w:p>
        </w:tc>
        <w:tc>
          <w:tcPr>
            <w:tcW w:w="0" w:type="auto"/>
            <w:tcBorders>
              <w:top w:val="nil"/>
              <w:left w:val="nil"/>
              <w:bottom w:val="nil"/>
              <w:right w:val="nil"/>
            </w:tcBorders>
            <w:shd w:val="clear" w:color="000000" w:fill="DAF2D0"/>
            <w:noWrap/>
            <w:vAlign w:val="bottom"/>
            <w:hideMark/>
          </w:tcPr>
          <w:p w14:paraId="7E45DF4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0.021</w:t>
            </w:r>
          </w:p>
        </w:tc>
        <w:tc>
          <w:tcPr>
            <w:tcW w:w="0" w:type="auto"/>
            <w:tcBorders>
              <w:top w:val="nil"/>
              <w:left w:val="nil"/>
              <w:bottom w:val="nil"/>
              <w:right w:val="nil"/>
            </w:tcBorders>
            <w:shd w:val="clear" w:color="000000" w:fill="DAF2D0"/>
            <w:noWrap/>
            <w:vAlign w:val="bottom"/>
            <w:hideMark/>
          </w:tcPr>
          <w:p w14:paraId="599286B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58.81</w:t>
            </w:r>
          </w:p>
        </w:tc>
        <w:tc>
          <w:tcPr>
            <w:tcW w:w="0" w:type="auto"/>
            <w:tcBorders>
              <w:top w:val="nil"/>
              <w:left w:val="nil"/>
              <w:bottom w:val="nil"/>
              <w:right w:val="nil"/>
            </w:tcBorders>
            <w:shd w:val="clear" w:color="000000" w:fill="DAF2D0"/>
            <w:noWrap/>
            <w:vAlign w:val="bottom"/>
            <w:hideMark/>
          </w:tcPr>
          <w:p w14:paraId="654827D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(6.12, 136.73)</w:t>
            </w:r>
          </w:p>
        </w:tc>
      </w:tr>
      <w:tr w:rsidR="00E063DA" w:rsidRPr="00E063DA" w14:paraId="6F4D5A7E" w14:textId="77777777" w:rsidTr="00E063DA">
        <w:trPr>
          <w:trHeight w:val="320"/>
        </w:trPr>
        <w:tc>
          <w:tcPr>
            <w:tcW w:w="0" w:type="auto"/>
            <w:tcBorders>
              <w:top w:val="nil"/>
              <w:left w:val="nil"/>
              <w:bottom w:val="nil"/>
              <w:right w:val="nil"/>
            </w:tcBorders>
            <w:noWrap/>
            <w:vAlign w:val="bottom"/>
            <w:hideMark/>
          </w:tcPr>
          <w:p w14:paraId="78EA7A8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White non-HL vs Blk non-HL</w:t>
            </w:r>
          </w:p>
        </w:tc>
        <w:tc>
          <w:tcPr>
            <w:tcW w:w="0" w:type="auto"/>
            <w:tcBorders>
              <w:top w:val="nil"/>
              <w:left w:val="nil"/>
              <w:bottom w:val="nil"/>
              <w:right w:val="nil"/>
            </w:tcBorders>
            <w:noWrap/>
            <w:vAlign w:val="bottom"/>
            <w:hideMark/>
          </w:tcPr>
          <w:p w14:paraId="566BD15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1.19</w:t>
            </w:r>
          </w:p>
        </w:tc>
        <w:tc>
          <w:tcPr>
            <w:tcW w:w="0" w:type="auto"/>
            <w:tcBorders>
              <w:top w:val="nil"/>
              <w:left w:val="nil"/>
              <w:bottom w:val="nil"/>
              <w:right w:val="nil"/>
            </w:tcBorders>
            <w:noWrap/>
            <w:vAlign w:val="bottom"/>
            <w:hideMark/>
          </w:tcPr>
          <w:p w14:paraId="014B660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(0.83, 1.71)</w:t>
            </w:r>
          </w:p>
        </w:tc>
        <w:tc>
          <w:tcPr>
            <w:tcW w:w="0" w:type="auto"/>
            <w:tcBorders>
              <w:top w:val="nil"/>
              <w:left w:val="nil"/>
              <w:bottom w:val="nil"/>
              <w:right w:val="nil"/>
            </w:tcBorders>
            <w:noWrap/>
            <w:vAlign w:val="bottom"/>
            <w:hideMark/>
          </w:tcPr>
          <w:p w14:paraId="4494F4F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0.322</w:t>
            </w:r>
          </w:p>
        </w:tc>
        <w:tc>
          <w:tcPr>
            <w:tcW w:w="0" w:type="auto"/>
            <w:tcBorders>
              <w:top w:val="nil"/>
              <w:left w:val="nil"/>
              <w:bottom w:val="nil"/>
              <w:right w:val="nil"/>
            </w:tcBorders>
            <w:noWrap/>
            <w:vAlign w:val="bottom"/>
            <w:hideMark/>
          </w:tcPr>
          <w:p w14:paraId="2185FE2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19.44</w:t>
            </w:r>
          </w:p>
        </w:tc>
        <w:tc>
          <w:tcPr>
            <w:tcW w:w="0" w:type="auto"/>
            <w:tcBorders>
              <w:top w:val="nil"/>
              <w:left w:val="nil"/>
              <w:bottom w:val="nil"/>
              <w:right w:val="nil"/>
            </w:tcBorders>
            <w:noWrap/>
            <w:vAlign w:val="bottom"/>
            <w:hideMark/>
          </w:tcPr>
          <w:p w14:paraId="2C73BE0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(-16.92, 70.71)</w:t>
            </w:r>
          </w:p>
        </w:tc>
      </w:tr>
      <w:tr w:rsidR="00E063DA" w:rsidRPr="00E063DA" w14:paraId="5274E911" w14:textId="77777777" w:rsidTr="00E063DA">
        <w:trPr>
          <w:trHeight w:val="320"/>
        </w:trPr>
        <w:tc>
          <w:tcPr>
            <w:tcW w:w="0" w:type="auto"/>
            <w:tcBorders>
              <w:top w:val="nil"/>
              <w:left w:val="nil"/>
              <w:bottom w:val="nil"/>
              <w:right w:val="nil"/>
            </w:tcBorders>
            <w:noWrap/>
            <w:vAlign w:val="bottom"/>
            <w:hideMark/>
          </w:tcPr>
          <w:p w14:paraId="0595991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Sinusitis (Yes vs No)</w:t>
            </w:r>
          </w:p>
        </w:tc>
        <w:tc>
          <w:tcPr>
            <w:tcW w:w="0" w:type="auto"/>
            <w:tcBorders>
              <w:top w:val="nil"/>
              <w:left w:val="nil"/>
              <w:bottom w:val="nil"/>
              <w:right w:val="nil"/>
            </w:tcBorders>
            <w:noWrap/>
            <w:vAlign w:val="bottom"/>
            <w:hideMark/>
          </w:tcPr>
          <w:p w14:paraId="571E26C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1.18</w:t>
            </w:r>
          </w:p>
        </w:tc>
        <w:tc>
          <w:tcPr>
            <w:tcW w:w="0" w:type="auto"/>
            <w:tcBorders>
              <w:top w:val="nil"/>
              <w:left w:val="nil"/>
              <w:bottom w:val="nil"/>
              <w:right w:val="nil"/>
            </w:tcBorders>
            <w:noWrap/>
            <w:vAlign w:val="bottom"/>
            <w:hideMark/>
          </w:tcPr>
          <w:p w14:paraId="3AC24E9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(0.99, 1.41)</w:t>
            </w:r>
          </w:p>
        </w:tc>
        <w:tc>
          <w:tcPr>
            <w:tcW w:w="0" w:type="auto"/>
            <w:tcBorders>
              <w:top w:val="nil"/>
              <w:left w:val="nil"/>
              <w:bottom w:val="nil"/>
              <w:right w:val="nil"/>
            </w:tcBorders>
            <w:noWrap/>
            <w:vAlign w:val="bottom"/>
            <w:hideMark/>
          </w:tcPr>
          <w:p w14:paraId="4B4E272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0.065</w:t>
            </w:r>
          </w:p>
        </w:tc>
        <w:tc>
          <w:tcPr>
            <w:tcW w:w="0" w:type="auto"/>
            <w:tcBorders>
              <w:top w:val="nil"/>
              <w:left w:val="nil"/>
              <w:bottom w:val="nil"/>
              <w:right w:val="nil"/>
            </w:tcBorders>
            <w:noWrap/>
            <w:vAlign w:val="bottom"/>
            <w:hideMark/>
          </w:tcPr>
          <w:p w14:paraId="1041391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18.23</w:t>
            </w:r>
          </w:p>
        </w:tc>
        <w:tc>
          <w:tcPr>
            <w:tcW w:w="0" w:type="auto"/>
            <w:tcBorders>
              <w:top w:val="nil"/>
              <w:left w:val="nil"/>
              <w:bottom w:val="nil"/>
              <w:right w:val="nil"/>
            </w:tcBorders>
            <w:noWrap/>
            <w:vAlign w:val="bottom"/>
            <w:hideMark/>
          </w:tcPr>
          <w:p w14:paraId="3138287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(-1.03, 41.18)</w:t>
            </w:r>
          </w:p>
        </w:tc>
      </w:tr>
      <w:tr w:rsidR="00E063DA" w:rsidRPr="00E063DA" w14:paraId="79CE12EE" w14:textId="77777777" w:rsidTr="00E063DA">
        <w:trPr>
          <w:trHeight w:val="320"/>
        </w:trPr>
        <w:tc>
          <w:tcPr>
            <w:tcW w:w="0" w:type="auto"/>
            <w:tcBorders>
              <w:top w:val="nil"/>
              <w:left w:val="nil"/>
              <w:bottom w:val="nil"/>
              <w:right w:val="nil"/>
            </w:tcBorders>
            <w:shd w:val="clear" w:color="000000" w:fill="DAF2D0"/>
            <w:noWrap/>
            <w:vAlign w:val="bottom"/>
            <w:hideMark/>
          </w:tcPr>
          <w:p w14:paraId="6A1E25D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Diabetes (Yes vs No)</w:t>
            </w:r>
          </w:p>
        </w:tc>
        <w:tc>
          <w:tcPr>
            <w:tcW w:w="0" w:type="auto"/>
            <w:tcBorders>
              <w:top w:val="nil"/>
              <w:left w:val="nil"/>
              <w:bottom w:val="nil"/>
              <w:right w:val="nil"/>
            </w:tcBorders>
            <w:shd w:val="clear" w:color="000000" w:fill="DAF2D0"/>
            <w:noWrap/>
            <w:vAlign w:val="bottom"/>
            <w:hideMark/>
          </w:tcPr>
          <w:p w14:paraId="219E7BD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1.57</w:t>
            </w:r>
          </w:p>
        </w:tc>
        <w:tc>
          <w:tcPr>
            <w:tcW w:w="0" w:type="auto"/>
            <w:tcBorders>
              <w:top w:val="nil"/>
              <w:left w:val="nil"/>
              <w:bottom w:val="nil"/>
              <w:right w:val="nil"/>
            </w:tcBorders>
            <w:shd w:val="clear" w:color="000000" w:fill="DAF2D0"/>
            <w:noWrap/>
            <w:vAlign w:val="bottom"/>
            <w:hideMark/>
          </w:tcPr>
          <w:p w14:paraId="58013BD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(1.27, 1.94)</w:t>
            </w:r>
          </w:p>
        </w:tc>
        <w:tc>
          <w:tcPr>
            <w:tcW w:w="0" w:type="auto"/>
            <w:tcBorders>
              <w:top w:val="nil"/>
              <w:left w:val="nil"/>
              <w:bottom w:val="nil"/>
              <w:right w:val="nil"/>
            </w:tcBorders>
            <w:shd w:val="clear" w:color="000000" w:fill="DAF2D0"/>
            <w:noWrap/>
            <w:vAlign w:val="bottom"/>
            <w:hideMark/>
          </w:tcPr>
          <w:p w14:paraId="4262BB4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60B7171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56.55</w:t>
            </w:r>
          </w:p>
        </w:tc>
        <w:tc>
          <w:tcPr>
            <w:tcW w:w="0" w:type="auto"/>
            <w:tcBorders>
              <w:top w:val="nil"/>
              <w:left w:val="nil"/>
              <w:bottom w:val="nil"/>
              <w:right w:val="nil"/>
            </w:tcBorders>
            <w:shd w:val="clear" w:color="000000" w:fill="DAF2D0"/>
            <w:noWrap/>
            <w:vAlign w:val="bottom"/>
            <w:hideMark/>
          </w:tcPr>
          <w:p w14:paraId="6AFCA83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(26.81, 93.88)</w:t>
            </w:r>
          </w:p>
        </w:tc>
      </w:tr>
      <w:tr w:rsidR="00E063DA" w:rsidRPr="00E063DA" w14:paraId="5A3E434A" w14:textId="77777777" w:rsidTr="00E063DA">
        <w:trPr>
          <w:trHeight w:val="320"/>
        </w:trPr>
        <w:tc>
          <w:tcPr>
            <w:tcW w:w="0" w:type="auto"/>
            <w:tcBorders>
              <w:top w:val="nil"/>
              <w:left w:val="nil"/>
              <w:bottom w:val="nil"/>
              <w:right w:val="nil"/>
            </w:tcBorders>
            <w:shd w:val="clear" w:color="000000" w:fill="DAF2D0"/>
            <w:noWrap/>
            <w:vAlign w:val="bottom"/>
            <w:hideMark/>
          </w:tcPr>
          <w:p w14:paraId="71B92347" w14:textId="77777777" w:rsidR="00E063DA" w:rsidRPr="00E063DA" w:rsidRDefault="00E063DA">
            <w:pPr>
              <w:rPr>
                <w:rFonts w:ascii="Lucida Sans" w:hAnsi="Lucida Sans"/>
                <w:color w:val="000000"/>
                <w:sz w:val="18"/>
                <w:szCs w:val="18"/>
              </w:rPr>
            </w:pPr>
            <w:proofErr w:type="spellStart"/>
            <w:r w:rsidRPr="00E063DA">
              <w:rPr>
                <w:rFonts w:ascii="Lucida Sans" w:hAnsi="Lucida Sans"/>
                <w:color w:val="000000"/>
                <w:sz w:val="18"/>
                <w:szCs w:val="18"/>
              </w:rPr>
              <w:t>Immuno</w:t>
            </w:r>
            <w:proofErr w:type="spellEnd"/>
            <w:r w:rsidRPr="00E063DA">
              <w:rPr>
                <w:rFonts w:ascii="Lucida Sans" w:hAnsi="Lucida Sans"/>
                <w:color w:val="000000"/>
                <w:sz w:val="18"/>
                <w:szCs w:val="18"/>
              </w:rPr>
              <w:t xml:space="preserve"> (Yes vs No)</w:t>
            </w:r>
          </w:p>
        </w:tc>
        <w:tc>
          <w:tcPr>
            <w:tcW w:w="0" w:type="auto"/>
            <w:tcBorders>
              <w:top w:val="nil"/>
              <w:left w:val="nil"/>
              <w:bottom w:val="nil"/>
              <w:right w:val="nil"/>
            </w:tcBorders>
            <w:shd w:val="clear" w:color="000000" w:fill="DAF2D0"/>
            <w:noWrap/>
            <w:vAlign w:val="bottom"/>
            <w:hideMark/>
          </w:tcPr>
          <w:p w14:paraId="668B4D8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1.72</w:t>
            </w:r>
          </w:p>
        </w:tc>
        <w:tc>
          <w:tcPr>
            <w:tcW w:w="0" w:type="auto"/>
            <w:tcBorders>
              <w:top w:val="nil"/>
              <w:left w:val="nil"/>
              <w:bottom w:val="nil"/>
              <w:right w:val="nil"/>
            </w:tcBorders>
            <w:shd w:val="clear" w:color="000000" w:fill="DAF2D0"/>
            <w:noWrap/>
            <w:vAlign w:val="bottom"/>
            <w:hideMark/>
          </w:tcPr>
          <w:p w14:paraId="092951A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(1.39, 2.13)</w:t>
            </w:r>
          </w:p>
        </w:tc>
        <w:tc>
          <w:tcPr>
            <w:tcW w:w="0" w:type="auto"/>
            <w:tcBorders>
              <w:top w:val="nil"/>
              <w:left w:val="nil"/>
              <w:bottom w:val="nil"/>
              <w:right w:val="nil"/>
            </w:tcBorders>
            <w:shd w:val="clear" w:color="000000" w:fill="DAF2D0"/>
            <w:noWrap/>
            <w:vAlign w:val="bottom"/>
            <w:hideMark/>
          </w:tcPr>
          <w:p w14:paraId="112EADA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46C83FF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71.69</w:t>
            </w:r>
          </w:p>
        </w:tc>
        <w:tc>
          <w:tcPr>
            <w:tcW w:w="0" w:type="auto"/>
            <w:tcBorders>
              <w:top w:val="nil"/>
              <w:left w:val="nil"/>
              <w:bottom w:val="nil"/>
              <w:right w:val="nil"/>
            </w:tcBorders>
            <w:shd w:val="clear" w:color="000000" w:fill="DAF2D0"/>
            <w:noWrap/>
            <w:vAlign w:val="bottom"/>
            <w:hideMark/>
          </w:tcPr>
          <w:p w14:paraId="0B4B13A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(39.15, 112.69)</w:t>
            </w:r>
          </w:p>
        </w:tc>
      </w:tr>
      <w:tr w:rsidR="00E063DA" w:rsidRPr="00E063DA" w14:paraId="45BA8E09" w14:textId="77777777" w:rsidTr="00E063DA">
        <w:trPr>
          <w:trHeight w:val="320"/>
        </w:trPr>
        <w:tc>
          <w:tcPr>
            <w:tcW w:w="0" w:type="auto"/>
            <w:tcBorders>
              <w:top w:val="nil"/>
              <w:left w:val="nil"/>
              <w:bottom w:val="nil"/>
              <w:right w:val="nil"/>
            </w:tcBorders>
            <w:shd w:val="clear" w:color="000000" w:fill="DAF2D0"/>
            <w:noWrap/>
            <w:vAlign w:val="bottom"/>
            <w:hideMark/>
          </w:tcPr>
          <w:p w14:paraId="21A8424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Drugs/Alcohol (Yes vs No)</w:t>
            </w:r>
          </w:p>
        </w:tc>
        <w:tc>
          <w:tcPr>
            <w:tcW w:w="0" w:type="auto"/>
            <w:tcBorders>
              <w:top w:val="nil"/>
              <w:left w:val="nil"/>
              <w:bottom w:val="nil"/>
              <w:right w:val="nil"/>
            </w:tcBorders>
            <w:shd w:val="clear" w:color="000000" w:fill="DAF2D0"/>
            <w:noWrap/>
            <w:vAlign w:val="bottom"/>
            <w:hideMark/>
          </w:tcPr>
          <w:p w14:paraId="4F027F5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1.34</w:t>
            </w:r>
          </w:p>
        </w:tc>
        <w:tc>
          <w:tcPr>
            <w:tcW w:w="0" w:type="auto"/>
            <w:tcBorders>
              <w:top w:val="nil"/>
              <w:left w:val="nil"/>
              <w:bottom w:val="nil"/>
              <w:right w:val="nil"/>
            </w:tcBorders>
            <w:shd w:val="clear" w:color="000000" w:fill="DAF2D0"/>
            <w:noWrap/>
            <w:vAlign w:val="bottom"/>
            <w:hideMark/>
          </w:tcPr>
          <w:p w14:paraId="2DDB401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(1.07, 1.69)</w:t>
            </w:r>
          </w:p>
        </w:tc>
        <w:tc>
          <w:tcPr>
            <w:tcW w:w="0" w:type="auto"/>
            <w:tcBorders>
              <w:top w:val="nil"/>
              <w:left w:val="nil"/>
              <w:bottom w:val="nil"/>
              <w:right w:val="nil"/>
            </w:tcBorders>
            <w:shd w:val="clear" w:color="000000" w:fill="DAF2D0"/>
            <w:noWrap/>
            <w:vAlign w:val="bottom"/>
            <w:hideMark/>
          </w:tcPr>
          <w:p w14:paraId="4F374B6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0.013</w:t>
            </w:r>
          </w:p>
        </w:tc>
        <w:tc>
          <w:tcPr>
            <w:tcW w:w="0" w:type="auto"/>
            <w:tcBorders>
              <w:top w:val="nil"/>
              <w:left w:val="nil"/>
              <w:bottom w:val="nil"/>
              <w:right w:val="nil"/>
            </w:tcBorders>
            <w:shd w:val="clear" w:color="000000" w:fill="DAF2D0"/>
            <w:noWrap/>
            <w:vAlign w:val="bottom"/>
            <w:hideMark/>
          </w:tcPr>
          <w:p w14:paraId="1754E1C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34.22</w:t>
            </w:r>
          </w:p>
        </w:tc>
        <w:tc>
          <w:tcPr>
            <w:tcW w:w="0" w:type="auto"/>
            <w:tcBorders>
              <w:top w:val="nil"/>
              <w:left w:val="nil"/>
              <w:bottom w:val="nil"/>
              <w:right w:val="nil"/>
            </w:tcBorders>
            <w:shd w:val="clear" w:color="000000" w:fill="DAF2D0"/>
            <w:noWrap/>
            <w:vAlign w:val="bottom"/>
            <w:hideMark/>
          </w:tcPr>
          <w:p w14:paraId="2E67231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(6.91, 69.27)</w:t>
            </w:r>
          </w:p>
        </w:tc>
      </w:tr>
      <w:tr w:rsidR="00E063DA" w:rsidRPr="00E063DA" w14:paraId="67F1D94B" w14:textId="77777777" w:rsidTr="00E063DA">
        <w:trPr>
          <w:trHeight w:val="320"/>
        </w:trPr>
        <w:tc>
          <w:tcPr>
            <w:tcW w:w="0" w:type="auto"/>
            <w:tcBorders>
              <w:top w:val="nil"/>
              <w:left w:val="nil"/>
              <w:bottom w:val="nil"/>
              <w:right w:val="nil"/>
            </w:tcBorders>
            <w:noWrap/>
            <w:vAlign w:val="bottom"/>
            <w:hideMark/>
          </w:tcPr>
          <w:p w14:paraId="20E7D73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Asthma (Yes vs No)</w:t>
            </w:r>
          </w:p>
        </w:tc>
        <w:tc>
          <w:tcPr>
            <w:tcW w:w="0" w:type="auto"/>
            <w:tcBorders>
              <w:top w:val="nil"/>
              <w:left w:val="nil"/>
              <w:bottom w:val="nil"/>
              <w:right w:val="nil"/>
            </w:tcBorders>
            <w:noWrap/>
            <w:vAlign w:val="bottom"/>
            <w:hideMark/>
          </w:tcPr>
          <w:p w14:paraId="7937708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0.82</w:t>
            </w:r>
          </w:p>
        </w:tc>
        <w:tc>
          <w:tcPr>
            <w:tcW w:w="0" w:type="auto"/>
            <w:tcBorders>
              <w:top w:val="nil"/>
              <w:left w:val="nil"/>
              <w:bottom w:val="nil"/>
              <w:right w:val="nil"/>
            </w:tcBorders>
            <w:noWrap/>
            <w:vAlign w:val="bottom"/>
            <w:hideMark/>
          </w:tcPr>
          <w:p w14:paraId="5EE4E34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(0.58, 1.18)</w:t>
            </w:r>
          </w:p>
        </w:tc>
        <w:tc>
          <w:tcPr>
            <w:tcW w:w="0" w:type="auto"/>
            <w:tcBorders>
              <w:top w:val="nil"/>
              <w:left w:val="nil"/>
              <w:bottom w:val="nil"/>
              <w:right w:val="nil"/>
            </w:tcBorders>
            <w:noWrap/>
            <w:vAlign w:val="bottom"/>
            <w:hideMark/>
          </w:tcPr>
          <w:p w14:paraId="0DF0EF5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0.275</w:t>
            </w:r>
          </w:p>
        </w:tc>
        <w:tc>
          <w:tcPr>
            <w:tcW w:w="0" w:type="auto"/>
            <w:tcBorders>
              <w:top w:val="nil"/>
              <w:left w:val="nil"/>
              <w:bottom w:val="nil"/>
              <w:right w:val="nil"/>
            </w:tcBorders>
            <w:noWrap/>
            <w:vAlign w:val="bottom"/>
            <w:hideMark/>
          </w:tcPr>
          <w:p w14:paraId="6F1ACBC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-17.80</w:t>
            </w:r>
          </w:p>
        </w:tc>
        <w:tc>
          <w:tcPr>
            <w:tcW w:w="0" w:type="auto"/>
            <w:tcBorders>
              <w:top w:val="nil"/>
              <w:left w:val="nil"/>
              <w:bottom w:val="nil"/>
              <w:right w:val="nil"/>
            </w:tcBorders>
            <w:noWrap/>
            <w:vAlign w:val="bottom"/>
            <w:hideMark/>
          </w:tcPr>
          <w:p w14:paraId="7209403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(-42.19, 17.88)</w:t>
            </w:r>
          </w:p>
        </w:tc>
      </w:tr>
      <w:tr w:rsidR="00E063DA" w:rsidRPr="00E063DA" w14:paraId="0ABD0AC9" w14:textId="77777777" w:rsidTr="00E063DA">
        <w:trPr>
          <w:trHeight w:val="320"/>
        </w:trPr>
        <w:tc>
          <w:tcPr>
            <w:tcW w:w="0" w:type="auto"/>
            <w:tcBorders>
              <w:top w:val="nil"/>
              <w:left w:val="nil"/>
              <w:bottom w:val="nil"/>
              <w:right w:val="nil"/>
            </w:tcBorders>
            <w:shd w:val="clear" w:color="000000" w:fill="DAF2D0"/>
            <w:noWrap/>
            <w:vAlign w:val="bottom"/>
            <w:hideMark/>
          </w:tcPr>
          <w:p w14:paraId="442A059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Trauma (Yes vs No)</w:t>
            </w:r>
          </w:p>
        </w:tc>
        <w:tc>
          <w:tcPr>
            <w:tcW w:w="0" w:type="auto"/>
            <w:tcBorders>
              <w:top w:val="nil"/>
              <w:left w:val="nil"/>
              <w:bottom w:val="nil"/>
              <w:right w:val="nil"/>
            </w:tcBorders>
            <w:shd w:val="clear" w:color="000000" w:fill="DAF2D0"/>
            <w:noWrap/>
            <w:vAlign w:val="bottom"/>
            <w:hideMark/>
          </w:tcPr>
          <w:p w14:paraId="1B242DB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1.30</w:t>
            </w:r>
          </w:p>
        </w:tc>
        <w:tc>
          <w:tcPr>
            <w:tcW w:w="0" w:type="auto"/>
            <w:tcBorders>
              <w:top w:val="nil"/>
              <w:left w:val="nil"/>
              <w:bottom w:val="nil"/>
              <w:right w:val="nil"/>
            </w:tcBorders>
            <w:shd w:val="clear" w:color="000000" w:fill="DAF2D0"/>
            <w:noWrap/>
            <w:vAlign w:val="bottom"/>
            <w:hideMark/>
          </w:tcPr>
          <w:p w14:paraId="55F9CAF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(1.01, 1.67)</w:t>
            </w:r>
          </w:p>
        </w:tc>
        <w:tc>
          <w:tcPr>
            <w:tcW w:w="0" w:type="auto"/>
            <w:tcBorders>
              <w:top w:val="nil"/>
              <w:left w:val="nil"/>
              <w:bottom w:val="nil"/>
              <w:right w:val="nil"/>
            </w:tcBorders>
            <w:shd w:val="clear" w:color="000000" w:fill="DAF2D0"/>
            <w:noWrap/>
            <w:vAlign w:val="bottom"/>
            <w:hideMark/>
          </w:tcPr>
          <w:p w14:paraId="6AEC8CF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0.042</w:t>
            </w:r>
          </w:p>
        </w:tc>
        <w:tc>
          <w:tcPr>
            <w:tcW w:w="0" w:type="auto"/>
            <w:tcBorders>
              <w:top w:val="nil"/>
              <w:left w:val="nil"/>
              <w:bottom w:val="nil"/>
              <w:right w:val="nil"/>
            </w:tcBorders>
            <w:shd w:val="clear" w:color="000000" w:fill="DAF2D0"/>
            <w:noWrap/>
            <w:vAlign w:val="bottom"/>
            <w:hideMark/>
          </w:tcPr>
          <w:p w14:paraId="0FE8F01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29.70</w:t>
            </w:r>
          </w:p>
        </w:tc>
        <w:tc>
          <w:tcPr>
            <w:tcW w:w="0" w:type="auto"/>
            <w:tcBorders>
              <w:top w:val="nil"/>
              <w:left w:val="nil"/>
              <w:bottom w:val="nil"/>
              <w:right w:val="nil"/>
            </w:tcBorders>
            <w:shd w:val="clear" w:color="000000" w:fill="DAF2D0"/>
            <w:noWrap/>
            <w:vAlign w:val="bottom"/>
            <w:hideMark/>
          </w:tcPr>
          <w:p w14:paraId="765089A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(1.31, 66.60)</w:t>
            </w:r>
          </w:p>
        </w:tc>
      </w:tr>
      <w:tr w:rsidR="00E063DA" w:rsidRPr="00E063DA" w14:paraId="5B2000DC" w14:textId="77777777" w:rsidTr="00E063DA">
        <w:trPr>
          <w:trHeight w:val="320"/>
        </w:trPr>
        <w:tc>
          <w:tcPr>
            <w:tcW w:w="0" w:type="auto"/>
            <w:tcBorders>
              <w:top w:val="nil"/>
              <w:left w:val="nil"/>
              <w:bottom w:val="nil"/>
              <w:right w:val="nil"/>
            </w:tcBorders>
            <w:shd w:val="clear" w:color="000000" w:fill="DAF2D0"/>
            <w:noWrap/>
            <w:vAlign w:val="bottom"/>
            <w:hideMark/>
          </w:tcPr>
          <w:p w14:paraId="115368F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Prior Surgery (Yes vs No)</w:t>
            </w:r>
          </w:p>
        </w:tc>
        <w:tc>
          <w:tcPr>
            <w:tcW w:w="0" w:type="auto"/>
            <w:tcBorders>
              <w:top w:val="nil"/>
              <w:left w:val="nil"/>
              <w:bottom w:val="nil"/>
              <w:right w:val="nil"/>
            </w:tcBorders>
            <w:shd w:val="clear" w:color="000000" w:fill="DAF2D0"/>
            <w:noWrap/>
            <w:vAlign w:val="bottom"/>
            <w:hideMark/>
          </w:tcPr>
          <w:p w14:paraId="47EE51B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0.72</w:t>
            </w:r>
          </w:p>
        </w:tc>
        <w:tc>
          <w:tcPr>
            <w:tcW w:w="0" w:type="auto"/>
            <w:tcBorders>
              <w:top w:val="nil"/>
              <w:left w:val="nil"/>
              <w:bottom w:val="nil"/>
              <w:right w:val="nil"/>
            </w:tcBorders>
            <w:shd w:val="clear" w:color="000000" w:fill="DAF2D0"/>
            <w:noWrap/>
            <w:vAlign w:val="bottom"/>
            <w:hideMark/>
          </w:tcPr>
          <w:p w14:paraId="1CC2146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(0.53, 0.97)</w:t>
            </w:r>
          </w:p>
        </w:tc>
        <w:tc>
          <w:tcPr>
            <w:tcW w:w="0" w:type="auto"/>
            <w:tcBorders>
              <w:top w:val="nil"/>
              <w:left w:val="nil"/>
              <w:bottom w:val="nil"/>
              <w:right w:val="nil"/>
            </w:tcBorders>
            <w:shd w:val="clear" w:color="000000" w:fill="DAF2D0"/>
            <w:noWrap/>
            <w:vAlign w:val="bottom"/>
            <w:hideMark/>
          </w:tcPr>
          <w:p w14:paraId="5C967AD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0.031</w:t>
            </w:r>
          </w:p>
        </w:tc>
        <w:tc>
          <w:tcPr>
            <w:tcW w:w="0" w:type="auto"/>
            <w:tcBorders>
              <w:top w:val="nil"/>
              <w:left w:val="nil"/>
              <w:bottom w:val="nil"/>
              <w:right w:val="nil"/>
            </w:tcBorders>
            <w:shd w:val="clear" w:color="000000" w:fill="DAF2D0"/>
            <w:noWrap/>
            <w:vAlign w:val="bottom"/>
            <w:hideMark/>
          </w:tcPr>
          <w:p w14:paraId="13F3F48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-28.24</w:t>
            </w:r>
          </w:p>
        </w:tc>
        <w:tc>
          <w:tcPr>
            <w:tcW w:w="0" w:type="auto"/>
            <w:tcBorders>
              <w:top w:val="nil"/>
              <w:left w:val="nil"/>
              <w:bottom w:val="nil"/>
              <w:right w:val="nil"/>
            </w:tcBorders>
            <w:shd w:val="clear" w:color="000000" w:fill="DAF2D0"/>
            <w:noWrap/>
            <w:vAlign w:val="bottom"/>
            <w:hideMark/>
          </w:tcPr>
          <w:p w14:paraId="10F9D2F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(-46.82, -2.88)</w:t>
            </w:r>
          </w:p>
        </w:tc>
      </w:tr>
      <w:tr w:rsidR="00E063DA" w:rsidRPr="00E063DA" w14:paraId="733486F3" w14:textId="77777777" w:rsidTr="00E063DA">
        <w:trPr>
          <w:trHeight w:val="320"/>
        </w:trPr>
        <w:tc>
          <w:tcPr>
            <w:tcW w:w="0" w:type="auto"/>
            <w:tcBorders>
              <w:top w:val="nil"/>
              <w:left w:val="nil"/>
              <w:bottom w:val="nil"/>
              <w:right w:val="nil"/>
            </w:tcBorders>
            <w:shd w:val="clear" w:color="000000" w:fill="DAF2D0"/>
            <w:noWrap/>
            <w:vAlign w:val="bottom"/>
            <w:hideMark/>
          </w:tcPr>
          <w:p w14:paraId="75CDE6AA" w14:textId="6933FDF9"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Surgery During Adm (Yes vs No)</w:t>
            </w:r>
          </w:p>
        </w:tc>
        <w:tc>
          <w:tcPr>
            <w:tcW w:w="0" w:type="auto"/>
            <w:tcBorders>
              <w:top w:val="nil"/>
              <w:left w:val="nil"/>
              <w:bottom w:val="nil"/>
              <w:right w:val="nil"/>
            </w:tcBorders>
            <w:shd w:val="clear" w:color="000000" w:fill="DAF2D0"/>
            <w:noWrap/>
            <w:vAlign w:val="bottom"/>
            <w:hideMark/>
          </w:tcPr>
          <w:p w14:paraId="7716F36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1.81</w:t>
            </w:r>
          </w:p>
        </w:tc>
        <w:tc>
          <w:tcPr>
            <w:tcW w:w="0" w:type="auto"/>
            <w:tcBorders>
              <w:top w:val="nil"/>
              <w:left w:val="nil"/>
              <w:bottom w:val="nil"/>
              <w:right w:val="nil"/>
            </w:tcBorders>
            <w:shd w:val="clear" w:color="000000" w:fill="DAF2D0"/>
            <w:noWrap/>
            <w:vAlign w:val="bottom"/>
            <w:hideMark/>
          </w:tcPr>
          <w:p w14:paraId="46859D8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(1.53, 2.14)</w:t>
            </w:r>
          </w:p>
        </w:tc>
        <w:tc>
          <w:tcPr>
            <w:tcW w:w="0" w:type="auto"/>
            <w:tcBorders>
              <w:top w:val="nil"/>
              <w:left w:val="nil"/>
              <w:bottom w:val="nil"/>
              <w:right w:val="nil"/>
            </w:tcBorders>
            <w:shd w:val="clear" w:color="000000" w:fill="DAF2D0"/>
            <w:noWrap/>
            <w:vAlign w:val="bottom"/>
            <w:hideMark/>
          </w:tcPr>
          <w:p w14:paraId="0EF9F4E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2636059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80.93</w:t>
            </w:r>
          </w:p>
        </w:tc>
        <w:tc>
          <w:tcPr>
            <w:tcW w:w="0" w:type="auto"/>
            <w:tcBorders>
              <w:top w:val="nil"/>
              <w:left w:val="nil"/>
              <w:bottom w:val="nil"/>
              <w:right w:val="nil"/>
            </w:tcBorders>
            <w:shd w:val="clear" w:color="000000" w:fill="DAF2D0"/>
            <w:noWrap/>
            <w:vAlign w:val="bottom"/>
            <w:hideMark/>
          </w:tcPr>
          <w:p w14:paraId="0181FF8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(52.83, 114.20)</w:t>
            </w:r>
          </w:p>
        </w:tc>
      </w:tr>
      <w:tr w:rsidR="00E063DA" w:rsidRPr="00E063DA" w14:paraId="0323F250" w14:textId="77777777" w:rsidTr="00E063DA">
        <w:trPr>
          <w:trHeight w:val="320"/>
        </w:trPr>
        <w:tc>
          <w:tcPr>
            <w:tcW w:w="0" w:type="auto"/>
            <w:tcBorders>
              <w:top w:val="nil"/>
              <w:left w:val="nil"/>
              <w:bottom w:val="nil"/>
              <w:right w:val="nil"/>
            </w:tcBorders>
            <w:noWrap/>
            <w:vAlign w:val="bottom"/>
            <w:hideMark/>
          </w:tcPr>
          <w:p w14:paraId="412A1F3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Dental (Yes vs No)</w:t>
            </w:r>
          </w:p>
        </w:tc>
        <w:tc>
          <w:tcPr>
            <w:tcW w:w="0" w:type="auto"/>
            <w:tcBorders>
              <w:top w:val="nil"/>
              <w:left w:val="nil"/>
              <w:bottom w:val="nil"/>
              <w:right w:val="nil"/>
            </w:tcBorders>
            <w:noWrap/>
            <w:vAlign w:val="bottom"/>
            <w:hideMark/>
          </w:tcPr>
          <w:p w14:paraId="07FCB82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1.12</w:t>
            </w:r>
          </w:p>
        </w:tc>
        <w:tc>
          <w:tcPr>
            <w:tcW w:w="0" w:type="auto"/>
            <w:tcBorders>
              <w:top w:val="nil"/>
              <w:left w:val="nil"/>
              <w:bottom w:val="nil"/>
              <w:right w:val="nil"/>
            </w:tcBorders>
            <w:noWrap/>
            <w:vAlign w:val="bottom"/>
            <w:hideMark/>
          </w:tcPr>
          <w:p w14:paraId="05329AD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(0.81, 1.54)</w:t>
            </w:r>
          </w:p>
        </w:tc>
        <w:tc>
          <w:tcPr>
            <w:tcW w:w="0" w:type="auto"/>
            <w:tcBorders>
              <w:top w:val="nil"/>
              <w:left w:val="nil"/>
              <w:bottom w:val="nil"/>
              <w:right w:val="nil"/>
            </w:tcBorders>
            <w:noWrap/>
            <w:vAlign w:val="bottom"/>
            <w:hideMark/>
          </w:tcPr>
          <w:p w14:paraId="016A498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0.490</w:t>
            </w:r>
          </w:p>
        </w:tc>
        <w:tc>
          <w:tcPr>
            <w:tcW w:w="0" w:type="auto"/>
            <w:tcBorders>
              <w:top w:val="nil"/>
              <w:left w:val="nil"/>
              <w:bottom w:val="nil"/>
              <w:right w:val="nil"/>
            </w:tcBorders>
            <w:noWrap/>
            <w:vAlign w:val="bottom"/>
            <w:hideMark/>
          </w:tcPr>
          <w:p w14:paraId="65936E5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11.56</w:t>
            </w:r>
          </w:p>
        </w:tc>
        <w:tc>
          <w:tcPr>
            <w:tcW w:w="0" w:type="auto"/>
            <w:tcBorders>
              <w:top w:val="nil"/>
              <w:left w:val="nil"/>
              <w:bottom w:val="nil"/>
              <w:right w:val="nil"/>
            </w:tcBorders>
            <w:noWrap/>
            <w:vAlign w:val="bottom"/>
            <w:hideMark/>
          </w:tcPr>
          <w:p w14:paraId="63FD2FE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(-18.54, 54.28)</w:t>
            </w:r>
          </w:p>
        </w:tc>
      </w:tr>
      <w:tr w:rsidR="00E063DA" w:rsidRPr="00E063DA" w14:paraId="302E3755" w14:textId="77777777" w:rsidTr="00E063DA">
        <w:trPr>
          <w:trHeight w:val="320"/>
        </w:trPr>
        <w:tc>
          <w:tcPr>
            <w:tcW w:w="0" w:type="auto"/>
            <w:tcBorders>
              <w:top w:val="nil"/>
              <w:left w:val="nil"/>
              <w:bottom w:val="nil"/>
              <w:right w:val="nil"/>
            </w:tcBorders>
            <w:noWrap/>
            <w:vAlign w:val="bottom"/>
            <w:hideMark/>
          </w:tcPr>
          <w:p w14:paraId="1513936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NLDO (Yes vs No)</w:t>
            </w:r>
          </w:p>
        </w:tc>
        <w:tc>
          <w:tcPr>
            <w:tcW w:w="0" w:type="auto"/>
            <w:tcBorders>
              <w:top w:val="nil"/>
              <w:left w:val="nil"/>
              <w:bottom w:val="nil"/>
              <w:right w:val="nil"/>
            </w:tcBorders>
            <w:noWrap/>
            <w:vAlign w:val="bottom"/>
            <w:hideMark/>
          </w:tcPr>
          <w:p w14:paraId="2B0B5E1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0.84</w:t>
            </w:r>
          </w:p>
        </w:tc>
        <w:tc>
          <w:tcPr>
            <w:tcW w:w="0" w:type="auto"/>
            <w:tcBorders>
              <w:top w:val="nil"/>
              <w:left w:val="nil"/>
              <w:bottom w:val="nil"/>
              <w:right w:val="nil"/>
            </w:tcBorders>
            <w:noWrap/>
            <w:vAlign w:val="bottom"/>
            <w:hideMark/>
          </w:tcPr>
          <w:p w14:paraId="6E25909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(0.37, 2.03)</w:t>
            </w:r>
          </w:p>
        </w:tc>
        <w:tc>
          <w:tcPr>
            <w:tcW w:w="0" w:type="auto"/>
            <w:tcBorders>
              <w:top w:val="nil"/>
              <w:left w:val="nil"/>
              <w:bottom w:val="nil"/>
              <w:right w:val="nil"/>
            </w:tcBorders>
            <w:noWrap/>
            <w:vAlign w:val="bottom"/>
            <w:hideMark/>
          </w:tcPr>
          <w:p w14:paraId="3229C55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0.695</w:t>
            </w:r>
          </w:p>
        </w:tc>
        <w:tc>
          <w:tcPr>
            <w:tcW w:w="0" w:type="auto"/>
            <w:tcBorders>
              <w:top w:val="nil"/>
              <w:left w:val="nil"/>
              <w:bottom w:val="nil"/>
              <w:right w:val="nil"/>
            </w:tcBorders>
            <w:noWrap/>
            <w:vAlign w:val="bottom"/>
            <w:hideMark/>
          </w:tcPr>
          <w:p w14:paraId="07840FB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-15.57</w:t>
            </w:r>
          </w:p>
        </w:tc>
        <w:tc>
          <w:tcPr>
            <w:tcW w:w="0" w:type="auto"/>
            <w:tcBorders>
              <w:top w:val="nil"/>
              <w:left w:val="nil"/>
              <w:bottom w:val="nil"/>
              <w:right w:val="nil"/>
            </w:tcBorders>
            <w:noWrap/>
            <w:vAlign w:val="bottom"/>
            <w:hideMark/>
          </w:tcPr>
          <w:p w14:paraId="705CB8E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(-63.31, 103.06)</w:t>
            </w:r>
          </w:p>
        </w:tc>
      </w:tr>
    </w:tbl>
    <w:p w14:paraId="1B00FC77" w14:textId="77777777" w:rsidR="005860CC" w:rsidRPr="00E94D8F" w:rsidRDefault="005860CC" w:rsidP="002F2970">
      <w:pPr>
        <w:rPr>
          <w:color w:val="000000" w:themeColor="text1"/>
          <w:sz w:val="40"/>
          <w:szCs w:val="40"/>
        </w:rPr>
      </w:pPr>
    </w:p>
    <w:p w14:paraId="6F6F335B" w14:textId="5AAF4B63" w:rsidR="005860CC" w:rsidRPr="00E94D8F" w:rsidRDefault="00E94D8F" w:rsidP="00E94D8F">
      <w:pPr>
        <w:pStyle w:val="Caption"/>
        <w:rPr>
          <w:color w:val="000000" w:themeColor="text1"/>
          <w:sz w:val="24"/>
          <w:szCs w:val="24"/>
        </w:rPr>
      </w:pPr>
      <w:bookmarkStart w:id="11" w:name="_Ref228272748"/>
      <w:r w:rsidRPr="00E94D8F">
        <w:rPr>
          <w:sz w:val="24"/>
          <w:szCs w:val="24"/>
        </w:rPr>
        <w:t xml:space="preserve">Supplementary Table 7 </w:t>
      </w:r>
      <w:r w:rsidRPr="00E94D8F">
        <w:rPr>
          <w:sz w:val="24"/>
          <w:szCs w:val="24"/>
        </w:rPr>
        <w:fldChar w:fldCharType="begin"/>
      </w:r>
      <w:r w:rsidRPr="00E94D8F">
        <w:rPr>
          <w:sz w:val="24"/>
          <w:szCs w:val="24"/>
        </w:rPr>
        <w:instrText xml:space="preserve"> SEQ Supplementary_Table_7 \* ARABIC </w:instrText>
      </w:r>
      <w:r w:rsidRPr="00E94D8F">
        <w:rPr>
          <w:sz w:val="24"/>
          <w:szCs w:val="24"/>
        </w:rPr>
        <w:fldChar w:fldCharType="separate"/>
      </w:r>
      <w:r w:rsidRPr="00E94D8F">
        <w:rPr>
          <w:noProof/>
          <w:sz w:val="24"/>
          <w:szCs w:val="24"/>
        </w:rPr>
        <w:t>1</w:t>
      </w:r>
      <w:r w:rsidRPr="00E94D8F">
        <w:rPr>
          <w:sz w:val="24"/>
          <w:szCs w:val="24"/>
        </w:rPr>
        <w:fldChar w:fldCharType="end"/>
      </w:r>
      <w:bookmarkEnd w:id="11"/>
    </w:p>
    <w:tbl>
      <w:tblPr>
        <w:tblW w:w="0" w:type="auto"/>
        <w:tblLook w:val="04A0" w:firstRow="1" w:lastRow="0" w:firstColumn="1" w:lastColumn="0" w:noHBand="0" w:noVBand="1"/>
      </w:tblPr>
      <w:tblGrid>
        <w:gridCol w:w="3067"/>
        <w:gridCol w:w="729"/>
        <w:gridCol w:w="1472"/>
        <w:gridCol w:w="921"/>
        <w:gridCol w:w="927"/>
        <w:gridCol w:w="1927"/>
      </w:tblGrid>
      <w:tr w:rsidR="00E063DA" w:rsidRPr="00E063DA" w14:paraId="63303AB2" w14:textId="77777777" w:rsidTr="00E063DA">
        <w:trPr>
          <w:trHeight w:val="400"/>
        </w:trPr>
        <w:tc>
          <w:tcPr>
            <w:tcW w:w="0" w:type="auto"/>
            <w:gridSpan w:val="6"/>
            <w:tcBorders>
              <w:top w:val="nil"/>
              <w:left w:val="nil"/>
              <w:bottom w:val="nil"/>
              <w:right w:val="nil"/>
            </w:tcBorders>
            <w:shd w:val="clear" w:color="000000" w:fill="D9D9D9"/>
            <w:noWrap/>
            <w:vAlign w:val="bottom"/>
            <w:hideMark/>
          </w:tcPr>
          <w:p w14:paraId="409D075C" w14:textId="77777777" w:rsidR="00E063DA" w:rsidRPr="00E063DA" w:rsidRDefault="00E063DA" w:rsidP="00E063DA">
            <w:pPr>
              <w:jc w:val="center"/>
              <w:rPr>
                <w:rFonts w:ascii="Lucida Sans" w:hAnsi="Lucida Sans"/>
                <w:b/>
                <w:bCs/>
                <w:color w:val="000000"/>
                <w:sz w:val="18"/>
                <w:szCs w:val="18"/>
              </w:rPr>
            </w:pPr>
            <w:r w:rsidRPr="00E063DA">
              <w:rPr>
                <w:rFonts w:ascii="Lucida Sans" w:hAnsi="Lucida Sans"/>
                <w:b/>
                <w:bCs/>
                <w:color w:val="000000"/>
                <w:sz w:val="21"/>
                <w:szCs w:val="21"/>
              </w:rPr>
              <w:t>SPA</w:t>
            </w:r>
          </w:p>
        </w:tc>
      </w:tr>
      <w:tr w:rsidR="00E063DA" w:rsidRPr="00E063DA" w14:paraId="63D4C736" w14:textId="77777777" w:rsidTr="00E063DA">
        <w:trPr>
          <w:trHeight w:val="320"/>
        </w:trPr>
        <w:tc>
          <w:tcPr>
            <w:tcW w:w="0" w:type="auto"/>
            <w:tcBorders>
              <w:top w:val="nil"/>
              <w:left w:val="nil"/>
              <w:bottom w:val="nil"/>
              <w:right w:val="nil"/>
            </w:tcBorders>
            <w:noWrap/>
            <w:vAlign w:val="bottom"/>
            <w:hideMark/>
          </w:tcPr>
          <w:p w14:paraId="4C48BC8B"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term</w:t>
            </w:r>
          </w:p>
        </w:tc>
        <w:tc>
          <w:tcPr>
            <w:tcW w:w="0" w:type="auto"/>
            <w:tcBorders>
              <w:top w:val="nil"/>
              <w:left w:val="nil"/>
              <w:bottom w:val="nil"/>
              <w:right w:val="nil"/>
            </w:tcBorders>
            <w:noWrap/>
            <w:vAlign w:val="bottom"/>
            <w:hideMark/>
          </w:tcPr>
          <w:p w14:paraId="1D760055"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OR</w:t>
            </w:r>
          </w:p>
        </w:tc>
        <w:tc>
          <w:tcPr>
            <w:tcW w:w="0" w:type="auto"/>
            <w:tcBorders>
              <w:top w:val="nil"/>
              <w:left w:val="nil"/>
              <w:bottom w:val="nil"/>
              <w:right w:val="nil"/>
            </w:tcBorders>
            <w:noWrap/>
            <w:vAlign w:val="bottom"/>
            <w:hideMark/>
          </w:tcPr>
          <w:p w14:paraId="52F77C91"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OR_ci</w:t>
            </w:r>
            <w:proofErr w:type="spellEnd"/>
          </w:p>
        </w:tc>
        <w:tc>
          <w:tcPr>
            <w:tcW w:w="0" w:type="auto"/>
            <w:tcBorders>
              <w:top w:val="nil"/>
              <w:left w:val="nil"/>
              <w:bottom w:val="nil"/>
              <w:right w:val="nil"/>
            </w:tcBorders>
            <w:noWrap/>
            <w:vAlign w:val="bottom"/>
            <w:hideMark/>
          </w:tcPr>
          <w:p w14:paraId="7B72AFA6"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p_value</w:t>
            </w:r>
            <w:proofErr w:type="spellEnd"/>
          </w:p>
        </w:tc>
        <w:tc>
          <w:tcPr>
            <w:tcW w:w="0" w:type="auto"/>
            <w:tcBorders>
              <w:top w:val="nil"/>
              <w:left w:val="nil"/>
              <w:bottom w:val="nil"/>
              <w:right w:val="nil"/>
            </w:tcBorders>
            <w:noWrap/>
            <w:vAlign w:val="bottom"/>
            <w:hideMark/>
          </w:tcPr>
          <w:p w14:paraId="79C95F7F"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pct_chg</w:t>
            </w:r>
            <w:proofErr w:type="spellEnd"/>
          </w:p>
        </w:tc>
        <w:tc>
          <w:tcPr>
            <w:tcW w:w="0" w:type="auto"/>
            <w:tcBorders>
              <w:top w:val="nil"/>
              <w:left w:val="nil"/>
              <w:bottom w:val="nil"/>
              <w:right w:val="nil"/>
            </w:tcBorders>
            <w:noWrap/>
            <w:vAlign w:val="bottom"/>
            <w:hideMark/>
          </w:tcPr>
          <w:p w14:paraId="3D61966E"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pct_ci</w:t>
            </w:r>
            <w:proofErr w:type="spellEnd"/>
          </w:p>
        </w:tc>
      </w:tr>
      <w:tr w:rsidR="00E063DA" w:rsidRPr="00E063DA" w14:paraId="56D1B63A" w14:textId="77777777" w:rsidTr="00E063DA">
        <w:trPr>
          <w:trHeight w:val="320"/>
        </w:trPr>
        <w:tc>
          <w:tcPr>
            <w:tcW w:w="0" w:type="auto"/>
            <w:tcBorders>
              <w:top w:val="nil"/>
              <w:left w:val="nil"/>
              <w:bottom w:val="nil"/>
              <w:right w:val="nil"/>
            </w:tcBorders>
            <w:noWrap/>
            <w:vAlign w:val="bottom"/>
            <w:hideMark/>
          </w:tcPr>
          <w:p w14:paraId="74EB46D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(Intercept)</w:t>
            </w:r>
          </w:p>
        </w:tc>
        <w:tc>
          <w:tcPr>
            <w:tcW w:w="0" w:type="auto"/>
            <w:tcBorders>
              <w:top w:val="nil"/>
              <w:left w:val="nil"/>
              <w:bottom w:val="nil"/>
              <w:right w:val="nil"/>
            </w:tcBorders>
            <w:noWrap/>
            <w:vAlign w:val="bottom"/>
            <w:hideMark/>
          </w:tcPr>
          <w:p w14:paraId="010AB43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w:t>
            </w:r>
          </w:p>
        </w:tc>
        <w:tc>
          <w:tcPr>
            <w:tcW w:w="0" w:type="auto"/>
            <w:tcBorders>
              <w:top w:val="nil"/>
              <w:left w:val="nil"/>
              <w:bottom w:val="nil"/>
              <w:right w:val="nil"/>
            </w:tcBorders>
            <w:noWrap/>
            <w:vAlign w:val="bottom"/>
            <w:hideMark/>
          </w:tcPr>
          <w:p w14:paraId="12AFE49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(0.00, 0.07)</w:t>
            </w:r>
          </w:p>
        </w:tc>
        <w:tc>
          <w:tcPr>
            <w:tcW w:w="0" w:type="auto"/>
            <w:tcBorders>
              <w:top w:val="nil"/>
              <w:left w:val="nil"/>
              <w:bottom w:val="nil"/>
              <w:right w:val="nil"/>
            </w:tcBorders>
            <w:noWrap/>
            <w:vAlign w:val="bottom"/>
            <w:hideMark/>
          </w:tcPr>
          <w:p w14:paraId="00E23DF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noWrap/>
            <w:vAlign w:val="bottom"/>
            <w:hideMark/>
          </w:tcPr>
          <w:p w14:paraId="026F22E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-99.3</w:t>
            </w:r>
          </w:p>
        </w:tc>
        <w:tc>
          <w:tcPr>
            <w:tcW w:w="0" w:type="auto"/>
            <w:tcBorders>
              <w:top w:val="nil"/>
              <w:left w:val="nil"/>
              <w:bottom w:val="nil"/>
              <w:right w:val="nil"/>
            </w:tcBorders>
            <w:noWrap/>
            <w:vAlign w:val="bottom"/>
            <w:hideMark/>
          </w:tcPr>
          <w:p w14:paraId="7C9AB9A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(-99.95, -92.51)</w:t>
            </w:r>
          </w:p>
        </w:tc>
      </w:tr>
      <w:tr w:rsidR="00E063DA" w:rsidRPr="00E063DA" w14:paraId="64909810" w14:textId="77777777" w:rsidTr="00E063DA">
        <w:trPr>
          <w:trHeight w:val="320"/>
        </w:trPr>
        <w:tc>
          <w:tcPr>
            <w:tcW w:w="0" w:type="auto"/>
            <w:tcBorders>
              <w:top w:val="nil"/>
              <w:left w:val="nil"/>
              <w:bottom w:val="nil"/>
              <w:right w:val="nil"/>
            </w:tcBorders>
            <w:noWrap/>
            <w:vAlign w:val="bottom"/>
            <w:hideMark/>
          </w:tcPr>
          <w:p w14:paraId="4648A19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Age (per 1yr)</w:t>
            </w:r>
          </w:p>
        </w:tc>
        <w:tc>
          <w:tcPr>
            <w:tcW w:w="0" w:type="auto"/>
            <w:tcBorders>
              <w:top w:val="nil"/>
              <w:left w:val="nil"/>
              <w:bottom w:val="nil"/>
              <w:right w:val="nil"/>
            </w:tcBorders>
            <w:noWrap/>
            <w:vAlign w:val="bottom"/>
            <w:hideMark/>
          </w:tcPr>
          <w:p w14:paraId="6B6B10F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0.99</w:t>
            </w:r>
          </w:p>
        </w:tc>
        <w:tc>
          <w:tcPr>
            <w:tcW w:w="0" w:type="auto"/>
            <w:tcBorders>
              <w:top w:val="nil"/>
              <w:left w:val="nil"/>
              <w:bottom w:val="nil"/>
              <w:right w:val="nil"/>
            </w:tcBorders>
            <w:noWrap/>
            <w:vAlign w:val="bottom"/>
            <w:hideMark/>
          </w:tcPr>
          <w:p w14:paraId="0577A78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(0.97, 1.01)</w:t>
            </w:r>
          </w:p>
        </w:tc>
        <w:tc>
          <w:tcPr>
            <w:tcW w:w="0" w:type="auto"/>
            <w:tcBorders>
              <w:top w:val="nil"/>
              <w:left w:val="nil"/>
              <w:bottom w:val="nil"/>
              <w:right w:val="nil"/>
            </w:tcBorders>
            <w:noWrap/>
            <w:vAlign w:val="bottom"/>
            <w:hideMark/>
          </w:tcPr>
          <w:p w14:paraId="5A62DC5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0.261</w:t>
            </w:r>
          </w:p>
        </w:tc>
        <w:tc>
          <w:tcPr>
            <w:tcW w:w="0" w:type="auto"/>
            <w:tcBorders>
              <w:top w:val="nil"/>
              <w:left w:val="nil"/>
              <w:bottom w:val="nil"/>
              <w:right w:val="nil"/>
            </w:tcBorders>
            <w:noWrap/>
            <w:vAlign w:val="bottom"/>
            <w:hideMark/>
          </w:tcPr>
          <w:p w14:paraId="1DAC61A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-1.2</w:t>
            </w:r>
          </w:p>
        </w:tc>
        <w:tc>
          <w:tcPr>
            <w:tcW w:w="0" w:type="auto"/>
            <w:tcBorders>
              <w:top w:val="nil"/>
              <w:left w:val="nil"/>
              <w:bottom w:val="nil"/>
              <w:right w:val="nil"/>
            </w:tcBorders>
            <w:noWrap/>
            <w:vAlign w:val="bottom"/>
            <w:hideMark/>
          </w:tcPr>
          <w:p w14:paraId="792A3DC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(-3.36, 0.91)</w:t>
            </w:r>
          </w:p>
        </w:tc>
      </w:tr>
      <w:tr w:rsidR="00E063DA" w:rsidRPr="00E063DA" w14:paraId="57AFA2DD" w14:textId="77777777" w:rsidTr="00E063DA">
        <w:trPr>
          <w:trHeight w:val="320"/>
        </w:trPr>
        <w:tc>
          <w:tcPr>
            <w:tcW w:w="0" w:type="auto"/>
            <w:tcBorders>
              <w:top w:val="nil"/>
              <w:left w:val="nil"/>
              <w:bottom w:val="nil"/>
              <w:right w:val="nil"/>
            </w:tcBorders>
            <w:noWrap/>
            <w:vAlign w:val="bottom"/>
            <w:hideMark/>
          </w:tcPr>
          <w:p w14:paraId="1A26946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Sex (Male vs Female)</w:t>
            </w:r>
          </w:p>
        </w:tc>
        <w:tc>
          <w:tcPr>
            <w:tcW w:w="0" w:type="auto"/>
            <w:tcBorders>
              <w:top w:val="nil"/>
              <w:left w:val="nil"/>
              <w:bottom w:val="nil"/>
              <w:right w:val="nil"/>
            </w:tcBorders>
            <w:noWrap/>
            <w:vAlign w:val="bottom"/>
            <w:hideMark/>
          </w:tcPr>
          <w:p w14:paraId="5518E1A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1.42</w:t>
            </w:r>
          </w:p>
        </w:tc>
        <w:tc>
          <w:tcPr>
            <w:tcW w:w="0" w:type="auto"/>
            <w:tcBorders>
              <w:top w:val="nil"/>
              <w:left w:val="nil"/>
              <w:bottom w:val="nil"/>
              <w:right w:val="nil"/>
            </w:tcBorders>
            <w:noWrap/>
            <w:vAlign w:val="bottom"/>
            <w:hideMark/>
          </w:tcPr>
          <w:p w14:paraId="3696A00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(0.64, 3.20)</w:t>
            </w:r>
          </w:p>
        </w:tc>
        <w:tc>
          <w:tcPr>
            <w:tcW w:w="0" w:type="auto"/>
            <w:tcBorders>
              <w:top w:val="nil"/>
              <w:left w:val="nil"/>
              <w:bottom w:val="nil"/>
              <w:right w:val="nil"/>
            </w:tcBorders>
            <w:noWrap/>
            <w:vAlign w:val="bottom"/>
            <w:hideMark/>
          </w:tcPr>
          <w:p w14:paraId="4B8557B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0.389</w:t>
            </w:r>
          </w:p>
        </w:tc>
        <w:tc>
          <w:tcPr>
            <w:tcW w:w="0" w:type="auto"/>
            <w:tcBorders>
              <w:top w:val="nil"/>
              <w:left w:val="nil"/>
              <w:bottom w:val="nil"/>
              <w:right w:val="nil"/>
            </w:tcBorders>
            <w:noWrap/>
            <w:vAlign w:val="bottom"/>
            <w:hideMark/>
          </w:tcPr>
          <w:p w14:paraId="55833CB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41.8</w:t>
            </w:r>
          </w:p>
        </w:tc>
        <w:tc>
          <w:tcPr>
            <w:tcW w:w="0" w:type="auto"/>
            <w:tcBorders>
              <w:top w:val="nil"/>
              <w:left w:val="nil"/>
              <w:bottom w:val="nil"/>
              <w:right w:val="nil"/>
            </w:tcBorders>
            <w:noWrap/>
            <w:vAlign w:val="bottom"/>
            <w:hideMark/>
          </w:tcPr>
          <w:p w14:paraId="26BDBAA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(-35.80, 220.34)</w:t>
            </w:r>
          </w:p>
        </w:tc>
      </w:tr>
      <w:tr w:rsidR="00E063DA" w:rsidRPr="00E063DA" w14:paraId="764F7DB6" w14:textId="77777777" w:rsidTr="00E063DA">
        <w:trPr>
          <w:trHeight w:val="320"/>
        </w:trPr>
        <w:tc>
          <w:tcPr>
            <w:tcW w:w="0" w:type="auto"/>
            <w:tcBorders>
              <w:top w:val="nil"/>
              <w:left w:val="nil"/>
              <w:bottom w:val="nil"/>
              <w:right w:val="nil"/>
            </w:tcBorders>
            <w:noWrap/>
            <w:vAlign w:val="bottom"/>
            <w:hideMark/>
          </w:tcPr>
          <w:p w14:paraId="0807E99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HL vs Blk non-HL</w:t>
            </w:r>
          </w:p>
        </w:tc>
        <w:tc>
          <w:tcPr>
            <w:tcW w:w="0" w:type="auto"/>
            <w:tcBorders>
              <w:top w:val="nil"/>
              <w:left w:val="nil"/>
              <w:bottom w:val="nil"/>
              <w:right w:val="nil"/>
            </w:tcBorders>
            <w:noWrap/>
            <w:vAlign w:val="bottom"/>
            <w:hideMark/>
          </w:tcPr>
          <w:p w14:paraId="32989ED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1.34</w:t>
            </w:r>
          </w:p>
        </w:tc>
        <w:tc>
          <w:tcPr>
            <w:tcW w:w="0" w:type="auto"/>
            <w:tcBorders>
              <w:top w:val="nil"/>
              <w:left w:val="nil"/>
              <w:bottom w:val="nil"/>
              <w:right w:val="nil"/>
            </w:tcBorders>
            <w:noWrap/>
            <w:vAlign w:val="bottom"/>
            <w:hideMark/>
          </w:tcPr>
          <w:p w14:paraId="24119FC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(0.23, 7.73)</w:t>
            </w:r>
          </w:p>
        </w:tc>
        <w:tc>
          <w:tcPr>
            <w:tcW w:w="0" w:type="auto"/>
            <w:tcBorders>
              <w:top w:val="nil"/>
              <w:left w:val="nil"/>
              <w:bottom w:val="nil"/>
              <w:right w:val="nil"/>
            </w:tcBorders>
            <w:noWrap/>
            <w:vAlign w:val="bottom"/>
            <w:hideMark/>
          </w:tcPr>
          <w:p w14:paraId="532B65B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0.742</w:t>
            </w:r>
          </w:p>
        </w:tc>
        <w:tc>
          <w:tcPr>
            <w:tcW w:w="0" w:type="auto"/>
            <w:tcBorders>
              <w:top w:val="nil"/>
              <w:left w:val="nil"/>
              <w:bottom w:val="nil"/>
              <w:right w:val="nil"/>
            </w:tcBorders>
            <w:noWrap/>
            <w:vAlign w:val="bottom"/>
            <w:hideMark/>
          </w:tcPr>
          <w:p w14:paraId="42E90D5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34.0</w:t>
            </w:r>
          </w:p>
        </w:tc>
        <w:tc>
          <w:tcPr>
            <w:tcW w:w="0" w:type="auto"/>
            <w:tcBorders>
              <w:top w:val="nil"/>
              <w:left w:val="nil"/>
              <w:bottom w:val="nil"/>
              <w:right w:val="nil"/>
            </w:tcBorders>
            <w:noWrap/>
            <w:vAlign w:val="bottom"/>
            <w:hideMark/>
          </w:tcPr>
          <w:p w14:paraId="01B0CA5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(-76.88, 673.03)</w:t>
            </w:r>
          </w:p>
        </w:tc>
      </w:tr>
      <w:tr w:rsidR="00E063DA" w:rsidRPr="00E063DA" w14:paraId="057D934A" w14:textId="77777777" w:rsidTr="00E063DA">
        <w:trPr>
          <w:trHeight w:val="320"/>
        </w:trPr>
        <w:tc>
          <w:tcPr>
            <w:tcW w:w="0" w:type="auto"/>
            <w:tcBorders>
              <w:top w:val="nil"/>
              <w:left w:val="nil"/>
              <w:bottom w:val="nil"/>
              <w:right w:val="nil"/>
            </w:tcBorders>
            <w:noWrap/>
            <w:vAlign w:val="bottom"/>
            <w:hideMark/>
          </w:tcPr>
          <w:p w14:paraId="6296B6F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White non-HL vs Blk non-HL)</w:t>
            </w:r>
          </w:p>
        </w:tc>
        <w:tc>
          <w:tcPr>
            <w:tcW w:w="0" w:type="auto"/>
            <w:tcBorders>
              <w:top w:val="nil"/>
              <w:left w:val="nil"/>
              <w:bottom w:val="nil"/>
              <w:right w:val="nil"/>
            </w:tcBorders>
            <w:noWrap/>
            <w:vAlign w:val="bottom"/>
            <w:hideMark/>
          </w:tcPr>
          <w:p w14:paraId="4AF5F84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0.84</w:t>
            </w:r>
          </w:p>
        </w:tc>
        <w:tc>
          <w:tcPr>
            <w:tcW w:w="0" w:type="auto"/>
            <w:tcBorders>
              <w:top w:val="nil"/>
              <w:left w:val="nil"/>
              <w:bottom w:val="nil"/>
              <w:right w:val="nil"/>
            </w:tcBorders>
            <w:noWrap/>
            <w:vAlign w:val="bottom"/>
            <w:hideMark/>
          </w:tcPr>
          <w:p w14:paraId="5942676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(0.17, 3.93)</w:t>
            </w:r>
          </w:p>
        </w:tc>
        <w:tc>
          <w:tcPr>
            <w:tcW w:w="0" w:type="auto"/>
            <w:tcBorders>
              <w:top w:val="nil"/>
              <w:left w:val="nil"/>
              <w:bottom w:val="nil"/>
              <w:right w:val="nil"/>
            </w:tcBorders>
            <w:noWrap/>
            <w:vAlign w:val="bottom"/>
            <w:hideMark/>
          </w:tcPr>
          <w:p w14:paraId="6385A95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0.824</w:t>
            </w:r>
          </w:p>
        </w:tc>
        <w:tc>
          <w:tcPr>
            <w:tcW w:w="0" w:type="auto"/>
            <w:tcBorders>
              <w:top w:val="nil"/>
              <w:left w:val="nil"/>
              <w:bottom w:val="nil"/>
              <w:right w:val="nil"/>
            </w:tcBorders>
            <w:noWrap/>
            <w:vAlign w:val="bottom"/>
            <w:hideMark/>
          </w:tcPr>
          <w:p w14:paraId="19BD6C8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-16.1</w:t>
            </w:r>
          </w:p>
        </w:tc>
        <w:tc>
          <w:tcPr>
            <w:tcW w:w="0" w:type="auto"/>
            <w:tcBorders>
              <w:top w:val="nil"/>
              <w:left w:val="nil"/>
              <w:bottom w:val="nil"/>
              <w:right w:val="nil"/>
            </w:tcBorders>
            <w:noWrap/>
            <w:vAlign w:val="bottom"/>
            <w:hideMark/>
          </w:tcPr>
          <w:p w14:paraId="12F96AA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(-82.63, 293.35)</w:t>
            </w:r>
          </w:p>
        </w:tc>
      </w:tr>
      <w:tr w:rsidR="00E063DA" w:rsidRPr="00E063DA" w14:paraId="727C1D02" w14:textId="77777777" w:rsidTr="00E063DA">
        <w:trPr>
          <w:trHeight w:val="320"/>
        </w:trPr>
        <w:tc>
          <w:tcPr>
            <w:tcW w:w="0" w:type="auto"/>
            <w:tcBorders>
              <w:top w:val="nil"/>
              <w:left w:val="nil"/>
              <w:bottom w:val="nil"/>
              <w:right w:val="nil"/>
            </w:tcBorders>
            <w:shd w:val="clear" w:color="000000" w:fill="DAF2D0"/>
            <w:noWrap/>
            <w:vAlign w:val="bottom"/>
            <w:hideMark/>
          </w:tcPr>
          <w:p w14:paraId="3D8832B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Sinusitis (Yes vs No)</w:t>
            </w:r>
          </w:p>
        </w:tc>
        <w:tc>
          <w:tcPr>
            <w:tcW w:w="0" w:type="auto"/>
            <w:tcBorders>
              <w:top w:val="nil"/>
              <w:left w:val="nil"/>
              <w:bottom w:val="nil"/>
              <w:right w:val="nil"/>
            </w:tcBorders>
            <w:shd w:val="clear" w:color="000000" w:fill="DAF2D0"/>
            <w:noWrap/>
            <w:vAlign w:val="bottom"/>
            <w:hideMark/>
          </w:tcPr>
          <w:p w14:paraId="2D0E25C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11.82</w:t>
            </w:r>
          </w:p>
        </w:tc>
        <w:tc>
          <w:tcPr>
            <w:tcW w:w="0" w:type="auto"/>
            <w:tcBorders>
              <w:top w:val="nil"/>
              <w:left w:val="nil"/>
              <w:bottom w:val="nil"/>
              <w:right w:val="nil"/>
            </w:tcBorders>
            <w:shd w:val="clear" w:color="000000" w:fill="DAF2D0"/>
            <w:noWrap/>
            <w:vAlign w:val="bottom"/>
            <w:hideMark/>
          </w:tcPr>
          <w:p w14:paraId="12CBAC2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(4.42, 39.16)</w:t>
            </w:r>
          </w:p>
        </w:tc>
        <w:tc>
          <w:tcPr>
            <w:tcW w:w="0" w:type="auto"/>
            <w:tcBorders>
              <w:top w:val="nil"/>
              <w:left w:val="nil"/>
              <w:bottom w:val="nil"/>
              <w:right w:val="nil"/>
            </w:tcBorders>
            <w:shd w:val="clear" w:color="000000" w:fill="DAF2D0"/>
            <w:noWrap/>
            <w:vAlign w:val="bottom"/>
            <w:hideMark/>
          </w:tcPr>
          <w:p w14:paraId="2A97B60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192FC37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1082.0</w:t>
            </w:r>
          </w:p>
        </w:tc>
        <w:tc>
          <w:tcPr>
            <w:tcW w:w="0" w:type="auto"/>
            <w:tcBorders>
              <w:top w:val="nil"/>
              <w:left w:val="nil"/>
              <w:bottom w:val="nil"/>
              <w:right w:val="nil"/>
            </w:tcBorders>
            <w:shd w:val="clear" w:color="000000" w:fill="DAF2D0"/>
            <w:noWrap/>
            <w:vAlign w:val="bottom"/>
            <w:hideMark/>
          </w:tcPr>
          <w:p w14:paraId="5869EB7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(342.37, 3815.86)</w:t>
            </w:r>
          </w:p>
        </w:tc>
      </w:tr>
      <w:tr w:rsidR="00E063DA" w:rsidRPr="00E063DA" w14:paraId="5FCA6CE6" w14:textId="77777777" w:rsidTr="00E063DA">
        <w:trPr>
          <w:trHeight w:val="320"/>
        </w:trPr>
        <w:tc>
          <w:tcPr>
            <w:tcW w:w="0" w:type="auto"/>
            <w:tcBorders>
              <w:top w:val="nil"/>
              <w:left w:val="nil"/>
              <w:bottom w:val="nil"/>
              <w:right w:val="nil"/>
            </w:tcBorders>
            <w:shd w:val="clear" w:color="000000" w:fill="DAF2D0"/>
            <w:noWrap/>
            <w:vAlign w:val="bottom"/>
            <w:hideMark/>
          </w:tcPr>
          <w:p w14:paraId="1E71C69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Diabetes (Yes vs No)</w:t>
            </w:r>
          </w:p>
        </w:tc>
        <w:tc>
          <w:tcPr>
            <w:tcW w:w="0" w:type="auto"/>
            <w:tcBorders>
              <w:top w:val="nil"/>
              <w:left w:val="nil"/>
              <w:bottom w:val="nil"/>
              <w:right w:val="nil"/>
            </w:tcBorders>
            <w:shd w:val="clear" w:color="000000" w:fill="DAF2D0"/>
            <w:noWrap/>
            <w:vAlign w:val="bottom"/>
            <w:hideMark/>
          </w:tcPr>
          <w:p w14:paraId="0DDB97A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0.27</w:t>
            </w:r>
          </w:p>
        </w:tc>
        <w:tc>
          <w:tcPr>
            <w:tcW w:w="0" w:type="auto"/>
            <w:tcBorders>
              <w:top w:val="nil"/>
              <w:left w:val="nil"/>
              <w:bottom w:val="nil"/>
              <w:right w:val="nil"/>
            </w:tcBorders>
            <w:shd w:val="clear" w:color="000000" w:fill="DAF2D0"/>
            <w:noWrap/>
            <w:vAlign w:val="bottom"/>
            <w:hideMark/>
          </w:tcPr>
          <w:p w14:paraId="3C556F2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(0.08, 0.81)</w:t>
            </w:r>
          </w:p>
        </w:tc>
        <w:tc>
          <w:tcPr>
            <w:tcW w:w="0" w:type="auto"/>
            <w:tcBorders>
              <w:top w:val="nil"/>
              <w:left w:val="nil"/>
              <w:bottom w:val="nil"/>
              <w:right w:val="nil"/>
            </w:tcBorders>
            <w:shd w:val="clear" w:color="000000" w:fill="DAF2D0"/>
            <w:noWrap/>
            <w:vAlign w:val="bottom"/>
            <w:hideMark/>
          </w:tcPr>
          <w:p w14:paraId="34961FA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0.018</w:t>
            </w:r>
          </w:p>
        </w:tc>
        <w:tc>
          <w:tcPr>
            <w:tcW w:w="0" w:type="auto"/>
            <w:tcBorders>
              <w:top w:val="nil"/>
              <w:left w:val="nil"/>
              <w:bottom w:val="nil"/>
              <w:right w:val="nil"/>
            </w:tcBorders>
            <w:shd w:val="clear" w:color="000000" w:fill="DAF2D0"/>
            <w:noWrap/>
            <w:vAlign w:val="bottom"/>
            <w:hideMark/>
          </w:tcPr>
          <w:p w14:paraId="7E4A415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-72.5</w:t>
            </w:r>
          </w:p>
        </w:tc>
        <w:tc>
          <w:tcPr>
            <w:tcW w:w="0" w:type="auto"/>
            <w:tcBorders>
              <w:top w:val="nil"/>
              <w:left w:val="nil"/>
              <w:bottom w:val="nil"/>
              <w:right w:val="nil"/>
            </w:tcBorders>
            <w:shd w:val="clear" w:color="000000" w:fill="DAF2D0"/>
            <w:noWrap/>
            <w:vAlign w:val="bottom"/>
            <w:hideMark/>
          </w:tcPr>
          <w:p w14:paraId="01BA368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(-91.95, -19.33)</w:t>
            </w:r>
          </w:p>
        </w:tc>
      </w:tr>
      <w:tr w:rsidR="00E063DA" w:rsidRPr="00E063DA" w14:paraId="5D38CDEA" w14:textId="77777777" w:rsidTr="00E063DA">
        <w:trPr>
          <w:trHeight w:val="320"/>
        </w:trPr>
        <w:tc>
          <w:tcPr>
            <w:tcW w:w="0" w:type="auto"/>
            <w:tcBorders>
              <w:top w:val="nil"/>
              <w:left w:val="nil"/>
              <w:bottom w:val="nil"/>
              <w:right w:val="nil"/>
            </w:tcBorders>
            <w:noWrap/>
            <w:vAlign w:val="bottom"/>
            <w:hideMark/>
          </w:tcPr>
          <w:p w14:paraId="73C09290" w14:textId="77777777" w:rsidR="00E063DA" w:rsidRPr="00E063DA" w:rsidRDefault="00E063DA">
            <w:pPr>
              <w:rPr>
                <w:rFonts w:ascii="Lucida Sans" w:hAnsi="Lucida Sans"/>
                <w:color w:val="000000"/>
                <w:sz w:val="18"/>
                <w:szCs w:val="18"/>
              </w:rPr>
            </w:pPr>
            <w:proofErr w:type="spellStart"/>
            <w:r w:rsidRPr="00E063DA">
              <w:rPr>
                <w:rFonts w:ascii="Lucida Sans" w:hAnsi="Lucida Sans"/>
                <w:color w:val="000000"/>
                <w:sz w:val="18"/>
                <w:szCs w:val="18"/>
              </w:rPr>
              <w:t>Immuno</w:t>
            </w:r>
            <w:proofErr w:type="spellEnd"/>
            <w:r w:rsidRPr="00E063DA">
              <w:rPr>
                <w:rFonts w:ascii="Lucida Sans" w:hAnsi="Lucida Sans"/>
                <w:color w:val="000000"/>
                <w:sz w:val="18"/>
                <w:szCs w:val="18"/>
              </w:rPr>
              <w:t xml:space="preserve"> (Yes vs No)</w:t>
            </w:r>
          </w:p>
        </w:tc>
        <w:tc>
          <w:tcPr>
            <w:tcW w:w="0" w:type="auto"/>
            <w:tcBorders>
              <w:top w:val="nil"/>
              <w:left w:val="nil"/>
              <w:bottom w:val="nil"/>
              <w:right w:val="nil"/>
            </w:tcBorders>
            <w:noWrap/>
            <w:vAlign w:val="bottom"/>
            <w:hideMark/>
          </w:tcPr>
          <w:p w14:paraId="3DC39B7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0.34</w:t>
            </w:r>
          </w:p>
        </w:tc>
        <w:tc>
          <w:tcPr>
            <w:tcW w:w="0" w:type="auto"/>
            <w:tcBorders>
              <w:top w:val="nil"/>
              <w:left w:val="nil"/>
              <w:bottom w:val="nil"/>
              <w:right w:val="nil"/>
            </w:tcBorders>
            <w:noWrap/>
            <w:vAlign w:val="bottom"/>
            <w:hideMark/>
          </w:tcPr>
          <w:p w14:paraId="142F24E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(0.09, 1.04)</w:t>
            </w:r>
          </w:p>
        </w:tc>
        <w:tc>
          <w:tcPr>
            <w:tcW w:w="0" w:type="auto"/>
            <w:tcBorders>
              <w:top w:val="nil"/>
              <w:left w:val="nil"/>
              <w:bottom w:val="nil"/>
              <w:right w:val="nil"/>
            </w:tcBorders>
            <w:noWrap/>
            <w:vAlign w:val="bottom"/>
            <w:hideMark/>
          </w:tcPr>
          <w:p w14:paraId="6FA880F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0.060</w:t>
            </w:r>
          </w:p>
        </w:tc>
        <w:tc>
          <w:tcPr>
            <w:tcW w:w="0" w:type="auto"/>
            <w:tcBorders>
              <w:top w:val="nil"/>
              <w:left w:val="nil"/>
              <w:bottom w:val="nil"/>
              <w:right w:val="nil"/>
            </w:tcBorders>
            <w:noWrap/>
            <w:vAlign w:val="bottom"/>
            <w:hideMark/>
          </w:tcPr>
          <w:p w14:paraId="2E699BD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-66.3</w:t>
            </w:r>
          </w:p>
        </w:tc>
        <w:tc>
          <w:tcPr>
            <w:tcW w:w="0" w:type="auto"/>
            <w:tcBorders>
              <w:top w:val="nil"/>
              <w:left w:val="nil"/>
              <w:bottom w:val="nil"/>
              <w:right w:val="nil"/>
            </w:tcBorders>
            <w:noWrap/>
            <w:vAlign w:val="bottom"/>
            <w:hideMark/>
          </w:tcPr>
          <w:p w14:paraId="248D566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(-90.78, 4.40)</w:t>
            </w:r>
          </w:p>
        </w:tc>
      </w:tr>
      <w:tr w:rsidR="00E063DA" w:rsidRPr="00E063DA" w14:paraId="230E9E4F" w14:textId="77777777" w:rsidTr="00E063DA">
        <w:trPr>
          <w:trHeight w:val="320"/>
        </w:trPr>
        <w:tc>
          <w:tcPr>
            <w:tcW w:w="0" w:type="auto"/>
            <w:tcBorders>
              <w:top w:val="nil"/>
              <w:left w:val="nil"/>
              <w:bottom w:val="nil"/>
              <w:right w:val="nil"/>
            </w:tcBorders>
            <w:noWrap/>
            <w:vAlign w:val="bottom"/>
            <w:hideMark/>
          </w:tcPr>
          <w:p w14:paraId="674066B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Drugs/Alcohol (Yes vs No)</w:t>
            </w:r>
          </w:p>
        </w:tc>
        <w:tc>
          <w:tcPr>
            <w:tcW w:w="0" w:type="auto"/>
            <w:tcBorders>
              <w:top w:val="nil"/>
              <w:left w:val="nil"/>
              <w:bottom w:val="nil"/>
              <w:right w:val="nil"/>
            </w:tcBorders>
            <w:noWrap/>
            <w:vAlign w:val="bottom"/>
            <w:hideMark/>
          </w:tcPr>
          <w:p w14:paraId="2CB0889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1.60</w:t>
            </w:r>
          </w:p>
        </w:tc>
        <w:tc>
          <w:tcPr>
            <w:tcW w:w="0" w:type="auto"/>
            <w:tcBorders>
              <w:top w:val="nil"/>
              <w:left w:val="nil"/>
              <w:bottom w:val="nil"/>
              <w:right w:val="nil"/>
            </w:tcBorders>
            <w:noWrap/>
            <w:vAlign w:val="bottom"/>
            <w:hideMark/>
          </w:tcPr>
          <w:p w14:paraId="0B74DF1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(0.51, 5.05)</w:t>
            </w:r>
          </w:p>
        </w:tc>
        <w:tc>
          <w:tcPr>
            <w:tcW w:w="0" w:type="auto"/>
            <w:tcBorders>
              <w:top w:val="nil"/>
              <w:left w:val="nil"/>
              <w:bottom w:val="nil"/>
              <w:right w:val="nil"/>
            </w:tcBorders>
            <w:noWrap/>
            <w:vAlign w:val="bottom"/>
            <w:hideMark/>
          </w:tcPr>
          <w:p w14:paraId="1D9F9E8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0.418</w:t>
            </w:r>
          </w:p>
        </w:tc>
        <w:tc>
          <w:tcPr>
            <w:tcW w:w="0" w:type="auto"/>
            <w:tcBorders>
              <w:top w:val="nil"/>
              <w:left w:val="nil"/>
              <w:bottom w:val="nil"/>
              <w:right w:val="nil"/>
            </w:tcBorders>
            <w:noWrap/>
            <w:vAlign w:val="bottom"/>
            <w:hideMark/>
          </w:tcPr>
          <w:p w14:paraId="0F9219E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60.2</w:t>
            </w:r>
          </w:p>
        </w:tc>
        <w:tc>
          <w:tcPr>
            <w:tcW w:w="0" w:type="auto"/>
            <w:tcBorders>
              <w:top w:val="nil"/>
              <w:left w:val="nil"/>
              <w:bottom w:val="nil"/>
              <w:right w:val="nil"/>
            </w:tcBorders>
            <w:noWrap/>
            <w:vAlign w:val="bottom"/>
            <w:hideMark/>
          </w:tcPr>
          <w:p w14:paraId="72F7AF5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(-49.36, 405.04)</w:t>
            </w:r>
          </w:p>
        </w:tc>
      </w:tr>
      <w:tr w:rsidR="00E063DA" w:rsidRPr="00E063DA" w14:paraId="17D95C41" w14:textId="77777777" w:rsidTr="00E063DA">
        <w:trPr>
          <w:trHeight w:val="320"/>
        </w:trPr>
        <w:tc>
          <w:tcPr>
            <w:tcW w:w="0" w:type="auto"/>
            <w:tcBorders>
              <w:top w:val="nil"/>
              <w:left w:val="nil"/>
              <w:bottom w:val="nil"/>
              <w:right w:val="nil"/>
            </w:tcBorders>
            <w:noWrap/>
            <w:vAlign w:val="bottom"/>
            <w:hideMark/>
          </w:tcPr>
          <w:p w14:paraId="02DC005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Asthma (Yes vs No)</w:t>
            </w:r>
          </w:p>
        </w:tc>
        <w:tc>
          <w:tcPr>
            <w:tcW w:w="0" w:type="auto"/>
            <w:tcBorders>
              <w:top w:val="nil"/>
              <w:left w:val="nil"/>
              <w:bottom w:val="nil"/>
              <w:right w:val="nil"/>
            </w:tcBorders>
            <w:noWrap/>
            <w:vAlign w:val="bottom"/>
            <w:hideMark/>
          </w:tcPr>
          <w:p w14:paraId="4D06A41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0.68</w:t>
            </w:r>
          </w:p>
        </w:tc>
        <w:tc>
          <w:tcPr>
            <w:tcW w:w="0" w:type="auto"/>
            <w:tcBorders>
              <w:top w:val="nil"/>
              <w:left w:val="nil"/>
              <w:bottom w:val="nil"/>
              <w:right w:val="nil"/>
            </w:tcBorders>
            <w:noWrap/>
            <w:vAlign w:val="bottom"/>
            <w:hideMark/>
          </w:tcPr>
          <w:p w14:paraId="12D1B19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(0.13, 3.14)</w:t>
            </w:r>
          </w:p>
        </w:tc>
        <w:tc>
          <w:tcPr>
            <w:tcW w:w="0" w:type="auto"/>
            <w:tcBorders>
              <w:top w:val="nil"/>
              <w:left w:val="nil"/>
              <w:bottom w:val="nil"/>
              <w:right w:val="nil"/>
            </w:tcBorders>
            <w:noWrap/>
            <w:vAlign w:val="bottom"/>
            <w:hideMark/>
          </w:tcPr>
          <w:p w14:paraId="1196D74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0.630</w:t>
            </w:r>
          </w:p>
        </w:tc>
        <w:tc>
          <w:tcPr>
            <w:tcW w:w="0" w:type="auto"/>
            <w:tcBorders>
              <w:top w:val="nil"/>
              <w:left w:val="nil"/>
              <w:bottom w:val="nil"/>
              <w:right w:val="nil"/>
            </w:tcBorders>
            <w:noWrap/>
            <w:vAlign w:val="bottom"/>
            <w:hideMark/>
          </w:tcPr>
          <w:p w14:paraId="62CDAE6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-31.9</w:t>
            </w:r>
          </w:p>
        </w:tc>
        <w:tc>
          <w:tcPr>
            <w:tcW w:w="0" w:type="auto"/>
            <w:tcBorders>
              <w:top w:val="nil"/>
              <w:left w:val="nil"/>
              <w:bottom w:val="nil"/>
              <w:right w:val="nil"/>
            </w:tcBorders>
            <w:noWrap/>
            <w:vAlign w:val="bottom"/>
            <w:hideMark/>
          </w:tcPr>
          <w:p w14:paraId="07A9CAE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(-87.45, 214.38)</w:t>
            </w:r>
          </w:p>
        </w:tc>
      </w:tr>
      <w:tr w:rsidR="00E063DA" w:rsidRPr="00E063DA" w14:paraId="5C717A1F" w14:textId="77777777" w:rsidTr="00E063DA">
        <w:trPr>
          <w:trHeight w:val="320"/>
        </w:trPr>
        <w:tc>
          <w:tcPr>
            <w:tcW w:w="0" w:type="auto"/>
            <w:tcBorders>
              <w:top w:val="nil"/>
              <w:left w:val="nil"/>
              <w:bottom w:val="nil"/>
              <w:right w:val="nil"/>
            </w:tcBorders>
            <w:noWrap/>
            <w:vAlign w:val="bottom"/>
            <w:hideMark/>
          </w:tcPr>
          <w:p w14:paraId="08B4F1C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Trauma (Yes vs No)</w:t>
            </w:r>
          </w:p>
        </w:tc>
        <w:tc>
          <w:tcPr>
            <w:tcW w:w="0" w:type="auto"/>
            <w:tcBorders>
              <w:top w:val="nil"/>
              <w:left w:val="nil"/>
              <w:bottom w:val="nil"/>
              <w:right w:val="nil"/>
            </w:tcBorders>
            <w:noWrap/>
            <w:vAlign w:val="bottom"/>
            <w:hideMark/>
          </w:tcPr>
          <w:p w14:paraId="20ABE95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0.39</w:t>
            </w:r>
          </w:p>
        </w:tc>
        <w:tc>
          <w:tcPr>
            <w:tcW w:w="0" w:type="auto"/>
            <w:tcBorders>
              <w:top w:val="nil"/>
              <w:left w:val="nil"/>
              <w:bottom w:val="nil"/>
              <w:right w:val="nil"/>
            </w:tcBorders>
            <w:noWrap/>
            <w:vAlign w:val="bottom"/>
            <w:hideMark/>
          </w:tcPr>
          <w:p w14:paraId="7E2348C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(0.07, 1.73)</w:t>
            </w:r>
          </w:p>
        </w:tc>
        <w:tc>
          <w:tcPr>
            <w:tcW w:w="0" w:type="auto"/>
            <w:tcBorders>
              <w:top w:val="nil"/>
              <w:left w:val="nil"/>
              <w:bottom w:val="nil"/>
              <w:right w:val="nil"/>
            </w:tcBorders>
            <w:noWrap/>
            <w:vAlign w:val="bottom"/>
            <w:hideMark/>
          </w:tcPr>
          <w:p w14:paraId="2AAAFD0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0.221</w:t>
            </w:r>
          </w:p>
        </w:tc>
        <w:tc>
          <w:tcPr>
            <w:tcW w:w="0" w:type="auto"/>
            <w:tcBorders>
              <w:top w:val="nil"/>
              <w:left w:val="nil"/>
              <w:bottom w:val="nil"/>
              <w:right w:val="nil"/>
            </w:tcBorders>
            <w:noWrap/>
            <w:vAlign w:val="bottom"/>
            <w:hideMark/>
          </w:tcPr>
          <w:p w14:paraId="7CB9415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-61.2</w:t>
            </w:r>
          </w:p>
        </w:tc>
        <w:tc>
          <w:tcPr>
            <w:tcW w:w="0" w:type="auto"/>
            <w:tcBorders>
              <w:top w:val="nil"/>
              <w:left w:val="nil"/>
              <w:bottom w:val="nil"/>
              <w:right w:val="nil"/>
            </w:tcBorders>
            <w:noWrap/>
            <w:vAlign w:val="bottom"/>
            <w:hideMark/>
          </w:tcPr>
          <w:p w14:paraId="6A0BA97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(-92.91, 73.43)</w:t>
            </w:r>
          </w:p>
        </w:tc>
      </w:tr>
      <w:tr w:rsidR="00E063DA" w:rsidRPr="00E063DA" w14:paraId="0714CC0B" w14:textId="77777777" w:rsidTr="00E063DA">
        <w:trPr>
          <w:trHeight w:val="320"/>
        </w:trPr>
        <w:tc>
          <w:tcPr>
            <w:tcW w:w="0" w:type="auto"/>
            <w:tcBorders>
              <w:top w:val="nil"/>
              <w:left w:val="nil"/>
              <w:bottom w:val="nil"/>
              <w:right w:val="nil"/>
            </w:tcBorders>
            <w:noWrap/>
            <w:vAlign w:val="bottom"/>
            <w:hideMark/>
          </w:tcPr>
          <w:p w14:paraId="0866D81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Prior Surgery (Yes vs No)</w:t>
            </w:r>
          </w:p>
        </w:tc>
        <w:tc>
          <w:tcPr>
            <w:tcW w:w="0" w:type="auto"/>
            <w:tcBorders>
              <w:top w:val="nil"/>
              <w:left w:val="nil"/>
              <w:bottom w:val="nil"/>
              <w:right w:val="nil"/>
            </w:tcBorders>
            <w:noWrap/>
            <w:vAlign w:val="bottom"/>
            <w:hideMark/>
          </w:tcPr>
          <w:p w14:paraId="6C7BF81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2.06</w:t>
            </w:r>
          </w:p>
        </w:tc>
        <w:tc>
          <w:tcPr>
            <w:tcW w:w="0" w:type="auto"/>
            <w:tcBorders>
              <w:top w:val="nil"/>
              <w:left w:val="nil"/>
              <w:bottom w:val="nil"/>
              <w:right w:val="nil"/>
            </w:tcBorders>
            <w:noWrap/>
            <w:vAlign w:val="bottom"/>
            <w:hideMark/>
          </w:tcPr>
          <w:p w14:paraId="6AE9641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(0.38, 10.01)</w:t>
            </w:r>
          </w:p>
        </w:tc>
        <w:tc>
          <w:tcPr>
            <w:tcW w:w="0" w:type="auto"/>
            <w:tcBorders>
              <w:top w:val="nil"/>
              <w:left w:val="nil"/>
              <w:bottom w:val="nil"/>
              <w:right w:val="nil"/>
            </w:tcBorders>
            <w:noWrap/>
            <w:vAlign w:val="bottom"/>
            <w:hideMark/>
          </w:tcPr>
          <w:p w14:paraId="16B2C3F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0.385</w:t>
            </w:r>
          </w:p>
        </w:tc>
        <w:tc>
          <w:tcPr>
            <w:tcW w:w="0" w:type="auto"/>
            <w:tcBorders>
              <w:top w:val="nil"/>
              <w:left w:val="nil"/>
              <w:bottom w:val="nil"/>
              <w:right w:val="nil"/>
            </w:tcBorders>
            <w:noWrap/>
            <w:vAlign w:val="bottom"/>
            <w:hideMark/>
          </w:tcPr>
          <w:p w14:paraId="6314B85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106.0</w:t>
            </w:r>
          </w:p>
        </w:tc>
        <w:tc>
          <w:tcPr>
            <w:tcW w:w="0" w:type="auto"/>
            <w:tcBorders>
              <w:top w:val="nil"/>
              <w:left w:val="nil"/>
              <w:bottom w:val="nil"/>
              <w:right w:val="nil"/>
            </w:tcBorders>
            <w:noWrap/>
            <w:vAlign w:val="bottom"/>
            <w:hideMark/>
          </w:tcPr>
          <w:p w14:paraId="2CEFD03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(-61.60, 901.29)</w:t>
            </w:r>
          </w:p>
        </w:tc>
      </w:tr>
      <w:tr w:rsidR="00E063DA" w:rsidRPr="00E063DA" w14:paraId="0D251FBD" w14:textId="77777777" w:rsidTr="00E063DA">
        <w:trPr>
          <w:trHeight w:val="320"/>
        </w:trPr>
        <w:tc>
          <w:tcPr>
            <w:tcW w:w="0" w:type="auto"/>
            <w:tcBorders>
              <w:top w:val="nil"/>
              <w:left w:val="nil"/>
              <w:bottom w:val="nil"/>
              <w:right w:val="nil"/>
            </w:tcBorders>
            <w:shd w:val="clear" w:color="000000" w:fill="DAF2D0"/>
            <w:noWrap/>
            <w:vAlign w:val="bottom"/>
            <w:hideMark/>
          </w:tcPr>
          <w:p w14:paraId="43E47C97" w14:textId="255085D8"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Surgery During Admi (Yes vs No)</w:t>
            </w:r>
          </w:p>
        </w:tc>
        <w:tc>
          <w:tcPr>
            <w:tcW w:w="0" w:type="auto"/>
            <w:tcBorders>
              <w:top w:val="nil"/>
              <w:left w:val="nil"/>
              <w:bottom w:val="nil"/>
              <w:right w:val="nil"/>
            </w:tcBorders>
            <w:shd w:val="clear" w:color="000000" w:fill="DAF2D0"/>
            <w:noWrap/>
            <w:vAlign w:val="bottom"/>
            <w:hideMark/>
          </w:tcPr>
          <w:p w14:paraId="2F8C885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29.14</w:t>
            </w:r>
          </w:p>
        </w:tc>
        <w:tc>
          <w:tcPr>
            <w:tcW w:w="0" w:type="auto"/>
            <w:tcBorders>
              <w:top w:val="nil"/>
              <w:left w:val="nil"/>
              <w:bottom w:val="nil"/>
              <w:right w:val="nil"/>
            </w:tcBorders>
            <w:shd w:val="clear" w:color="000000" w:fill="DAF2D0"/>
            <w:noWrap/>
            <w:vAlign w:val="bottom"/>
            <w:hideMark/>
          </w:tcPr>
          <w:p w14:paraId="3D57697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(9.32, 145.20)</w:t>
            </w:r>
          </w:p>
        </w:tc>
        <w:tc>
          <w:tcPr>
            <w:tcW w:w="0" w:type="auto"/>
            <w:tcBorders>
              <w:top w:val="nil"/>
              <w:left w:val="nil"/>
              <w:bottom w:val="nil"/>
              <w:right w:val="nil"/>
            </w:tcBorders>
            <w:shd w:val="clear" w:color="000000" w:fill="DAF2D0"/>
            <w:noWrap/>
            <w:vAlign w:val="bottom"/>
            <w:hideMark/>
          </w:tcPr>
          <w:p w14:paraId="5D76D23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326BD18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2814.4</w:t>
            </w:r>
          </w:p>
        </w:tc>
        <w:tc>
          <w:tcPr>
            <w:tcW w:w="0" w:type="auto"/>
            <w:tcBorders>
              <w:top w:val="nil"/>
              <w:left w:val="nil"/>
              <w:bottom w:val="nil"/>
              <w:right w:val="nil"/>
            </w:tcBorders>
            <w:shd w:val="clear" w:color="000000" w:fill="DAF2D0"/>
            <w:noWrap/>
            <w:vAlign w:val="bottom"/>
            <w:hideMark/>
          </w:tcPr>
          <w:p w14:paraId="6D52662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(832.13, 14420.04)</w:t>
            </w:r>
          </w:p>
        </w:tc>
      </w:tr>
      <w:tr w:rsidR="00E063DA" w:rsidRPr="00E063DA" w14:paraId="3E9C0141" w14:textId="77777777" w:rsidTr="00E063DA">
        <w:trPr>
          <w:trHeight w:val="320"/>
        </w:trPr>
        <w:tc>
          <w:tcPr>
            <w:tcW w:w="0" w:type="auto"/>
            <w:tcBorders>
              <w:top w:val="nil"/>
              <w:left w:val="nil"/>
              <w:bottom w:val="nil"/>
              <w:right w:val="nil"/>
            </w:tcBorders>
            <w:noWrap/>
            <w:vAlign w:val="bottom"/>
            <w:hideMark/>
          </w:tcPr>
          <w:p w14:paraId="643F530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Dental (Yes vs No)</w:t>
            </w:r>
          </w:p>
        </w:tc>
        <w:tc>
          <w:tcPr>
            <w:tcW w:w="0" w:type="auto"/>
            <w:tcBorders>
              <w:top w:val="nil"/>
              <w:left w:val="nil"/>
              <w:bottom w:val="nil"/>
              <w:right w:val="nil"/>
            </w:tcBorders>
            <w:noWrap/>
            <w:vAlign w:val="bottom"/>
            <w:hideMark/>
          </w:tcPr>
          <w:p w14:paraId="6C61045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1.08</w:t>
            </w:r>
          </w:p>
        </w:tc>
        <w:tc>
          <w:tcPr>
            <w:tcW w:w="0" w:type="auto"/>
            <w:tcBorders>
              <w:top w:val="nil"/>
              <w:left w:val="nil"/>
              <w:bottom w:val="nil"/>
              <w:right w:val="nil"/>
            </w:tcBorders>
            <w:noWrap/>
            <w:vAlign w:val="bottom"/>
            <w:hideMark/>
          </w:tcPr>
          <w:p w14:paraId="60EF69E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(0.28, 4.29)</w:t>
            </w:r>
          </w:p>
        </w:tc>
        <w:tc>
          <w:tcPr>
            <w:tcW w:w="0" w:type="auto"/>
            <w:tcBorders>
              <w:top w:val="nil"/>
              <w:left w:val="nil"/>
              <w:bottom w:val="nil"/>
              <w:right w:val="nil"/>
            </w:tcBorders>
            <w:noWrap/>
            <w:vAlign w:val="bottom"/>
            <w:hideMark/>
          </w:tcPr>
          <w:p w14:paraId="5BBF5C1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0.907</w:t>
            </w:r>
          </w:p>
        </w:tc>
        <w:tc>
          <w:tcPr>
            <w:tcW w:w="0" w:type="auto"/>
            <w:tcBorders>
              <w:top w:val="nil"/>
              <w:left w:val="nil"/>
              <w:bottom w:val="nil"/>
              <w:right w:val="nil"/>
            </w:tcBorders>
            <w:noWrap/>
            <w:vAlign w:val="bottom"/>
            <w:hideMark/>
          </w:tcPr>
          <w:p w14:paraId="573E05D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8.3</w:t>
            </w:r>
          </w:p>
        </w:tc>
        <w:tc>
          <w:tcPr>
            <w:tcW w:w="0" w:type="auto"/>
            <w:tcBorders>
              <w:top w:val="nil"/>
              <w:left w:val="nil"/>
              <w:bottom w:val="nil"/>
              <w:right w:val="nil"/>
            </w:tcBorders>
            <w:noWrap/>
            <w:vAlign w:val="bottom"/>
            <w:hideMark/>
          </w:tcPr>
          <w:p w14:paraId="017347F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(-71.51, 329.45)</w:t>
            </w:r>
          </w:p>
        </w:tc>
      </w:tr>
      <w:tr w:rsidR="00E063DA" w:rsidRPr="00E063DA" w14:paraId="7DB5E106" w14:textId="77777777" w:rsidTr="00E063DA">
        <w:trPr>
          <w:trHeight w:val="320"/>
        </w:trPr>
        <w:tc>
          <w:tcPr>
            <w:tcW w:w="0" w:type="auto"/>
            <w:tcBorders>
              <w:top w:val="nil"/>
              <w:left w:val="nil"/>
              <w:bottom w:val="nil"/>
              <w:right w:val="nil"/>
            </w:tcBorders>
            <w:noWrap/>
            <w:vAlign w:val="bottom"/>
            <w:hideMark/>
          </w:tcPr>
          <w:p w14:paraId="01E8FB8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NLDO (Yes vs No)</w:t>
            </w:r>
          </w:p>
        </w:tc>
        <w:tc>
          <w:tcPr>
            <w:tcW w:w="0" w:type="auto"/>
            <w:tcBorders>
              <w:top w:val="nil"/>
              <w:left w:val="nil"/>
              <w:bottom w:val="nil"/>
              <w:right w:val="nil"/>
            </w:tcBorders>
            <w:noWrap/>
            <w:vAlign w:val="bottom"/>
            <w:hideMark/>
          </w:tcPr>
          <w:p w14:paraId="6205171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1.92</w:t>
            </w:r>
          </w:p>
        </w:tc>
        <w:tc>
          <w:tcPr>
            <w:tcW w:w="0" w:type="auto"/>
            <w:tcBorders>
              <w:top w:val="nil"/>
              <w:left w:val="nil"/>
              <w:bottom w:val="nil"/>
              <w:right w:val="nil"/>
            </w:tcBorders>
            <w:noWrap/>
            <w:vAlign w:val="bottom"/>
            <w:hideMark/>
          </w:tcPr>
          <w:p w14:paraId="7854CDE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(0.01, 31.84)</w:t>
            </w:r>
          </w:p>
        </w:tc>
        <w:tc>
          <w:tcPr>
            <w:tcW w:w="0" w:type="auto"/>
            <w:tcBorders>
              <w:top w:val="nil"/>
              <w:left w:val="nil"/>
              <w:bottom w:val="nil"/>
              <w:right w:val="nil"/>
            </w:tcBorders>
            <w:noWrap/>
            <w:vAlign w:val="bottom"/>
            <w:hideMark/>
          </w:tcPr>
          <w:p w14:paraId="686B753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0.712</w:t>
            </w:r>
          </w:p>
        </w:tc>
        <w:tc>
          <w:tcPr>
            <w:tcW w:w="0" w:type="auto"/>
            <w:tcBorders>
              <w:top w:val="nil"/>
              <w:left w:val="nil"/>
              <w:bottom w:val="nil"/>
              <w:right w:val="nil"/>
            </w:tcBorders>
            <w:noWrap/>
            <w:vAlign w:val="bottom"/>
            <w:hideMark/>
          </w:tcPr>
          <w:p w14:paraId="7D7C096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91.5</w:t>
            </w:r>
          </w:p>
        </w:tc>
        <w:tc>
          <w:tcPr>
            <w:tcW w:w="0" w:type="auto"/>
            <w:tcBorders>
              <w:top w:val="nil"/>
              <w:left w:val="nil"/>
              <w:bottom w:val="nil"/>
              <w:right w:val="nil"/>
            </w:tcBorders>
            <w:noWrap/>
            <w:vAlign w:val="bottom"/>
            <w:hideMark/>
          </w:tcPr>
          <w:p w14:paraId="1A81B97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(-98.73, 3083.91)</w:t>
            </w:r>
          </w:p>
        </w:tc>
      </w:tr>
    </w:tbl>
    <w:p w14:paraId="07B90E75" w14:textId="77777777" w:rsidR="005860CC" w:rsidRDefault="005860CC" w:rsidP="002F2970">
      <w:pPr>
        <w:rPr>
          <w:color w:val="000000" w:themeColor="text1"/>
        </w:rPr>
      </w:pPr>
    </w:p>
    <w:p w14:paraId="158EA4F8" w14:textId="77777777" w:rsidR="005860CC" w:rsidRDefault="005860CC" w:rsidP="002F2970">
      <w:pPr>
        <w:rPr>
          <w:color w:val="000000" w:themeColor="text1"/>
        </w:rPr>
      </w:pPr>
    </w:p>
    <w:p w14:paraId="710461F4" w14:textId="77777777" w:rsidR="00E063DA" w:rsidRDefault="00E063DA" w:rsidP="002F2970">
      <w:pPr>
        <w:rPr>
          <w:color w:val="000000" w:themeColor="text1"/>
        </w:rPr>
      </w:pPr>
    </w:p>
    <w:p w14:paraId="2B3D5004" w14:textId="77777777" w:rsidR="00E063DA" w:rsidRDefault="00E063DA" w:rsidP="002F2970">
      <w:pPr>
        <w:rPr>
          <w:color w:val="000000" w:themeColor="text1"/>
        </w:rPr>
      </w:pPr>
    </w:p>
    <w:p w14:paraId="7AFB6164" w14:textId="77777777" w:rsidR="005860CC" w:rsidRDefault="005860CC" w:rsidP="002F2970">
      <w:pPr>
        <w:rPr>
          <w:color w:val="000000" w:themeColor="text1"/>
        </w:rPr>
      </w:pPr>
    </w:p>
    <w:p w14:paraId="0D8D7A8C" w14:textId="2009E46B" w:rsidR="00E063DA" w:rsidRPr="002F2970" w:rsidRDefault="00E063DA" w:rsidP="002F2970">
      <w:pPr>
        <w:rPr>
          <w:color w:val="000000" w:themeColor="text1"/>
        </w:rPr>
      </w:pPr>
      <w:r>
        <w:t xml:space="preserve">Supplementary Table </w:t>
      </w:r>
      <w:r>
        <w:t>8</w:t>
      </w:r>
    </w:p>
    <w:tbl>
      <w:tblPr>
        <w:tblW w:w="0" w:type="auto"/>
        <w:tblLook w:val="04A0" w:firstRow="1" w:lastRow="0" w:firstColumn="1" w:lastColumn="0" w:noHBand="0" w:noVBand="1"/>
      </w:tblPr>
      <w:tblGrid>
        <w:gridCol w:w="3015"/>
        <w:gridCol w:w="615"/>
        <w:gridCol w:w="1358"/>
        <w:gridCol w:w="921"/>
        <w:gridCol w:w="927"/>
        <w:gridCol w:w="1758"/>
      </w:tblGrid>
      <w:tr w:rsidR="00E063DA" w:rsidRPr="00E063DA" w14:paraId="1DE5E4E8" w14:textId="77777777" w:rsidTr="00E063DA">
        <w:trPr>
          <w:trHeight w:val="400"/>
        </w:trPr>
        <w:tc>
          <w:tcPr>
            <w:tcW w:w="0" w:type="auto"/>
            <w:gridSpan w:val="6"/>
            <w:tcBorders>
              <w:top w:val="nil"/>
              <w:left w:val="nil"/>
              <w:bottom w:val="nil"/>
              <w:right w:val="nil"/>
            </w:tcBorders>
            <w:shd w:val="clear" w:color="000000" w:fill="D9D9D9"/>
            <w:noWrap/>
            <w:vAlign w:val="bottom"/>
            <w:hideMark/>
          </w:tcPr>
          <w:p w14:paraId="48BD36A3" w14:textId="77777777" w:rsidR="00E063DA" w:rsidRPr="00E063DA" w:rsidRDefault="00E063DA" w:rsidP="00E063DA">
            <w:pPr>
              <w:jc w:val="center"/>
              <w:rPr>
                <w:rFonts w:ascii="Lucida Sans" w:hAnsi="Lucida Sans"/>
                <w:b/>
                <w:bCs/>
                <w:color w:val="000000"/>
                <w:sz w:val="18"/>
                <w:szCs w:val="18"/>
              </w:rPr>
            </w:pPr>
            <w:r w:rsidRPr="00E063DA">
              <w:rPr>
                <w:rFonts w:ascii="Lucida Sans" w:hAnsi="Lucida Sans"/>
                <w:b/>
                <w:bCs/>
                <w:color w:val="000000"/>
                <w:sz w:val="21"/>
                <w:szCs w:val="21"/>
              </w:rPr>
              <w:t>OA</w:t>
            </w:r>
          </w:p>
        </w:tc>
      </w:tr>
      <w:tr w:rsidR="00E063DA" w:rsidRPr="00E063DA" w14:paraId="5CA53978" w14:textId="77777777" w:rsidTr="00E063DA">
        <w:trPr>
          <w:trHeight w:val="320"/>
        </w:trPr>
        <w:tc>
          <w:tcPr>
            <w:tcW w:w="0" w:type="auto"/>
            <w:tcBorders>
              <w:top w:val="nil"/>
              <w:left w:val="nil"/>
              <w:bottom w:val="nil"/>
              <w:right w:val="nil"/>
            </w:tcBorders>
            <w:noWrap/>
            <w:vAlign w:val="bottom"/>
            <w:hideMark/>
          </w:tcPr>
          <w:p w14:paraId="178B5C05"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term</w:t>
            </w:r>
          </w:p>
        </w:tc>
        <w:tc>
          <w:tcPr>
            <w:tcW w:w="0" w:type="auto"/>
            <w:tcBorders>
              <w:top w:val="nil"/>
              <w:left w:val="nil"/>
              <w:bottom w:val="nil"/>
              <w:right w:val="nil"/>
            </w:tcBorders>
            <w:noWrap/>
            <w:vAlign w:val="bottom"/>
            <w:hideMark/>
          </w:tcPr>
          <w:p w14:paraId="5855E715"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OR</w:t>
            </w:r>
          </w:p>
        </w:tc>
        <w:tc>
          <w:tcPr>
            <w:tcW w:w="0" w:type="auto"/>
            <w:tcBorders>
              <w:top w:val="nil"/>
              <w:left w:val="nil"/>
              <w:bottom w:val="nil"/>
              <w:right w:val="nil"/>
            </w:tcBorders>
            <w:noWrap/>
            <w:vAlign w:val="bottom"/>
            <w:hideMark/>
          </w:tcPr>
          <w:p w14:paraId="728F0477"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OR_ci</w:t>
            </w:r>
            <w:proofErr w:type="spellEnd"/>
          </w:p>
        </w:tc>
        <w:tc>
          <w:tcPr>
            <w:tcW w:w="0" w:type="auto"/>
            <w:tcBorders>
              <w:top w:val="nil"/>
              <w:left w:val="nil"/>
              <w:bottom w:val="nil"/>
              <w:right w:val="nil"/>
            </w:tcBorders>
            <w:noWrap/>
            <w:vAlign w:val="bottom"/>
            <w:hideMark/>
          </w:tcPr>
          <w:p w14:paraId="73AB4263"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p_value</w:t>
            </w:r>
            <w:proofErr w:type="spellEnd"/>
          </w:p>
        </w:tc>
        <w:tc>
          <w:tcPr>
            <w:tcW w:w="0" w:type="auto"/>
            <w:tcBorders>
              <w:top w:val="nil"/>
              <w:left w:val="nil"/>
              <w:bottom w:val="nil"/>
              <w:right w:val="nil"/>
            </w:tcBorders>
            <w:noWrap/>
            <w:vAlign w:val="bottom"/>
            <w:hideMark/>
          </w:tcPr>
          <w:p w14:paraId="0C1EC53B"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pct_chg</w:t>
            </w:r>
            <w:proofErr w:type="spellEnd"/>
          </w:p>
        </w:tc>
        <w:tc>
          <w:tcPr>
            <w:tcW w:w="0" w:type="auto"/>
            <w:tcBorders>
              <w:top w:val="nil"/>
              <w:left w:val="nil"/>
              <w:bottom w:val="nil"/>
              <w:right w:val="nil"/>
            </w:tcBorders>
            <w:noWrap/>
            <w:vAlign w:val="bottom"/>
            <w:hideMark/>
          </w:tcPr>
          <w:p w14:paraId="13812641"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pct_ci</w:t>
            </w:r>
            <w:proofErr w:type="spellEnd"/>
          </w:p>
        </w:tc>
      </w:tr>
      <w:tr w:rsidR="00E063DA" w:rsidRPr="00E063DA" w14:paraId="2EDECA10" w14:textId="77777777" w:rsidTr="00E063DA">
        <w:trPr>
          <w:trHeight w:val="320"/>
        </w:trPr>
        <w:tc>
          <w:tcPr>
            <w:tcW w:w="0" w:type="auto"/>
            <w:tcBorders>
              <w:top w:val="nil"/>
              <w:left w:val="nil"/>
              <w:bottom w:val="nil"/>
              <w:right w:val="nil"/>
            </w:tcBorders>
            <w:noWrap/>
            <w:vAlign w:val="bottom"/>
            <w:hideMark/>
          </w:tcPr>
          <w:p w14:paraId="499A90B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(Intercept)</w:t>
            </w:r>
          </w:p>
        </w:tc>
        <w:tc>
          <w:tcPr>
            <w:tcW w:w="0" w:type="auto"/>
            <w:tcBorders>
              <w:top w:val="nil"/>
              <w:left w:val="nil"/>
              <w:bottom w:val="nil"/>
              <w:right w:val="nil"/>
            </w:tcBorders>
            <w:noWrap/>
            <w:vAlign w:val="bottom"/>
            <w:hideMark/>
          </w:tcPr>
          <w:p w14:paraId="49AF0B2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0.19</w:t>
            </w:r>
          </w:p>
        </w:tc>
        <w:tc>
          <w:tcPr>
            <w:tcW w:w="0" w:type="auto"/>
            <w:tcBorders>
              <w:top w:val="nil"/>
              <w:left w:val="nil"/>
              <w:bottom w:val="nil"/>
              <w:right w:val="nil"/>
            </w:tcBorders>
            <w:noWrap/>
            <w:vAlign w:val="bottom"/>
            <w:hideMark/>
          </w:tcPr>
          <w:p w14:paraId="5B4AEFD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(0.01, 1.67)</w:t>
            </w:r>
          </w:p>
        </w:tc>
        <w:tc>
          <w:tcPr>
            <w:tcW w:w="0" w:type="auto"/>
            <w:tcBorders>
              <w:top w:val="nil"/>
              <w:left w:val="nil"/>
              <w:bottom w:val="nil"/>
              <w:right w:val="nil"/>
            </w:tcBorders>
            <w:noWrap/>
            <w:vAlign w:val="bottom"/>
            <w:hideMark/>
          </w:tcPr>
          <w:p w14:paraId="64DFF8C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0.140</w:t>
            </w:r>
          </w:p>
        </w:tc>
        <w:tc>
          <w:tcPr>
            <w:tcW w:w="0" w:type="auto"/>
            <w:tcBorders>
              <w:top w:val="nil"/>
              <w:left w:val="nil"/>
              <w:bottom w:val="nil"/>
              <w:right w:val="nil"/>
            </w:tcBorders>
            <w:noWrap/>
            <w:vAlign w:val="bottom"/>
            <w:hideMark/>
          </w:tcPr>
          <w:p w14:paraId="7F58A75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-80.7</w:t>
            </w:r>
          </w:p>
        </w:tc>
        <w:tc>
          <w:tcPr>
            <w:tcW w:w="0" w:type="auto"/>
            <w:tcBorders>
              <w:top w:val="nil"/>
              <w:left w:val="nil"/>
              <w:bottom w:val="nil"/>
              <w:right w:val="nil"/>
            </w:tcBorders>
            <w:noWrap/>
            <w:vAlign w:val="bottom"/>
            <w:hideMark/>
          </w:tcPr>
          <w:p w14:paraId="071795E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(-98.60, 66.86)</w:t>
            </w:r>
          </w:p>
        </w:tc>
      </w:tr>
      <w:tr w:rsidR="00E063DA" w:rsidRPr="00E063DA" w14:paraId="44A10AB9" w14:textId="77777777" w:rsidTr="00E063DA">
        <w:trPr>
          <w:trHeight w:val="320"/>
        </w:trPr>
        <w:tc>
          <w:tcPr>
            <w:tcW w:w="0" w:type="auto"/>
            <w:tcBorders>
              <w:top w:val="nil"/>
              <w:left w:val="nil"/>
              <w:bottom w:val="nil"/>
              <w:right w:val="nil"/>
            </w:tcBorders>
            <w:noWrap/>
            <w:vAlign w:val="bottom"/>
            <w:hideMark/>
          </w:tcPr>
          <w:p w14:paraId="33FA870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Age (per 1yr)</w:t>
            </w:r>
          </w:p>
        </w:tc>
        <w:tc>
          <w:tcPr>
            <w:tcW w:w="0" w:type="auto"/>
            <w:tcBorders>
              <w:top w:val="nil"/>
              <w:left w:val="nil"/>
              <w:bottom w:val="nil"/>
              <w:right w:val="nil"/>
            </w:tcBorders>
            <w:noWrap/>
            <w:vAlign w:val="bottom"/>
            <w:hideMark/>
          </w:tcPr>
          <w:p w14:paraId="2D1BE34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1.01</w:t>
            </w:r>
          </w:p>
        </w:tc>
        <w:tc>
          <w:tcPr>
            <w:tcW w:w="0" w:type="auto"/>
            <w:tcBorders>
              <w:top w:val="nil"/>
              <w:left w:val="nil"/>
              <w:bottom w:val="nil"/>
              <w:right w:val="nil"/>
            </w:tcBorders>
            <w:noWrap/>
            <w:vAlign w:val="bottom"/>
            <w:hideMark/>
          </w:tcPr>
          <w:p w14:paraId="21E9ECD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(0.99, 1.03)</w:t>
            </w:r>
          </w:p>
        </w:tc>
        <w:tc>
          <w:tcPr>
            <w:tcW w:w="0" w:type="auto"/>
            <w:tcBorders>
              <w:top w:val="nil"/>
              <w:left w:val="nil"/>
              <w:bottom w:val="nil"/>
              <w:right w:val="nil"/>
            </w:tcBorders>
            <w:noWrap/>
            <w:vAlign w:val="bottom"/>
            <w:hideMark/>
          </w:tcPr>
          <w:p w14:paraId="262EA3E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0.339</w:t>
            </w:r>
          </w:p>
        </w:tc>
        <w:tc>
          <w:tcPr>
            <w:tcW w:w="0" w:type="auto"/>
            <w:tcBorders>
              <w:top w:val="nil"/>
              <w:left w:val="nil"/>
              <w:bottom w:val="nil"/>
              <w:right w:val="nil"/>
            </w:tcBorders>
            <w:noWrap/>
            <w:vAlign w:val="bottom"/>
            <w:hideMark/>
          </w:tcPr>
          <w:p w14:paraId="6651D10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w:t>
            </w:r>
          </w:p>
        </w:tc>
        <w:tc>
          <w:tcPr>
            <w:tcW w:w="0" w:type="auto"/>
            <w:tcBorders>
              <w:top w:val="nil"/>
              <w:left w:val="nil"/>
              <w:bottom w:val="nil"/>
              <w:right w:val="nil"/>
            </w:tcBorders>
            <w:noWrap/>
            <w:vAlign w:val="bottom"/>
            <w:hideMark/>
          </w:tcPr>
          <w:p w14:paraId="6BCD78D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(-1.04, 3.10)</w:t>
            </w:r>
          </w:p>
        </w:tc>
      </w:tr>
      <w:tr w:rsidR="00E063DA" w:rsidRPr="00E063DA" w14:paraId="088666AB" w14:textId="77777777" w:rsidTr="00E063DA">
        <w:trPr>
          <w:trHeight w:val="320"/>
        </w:trPr>
        <w:tc>
          <w:tcPr>
            <w:tcW w:w="0" w:type="auto"/>
            <w:tcBorders>
              <w:top w:val="nil"/>
              <w:left w:val="nil"/>
              <w:bottom w:val="nil"/>
              <w:right w:val="nil"/>
            </w:tcBorders>
            <w:shd w:val="clear" w:color="000000" w:fill="DAF2D0"/>
            <w:noWrap/>
            <w:vAlign w:val="bottom"/>
            <w:hideMark/>
          </w:tcPr>
          <w:p w14:paraId="71252D6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Sex (Male vs Female)</w:t>
            </w:r>
          </w:p>
        </w:tc>
        <w:tc>
          <w:tcPr>
            <w:tcW w:w="0" w:type="auto"/>
            <w:tcBorders>
              <w:top w:val="nil"/>
              <w:left w:val="nil"/>
              <w:bottom w:val="nil"/>
              <w:right w:val="nil"/>
            </w:tcBorders>
            <w:shd w:val="clear" w:color="000000" w:fill="DAF2D0"/>
            <w:noWrap/>
            <w:vAlign w:val="bottom"/>
            <w:hideMark/>
          </w:tcPr>
          <w:p w14:paraId="3A4BAC3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0.41</w:t>
            </w:r>
          </w:p>
        </w:tc>
        <w:tc>
          <w:tcPr>
            <w:tcW w:w="0" w:type="auto"/>
            <w:tcBorders>
              <w:top w:val="nil"/>
              <w:left w:val="nil"/>
              <w:bottom w:val="nil"/>
              <w:right w:val="nil"/>
            </w:tcBorders>
            <w:shd w:val="clear" w:color="000000" w:fill="DAF2D0"/>
            <w:noWrap/>
            <w:vAlign w:val="bottom"/>
            <w:hideMark/>
          </w:tcPr>
          <w:p w14:paraId="041ADE7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(0.20, 0.85)</w:t>
            </w:r>
          </w:p>
        </w:tc>
        <w:tc>
          <w:tcPr>
            <w:tcW w:w="0" w:type="auto"/>
            <w:tcBorders>
              <w:top w:val="nil"/>
              <w:left w:val="nil"/>
              <w:bottom w:val="nil"/>
              <w:right w:val="nil"/>
            </w:tcBorders>
            <w:shd w:val="clear" w:color="000000" w:fill="DAF2D0"/>
            <w:noWrap/>
            <w:vAlign w:val="bottom"/>
            <w:hideMark/>
          </w:tcPr>
          <w:p w14:paraId="15D4B02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0.017</w:t>
            </w:r>
          </w:p>
        </w:tc>
        <w:tc>
          <w:tcPr>
            <w:tcW w:w="0" w:type="auto"/>
            <w:tcBorders>
              <w:top w:val="nil"/>
              <w:left w:val="nil"/>
              <w:bottom w:val="nil"/>
              <w:right w:val="nil"/>
            </w:tcBorders>
            <w:shd w:val="clear" w:color="000000" w:fill="DAF2D0"/>
            <w:noWrap/>
            <w:vAlign w:val="bottom"/>
            <w:hideMark/>
          </w:tcPr>
          <w:p w14:paraId="1B76A1D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-58.7</w:t>
            </w:r>
          </w:p>
        </w:tc>
        <w:tc>
          <w:tcPr>
            <w:tcW w:w="0" w:type="auto"/>
            <w:tcBorders>
              <w:top w:val="nil"/>
              <w:left w:val="nil"/>
              <w:bottom w:val="nil"/>
              <w:right w:val="nil"/>
            </w:tcBorders>
            <w:shd w:val="clear" w:color="000000" w:fill="DAF2D0"/>
            <w:noWrap/>
            <w:vAlign w:val="bottom"/>
            <w:hideMark/>
          </w:tcPr>
          <w:p w14:paraId="312C38A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(-80.18, -14.86)</w:t>
            </w:r>
          </w:p>
        </w:tc>
      </w:tr>
      <w:tr w:rsidR="00E063DA" w:rsidRPr="00E063DA" w14:paraId="17617098" w14:textId="77777777" w:rsidTr="00E063DA">
        <w:trPr>
          <w:trHeight w:val="320"/>
        </w:trPr>
        <w:tc>
          <w:tcPr>
            <w:tcW w:w="0" w:type="auto"/>
            <w:tcBorders>
              <w:top w:val="nil"/>
              <w:left w:val="nil"/>
              <w:bottom w:val="nil"/>
              <w:right w:val="nil"/>
            </w:tcBorders>
            <w:noWrap/>
            <w:vAlign w:val="bottom"/>
            <w:hideMark/>
          </w:tcPr>
          <w:p w14:paraId="271D553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HL vs Blk non-HL</w:t>
            </w:r>
          </w:p>
        </w:tc>
        <w:tc>
          <w:tcPr>
            <w:tcW w:w="0" w:type="auto"/>
            <w:tcBorders>
              <w:top w:val="nil"/>
              <w:left w:val="nil"/>
              <w:bottom w:val="nil"/>
              <w:right w:val="nil"/>
            </w:tcBorders>
            <w:noWrap/>
            <w:vAlign w:val="bottom"/>
            <w:hideMark/>
          </w:tcPr>
          <w:p w14:paraId="2B5BB19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1.77</w:t>
            </w:r>
          </w:p>
        </w:tc>
        <w:tc>
          <w:tcPr>
            <w:tcW w:w="0" w:type="auto"/>
            <w:tcBorders>
              <w:top w:val="nil"/>
              <w:left w:val="nil"/>
              <w:bottom w:val="nil"/>
              <w:right w:val="nil"/>
            </w:tcBorders>
            <w:noWrap/>
            <w:vAlign w:val="bottom"/>
            <w:hideMark/>
          </w:tcPr>
          <w:p w14:paraId="77B8E30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(0.30, 18.92)</w:t>
            </w:r>
          </w:p>
        </w:tc>
        <w:tc>
          <w:tcPr>
            <w:tcW w:w="0" w:type="auto"/>
            <w:tcBorders>
              <w:top w:val="nil"/>
              <w:left w:val="nil"/>
              <w:bottom w:val="nil"/>
              <w:right w:val="nil"/>
            </w:tcBorders>
            <w:noWrap/>
            <w:vAlign w:val="bottom"/>
            <w:hideMark/>
          </w:tcPr>
          <w:p w14:paraId="0AEAFA2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0.553</w:t>
            </w:r>
          </w:p>
        </w:tc>
        <w:tc>
          <w:tcPr>
            <w:tcW w:w="0" w:type="auto"/>
            <w:tcBorders>
              <w:top w:val="nil"/>
              <w:left w:val="nil"/>
              <w:bottom w:val="nil"/>
              <w:right w:val="nil"/>
            </w:tcBorders>
            <w:noWrap/>
            <w:vAlign w:val="bottom"/>
            <w:hideMark/>
          </w:tcPr>
          <w:p w14:paraId="738ABBC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76.5</w:t>
            </w:r>
          </w:p>
        </w:tc>
        <w:tc>
          <w:tcPr>
            <w:tcW w:w="0" w:type="auto"/>
            <w:tcBorders>
              <w:top w:val="nil"/>
              <w:left w:val="nil"/>
              <w:bottom w:val="nil"/>
              <w:right w:val="nil"/>
            </w:tcBorders>
            <w:noWrap/>
            <w:vAlign w:val="bottom"/>
            <w:hideMark/>
          </w:tcPr>
          <w:p w14:paraId="2C536BF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(-69.89, 1791.60)</w:t>
            </w:r>
          </w:p>
        </w:tc>
      </w:tr>
      <w:tr w:rsidR="00E063DA" w:rsidRPr="00E063DA" w14:paraId="490EC35B" w14:textId="77777777" w:rsidTr="00E063DA">
        <w:trPr>
          <w:trHeight w:val="320"/>
        </w:trPr>
        <w:tc>
          <w:tcPr>
            <w:tcW w:w="0" w:type="auto"/>
            <w:tcBorders>
              <w:top w:val="nil"/>
              <w:left w:val="nil"/>
              <w:bottom w:val="nil"/>
              <w:right w:val="nil"/>
            </w:tcBorders>
            <w:noWrap/>
            <w:vAlign w:val="bottom"/>
            <w:hideMark/>
          </w:tcPr>
          <w:p w14:paraId="102941D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White non-HL vs Blk non-HL)</w:t>
            </w:r>
          </w:p>
        </w:tc>
        <w:tc>
          <w:tcPr>
            <w:tcW w:w="0" w:type="auto"/>
            <w:tcBorders>
              <w:top w:val="nil"/>
              <w:left w:val="nil"/>
              <w:bottom w:val="nil"/>
              <w:right w:val="nil"/>
            </w:tcBorders>
            <w:noWrap/>
            <w:vAlign w:val="bottom"/>
            <w:hideMark/>
          </w:tcPr>
          <w:p w14:paraId="19CFF86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1.12</w:t>
            </w:r>
          </w:p>
        </w:tc>
        <w:tc>
          <w:tcPr>
            <w:tcW w:w="0" w:type="auto"/>
            <w:tcBorders>
              <w:top w:val="nil"/>
              <w:left w:val="nil"/>
              <w:bottom w:val="nil"/>
              <w:right w:val="nil"/>
            </w:tcBorders>
            <w:noWrap/>
            <w:vAlign w:val="bottom"/>
            <w:hideMark/>
          </w:tcPr>
          <w:p w14:paraId="5A784CD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(0.24, 10.88)</w:t>
            </w:r>
          </w:p>
        </w:tc>
        <w:tc>
          <w:tcPr>
            <w:tcW w:w="0" w:type="auto"/>
            <w:tcBorders>
              <w:top w:val="nil"/>
              <w:left w:val="nil"/>
              <w:bottom w:val="nil"/>
              <w:right w:val="nil"/>
            </w:tcBorders>
            <w:noWrap/>
            <w:vAlign w:val="bottom"/>
            <w:hideMark/>
          </w:tcPr>
          <w:p w14:paraId="5428EFB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0.896</w:t>
            </w:r>
          </w:p>
        </w:tc>
        <w:tc>
          <w:tcPr>
            <w:tcW w:w="0" w:type="auto"/>
            <w:tcBorders>
              <w:top w:val="nil"/>
              <w:left w:val="nil"/>
              <w:bottom w:val="nil"/>
              <w:right w:val="nil"/>
            </w:tcBorders>
            <w:noWrap/>
            <w:vAlign w:val="bottom"/>
            <w:hideMark/>
          </w:tcPr>
          <w:p w14:paraId="4181BD0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12.4</w:t>
            </w:r>
          </w:p>
        </w:tc>
        <w:tc>
          <w:tcPr>
            <w:tcW w:w="0" w:type="auto"/>
            <w:tcBorders>
              <w:top w:val="nil"/>
              <w:left w:val="nil"/>
              <w:bottom w:val="nil"/>
              <w:right w:val="nil"/>
            </w:tcBorders>
            <w:noWrap/>
            <w:vAlign w:val="bottom"/>
            <w:hideMark/>
          </w:tcPr>
          <w:p w14:paraId="293DF5E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(-76.13, 987.68)</w:t>
            </w:r>
          </w:p>
        </w:tc>
      </w:tr>
      <w:tr w:rsidR="00E063DA" w:rsidRPr="00E063DA" w14:paraId="363D7C5C" w14:textId="77777777" w:rsidTr="00E063DA">
        <w:trPr>
          <w:trHeight w:val="320"/>
        </w:trPr>
        <w:tc>
          <w:tcPr>
            <w:tcW w:w="0" w:type="auto"/>
            <w:tcBorders>
              <w:top w:val="nil"/>
              <w:left w:val="nil"/>
              <w:bottom w:val="nil"/>
              <w:right w:val="nil"/>
            </w:tcBorders>
            <w:shd w:val="clear" w:color="000000" w:fill="DAF2D0"/>
            <w:noWrap/>
            <w:vAlign w:val="bottom"/>
            <w:hideMark/>
          </w:tcPr>
          <w:p w14:paraId="5669553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Sinusitis (Yes vs No)</w:t>
            </w:r>
          </w:p>
        </w:tc>
        <w:tc>
          <w:tcPr>
            <w:tcW w:w="0" w:type="auto"/>
            <w:tcBorders>
              <w:top w:val="nil"/>
              <w:left w:val="nil"/>
              <w:bottom w:val="nil"/>
              <w:right w:val="nil"/>
            </w:tcBorders>
            <w:shd w:val="clear" w:color="000000" w:fill="DAF2D0"/>
            <w:noWrap/>
            <w:vAlign w:val="bottom"/>
            <w:hideMark/>
          </w:tcPr>
          <w:p w14:paraId="21F82DE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0.17</w:t>
            </w:r>
          </w:p>
        </w:tc>
        <w:tc>
          <w:tcPr>
            <w:tcW w:w="0" w:type="auto"/>
            <w:tcBorders>
              <w:top w:val="nil"/>
              <w:left w:val="nil"/>
              <w:bottom w:val="nil"/>
              <w:right w:val="nil"/>
            </w:tcBorders>
            <w:shd w:val="clear" w:color="000000" w:fill="DAF2D0"/>
            <w:noWrap/>
            <w:vAlign w:val="bottom"/>
            <w:hideMark/>
          </w:tcPr>
          <w:p w14:paraId="4905AC7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(0.07, 0.37)</w:t>
            </w:r>
          </w:p>
        </w:tc>
        <w:tc>
          <w:tcPr>
            <w:tcW w:w="0" w:type="auto"/>
            <w:tcBorders>
              <w:top w:val="nil"/>
              <w:left w:val="nil"/>
              <w:bottom w:val="nil"/>
              <w:right w:val="nil"/>
            </w:tcBorders>
            <w:shd w:val="clear" w:color="000000" w:fill="DAF2D0"/>
            <w:noWrap/>
            <w:vAlign w:val="bottom"/>
            <w:hideMark/>
          </w:tcPr>
          <w:p w14:paraId="79B732B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04227C1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-83.1</w:t>
            </w:r>
          </w:p>
        </w:tc>
        <w:tc>
          <w:tcPr>
            <w:tcW w:w="0" w:type="auto"/>
            <w:tcBorders>
              <w:top w:val="nil"/>
              <w:left w:val="nil"/>
              <w:bottom w:val="nil"/>
              <w:right w:val="nil"/>
            </w:tcBorders>
            <w:shd w:val="clear" w:color="000000" w:fill="DAF2D0"/>
            <w:noWrap/>
            <w:vAlign w:val="bottom"/>
            <w:hideMark/>
          </w:tcPr>
          <w:p w14:paraId="3A003D5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(-92.63, -63.50)</w:t>
            </w:r>
          </w:p>
        </w:tc>
      </w:tr>
      <w:tr w:rsidR="00E063DA" w:rsidRPr="00E063DA" w14:paraId="171E6DA2" w14:textId="77777777" w:rsidTr="00E063DA">
        <w:trPr>
          <w:trHeight w:val="320"/>
        </w:trPr>
        <w:tc>
          <w:tcPr>
            <w:tcW w:w="0" w:type="auto"/>
            <w:tcBorders>
              <w:top w:val="nil"/>
              <w:left w:val="nil"/>
              <w:bottom w:val="nil"/>
              <w:right w:val="nil"/>
            </w:tcBorders>
            <w:shd w:val="clear" w:color="000000" w:fill="DAF2D0"/>
            <w:noWrap/>
            <w:vAlign w:val="bottom"/>
            <w:hideMark/>
          </w:tcPr>
          <w:p w14:paraId="6FD89BC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Diabetes (Yes vs No)</w:t>
            </w:r>
          </w:p>
        </w:tc>
        <w:tc>
          <w:tcPr>
            <w:tcW w:w="0" w:type="auto"/>
            <w:tcBorders>
              <w:top w:val="nil"/>
              <w:left w:val="nil"/>
              <w:bottom w:val="nil"/>
              <w:right w:val="nil"/>
            </w:tcBorders>
            <w:shd w:val="clear" w:color="000000" w:fill="DAF2D0"/>
            <w:noWrap/>
            <w:vAlign w:val="bottom"/>
            <w:hideMark/>
          </w:tcPr>
          <w:p w14:paraId="63DD10A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0.36</w:t>
            </w:r>
          </w:p>
        </w:tc>
        <w:tc>
          <w:tcPr>
            <w:tcW w:w="0" w:type="auto"/>
            <w:tcBorders>
              <w:top w:val="nil"/>
              <w:left w:val="nil"/>
              <w:bottom w:val="nil"/>
              <w:right w:val="nil"/>
            </w:tcBorders>
            <w:shd w:val="clear" w:color="000000" w:fill="DAF2D0"/>
            <w:noWrap/>
            <w:vAlign w:val="bottom"/>
            <w:hideMark/>
          </w:tcPr>
          <w:p w14:paraId="32D413E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(0.11, 0.97)</w:t>
            </w:r>
          </w:p>
        </w:tc>
        <w:tc>
          <w:tcPr>
            <w:tcW w:w="0" w:type="auto"/>
            <w:tcBorders>
              <w:top w:val="nil"/>
              <w:left w:val="nil"/>
              <w:bottom w:val="nil"/>
              <w:right w:val="nil"/>
            </w:tcBorders>
            <w:shd w:val="clear" w:color="000000" w:fill="DAF2D0"/>
            <w:noWrap/>
            <w:vAlign w:val="bottom"/>
            <w:hideMark/>
          </w:tcPr>
          <w:p w14:paraId="0D0C8B3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0.044</w:t>
            </w:r>
          </w:p>
        </w:tc>
        <w:tc>
          <w:tcPr>
            <w:tcW w:w="0" w:type="auto"/>
            <w:tcBorders>
              <w:top w:val="nil"/>
              <w:left w:val="nil"/>
              <w:bottom w:val="nil"/>
              <w:right w:val="nil"/>
            </w:tcBorders>
            <w:shd w:val="clear" w:color="000000" w:fill="DAF2D0"/>
            <w:noWrap/>
            <w:vAlign w:val="bottom"/>
            <w:hideMark/>
          </w:tcPr>
          <w:p w14:paraId="35449D76"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-64.2</w:t>
            </w:r>
          </w:p>
        </w:tc>
        <w:tc>
          <w:tcPr>
            <w:tcW w:w="0" w:type="auto"/>
            <w:tcBorders>
              <w:top w:val="nil"/>
              <w:left w:val="nil"/>
              <w:bottom w:val="nil"/>
              <w:right w:val="nil"/>
            </w:tcBorders>
            <w:shd w:val="clear" w:color="000000" w:fill="DAF2D0"/>
            <w:noWrap/>
            <w:vAlign w:val="bottom"/>
            <w:hideMark/>
          </w:tcPr>
          <w:p w14:paraId="2459765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(-88.89, -2.56)</w:t>
            </w:r>
          </w:p>
        </w:tc>
      </w:tr>
      <w:tr w:rsidR="00E063DA" w:rsidRPr="00E063DA" w14:paraId="220FE4F1" w14:textId="77777777" w:rsidTr="00E063DA">
        <w:trPr>
          <w:trHeight w:val="320"/>
        </w:trPr>
        <w:tc>
          <w:tcPr>
            <w:tcW w:w="0" w:type="auto"/>
            <w:tcBorders>
              <w:top w:val="nil"/>
              <w:left w:val="nil"/>
              <w:bottom w:val="nil"/>
              <w:right w:val="nil"/>
            </w:tcBorders>
            <w:noWrap/>
            <w:vAlign w:val="bottom"/>
            <w:hideMark/>
          </w:tcPr>
          <w:p w14:paraId="05609AE6" w14:textId="77777777" w:rsidR="00E063DA" w:rsidRPr="00E063DA" w:rsidRDefault="00E063DA">
            <w:pPr>
              <w:rPr>
                <w:rFonts w:ascii="Lucida Sans" w:hAnsi="Lucida Sans"/>
                <w:color w:val="000000"/>
                <w:sz w:val="18"/>
                <w:szCs w:val="18"/>
              </w:rPr>
            </w:pPr>
            <w:proofErr w:type="spellStart"/>
            <w:r w:rsidRPr="00E063DA">
              <w:rPr>
                <w:rFonts w:ascii="Lucida Sans" w:hAnsi="Lucida Sans"/>
                <w:color w:val="000000"/>
                <w:sz w:val="18"/>
                <w:szCs w:val="18"/>
              </w:rPr>
              <w:t>Immuno</w:t>
            </w:r>
            <w:proofErr w:type="spellEnd"/>
            <w:r w:rsidRPr="00E063DA">
              <w:rPr>
                <w:rFonts w:ascii="Lucida Sans" w:hAnsi="Lucida Sans"/>
                <w:color w:val="000000"/>
                <w:sz w:val="18"/>
                <w:szCs w:val="18"/>
              </w:rPr>
              <w:t xml:space="preserve"> (Yes vs No)</w:t>
            </w:r>
          </w:p>
        </w:tc>
        <w:tc>
          <w:tcPr>
            <w:tcW w:w="0" w:type="auto"/>
            <w:tcBorders>
              <w:top w:val="nil"/>
              <w:left w:val="nil"/>
              <w:bottom w:val="nil"/>
              <w:right w:val="nil"/>
            </w:tcBorders>
            <w:noWrap/>
            <w:vAlign w:val="bottom"/>
            <w:hideMark/>
          </w:tcPr>
          <w:p w14:paraId="6623222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0.69</w:t>
            </w:r>
          </w:p>
        </w:tc>
        <w:tc>
          <w:tcPr>
            <w:tcW w:w="0" w:type="auto"/>
            <w:tcBorders>
              <w:top w:val="nil"/>
              <w:left w:val="nil"/>
              <w:bottom w:val="nil"/>
              <w:right w:val="nil"/>
            </w:tcBorders>
            <w:noWrap/>
            <w:vAlign w:val="bottom"/>
            <w:hideMark/>
          </w:tcPr>
          <w:p w14:paraId="6CE104C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(0.23, 1.83)</w:t>
            </w:r>
          </w:p>
        </w:tc>
        <w:tc>
          <w:tcPr>
            <w:tcW w:w="0" w:type="auto"/>
            <w:tcBorders>
              <w:top w:val="nil"/>
              <w:left w:val="nil"/>
              <w:bottom w:val="nil"/>
              <w:right w:val="nil"/>
            </w:tcBorders>
            <w:noWrap/>
            <w:vAlign w:val="bottom"/>
            <w:hideMark/>
          </w:tcPr>
          <w:p w14:paraId="0F8160B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0.474</w:t>
            </w:r>
          </w:p>
        </w:tc>
        <w:tc>
          <w:tcPr>
            <w:tcW w:w="0" w:type="auto"/>
            <w:tcBorders>
              <w:top w:val="nil"/>
              <w:left w:val="nil"/>
              <w:bottom w:val="nil"/>
              <w:right w:val="nil"/>
            </w:tcBorders>
            <w:noWrap/>
            <w:vAlign w:val="bottom"/>
            <w:hideMark/>
          </w:tcPr>
          <w:p w14:paraId="71685A9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-30.8</w:t>
            </w:r>
          </w:p>
        </w:tc>
        <w:tc>
          <w:tcPr>
            <w:tcW w:w="0" w:type="auto"/>
            <w:tcBorders>
              <w:top w:val="nil"/>
              <w:left w:val="nil"/>
              <w:bottom w:val="nil"/>
              <w:right w:val="nil"/>
            </w:tcBorders>
            <w:noWrap/>
            <w:vAlign w:val="bottom"/>
            <w:hideMark/>
          </w:tcPr>
          <w:p w14:paraId="4B694F3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(-77.47, 83.41)</w:t>
            </w:r>
          </w:p>
        </w:tc>
      </w:tr>
      <w:tr w:rsidR="00E063DA" w:rsidRPr="00E063DA" w14:paraId="4F0B3E8D" w14:textId="77777777" w:rsidTr="00E063DA">
        <w:trPr>
          <w:trHeight w:val="320"/>
        </w:trPr>
        <w:tc>
          <w:tcPr>
            <w:tcW w:w="0" w:type="auto"/>
            <w:tcBorders>
              <w:top w:val="nil"/>
              <w:left w:val="nil"/>
              <w:bottom w:val="nil"/>
              <w:right w:val="nil"/>
            </w:tcBorders>
            <w:noWrap/>
            <w:vAlign w:val="bottom"/>
            <w:hideMark/>
          </w:tcPr>
          <w:p w14:paraId="56CEB8B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Drugs/Alcohol (Yes vs No)</w:t>
            </w:r>
          </w:p>
        </w:tc>
        <w:tc>
          <w:tcPr>
            <w:tcW w:w="0" w:type="auto"/>
            <w:tcBorders>
              <w:top w:val="nil"/>
              <w:left w:val="nil"/>
              <w:bottom w:val="nil"/>
              <w:right w:val="nil"/>
            </w:tcBorders>
            <w:noWrap/>
            <w:vAlign w:val="bottom"/>
            <w:hideMark/>
          </w:tcPr>
          <w:p w14:paraId="5391CD34"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0.96</w:t>
            </w:r>
          </w:p>
        </w:tc>
        <w:tc>
          <w:tcPr>
            <w:tcW w:w="0" w:type="auto"/>
            <w:tcBorders>
              <w:top w:val="nil"/>
              <w:left w:val="nil"/>
              <w:bottom w:val="nil"/>
              <w:right w:val="nil"/>
            </w:tcBorders>
            <w:noWrap/>
            <w:vAlign w:val="bottom"/>
            <w:hideMark/>
          </w:tcPr>
          <w:p w14:paraId="1B7A139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(0.32, 2.55)</w:t>
            </w:r>
          </w:p>
        </w:tc>
        <w:tc>
          <w:tcPr>
            <w:tcW w:w="0" w:type="auto"/>
            <w:tcBorders>
              <w:top w:val="nil"/>
              <w:left w:val="nil"/>
              <w:bottom w:val="nil"/>
              <w:right w:val="nil"/>
            </w:tcBorders>
            <w:noWrap/>
            <w:vAlign w:val="bottom"/>
            <w:hideMark/>
          </w:tcPr>
          <w:p w14:paraId="354F521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0.932</w:t>
            </w:r>
          </w:p>
        </w:tc>
        <w:tc>
          <w:tcPr>
            <w:tcW w:w="0" w:type="auto"/>
            <w:tcBorders>
              <w:top w:val="nil"/>
              <w:left w:val="nil"/>
              <w:bottom w:val="nil"/>
              <w:right w:val="nil"/>
            </w:tcBorders>
            <w:noWrap/>
            <w:vAlign w:val="bottom"/>
            <w:hideMark/>
          </w:tcPr>
          <w:p w14:paraId="3F0C1C7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-4.4</w:t>
            </w:r>
          </w:p>
        </w:tc>
        <w:tc>
          <w:tcPr>
            <w:tcW w:w="0" w:type="auto"/>
            <w:tcBorders>
              <w:top w:val="nil"/>
              <w:left w:val="nil"/>
              <w:bottom w:val="nil"/>
              <w:right w:val="nil"/>
            </w:tcBorders>
            <w:noWrap/>
            <w:vAlign w:val="bottom"/>
            <w:hideMark/>
          </w:tcPr>
          <w:p w14:paraId="4EAC9CE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(-67.78, 155.45)</w:t>
            </w:r>
          </w:p>
        </w:tc>
      </w:tr>
      <w:tr w:rsidR="00E063DA" w:rsidRPr="00E063DA" w14:paraId="1BA8AE8D" w14:textId="77777777" w:rsidTr="00E063DA">
        <w:trPr>
          <w:trHeight w:val="320"/>
        </w:trPr>
        <w:tc>
          <w:tcPr>
            <w:tcW w:w="0" w:type="auto"/>
            <w:tcBorders>
              <w:top w:val="nil"/>
              <w:left w:val="nil"/>
              <w:bottom w:val="nil"/>
              <w:right w:val="nil"/>
            </w:tcBorders>
            <w:noWrap/>
            <w:vAlign w:val="bottom"/>
            <w:hideMark/>
          </w:tcPr>
          <w:p w14:paraId="7D6B86C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Asthma (Yes vs No)</w:t>
            </w:r>
          </w:p>
        </w:tc>
        <w:tc>
          <w:tcPr>
            <w:tcW w:w="0" w:type="auto"/>
            <w:tcBorders>
              <w:top w:val="nil"/>
              <w:left w:val="nil"/>
              <w:bottom w:val="nil"/>
              <w:right w:val="nil"/>
            </w:tcBorders>
            <w:noWrap/>
            <w:vAlign w:val="bottom"/>
            <w:hideMark/>
          </w:tcPr>
          <w:p w14:paraId="211D8AA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1.38</w:t>
            </w:r>
          </w:p>
        </w:tc>
        <w:tc>
          <w:tcPr>
            <w:tcW w:w="0" w:type="auto"/>
            <w:tcBorders>
              <w:top w:val="nil"/>
              <w:left w:val="nil"/>
              <w:bottom w:val="nil"/>
              <w:right w:val="nil"/>
            </w:tcBorders>
            <w:noWrap/>
            <w:vAlign w:val="bottom"/>
            <w:hideMark/>
          </w:tcPr>
          <w:p w14:paraId="055D222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(0.30, 5.15)</w:t>
            </w:r>
          </w:p>
        </w:tc>
        <w:tc>
          <w:tcPr>
            <w:tcW w:w="0" w:type="auto"/>
            <w:tcBorders>
              <w:top w:val="nil"/>
              <w:left w:val="nil"/>
              <w:bottom w:val="nil"/>
              <w:right w:val="nil"/>
            </w:tcBorders>
            <w:noWrap/>
            <w:vAlign w:val="bottom"/>
            <w:hideMark/>
          </w:tcPr>
          <w:p w14:paraId="60F3105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0.658</w:t>
            </w:r>
          </w:p>
        </w:tc>
        <w:tc>
          <w:tcPr>
            <w:tcW w:w="0" w:type="auto"/>
            <w:tcBorders>
              <w:top w:val="nil"/>
              <w:left w:val="nil"/>
              <w:bottom w:val="nil"/>
              <w:right w:val="nil"/>
            </w:tcBorders>
            <w:noWrap/>
            <w:vAlign w:val="bottom"/>
            <w:hideMark/>
          </w:tcPr>
          <w:p w14:paraId="67C60CC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37.5</w:t>
            </w:r>
          </w:p>
        </w:tc>
        <w:tc>
          <w:tcPr>
            <w:tcW w:w="0" w:type="auto"/>
            <w:tcBorders>
              <w:top w:val="nil"/>
              <w:left w:val="nil"/>
              <w:bottom w:val="nil"/>
              <w:right w:val="nil"/>
            </w:tcBorders>
            <w:noWrap/>
            <w:vAlign w:val="bottom"/>
            <w:hideMark/>
          </w:tcPr>
          <w:p w14:paraId="33E60DB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(-70.04, 414.51)</w:t>
            </w:r>
          </w:p>
        </w:tc>
      </w:tr>
      <w:tr w:rsidR="00E063DA" w:rsidRPr="00E063DA" w14:paraId="7C954206" w14:textId="77777777" w:rsidTr="00E063DA">
        <w:trPr>
          <w:trHeight w:val="320"/>
        </w:trPr>
        <w:tc>
          <w:tcPr>
            <w:tcW w:w="0" w:type="auto"/>
            <w:tcBorders>
              <w:top w:val="nil"/>
              <w:left w:val="nil"/>
              <w:bottom w:val="nil"/>
              <w:right w:val="nil"/>
            </w:tcBorders>
            <w:noWrap/>
            <w:vAlign w:val="bottom"/>
            <w:hideMark/>
          </w:tcPr>
          <w:p w14:paraId="313D09E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Trauma (Yes vs No)</w:t>
            </w:r>
          </w:p>
        </w:tc>
        <w:tc>
          <w:tcPr>
            <w:tcW w:w="0" w:type="auto"/>
            <w:tcBorders>
              <w:top w:val="nil"/>
              <w:left w:val="nil"/>
              <w:bottom w:val="nil"/>
              <w:right w:val="nil"/>
            </w:tcBorders>
            <w:noWrap/>
            <w:vAlign w:val="bottom"/>
            <w:hideMark/>
          </w:tcPr>
          <w:p w14:paraId="0DB0A82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0.96</w:t>
            </w:r>
          </w:p>
        </w:tc>
        <w:tc>
          <w:tcPr>
            <w:tcW w:w="0" w:type="auto"/>
            <w:tcBorders>
              <w:top w:val="nil"/>
              <w:left w:val="nil"/>
              <w:bottom w:val="nil"/>
              <w:right w:val="nil"/>
            </w:tcBorders>
            <w:noWrap/>
            <w:vAlign w:val="bottom"/>
            <w:hideMark/>
          </w:tcPr>
          <w:p w14:paraId="4D2E8D9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(0.36, 2.44)</w:t>
            </w:r>
          </w:p>
        </w:tc>
        <w:tc>
          <w:tcPr>
            <w:tcW w:w="0" w:type="auto"/>
            <w:tcBorders>
              <w:top w:val="nil"/>
              <w:left w:val="nil"/>
              <w:bottom w:val="nil"/>
              <w:right w:val="nil"/>
            </w:tcBorders>
            <w:noWrap/>
            <w:vAlign w:val="bottom"/>
            <w:hideMark/>
          </w:tcPr>
          <w:p w14:paraId="0DFBD6D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0.938</w:t>
            </w:r>
          </w:p>
        </w:tc>
        <w:tc>
          <w:tcPr>
            <w:tcW w:w="0" w:type="auto"/>
            <w:tcBorders>
              <w:top w:val="nil"/>
              <w:left w:val="nil"/>
              <w:bottom w:val="nil"/>
              <w:right w:val="nil"/>
            </w:tcBorders>
            <w:noWrap/>
            <w:vAlign w:val="bottom"/>
            <w:hideMark/>
          </w:tcPr>
          <w:p w14:paraId="116ECEC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-3.7</w:t>
            </w:r>
          </w:p>
        </w:tc>
        <w:tc>
          <w:tcPr>
            <w:tcW w:w="0" w:type="auto"/>
            <w:tcBorders>
              <w:top w:val="nil"/>
              <w:left w:val="nil"/>
              <w:bottom w:val="nil"/>
              <w:right w:val="nil"/>
            </w:tcBorders>
            <w:noWrap/>
            <w:vAlign w:val="bottom"/>
            <w:hideMark/>
          </w:tcPr>
          <w:p w14:paraId="62FF70B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(-63.81, 143.77)</w:t>
            </w:r>
          </w:p>
        </w:tc>
      </w:tr>
      <w:tr w:rsidR="00E063DA" w:rsidRPr="00E063DA" w14:paraId="56904D9E" w14:textId="77777777" w:rsidTr="00E063DA">
        <w:trPr>
          <w:trHeight w:val="320"/>
        </w:trPr>
        <w:tc>
          <w:tcPr>
            <w:tcW w:w="0" w:type="auto"/>
            <w:tcBorders>
              <w:top w:val="nil"/>
              <w:left w:val="nil"/>
              <w:bottom w:val="nil"/>
              <w:right w:val="nil"/>
            </w:tcBorders>
            <w:noWrap/>
            <w:vAlign w:val="bottom"/>
            <w:hideMark/>
          </w:tcPr>
          <w:p w14:paraId="0512DCF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Prior Surgery (Yes vs No)</w:t>
            </w:r>
          </w:p>
        </w:tc>
        <w:tc>
          <w:tcPr>
            <w:tcW w:w="0" w:type="auto"/>
            <w:tcBorders>
              <w:top w:val="nil"/>
              <w:left w:val="nil"/>
              <w:bottom w:val="nil"/>
              <w:right w:val="nil"/>
            </w:tcBorders>
            <w:noWrap/>
            <w:vAlign w:val="bottom"/>
            <w:hideMark/>
          </w:tcPr>
          <w:p w14:paraId="3FB2A74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0.71</w:t>
            </w:r>
          </w:p>
        </w:tc>
        <w:tc>
          <w:tcPr>
            <w:tcW w:w="0" w:type="auto"/>
            <w:tcBorders>
              <w:top w:val="nil"/>
              <w:left w:val="nil"/>
              <w:bottom w:val="nil"/>
              <w:right w:val="nil"/>
            </w:tcBorders>
            <w:noWrap/>
            <w:vAlign w:val="bottom"/>
            <w:hideMark/>
          </w:tcPr>
          <w:p w14:paraId="43C8ECB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(0.21, 2.10)</w:t>
            </w:r>
          </w:p>
        </w:tc>
        <w:tc>
          <w:tcPr>
            <w:tcW w:w="0" w:type="auto"/>
            <w:tcBorders>
              <w:top w:val="nil"/>
              <w:left w:val="nil"/>
              <w:bottom w:val="nil"/>
              <w:right w:val="nil"/>
            </w:tcBorders>
            <w:noWrap/>
            <w:vAlign w:val="bottom"/>
            <w:hideMark/>
          </w:tcPr>
          <w:p w14:paraId="0E2E2E1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0.549</w:t>
            </w:r>
          </w:p>
        </w:tc>
        <w:tc>
          <w:tcPr>
            <w:tcW w:w="0" w:type="auto"/>
            <w:tcBorders>
              <w:top w:val="nil"/>
              <w:left w:val="nil"/>
              <w:bottom w:val="nil"/>
              <w:right w:val="nil"/>
            </w:tcBorders>
            <w:noWrap/>
            <w:vAlign w:val="bottom"/>
            <w:hideMark/>
          </w:tcPr>
          <w:p w14:paraId="1CAA89F0"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-28.9</w:t>
            </w:r>
          </w:p>
        </w:tc>
        <w:tc>
          <w:tcPr>
            <w:tcW w:w="0" w:type="auto"/>
            <w:tcBorders>
              <w:top w:val="nil"/>
              <w:left w:val="nil"/>
              <w:bottom w:val="nil"/>
              <w:right w:val="nil"/>
            </w:tcBorders>
            <w:noWrap/>
            <w:vAlign w:val="bottom"/>
            <w:hideMark/>
          </w:tcPr>
          <w:p w14:paraId="557A796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(-78.87, 110.14)</w:t>
            </w:r>
          </w:p>
        </w:tc>
      </w:tr>
      <w:tr w:rsidR="00E063DA" w:rsidRPr="00E063DA" w14:paraId="4589200E" w14:textId="77777777" w:rsidTr="00E063DA">
        <w:trPr>
          <w:trHeight w:val="320"/>
        </w:trPr>
        <w:tc>
          <w:tcPr>
            <w:tcW w:w="0" w:type="auto"/>
            <w:tcBorders>
              <w:top w:val="nil"/>
              <w:left w:val="nil"/>
              <w:bottom w:val="nil"/>
              <w:right w:val="nil"/>
            </w:tcBorders>
            <w:shd w:val="clear" w:color="000000" w:fill="DAF2D0"/>
            <w:noWrap/>
            <w:vAlign w:val="bottom"/>
            <w:hideMark/>
          </w:tcPr>
          <w:p w14:paraId="78FE8122" w14:textId="18C9F2F5" w:rsidR="00E063DA" w:rsidRPr="00E063DA" w:rsidRDefault="00E063DA">
            <w:pPr>
              <w:rPr>
                <w:rFonts w:ascii="Lucida Sans" w:hAnsi="Lucida Sans"/>
                <w:color w:val="000000"/>
                <w:sz w:val="18"/>
                <w:szCs w:val="18"/>
              </w:rPr>
            </w:pPr>
            <w:r w:rsidRPr="00E063DA">
              <w:rPr>
                <w:rFonts w:ascii="Lucida Sans" w:hAnsi="Lucida Sans"/>
                <w:color w:val="000000"/>
                <w:sz w:val="18"/>
                <w:szCs w:val="18"/>
              </w:rPr>
              <w:t>Surgery During Adm (Yes vs No)</w:t>
            </w:r>
          </w:p>
        </w:tc>
        <w:tc>
          <w:tcPr>
            <w:tcW w:w="0" w:type="auto"/>
            <w:tcBorders>
              <w:top w:val="nil"/>
              <w:left w:val="nil"/>
              <w:bottom w:val="nil"/>
              <w:right w:val="nil"/>
            </w:tcBorders>
            <w:shd w:val="clear" w:color="000000" w:fill="DAF2D0"/>
            <w:noWrap/>
            <w:vAlign w:val="bottom"/>
            <w:hideMark/>
          </w:tcPr>
          <w:p w14:paraId="56ACF44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4.15</w:t>
            </w:r>
          </w:p>
        </w:tc>
        <w:tc>
          <w:tcPr>
            <w:tcW w:w="0" w:type="auto"/>
            <w:tcBorders>
              <w:top w:val="nil"/>
              <w:left w:val="nil"/>
              <w:bottom w:val="nil"/>
              <w:right w:val="nil"/>
            </w:tcBorders>
            <w:shd w:val="clear" w:color="000000" w:fill="DAF2D0"/>
            <w:noWrap/>
            <w:vAlign w:val="bottom"/>
            <w:hideMark/>
          </w:tcPr>
          <w:p w14:paraId="44243C75"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(1.95, 9.60)</w:t>
            </w:r>
          </w:p>
        </w:tc>
        <w:tc>
          <w:tcPr>
            <w:tcW w:w="0" w:type="auto"/>
            <w:tcBorders>
              <w:top w:val="nil"/>
              <w:left w:val="nil"/>
              <w:bottom w:val="nil"/>
              <w:right w:val="nil"/>
            </w:tcBorders>
            <w:shd w:val="clear" w:color="000000" w:fill="DAF2D0"/>
            <w:noWrap/>
            <w:vAlign w:val="bottom"/>
            <w:hideMark/>
          </w:tcPr>
          <w:p w14:paraId="3D30273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0.000</w:t>
            </w:r>
          </w:p>
        </w:tc>
        <w:tc>
          <w:tcPr>
            <w:tcW w:w="0" w:type="auto"/>
            <w:tcBorders>
              <w:top w:val="nil"/>
              <w:left w:val="nil"/>
              <w:bottom w:val="nil"/>
              <w:right w:val="nil"/>
            </w:tcBorders>
            <w:shd w:val="clear" w:color="000000" w:fill="DAF2D0"/>
            <w:noWrap/>
            <w:vAlign w:val="bottom"/>
            <w:hideMark/>
          </w:tcPr>
          <w:p w14:paraId="7B5DA3E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315.2</w:t>
            </w:r>
          </w:p>
        </w:tc>
        <w:tc>
          <w:tcPr>
            <w:tcW w:w="0" w:type="auto"/>
            <w:tcBorders>
              <w:top w:val="nil"/>
              <w:left w:val="nil"/>
              <w:bottom w:val="nil"/>
              <w:right w:val="nil"/>
            </w:tcBorders>
            <w:shd w:val="clear" w:color="000000" w:fill="DAF2D0"/>
            <w:noWrap/>
            <w:vAlign w:val="bottom"/>
            <w:hideMark/>
          </w:tcPr>
          <w:p w14:paraId="52669C5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(94.60, 860.15)</w:t>
            </w:r>
          </w:p>
        </w:tc>
      </w:tr>
      <w:tr w:rsidR="00E063DA" w:rsidRPr="00E063DA" w14:paraId="1195CD5A" w14:textId="77777777" w:rsidTr="00E063DA">
        <w:trPr>
          <w:trHeight w:val="320"/>
        </w:trPr>
        <w:tc>
          <w:tcPr>
            <w:tcW w:w="0" w:type="auto"/>
            <w:tcBorders>
              <w:top w:val="nil"/>
              <w:left w:val="nil"/>
              <w:bottom w:val="nil"/>
              <w:right w:val="nil"/>
            </w:tcBorders>
            <w:noWrap/>
            <w:vAlign w:val="bottom"/>
            <w:hideMark/>
          </w:tcPr>
          <w:p w14:paraId="389FA07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Dental (Yes vs No)</w:t>
            </w:r>
          </w:p>
        </w:tc>
        <w:tc>
          <w:tcPr>
            <w:tcW w:w="0" w:type="auto"/>
            <w:tcBorders>
              <w:top w:val="nil"/>
              <w:left w:val="nil"/>
              <w:bottom w:val="nil"/>
              <w:right w:val="nil"/>
            </w:tcBorders>
            <w:noWrap/>
            <w:vAlign w:val="bottom"/>
            <w:hideMark/>
          </w:tcPr>
          <w:p w14:paraId="5EDCA85C"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0.74</w:t>
            </w:r>
          </w:p>
        </w:tc>
        <w:tc>
          <w:tcPr>
            <w:tcW w:w="0" w:type="auto"/>
            <w:tcBorders>
              <w:top w:val="nil"/>
              <w:left w:val="nil"/>
              <w:bottom w:val="nil"/>
              <w:right w:val="nil"/>
            </w:tcBorders>
            <w:noWrap/>
            <w:vAlign w:val="bottom"/>
            <w:hideMark/>
          </w:tcPr>
          <w:p w14:paraId="5233C02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(0.12, 2.96)</w:t>
            </w:r>
          </w:p>
        </w:tc>
        <w:tc>
          <w:tcPr>
            <w:tcW w:w="0" w:type="auto"/>
            <w:tcBorders>
              <w:top w:val="nil"/>
              <w:left w:val="nil"/>
              <w:bottom w:val="nil"/>
              <w:right w:val="nil"/>
            </w:tcBorders>
            <w:noWrap/>
            <w:vAlign w:val="bottom"/>
            <w:hideMark/>
          </w:tcPr>
          <w:p w14:paraId="265FF6EF"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0.692</w:t>
            </w:r>
          </w:p>
        </w:tc>
        <w:tc>
          <w:tcPr>
            <w:tcW w:w="0" w:type="auto"/>
            <w:tcBorders>
              <w:top w:val="nil"/>
              <w:left w:val="nil"/>
              <w:bottom w:val="nil"/>
              <w:right w:val="nil"/>
            </w:tcBorders>
            <w:noWrap/>
            <w:vAlign w:val="bottom"/>
            <w:hideMark/>
          </w:tcPr>
          <w:p w14:paraId="4A90E2F9"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-26.2</w:t>
            </w:r>
          </w:p>
        </w:tc>
        <w:tc>
          <w:tcPr>
            <w:tcW w:w="0" w:type="auto"/>
            <w:tcBorders>
              <w:top w:val="nil"/>
              <w:left w:val="nil"/>
              <w:bottom w:val="nil"/>
              <w:right w:val="nil"/>
            </w:tcBorders>
            <w:noWrap/>
            <w:vAlign w:val="bottom"/>
            <w:hideMark/>
          </w:tcPr>
          <w:p w14:paraId="3360547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(-87.63, 196.17)</w:t>
            </w:r>
          </w:p>
        </w:tc>
      </w:tr>
      <w:tr w:rsidR="00E063DA" w:rsidRPr="00E063DA" w14:paraId="78069C6B" w14:textId="77777777" w:rsidTr="00E063DA">
        <w:trPr>
          <w:trHeight w:val="320"/>
        </w:trPr>
        <w:tc>
          <w:tcPr>
            <w:tcW w:w="0" w:type="auto"/>
            <w:tcBorders>
              <w:top w:val="nil"/>
              <w:left w:val="nil"/>
              <w:bottom w:val="nil"/>
              <w:right w:val="nil"/>
            </w:tcBorders>
            <w:noWrap/>
            <w:vAlign w:val="bottom"/>
            <w:hideMark/>
          </w:tcPr>
          <w:p w14:paraId="3AF3A0EE"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NLDO (Yes vs No)</w:t>
            </w:r>
          </w:p>
        </w:tc>
        <w:tc>
          <w:tcPr>
            <w:tcW w:w="0" w:type="auto"/>
            <w:tcBorders>
              <w:top w:val="nil"/>
              <w:left w:val="nil"/>
              <w:bottom w:val="nil"/>
              <w:right w:val="nil"/>
            </w:tcBorders>
            <w:noWrap/>
            <w:vAlign w:val="bottom"/>
            <w:hideMark/>
          </w:tcPr>
          <w:p w14:paraId="2F719CE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0.12</w:t>
            </w:r>
          </w:p>
        </w:tc>
        <w:tc>
          <w:tcPr>
            <w:tcW w:w="0" w:type="auto"/>
            <w:tcBorders>
              <w:top w:val="nil"/>
              <w:left w:val="nil"/>
              <w:bottom w:val="nil"/>
              <w:right w:val="nil"/>
            </w:tcBorders>
            <w:noWrap/>
            <w:vAlign w:val="bottom"/>
            <w:hideMark/>
          </w:tcPr>
          <w:p w14:paraId="349C5C7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(0.00, 1.80)</w:t>
            </w:r>
          </w:p>
        </w:tc>
        <w:tc>
          <w:tcPr>
            <w:tcW w:w="0" w:type="auto"/>
            <w:tcBorders>
              <w:top w:val="nil"/>
              <w:left w:val="nil"/>
              <w:bottom w:val="nil"/>
              <w:right w:val="nil"/>
            </w:tcBorders>
            <w:noWrap/>
            <w:vAlign w:val="bottom"/>
            <w:hideMark/>
          </w:tcPr>
          <w:p w14:paraId="6D937327"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0.134</w:t>
            </w:r>
          </w:p>
        </w:tc>
        <w:tc>
          <w:tcPr>
            <w:tcW w:w="0" w:type="auto"/>
            <w:tcBorders>
              <w:top w:val="nil"/>
              <w:left w:val="nil"/>
              <w:bottom w:val="nil"/>
              <w:right w:val="nil"/>
            </w:tcBorders>
            <w:noWrap/>
            <w:vAlign w:val="bottom"/>
            <w:hideMark/>
          </w:tcPr>
          <w:p w14:paraId="4CB59508"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-87.9</w:t>
            </w:r>
          </w:p>
        </w:tc>
        <w:tc>
          <w:tcPr>
            <w:tcW w:w="0" w:type="auto"/>
            <w:tcBorders>
              <w:top w:val="nil"/>
              <w:left w:val="nil"/>
              <w:bottom w:val="nil"/>
              <w:right w:val="nil"/>
            </w:tcBorders>
            <w:noWrap/>
            <w:vAlign w:val="bottom"/>
            <w:hideMark/>
          </w:tcPr>
          <w:p w14:paraId="6D23231A"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(-99.92, 79.92)</w:t>
            </w:r>
          </w:p>
        </w:tc>
      </w:tr>
    </w:tbl>
    <w:p w14:paraId="36AA785C" w14:textId="77777777" w:rsidR="00472F06" w:rsidRDefault="00472F06" w:rsidP="00D01DA1">
      <w:pPr>
        <w:rPr>
          <w:color w:val="000000" w:themeColor="text1"/>
        </w:rPr>
      </w:pPr>
    </w:p>
    <w:p w14:paraId="4727EA44" w14:textId="75DDC21C" w:rsidR="00934E89" w:rsidRDefault="00934E89" w:rsidP="00D01DA1">
      <w:pPr>
        <w:rPr>
          <w:color w:val="000000" w:themeColor="text1"/>
        </w:rPr>
      </w:pPr>
      <w:r>
        <w:t xml:space="preserve">Supplementary Table </w:t>
      </w:r>
      <w:r>
        <w:t>9</w:t>
      </w:r>
    </w:p>
    <w:tbl>
      <w:tblPr>
        <w:tblW w:w="0" w:type="auto"/>
        <w:tblLook w:val="04A0" w:firstRow="1" w:lastRow="0" w:firstColumn="1" w:lastColumn="0" w:noHBand="0" w:noVBand="1"/>
      </w:tblPr>
      <w:tblGrid>
        <w:gridCol w:w="3015"/>
        <w:gridCol w:w="729"/>
        <w:gridCol w:w="1586"/>
        <w:gridCol w:w="921"/>
        <w:gridCol w:w="927"/>
        <w:gridCol w:w="1986"/>
      </w:tblGrid>
      <w:tr w:rsidR="00E063DA" w:rsidRPr="00E063DA" w14:paraId="159BC337" w14:textId="77777777" w:rsidTr="00E063DA">
        <w:trPr>
          <w:trHeight w:val="400"/>
        </w:trPr>
        <w:tc>
          <w:tcPr>
            <w:tcW w:w="0" w:type="auto"/>
            <w:gridSpan w:val="6"/>
            <w:tcBorders>
              <w:top w:val="nil"/>
              <w:left w:val="nil"/>
              <w:bottom w:val="nil"/>
              <w:right w:val="nil"/>
            </w:tcBorders>
            <w:shd w:val="clear" w:color="000000" w:fill="D9D9D9"/>
            <w:noWrap/>
            <w:vAlign w:val="bottom"/>
            <w:hideMark/>
          </w:tcPr>
          <w:p w14:paraId="48E1B2F9" w14:textId="77777777" w:rsidR="00E063DA" w:rsidRPr="00E063DA" w:rsidRDefault="00E063DA" w:rsidP="00E063DA">
            <w:pPr>
              <w:jc w:val="center"/>
              <w:rPr>
                <w:rFonts w:ascii="Lucida Sans" w:hAnsi="Lucida Sans"/>
                <w:b/>
                <w:bCs/>
                <w:color w:val="000000"/>
                <w:sz w:val="18"/>
                <w:szCs w:val="18"/>
              </w:rPr>
            </w:pPr>
            <w:r w:rsidRPr="00E063DA">
              <w:rPr>
                <w:rFonts w:ascii="Lucida Sans" w:hAnsi="Lucida Sans"/>
                <w:b/>
                <w:bCs/>
                <w:color w:val="000000"/>
                <w:sz w:val="21"/>
                <w:szCs w:val="21"/>
              </w:rPr>
              <w:t>ICE</w:t>
            </w:r>
          </w:p>
        </w:tc>
      </w:tr>
      <w:tr w:rsidR="00E063DA" w:rsidRPr="00E063DA" w14:paraId="6CB7059B" w14:textId="77777777" w:rsidTr="00E063DA">
        <w:trPr>
          <w:trHeight w:val="320"/>
        </w:trPr>
        <w:tc>
          <w:tcPr>
            <w:tcW w:w="0" w:type="auto"/>
            <w:tcBorders>
              <w:top w:val="nil"/>
              <w:left w:val="nil"/>
              <w:bottom w:val="nil"/>
              <w:right w:val="nil"/>
            </w:tcBorders>
            <w:noWrap/>
            <w:vAlign w:val="bottom"/>
            <w:hideMark/>
          </w:tcPr>
          <w:p w14:paraId="139CD6C5"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term</w:t>
            </w:r>
          </w:p>
        </w:tc>
        <w:tc>
          <w:tcPr>
            <w:tcW w:w="0" w:type="auto"/>
            <w:tcBorders>
              <w:top w:val="nil"/>
              <w:left w:val="nil"/>
              <w:bottom w:val="nil"/>
              <w:right w:val="nil"/>
            </w:tcBorders>
            <w:noWrap/>
            <w:vAlign w:val="bottom"/>
            <w:hideMark/>
          </w:tcPr>
          <w:p w14:paraId="02E8097B" w14:textId="77777777" w:rsidR="00E063DA" w:rsidRPr="00E063DA" w:rsidRDefault="00E063DA" w:rsidP="00E063DA">
            <w:pPr>
              <w:rPr>
                <w:rFonts w:ascii="Lucida Sans" w:hAnsi="Lucida Sans"/>
                <w:b/>
                <w:bCs/>
                <w:color w:val="000000"/>
                <w:sz w:val="18"/>
                <w:szCs w:val="18"/>
              </w:rPr>
            </w:pPr>
            <w:r w:rsidRPr="00E063DA">
              <w:rPr>
                <w:rFonts w:ascii="Lucida Sans" w:hAnsi="Lucida Sans"/>
                <w:b/>
                <w:bCs/>
                <w:color w:val="000000"/>
                <w:sz w:val="18"/>
                <w:szCs w:val="18"/>
              </w:rPr>
              <w:t>OR</w:t>
            </w:r>
          </w:p>
        </w:tc>
        <w:tc>
          <w:tcPr>
            <w:tcW w:w="0" w:type="auto"/>
            <w:tcBorders>
              <w:top w:val="nil"/>
              <w:left w:val="nil"/>
              <w:bottom w:val="nil"/>
              <w:right w:val="nil"/>
            </w:tcBorders>
            <w:noWrap/>
            <w:vAlign w:val="bottom"/>
            <w:hideMark/>
          </w:tcPr>
          <w:p w14:paraId="1AC052DB"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OR_ci</w:t>
            </w:r>
            <w:proofErr w:type="spellEnd"/>
          </w:p>
        </w:tc>
        <w:tc>
          <w:tcPr>
            <w:tcW w:w="0" w:type="auto"/>
            <w:tcBorders>
              <w:top w:val="nil"/>
              <w:left w:val="nil"/>
              <w:bottom w:val="nil"/>
              <w:right w:val="nil"/>
            </w:tcBorders>
            <w:noWrap/>
            <w:vAlign w:val="bottom"/>
            <w:hideMark/>
          </w:tcPr>
          <w:p w14:paraId="5F37649D"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p_value</w:t>
            </w:r>
            <w:proofErr w:type="spellEnd"/>
          </w:p>
        </w:tc>
        <w:tc>
          <w:tcPr>
            <w:tcW w:w="0" w:type="auto"/>
            <w:tcBorders>
              <w:top w:val="nil"/>
              <w:left w:val="nil"/>
              <w:bottom w:val="nil"/>
              <w:right w:val="nil"/>
            </w:tcBorders>
            <w:noWrap/>
            <w:vAlign w:val="bottom"/>
            <w:hideMark/>
          </w:tcPr>
          <w:p w14:paraId="6B1BCFB2"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pct_chg</w:t>
            </w:r>
            <w:proofErr w:type="spellEnd"/>
          </w:p>
        </w:tc>
        <w:tc>
          <w:tcPr>
            <w:tcW w:w="0" w:type="auto"/>
            <w:tcBorders>
              <w:top w:val="nil"/>
              <w:left w:val="nil"/>
              <w:bottom w:val="nil"/>
              <w:right w:val="nil"/>
            </w:tcBorders>
            <w:noWrap/>
            <w:vAlign w:val="bottom"/>
            <w:hideMark/>
          </w:tcPr>
          <w:p w14:paraId="24FBD8C0" w14:textId="77777777" w:rsidR="00E063DA" w:rsidRPr="00E063DA" w:rsidRDefault="00E063DA" w:rsidP="00E063DA">
            <w:pPr>
              <w:rPr>
                <w:rFonts w:ascii="Lucida Sans" w:hAnsi="Lucida Sans"/>
                <w:b/>
                <w:bCs/>
                <w:color w:val="000000"/>
                <w:sz w:val="18"/>
                <w:szCs w:val="18"/>
              </w:rPr>
            </w:pPr>
            <w:proofErr w:type="spellStart"/>
            <w:r w:rsidRPr="00E063DA">
              <w:rPr>
                <w:rFonts w:ascii="Lucida Sans" w:hAnsi="Lucida Sans"/>
                <w:b/>
                <w:bCs/>
                <w:color w:val="000000"/>
                <w:sz w:val="18"/>
                <w:szCs w:val="18"/>
              </w:rPr>
              <w:t>pct_ci</w:t>
            </w:r>
            <w:proofErr w:type="spellEnd"/>
          </w:p>
        </w:tc>
      </w:tr>
      <w:tr w:rsidR="00E063DA" w:rsidRPr="00E063DA" w14:paraId="4F510223" w14:textId="77777777" w:rsidTr="00E063DA">
        <w:trPr>
          <w:trHeight w:val="320"/>
        </w:trPr>
        <w:tc>
          <w:tcPr>
            <w:tcW w:w="0" w:type="auto"/>
            <w:tcBorders>
              <w:top w:val="nil"/>
              <w:left w:val="nil"/>
              <w:bottom w:val="nil"/>
              <w:right w:val="nil"/>
            </w:tcBorders>
            <w:noWrap/>
            <w:vAlign w:val="bottom"/>
            <w:hideMark/>
          </w:tcPr>
          <w:p w14:paraId="445EEC91"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(Intercept)</w:t>
            </w:r>
          </w:p>
        </w:tc>
        <w:tc>
          <w:tcPr>
            <w:tcW w:w="0" w:type="auto"/>
            <w:tcBorders>
              <w:top w:val="nil"/>
              <w:left w:val="nil"/>
              <w:bottom w:val="nil"/>
              <w:right w:val="nil"/>
            </w:tcBorders>
            <w:noWrap/>
            <w:vAlign w:val="bottom"/>
            <w:hideMark/>
          </w:tcPr>
          <w:p w14:paraId="08A647AD"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0.01</w:t>
            </w:r>
          </w:p>
        </w:tc>
        <w:tc>
          <w:tcPr>
            <w:tcW w:w="0" w:type="auto"/>
            <w:tcBorders>
              <w:top w:val="nil"/>
              <w:left w:val="nil"/>
              <w:bottom w:val="nil"/>
              <w:right w:val="nil"/>
            </w:tcBorders>
            <w:noWrap/>
            <w:vAlign w:val="bottom"/>
            <w:hideMark/>
          </w:tcPr>
          <w:p w14:paraId="6E1878E2"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(0.00, 0.64)</w:t>
            </w:r>
          </w:p>
        </w:tc>
        <w:tc>
          <w:tcPr>
            <w:tcW w:w="0" w:type="auto"/>
            <w:tcBorders>
              <w:top w:val="nil"/>
              <w:left w:val="nil"/>
              <w:bottom w:val="nil"/>
              <w:right w:val="nil"/>
            </w:tcBorders>
            <w:noWrap/>
            <w:vAlign w:val="bottom"/>
            <w:hideMark/>
          </w:tcPr>
          <w:p w14:paraId="3BE2696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0.028</w:t>
            </w:r>
          </w:p>
        </w:tc>
        <w:tc>
          <w:tcPr>
            <w:tcW w:w="0" w:type="auto"/>
            <w:tcBorders>
              <w:top w:val="nil"/>
              <w:left w:val="nil"/>
              <w:bottom w:val="nil"/>
              <w:right w:val="nil"/>
            </w:tcBorders>
            <w:noWrap/>
            <w:vAlign w:val="bottom"/>
            <w:hideMark/>
          </w:tcPr>
          <w:p w14:paraId="77F2F653"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-99.2</w:t>
            </w:r>
          </w:p>
        </w:tc>
        <w:tc>
          <w:tcPr>
            <w:tcW w:w="0" w:type="auto"/>
            <w:tcBorders>
              <w:top w:val="nil"/>
              <w:left w:val="nil"/>
              <w:bottom w:val="nil"/>
              <w:right w:val="nil"/>
            </w:tcBorders>
            <w:noWrap/>
            <w:vAlign w:val="bottom"/>
            <w:hideMark/>
          </w:tcPr>
          <w:p w14:paraId="3EE0C0CB" w14:textId="77777777" w:rsidR="00E063DA" w:rsidRPr="00E063DA" w:rsidRDefault="00E063DA">
            <w:pPr>
              <w:rPr>
                <w:rFonts w:ascii="Lucida Sans" w:hAnsi="Lucida Sans"/>
                <w:color w:val="000000"/>
                <w:sz w:val="18"/>
                <w:szCs w:val="18"/>
              </w:rPr>
            </w:pPr>
            <w:r w:rsidRPr="00E063DA">
              <w:rPr>
                <w:rFonts w:ascii="Lucida Sans" w:hAnsi="Lucida Sans"/>
                <w:color w:val="000000"/>
                <w:sz w:val="18"/>
                <w:szCs w:val="18"/>
              </w:rPr>
              <w:t>(-100.00, -35.63)</w:t>
            </w:r>
          </w:p>
        </w:tc>
      </w:tr>
      <w:tr w:rsidR="00E063DA" w:rsidRPr="00E063DA" w14:paraId="371EB19E" w14:textId="77777777" w:rsidTr="00E063DA">
        <w:trPr>
          <w:trHeight w:val="320"/>
        </w:trPr>
        <w:tc>
          <w:tcPr>
            <w:tcW w:w="0" w:type="auto"/>
            <w:tcBorders>
              <w:top w:val="nil"/>
              <w:left w:val="nil"/>
              <w:bottom w:val="nil"/>
              <w:right w:val="nil"/>
            </w:tcBorders>
            <w:noWrap/>
            <w:vAlign w:val="bottom"/>
            <w:hideMark/>
          </w:tcPr>
          <w:p w14:paraId="71CBE31C" w14:textId="1CC0F6BF"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Age (per 1yr)</w:t>
            </w:r>
          </w:p>
        </w:tc>
        <w:tc>
          <w:tcPr>
            <w:tcW w:w="0" w:type="auto"/>
            <w:tcBorders>
              <w:top w:val="nil"/>
              <w:left w:val="nil"/>
              <w:bottom w:val="nil"/>
              <w:right w:val="nil"/>
            </w:tcBorders>
            <w:noWrap/>
            <w:vAlign w:val="bottom"/>
            <w:hideMark/>
          </w:tcPr>
          <w:p w14:paraId="35D4A6AD"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0.96</w:t>
            </w:r>
          </w:p>
        </w:tc>
        <w:tc>
          <w:tcPr>
            <w:tcW w:w="0" w:type="auto"/>
            <w:tcBorders>
              <w:top w:val="nil"/>
              <w:left w:val="nil"/>
              <w:bottom w:val="nil"/>
              <w:right w:val="nil"/>
            </w:tcBorders>
            <w:noWrap/>
            <w:vAlign w:val="bottom"/>
            <w:hideMark/>
          </w:tcPr>
          <w:p w14:paraId="3A0B1E47"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(0.92, 1.00)</w:t>
            </w:r>
          </w:p>
        </w:tc>
        <w:tc>
          <w:tcPr>
            <w:tcW w:w="0" w:type="auto"/>
            <w:tcBorders>
              <w:top w:val="nil"/>
              <w:left w:val="nil"/>
              <w:bottom w:val="nil"/>
              <w:right w:val="nil"/>
            </w:tcBorders>
            <w:noWrap/>
            <w:vAlign w:val="bottom"/>
            <w:hideMark/>
          </w:tcPr>
          <w:p w14:paraId="5795650E"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0.050</w:t>
            </w:r>
          </w:p>
        </w:tc>
        <w:tc>
          <w:tcPr>
            <w:tcW w:w="0" w:type="auto"/>
            <w:tcBorders>
              <w:top w:val="nil"/>
              <w:left w:val="nil"/>
              <w:bottom w:val="nil"/>
              <w:right w:val="nil"/>
            </w:tcBorders>
            <w:noWrap/>
            <w:vAlign w:val="bottom"/>
            <w:hideMark/>
          </w:tcPr>
          <w:p w14:paraId="1952AD12"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-3.9</w:t>
            </w:r>
          </w:p>
        </w:tc>
        <w:tc>
          <w:tcPr>
            <w:tcW w:w="0" w:type="auto"/>
            <w:tcBorders>
              <w:top w:val="nil"/>
              <w:left w:val="nil"/>
              <w:bottom w:val="nil"/>
              <w:right w:val="nil"/>
            </w:tcBorders>
            <w:noWrap/>
            <w:vAlign w:val="bottom"/>
            <w:hideMark/>
          </w:tcPr>
          <w:p w14:paraId="13C63CFF"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(-8.35, 0.01)</w:t>
            </w:r>
          </w:p>
        </w:tc>
      </w:tr>
      <w:tr w:rsidR="00E063DA" w:rsidRPr="00E063DA" w14:paraId="757B8965" w14:textId="77777777" w:rsidTr="00E063DA">
        <w:trPr>
          <w:trHeight w:val="320"/>
        </w:trPr>
        <w:tc>
          <w:tcPr>
            <w:tcW w:w="0" w:type="auto"/>
            <w:tcBorders>
              <w:top w:val="nil"/>
              <w:left w:val="nil"/>
              <w:bottom w:val="nil"/>
              <w:right w:val="nil"/>
            </w:tcBorders>
            <w:noWrap/>
            <w:vAlign w:val="bottom"/>
            <w:hideMark/>
          </w:tcPr>
          <w:p w14:paraId="2F90CFF8" w14:textId="32EB4CE0"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Sex (Male vs Female)</w:t>
            </w:r>
          </w:p>
        </w:tc>
        <w:tc>
          <w:tcPr>
            <w:tcW w:w="0" w:type="auto"/>
            <w:tcBorders>
              <w:top w:val="nil"/>
              <w:left w:val="nil"/>
              <w:bottom w:val="nil"/>
              <w:right w:val="nil"/>
            </w:tcBorders>
            <w:noWrap/>
            <w:vAlign w:val="bottom"/>
            <w:hideMark/>
          </w:tcPr>
          <w:p w14:paraId="6187213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0.87</w:t>
            </w:r>
          </w:p>
        </w:tc>
        <w:tc>
          <w:tcPr>
            <w:tcW w:w="0" w:type="auto"/>
            <w:tcBorders>
              <w:top w:val="nil"/>
              <w:left w:val="nil"/>
              <w:bottom w:val="nil"/>
              <w:right w:val="nil"/>
            </w:tcBorders>
            <w:noWrap/>
            <w:vAlign w:val="bottom"/>
            <w:hideMark/>
          </w:tcPr>
          <w:p w14:paraId="1811A601"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(0.22, 3.97)</w:t>
            </w:r>
          </w:p>
        </w:tc>
        <w:tc>
          <w:tcPr>
            <w:tcW w:w="0" w:type="auto"/>
            <w:tcBorders>
              <w:top w:val="nil"/>
              <w:left w:val="nil"/>
              <w:bottom w:val="nil"/>
              <w:right w:val="nil"/>
            </w:tcBorders>
            <w:noWrap/>
            <w:vAlign w:val="bottom"/>
            <w:hideMark/>
          </w:tcPr>
          <w:p w14:paraId="781A2D3B"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0.843</w:t>
            </w:r>
          </w:p>
        </w:tc>
        <w:tc>
          <w:tcPr>
            <w:tcW w:w="0" w:type="auto"/>
            <w:tcBorders>
              <w:top w:val="nil"/>
              <w:left w:val="nil"/>
              <w:bottom w:val="nil"/>
              <w:right w:val="nil"/>
            </w:tcBorders>
            <w:noWrap/>
            <w:vAlign w:val="bottom"/>
            <w:hideMark/>
          </w:tcPr>
          <w:p w14:paraId="1F462B78"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-13.2</w:t>
            </w:r>
          </w:p>
        </w:tc>
        <w:tc>
          <w:tcPr>
            <w:tcW w:w="0" w:type="auto"/>
            <w:tcBorders>
              <w:top w:val="nil"/>
              <w:left w:val="nil"/>
              <w:bottom w:val="nil"/>
              <w:right w:val="nil"/>
            </w:tcBorders>
            <w:noWrap/>
            <w:vAlign w:val="bottom"/>
            <w:hideMark/>
          </w:tcPr>
          <w:p w14:paraId="61FE57CF"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(-77.58, 296.61)</w:t>
            </w:r>
          </w:p>
        </w:tc>
      </w:tr>
      <w:tr w:rsidR="00E063DA" w:rsidRPr="00E063DA" w14:paraId="1AAE025F" w14:textId="77777777" w:rsidTr="00E063DA">
        <w:trPr>
          <w:trHeight w:val="320"/>
        </w:trPr>
        <w:tc>
          <w:tcPr>
            <w:tcW w:w="0" w:type="auto"/>
            <w:tcBorders>
              <w:top w:val="nil"/>
              <w:left w:val="nil"/>
              <w:bottom w:val="nil"/>
              <w:right w:val="nil"/>
            </w:tcBorders>
            <w:noWrap/>
            <w:vAlign w:val="bottom"/>
            <w:hideMark/>
          </w:tcPr>
          <w:p w14:paraId="1F52E8CC" w14:textId="42221802"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HL vs Blk non-HL</w:t>
            </w:r>
          </w:p>
        </w:tc>
        <w:tc>
          <w:tcPr>
            <w:tcW w:w="0" w:type="auto"/>
            <w:tcBorders>
              <w:top w:val="nil"/>
              <w:left w:val="nil"/>
              <w:bottom w:val="nil"/>
              <w:right w:val="nil"/>
            </w:tcBorders>
            <w:noWrap/>
            <w:vAlign w:val="bottom"/>
            <w:hideMark/>
          </w:tcPr>
          <w:p w14:paraId="4AB98C63"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1.82</w:t>
            </w:r>
          </w:p>
        </w:tc>
        <w:tc>
          <w:tcPr>
            <w:tcW w:w="0" w:type="auto"/>
            <w:tcBorders>
              <w:top w:val="nil"/>
              <w:left w:val="nil"/>
              <w:bottom w:val="nil"/>
              <w:right w:val="nil"/>
            </w:tcBorders>
            <w:noWrap/>
            <w:vAlign w:val="bottom"/>
            <w:hideMark/>
          </w:tcPr>
          <w:p w14:paraId="4B4B873C"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(0.05, 477.10)</w:t>
            </w:r>
          </w:p>
        </w:tc>
        <w:tc>
          <w:tcPr>
            <w:tcW w:w="0" w:type="auto"/>
            <w:tcBorders>
              <w:top w:val="nil"/>
              <w:left w:val="nil"/>
              <w:bottom w:val="nil"/>
              <w:right w:val="nil"/>
            </w:tcBorders>
            <w:noWrap/>
            <w:vAlign w:val="bottom"/>
            <w:hideMark/>
          </w:tcPr>
          <w:p w14:paraId="2B8FD76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0.769</w:t>
            </w:r>
          </w:p>
        </w:tc>
        <w:tc>
          <w:tcPr>
            <w:tcW w:w="0" w:type="auto"/>
            <w:tcBorders>
              <w:top w:val="nil"/>
              <w:left w:val="nil"/>
              <w:bottom w:val="nil"/>
              <w:right w:val="nil"/>
            </w:tcBorders>
            <w:noWrap/>
            <w:vAlign w:val="bottom"/>
            <w:hideMark/>
          </w:tcPr>
          <w:p w14:paraId="48472C49"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81.6</w:t>
            </w:r>
          </w:p>
        </w:tc>
        <w:tc>
          <w:tcPr>
            <w:tcW w:w="0" w:type="auto"/>
            <w:tcBorders>
              <w:top w:val="nil"/>
              <w:left w:val="nil"/>
              <w:bottom w:val="nil"/>
              <w:right w:val="nil"/>
            </w:tcBorders>
            <w:noWrap/>
            <w:vAlign w:val="bottom"/>
            <w:hideMark/>
          </w:tcPr>
          <w:p w14:paraId="6D7ACA41"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(-94.87, 47609.87)</w:t>
            </w:r>
          </w:p>
        </w:tc>
      </w:tr>
      <w:tr w:rsidR="00E063DA" w:rsidRPr="00E063DA" w14:paraId="6C79D1C5" w14:textId="77777777" w:rsidTr="00E063DA">
        <w:trPr>
          <w:trHeight w:val="320"/>
        </w:trPr>
        <w:tc>
          <w:tcPr>
            <w:tcW w:w="0" w:type="auto"/>
            <w:tcBorders>
              <w:top w:val="nil"/>
              <w:left w:val="nil"/>
              <w:bottom w:val="nil"/>
              <w:right w:val="nil"/>
            </w:tcBorders>
            <w:noWrap/>
            <w:vAlign w:val="bottom"/>
            <w:hideMark/>
          </w:tcPr>
          <w:p w14:paraId="209DB96D" w14:textId="652F39A5"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White non-HL vs Blk non-HL)</w:t>
            </w:r>
          </w:p>
        </w:tc>
        <w:tc>
          <w:tcPr>
            <w:tcW w:w="0" w:type="auto"/>
            <w:tcBorders>
              <w:top w:val="nil"/>
              <w:left w:val="nil"/>
              <w:bottom w:val="nil"/>
              <w:right w:val="nil"/>
            </w:tcBorders>
            <w:noWrap/>
            <w:vAlign w:val="bottom"/>
            <w:hideMark/>
          </w:tcPr>
          <w:p w14:paraId="5DDF45F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5.69</w:t>
            </w:r>
          </w:p>
        </w:tc>
        <w:tc>
          <w:tcPr>
            <w:tcW w:w="0" w:type="auto"/>
            <w:tcBorders>
              <w:top w:val="nil"/>
              <w:left w:val="nil"/>
              <w:bottom w:val="nil"/>
              <w:right w:val="nil"/>
            </w:tcBorders>
            <w:noWrap/>
            <w:vAlign w:val="bottom"/>
            <w:hideMark/>
          </w:tcPr>
          <w:p w14:paraId="598B02FE"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(0.35, 1208.12)</w:t>
            </w:r>
          </w:p>
        </w:tc>
        <w:tc>
          <w:tcPr>
            <w:tcW w:w="0" w:type="auto"/>
            <w:tcBorders>
              <w:top w:val="nil"/>
              <w:left w:val="nil"/>
              <w:bottom w:val="nil"/>
              <w:right w:val="nil"/>
            </w:tcBorders>
            <w:noWrap/>
            <w:vAlign w:val="bottom"/>
            <w:hideMark/>
          </w:tcPr>
          <w:p w14:paraId="44FEBF5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0.274</w:t>
            </w:r>
          </w:p>
        </w:tc>
        <w:tc>
          <w:tcPr>
            <w:tcW w:w="0" w:type="auto"/>
            <w:tcBorders>
              <w:top w:val="nil"/>
              <w:left w:val="nil"/>
              <w:bottom w:val="nil"/>
              <w:right w:val="nil"/>
            </w:tcBorders>
            <w:noWrap/>
            <w:vAlign w:val="bottom"/>
            <w:hideMark/>
          </w:tcPr>
          <w:p w14:paraId="7BFE2F42"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469.1</w:t>
            </w:r>
          </w:p>
        </w:tc>
        <w:tc>
          <w:tcPr>
            <w:tcW w:w="0" w:type="auto"/>
            <w:tcBorders>
              <w:top w:val="nil"/>
              <w:left w:val="nil"/>
              <w:bottom w:val="nil"/>
              <w:right w:val="nil"/>
            </w:tcBorders>
            <w:noWrap/>
            <w:vAlign w:val="bottom"/>
            <w:hideMark/>
          </w:tcPr>
          <w:p w14:paraId="6167F6F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(-65.05, 120712.01)</w:t>
            </w:r>
          </w:p>
        </w:tc>
      </w:tr>
      <w:tr w:rsidR="00E063DA" w:rsidRPr="00E063DA" w14:paraId="20E356F6" w14:textId="77777777" w:rsidTr="00E063DA">
        <w:trPr>
          <w:trHeight w:val="320"/>
        </w:trPr>
        <w:tc>
          <w:tcPr>
            <w:tcW w:w="0" w:type="auto"/>
            <w:tcBorders>
              <w:top w:val="nil"/>
              <w:left w:val="nil"/>
              <w:bottom w:val="nil"/>
              <w:right w:val="nil"/>
            </w:tcBorders>
            <w:shd w:val="clear" w:color="000000" w:fill="DAF2D0"/>
            <w:noWrap/>
            <w:vAlign w:val="bottom"/>
            <w:hideMark/>
          </w:tcPr>
          <w:p w14:paraId="18715852" w14:textId="6480B329"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Sinusitis (Yes vs No)</w:t>
            </w:r>
          </w:p>
        </w:tc>
        <w:tc>
          <w:tcPr>
            <w:tcW w:w="0" w:type="auto"/>
            <w:tcBorders>
              <w:top w:val="nil"/>
              <w:left w:val="nil"/>
              <w:bottom w:val="nil"/>
              <w:right w:val="nil"/>
            </w:tcBorders>
            <w:shd w:val="clear" w:color="000000" w:fill="DAF2D0"/>
            <w:noWrap/>
            <w:vAlign w:val="bottom"/>
            <w:hideMark/>
          </w:tcPr>
          <w:p w14:paraId="4F560EE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8.25</w:t>
            </w:r>
          </w:p>
        </w:tc>
        <w:tc>
          <w:tcPr>
            <w:tcW w:w="0" w:type="auto"/>
            <w:tcBorders>
              <w:top w:val="nil"/>
              <w:left w:val="nil"/>
              <w:bottom w:val="nil"/>
              <w:right w:val="nil"/>
            </w:tcBorders>
            <w:shd w:val="clear" w:color="000000" w:fill="DAF2D0"/>
            <w:noWrap/>
            <w:vAlign w:val="bottom"/>
            <w:hideMark/>
          </w:tcPr>
          <w:p w14:paraId="3386172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(1.27, 177.48)</w:t>
            </w:r>
          </w:p>
        </w:tc>
        <w:tc>
          <w:tcPr>
            <w:tcW w:w="0" w:type="auto"/>
            <w:tcBorders>
              <w:top w:val="nil"/>
              <w:left w:val="nil"/>
              <w:bottom w:val="nil"/>
              <w:right w:val="nil"/>
            </w:tcBorders>
            <w:shd w:val="clear" w:color="000000" w:fill="DAF2D0"/>
            <w:noWrap/>
            <w:vAlign w:val="bottom"/>
            <w:hideMark/>
          </w:tcPr>
          <w:p w14:paraId="3A32C9DF"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0.024</w:t>
            </w:r>
          </w:p>
        </w:tc>
        <w:tc>
          <w:tcPr>
            <w:tcW w:w="0" w:type="auto"/>
            <w:tcBorders>
              <w:top w:val="nil"/>
              <w:left w:val="nil"/>
              <w:bottom w:val="nil"/>
              <w:right w:val="nil"/>
            </w:tcBorders>
            <w:shd w:val="clear" w:color="000000" w:fill="DAF2D0"/>
            <w:noWrap/>
            <w:vAlign w:val="bottom"/>
            <w:hideMark/>
          </w:tcPr>
          <w:p w14:paraId="49774B4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725.1</w:t>
            </w:r>
          </w:p>
        </w:tc>
        <w:tc>
          <w:tcPr>
            <w:tcW w:w="0" w:type="auto"/>
            <w:tcBorders>
              <w:top w:val="nil"/>
              <w:left w:val="nil"/>
              <w:bottom w:val="nil"/>
              <w:right w:val="nil"/>
            </w:tcBorders>
            <w:shd w:val="clear" w:color="000000" w:fill="DAF2D0"/>
            <w:noWrap/>
            <w:vAlign w:val="bottom"/>
            <w:hideMark/>
          </w:tcPr>
          <w:p w14:paraId="008F9F6A"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(27.47, 17648.06)</w:t>
            </w:r>
          </w:p>
        </w:tc>
      </w:tr>
      <w:tr w:rsidR="00E063DA" w:rsidRPr="00E063DA" w14:paraId="11068AFB" w14:textId="77777777" w:rsidTr="00E063DA">
        <w:trPr>
          <w:trHeight w:val="320"/>
        </w:trPr>
        <w:tc>
          <w:tcPr>
            <w:tcW w:w="0" w:type="auto"/>
            <w:tcBorders>
              <w:top w:val="nil"/>
              <w:left w:val="nil"/>
              <w:bottom w:val="nil"/>
              <w:right w:val="nil"/>
            </w:tcBorders>
            <w:shd w:val="clear" w:color="000000" w:fill="DAF2D0"/>
            <w:noWrap/>
            <w:vAlign w:val="bottom"/>
            <w:hideMark/>
          </w:tcPr>
          <w:p w14:paraId="4C8BF0B6" w14:textId="3D896860"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Diabetes (Yes vs No)</w:t>
            </w:r>
          </w:p>
        </w:tc>
        <w:tc>
          <w:tcPr>
            <w:tcW w:w="0" w:type="auto"/>
            <w:tcBorders>
              <w:top w:val="nil"/>
              <w:left w:val="nil"/>
              <w:bottom w:val="nil"/>
              <w:right w:val="nil"/>
            </w:tcBorders>
            <w:shd w:val="clear" w:color="000000" w:fill="DAF2D0"/>
            <w:noWrap/>
            <w:vAlign w:val="bottom"/>
            <w:hideMark/>
          </w:tcPr>
          <w:p w14:paraId="2F9E573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9.82</w:t>
            </w:r>
          </w:p>
        </w:tc>
        <w:tc>
          <w:tcPr>
            <w:tcW w:w="0" w:type="auto"/>
            <w:tcBorders>
              <w:top w:val="nil"/>
              <w:left w:val="nil"/>
              <w:bottom w:val="nil"/>
              <w:right w:val="nil"/>
            </w:tcBorders>
            <w:shd w:val="clear" w:color="000000" w:fill="DAF2D0"/>
            <w:noWrap/>
            <w:vAlign w:val="bottom"/>
            <w:hideMark/>
          </w:tcPr>
          <w:p w14:paraId="68839F3B"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(1.96, 56.85)</w:t>
            </w:r>
          </w:p>
        </w:tc>
        <w:tc>
          <w:tcPr>
            <w:tcW w:w="0" w:type="auto"/>
            <w:tcBorders>
              <w:top w:val="nil"/>
              <w:left w:val="nil"/>
              <w:bottom w:val="nil"/>
              <w:right w:val="nil"/>
            </w:tcBorders>
            <w:shd w:val="clear" w:color="000000" w:fill="DAF2D0"/>
            <w:noWrap/>
            <w:vAlign w:val="bottom"/>
            <w:hideMark/>
          </w:tcPr>
          <w:p w14:paraId="1C808FA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0.006</w:t>
            </w:r>
          </w:p>
        </w:tc>
        <w:tc>
          <w:tcPr>
            <w:tcW w:w="0" w:type="auto"/>
            <w:tcBorders>
              <w:top w:val="nil"/>
              <w:left w:val="nil"/>
              <w:bottom w:val="nil"/>
              <w:right w:val="nil"/>
            </w:tcBorders>
            <w:shd w:val="clear" w:color="000000" w:fill="DAF2D0"/>
            <w:noWrap/>
            <w:vAlign w:val="bottom"/>
            <w:hideMark/>
          </w:tcPr>
          <w:p w14:paraId="0B12A3E7"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881.7</w:t>
            </w:r>
          </w:p>
        </w:tc>
        <w:tc>
          <w:tcPr>
            <w:tcW w:w="0" w:type="auto"/>
            <w:tcBorders>
              <w:top w:val="nil"/>
              <w:left w:val="nil"/>
              <w:bottom w:val="nil"/>
              <w:right w:val="nil"/>
            </w:tcBorders>
            <w:shd w:val="clear" w:color="000000" w:fill="DAF2D0"/>
            <w:noWrap/>
            <w:vAlign w:val="bottom"/>
            <w:hideMark/>
          </w:tcPr>
          <w:p w14:paraId="65267FED"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(96.49, 5585.35)</w:t>
            </w:r>
          </w:p>
        </w:tc>
      </w:tr>
      <w:tr w:rsidR="00E063DA" w:rsidRPr="00E063DA" w14:paraId="61BDBEAE" w14:textId="77777777" w:rsidTr="00E063DA">
        <w:trPr>
          <w:trHeight w:val="320"/>
        </w:trPr>
        <w:tc>
          <w:tcPr>
            <w:tcW w:w="0" w:type="auto"/>
            <w:tcBorders>
              <w:top w:val="nil"/>
              <w:left w:val="nil"/>
              <w:bottom w:val="nil"/>
              <w:right w:val="nil"/>
            </w:tcBorders>
            <w:noWrap/>
            <w:vAlign w:val="bottom"/>
            <w:hideMark/>
          </w:tcPr>
          <w:p w14:paraId="430E7788" w14:textId="56CE329D" w:rsidR="00E063DA" w:rsidRPr="00E063DA" w:rsidRDefault="00E063DA" w:rsidP="00E063DA">
            <w:pPr>
              <w:rPr>
                <w:rFonts w:ascii="Lucida Sans" w:hAnsi="Lucida Sans"/>
                <w:color w:val="000000"/>
                <w:sz w:val="18"/>
                <w:szCs w:val="18"/>
              </w:rPr>
            </w:pPr>
            <w:proofErr w:type="spellStart"/>
            <w:r w:rsidRPr="00E063DA">
              <w:rPr>
                <w:rFonts w:ascii="Lucida Sans" w:hAnsi="Lucida Sans"/>
                <w:color w:val="000000"/>
                <w:sz w:val="18"/>
                <w:szCs w:val="18"/>
              </w:rPr>
              <w:t>Immuno</w:t>
            </w:r>
            <w:proofErr w:type="spellEnd"/>
            <w:r w:rsidRPr="00E063DA">
              <w:rPr>
                <w:rFonts w:ascii="Lucida Sans" w:hAnsi="Lucida Sans"/>
                <w:color w:val="000000"/>
                <w:sz w:val="18"/>
                <w:szCs w:val="18"/>
              </w:rPr>
              <w:t xml:space="preserve"> (Yes vs No)</w:t>
            </w:r>
          </w:p>
        </w:tc>
        <w:tc>
          <w:tcPr>
            <w:tcW w:w="0" w:type="auto"/>
            <w:tcBorders>
              <w:top w:val="nil"/>
              <w:left w:val="nil"/>
              <w:bottom w:val="nil"/>
              <w:right w:val="nil"/>
            </w:tcBorders>
            <w:noWrap/>
            <w:vAlign w:val="bottom"/>
            <w:hideMark/>
          </w:tcPr>
          <w:p w14:paraId="1D0C66AA"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0.11</w:t>
            </w:r>
          </w:p>
        </w:tc>
        <w:tc>
          <w:tcPr>
            <w:tcW w:w="0" w:type="auto"/>
            <w:tcBorders>
              <w:top w:val="nil"/>
              <w:left w:val="nil"/>
              <w:bottom w:val="nil"/>
              <w:right w:val="nil"/>
            </w:tcBorders>
            <w:noWrap/>
            <w:vAlign w:val="bottom"/>
            <w:hideMark/>
          </w:tcPr>
          <w:p w14:paraId="7FCB3B7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(0.00, 1.05)</w:t>
            </w:r>
          </w:p>
        </w:tc>
        <w:tc>
          <w:tcPr>
            <w:tcW w:w="0" w:type="auto"/>
            <w:tcBorders>
              <w:top w:val="nil"/>
              <w:left w:val="nil"/>
              <w:bottom w:val="nil"/>
              <w:right w:val="nil"/>
            </w:tcBorders>
            <w:noWrap/>
            <w:vAlign w:val="bottom"/>
            <w:hideMark/>
          </w:tcPr>
          <w:p w14:paraId="32B4DE15"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0.056</w:t>
            </w:r>
          </w:p>
        </w:tc>
        <w:tc>
          <w:tcPr>
            <w:tcW w:w="0" w:type="auto"/>
            <w:tcBorders>
              <w:top w:val="nil"/>
              <w:left w:val="nil"/>
              <w:bottom w:val="nil"/>
              <w:right w:val="nil"/>
            </w:tcBorders>
            <w:noWrap/>
            <w:vAlign w:val="bottom"/>
            <w:hideMark/>
          </w:tcPr>
          <w:p w14:paraId="5FB898BA"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-89.2</w:t>
            </w:r>
          </w:p>
        </w:tc>
        <w:tc>
          <w:tcPr>
            <w:tcW w:w="0" w:type="auto"/>
            <w:tcBorders>
              <w:top w:val="nil"/>
              <w:left w:val="nil"/>
              <w:bottom w:val="nil"/>
              <w:right w:val="nil"/>
            </w:tcBorders>
            <w:noWrap/>
            <w:vAlign w:val="bottom"/>
            <w:hideMark/>
          </w:tcPr>
          <w:p w14:paraId="47C8144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(-99.92, 4.87)</w:t>
            </w:r>
          </w:p>
        </w:tc>
      </w:tr>
      <w:tr w:rsidR="00E063DA" w:rsidRPr="00E063DA" w14:paraId="19FF0158" w14:textId="77777777" w:rsidTr="00E063DA">
        <w:trPr>
          <w:trHeight w:val="320"/>
        </w:trPr>
        <w:tc>
          <w:tcPr>
            <w:tcW w:w="0" w:type="auto"/>
            <w:tcBorders>
              <w:top w:val="nil"/>
              <w:left w:val="nil"/>
              <w:bottom w:val="nil"/>
              <w:right w:val="nil"/>
            </w:tcBorders>
            <w:shd w:val="clear" w:color="000000" w:fill="DAF2D0"/>
            <w:noWrap/>
            <w:vAlign w:val="bottom"/>
            <w:hideMark/>
          </w:tcPr>
          <w:p w14:paraId="4748F479" w14:textId="0E2CA849"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Drugs/Alcohol (Yes vs No)</w:t>
            </w:r>
          </w:p>
        </w:tc>
        <w:tc>
          <w:tcPr>
            <w:tcW w:w="0" w:type="auto"/>
            <w:tcBorders>
              <w:top w:val="nil"/>
              <w:left w:val="nil"/>
              <w:bottom w:val="nil"/>
              <w:right w:val="nil"/>
            </w:tcBorders>
            <w:shd w:val="clear" w:color="000000" w:fill="DAF2D0"/>
            <w:noWrap/>
            <w:vAlign w:val="bottom"/>
            <w:hideMark/>
          </w:tcPr>
          <w:p w14:paraId="54D7A8F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4.58</w:t>
            </w:r>
          </w:p>
        </w:tc>
        <w:tc>
          <w:tcPr>
            <w:tcW w:w="0" w:type="auto"/>
            <w:tcBorders>
              <w:top w:val="nil"/>
              <w:left w:val="nil"/>
              <w:bottom w:val="nil"/>
              <w:right w:val="nil"/>
            </w:tcBorders>
            <w:shd w:val="clear" w:color="000000" w:fill="DAF2D0"/>
            <w:noWrap/>
            <w:vAlign w:val="bottom"/>
            <w:hideMark/>
          </w:tcPr>
          <w:p w14:paraId="7078D70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(1.02, 19.95)</w:t>
            </w:r>
          </w:p>
        </w:tc>
        <w:tc>
          <w:tcPr>
            <w:tcW w:w="0" w:type="auto"/>
            <w:tcBorders>
              <w:top w:val="nil"/>
              <w:left w:val="nil"/>
              <w:bottom w:val="nil"/>
              <w:right w:val="nil"/>
            </w:tcBorders>
            <w:shd w:val="clear" w:color="000000" w:fill="DAF2D0"/>
            <w:noWrap/>
            <w:vAlign w:val="bottom"/>
            <w:hideMark/>
          </w:tcPr>
          <w:p w14:paraId="66DD16B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0.047</w:t>
            </w:r>
          </w:p>
        </w:tc>
        <w:tc>
          <w:tcPr>
            <w:tcW w:w="0" w:type="auto"/>
            <w:tcBorders>
              <w:top w:val="nil"/>
              <w:left w:val="nil"/>
              <w:bottom w:val="nil"/>
              <w:right w:val="nil"/>
            </w:tcBorders>
            <w:shd w:val="clear" w:color="000000" w:fill="DAF2D0"/>
            <w:noWrap/>
            <w:vAlign w:val="bottom"/>
            <w:hideMark/>
          </w:tcPr>
          <w:p w14:paraId="4ABCF36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357.8</w:t>
            </w:r>
          </w:p>
        </w:tc>
        <w:tc>
          <w:tcPr>
            <w:tcW w:w="0" w:type="auto"/>
            <w:tcBorders>
              <w:top w:val="nil"/>
              <w:left w:val="nil"/>
              <w:bottom w:val="nil"/>
              <w:right w:val="nil"/>
            </w:tcBorders>
            <w:shd w:val="clear" w:color="000000" w:fill="DAF2D0"/>
            <w:noWrap/>
            <w:vAlign w:val="bottom"/>
            <w:hideMark/>
          </w:tcPr>
          <w:p w14:paraId="4DD25B22"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(2.49, 1895.13)</w:t>
            </w:r>
          </w:p>
        </w:tc>
      </w:tr>
      <w:tr w:rsidR="00E063DA" w:rsidRPr="00E063DA" w14:paraId="34D8BF46" w14:textId="77777777" w:rsidTr="00E063DA">
        <w:trPr>
          <w:trHeight w:val="320"/>
        </w:trPr>
        <w:tc>
          <w:tcPr>
            <w:tcW w:w="0" w:type="auto"/>
            <w:tcBorders>
              <w:top w:val="nil"/>
              <w:left w:val="nil"/>
              <w:bottom w:val="nil"/>
              <w:right w:val="nil"/>
            </w:tcBorders>
            <w:noWrap/>
            <w:vAlign w:val="bottom"/>
            <w:hideMark/>
          </w:tcPr>
          <w:p w14:paraId="66E34636" w14:textId="64331CE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Asthma (Yes vs No)</w:t>
            </w:r>
          </w:p>
        </w:tc>
        <w:tc>
          <w:tcPr>
            <w:tcW w:w="0" w:type="auto"/>
            <w:tcBorders>
              <w:top w:val="nil"/>
              <w:left w:val="nil"/>
              <w:bottom w:val="nil"/>
              <w:right w:val="nil"/>
            </w:tcBorders>
            <w:noWrap/>
            <w:vAlign w:val="bottom"/>
            <w:hideMark/>
          </w:tcPr>
          <w:p w14:paraId="38097D21"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0.31</w:t>
            </w:r>
          </w:p>
        </w:tc>
        <w:tc>
          <w:tcPr>
            <w:tcW w:w="0" w:type="auto"/>
            <w:tcBorders>
              <w:top w:val="nil"/>
              <w:left w:val="nil"/>
              <w:bottom w:val="nil"/>
              <w:right w:val="nil"/>
            </w:tcBorders>
            <w:noWrap/>
            <w:vAlign w:val="bottom"/>
            <w:hideMark/>
          </w:tcPr>
          <w:p w14:paraId="5F1229F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(0.00, 4.12)</w:t>
            </w:r>
          </w:p>
        </w:tc>
        <w:tc>
          <w:tcPr>
            <w:tcW w:w="0" w:type="auto"/>
            <w:tcBorders>
              <w:top w:val="nil"/>
              <w:left w:val="nil"/>
              <w:bottom w:val="nil"/>
              <w:right w:val="nil"/>
            </w:tcBorders>
            <w:noWrap/>
            <w:vAlign w:val="bottom"/>
            <w:hideMark/>
          </w:tcPr>
          <w:p w14:paraId="56E0AD7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0.423</w:t>
            </w:r>
          </w:p>
        </w:tc>
        <w:tc>
          <w:tcPr>
            <w:tcW w:w="0" w:type="auto"/>
            <w:tcBorders>
              <w:top w:val="nil"/>
              <w:left w:val="nil"/>
              <w:bottom w:val="nil"/>
              <w:right w:val="nil"/>
            </w:tcBorders>
            <w:noWrap/>
            <w:vAlign w:val="bottom"/>
            <w:hideMark/>
          </w:tcPr>
          <w:p w14:paraId="046A912F"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-68.7</w:t>
            </w:r>
          </w:p>
        </w:tc>
        <w:tc>
          <w:tcPr>
            <w:tcW w:w="0" w:type="auto"/>
            <w:tcBorders>
              <w:top w:val="nil"/>
              <w:left w:val="nil"/>
              <w:bottom w:val="nil"/>
              <w:right w:val="nil"/>
            </w:tcBorders>
            <w:noWrap/>
            <w:vAlign w:val="bottom"/>
            <w:hideMark/>
          </w:tcPr>
          <w:p w14:paraId="07507658"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(-99.79, 312.47)</w:t>
            </w:r>
          </w:p>
        </w:tc>
      </w:tr>
      <w:tr w:rsidR="00E063DA" w:rsidRPr="00E063DA" w14:paraId="10EFF332" w14:textId="77777777" w:rsidTr="00E063DA">
        <w:trPr>
          <w:trHeight w:val="320"/>
        </w:trPr>
        <w:tc>
          <w:tcPr>
            <w:tcW w:w="0" w:type="auto"/>
            <w:tcBorders>
              <w:top w:val="nil"/>
              <w:left w:val="nil"/>
              <w:bottom w:val="nil"/>
              <w:right w:val="nil"/>
            </w:tcBorders>
            <w:noWrap/>
            <w:vAlign w:val="bottom"/>
            <w:hideMark/>
          </w:tcPr>
          <w:p w14:paraId="7A2EA7D5" w14:textId="58347DB8"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Trauma (Yes vs No)</w:t>
            </w:r>
          </w:p>
        </w:tc>
        <w:tc>
          <w:tcPr>
            <w:tcW w:w="0" w:type="auto"/>
            <w:tcBorders>
              <w:top w:val="nil"/>
              <w:left w:val="nil"/>
              <w:bottom w:val="nil"/>
              <w:right w:val="nil"/>
            </w:tcBorders>
            <w:noWrap/>
            <w:vAlign w:val="bottom"/>
            <w:hideMark/>
          </w:tcPr>
          <w:p w14:paraId="6AE99A8D"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1.90</w:t>
            </w:r>
          </w:p>
        </w:tc>
        <w:tc>
          <w:tcPr>
            <w:tcW w:w="0" w:type="auto"/>
            <w:tcBorders>
              <w:top w:val="nil"/>
              <w:left w:val="nil"/>
              <w:bottom w:val="nil"/>
              <w:right w:val="nil"/>
            </w:tcBorders>
            <w:noWrap/>
            <w:vAlign w:val="bottom"/>
            <w:hideMark/>
          </w:tcPr>
          <w:p w14:paraId="1EDAFCF3"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(0.13, 22.73)</w:t>
            </w:r>
          </w:p>
        </w:tc>
        <w:tc>
          <w:tcPr>
            <w:tcW w:w="0" w:type="auto"/>
            <w:tcBorders>
              <w:top w:val="nil"/>
              <w:left w:val="nil"/>
              <w:bottom w:val="nil"/>
              <w:right w:val="nil"/>
            </w:tcBorders>
            <w:noWrap/>
            <w:vAlign w:val="bottom"/>
            <w:hideMark/>
          </w:tcPr>
          <w:p w14:paraId="5226B52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0.623</w:t>
            </w:r>
          </w:p>
        </w:tc>
        <w:tc>
          <w:tcPr>
            <w:tcW w:w="0" w:type="auto"/>
            <w:tcBorders>
              <w:top w:val="nil"/>
              <w:left w:val="nil"/>
              <w:bottom w:val="nil"/>
              <w:right w:val="nil"/>
            </w:tcBorders>
            <w:noWrap/>
            <w:vAlign w:val="bottom"/>
            <w:hideMark/>
          </w:tcPr>
          <w:p w14:paraId="32000F21"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89.7</w:t>
            </w:r>
          </w:p>
        </w:tc>
        <w:tc>
          <w:tcPr>
            <w:tcW w:w="0" w:type="auto"/>
            <w:tcBorders>
              <w:top w:val="nil"/>
              <w:left w:val="nil"/>
              <w:bottom w:val="nil"/>
              <w:right w:val="nil"/>
            </w:tcBorders>
            <w:noWrap/>
            <w:vAlign w:val="bottom"/>
            <w:hideMark/>
          </w:tcPr>
          <w:p w14:paraId="475131CA"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(-87.24, 2172.60)</w:t>
            </w:r>
          </w:p>
        </w:tc>
      </w:tr>
      <w:tr w:rsidR="00E063DA" w:rsidRPr="00E063DA" w14:paraId="49B5F6EE" w14:textId="77777777" w:rsidTr="00E063DA">
        <w:trPr>
          <w:trHeight w:val="320"/>
        </w:trPr>
        <w:tc>
          <w:tcPr>
            <w:tcW w:w="0" w:type="auto"/>
            <w:tcBorders>
              <w:top w:val="nil"/>
              <w:left w:val="nil"/>
              <w:bottom w:val="nil"/>
              <w:right w:val="nil"/>
            </w:tcBorders>
            <w:noWrap/>
            <w:vAlign w:val="bottom"/>
            <w:hideMark/>
          </w:tcPr>
          <w:p w14:paraId="60516C5A" w14:textId="3D26CEB4"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Prior Surgery (Yes vs No)</w:t>
            </w:r>
          </w:p>
        </w:tc>
        <w:tc>
          <w:tcPr>
            <w:tcW w:w="0" w:type="auto"/>
            <w:tcBorders>
              <w:top w:val="nil"/>
              <w:left w:val="nil"/>
              <w:bottom w:val="nil"/>
              <w:right w:val="nil"/>
            </w:tcBorders>
            <w:noWrap/>
            <w:vAlign w:val="bottom"/>
            <w:hideMark/>
          </w:tcPr>
          <w:p w14:paraId="2EB6927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0.45</w:t>
            </w:r>
          </w:p>
        </w:tc>
        <w:tc>
          <w:tcPr>
            <w:tcW w:w="0" w:type="auto"/>
            <w:tcBorders>
              <w:top w:val="nil"/>
              <w:left w:val="nil"/>
              <w:bottom w:val="nil"/>
              <w:right w:val="nil"/>
            </w:tcBorders>
            <w:noWrap/>
            <w:vAlign w:val="bottom"/>
            <w:hideMark/>
          </w:tcPr>
          <w:p w14:paraId="2D1D8392"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(0.00, 9.54)</w:t>
            </w:r>
          </w:p>
        </w:tc>
        <w:tc>
          <w:tcPr>
            <w:tcW w:w="0" w:type="auto"/>
            <w:tcBorders>
              <w:top w:val="nil"/>
              <w:left w:val="nil"/>
              <w:bottom w:val="nil"/>
              <w:right w:val="nil"/>
            </w:tcBorders>
            <w:noWrap/>
            <w:vAlign w:val="bottom"/>
            <w:hideMark/>
          </w:tcPr>
          <w:p w14:paraId="604D558C"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0.669</w:t>
            </w:r>
          </w:p>
        </w:tc>
        <w:tc>
          <w:tcPr>
            <w:tcW w:w="0" w:type="auto"/>
            <w:tcBorders>
              <w:top w:val="nil"/>
              <w:left w:val="nil"/>
              <w:bottom w:val="nil"/>
              <w:right w:val="nil"/>
            </w:tcBorders>
            <w:noWrap/>
            <w:vAlign w:val="bottom"/>
            <w:hideMark/>
          </w:tcPr>
          <w:p w14:paraId="11D7D014"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-55.3</w:t>
            </w:r>
          </w:p>
        </w:tc>
        <w:tc>
          <w:tcPr>
            <w:tcW w:w="0" w:type="auto"/>
            <w:tcBorders>
              <w:top w:val="nil"/>
              <w:left w:val="nil"/>
              <w:bottom w:val="nil"/>
              <w:right w:val="nil"/>
            </w:tcBorders>
            <w:noWrap/>
            <w:vAlign w:val="bottom"/>
            <w:hideMark/>
          </w:tcPr>
          <w:p w14:paraId="1F56382E"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(-99.85, 853.59)</w:t>
            </w:r>
          </w:p>
        </w:tc>
      </w:tr>
      <w:tr w:rsidR="00E063DA" w:rsidRPr="00E063DA" w14:paraId="367E7C6C" w14:textId="77777777" w:rsidTr="00E063DA">
        <w:trPr>
          <w:trHeight w:val="320"/>
        </w:trPr>
        <w:tc>
          <w:tcPr>
            <w:tcW w:w="0" w:type="auto"/>
            <w:tcBorders>
              <w:top w:val="nil"/>
              <w:left w:val="nil"/>
              <w:bottom w:val="nil"/>
              <w:right w:val="nil"/>
            </w:tcBorders>
            <w:noWrap/>
            <w:vAlign w:val="bottom"/>
            <w:hideMark/>
          </w:tcPr>
          <w:p w14:paraId="64CEE778" w14:textId="3D9B0C09"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Surgery During Adm (Yes vs No)</w:t>
            </w:r>
          </w:p>
        </w:tc>
        <w:tc>
          <w:tcPr>
            <w:tcW w:w="0" w:type="auto"/>
            <w:tcBorders>
              <w:top w:val="nil"/>
              <w:left w:val="nil"/>
              <w:bottom w:val="nil"/>
              <w:right w:val="nil"/>
            </w:tcBorders>
            <w:noWrap/>
            <w:vAlign w:val="bottom"/>
            <w:hideMark/>
          </w:tcPr>
          <w:p w14:paraId="7092CCB8"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1.00</w:t>
            </w:r>
          </w:p>
        </w:tc>
        <w:tc>
          <w:tcPr>
            <w:tcW w:w="0" w:type="auto"/>
            <w:tcBorders>
              <w:top w:val="nil"/>
              <w:left w:val="nil"/>
              <w:bottom w:val="nil"/>
              <w:right w:val="nil"/>
            </w:tcBorders>
            <w:noWrap/>
            <w:vAlign w:val="bottom"/>
            <w:hideMark/>
          </w:tcPr>
          <w:p w14:paraId="4AC49EC9"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(0.28, 4.12)</w:t>
            </w:r>
          </w:p>
        </w:tc>
        <w:tc>
          <w:tcPr>
            <w:tcW w:w="0" w:type="auto"/>
            <w:tcBorders>
              <w:top w:val="nil"/>
              <w:left w:val="nil"/>
              <w:bottom w:val="nil"/>
              <w:right w:val="nil"/>
            </w:tcBorders>
            <w:noWrap/>
            <w:vAlign w:val="bottom"/>
            <w:hideMark/>
          </w:tcPr>
          <w:p w14:paraId="740C6D18"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0.999</w:t>
            </w:r>
          </w:p>
        </w:tc>
        <w:tc>
          <w:tcPr>
            <w:tcW w:w="0" w:type="auto"/>
            <w:tcBorders>
              <w:top w:val="nil"/>
              <w:left w:val="nil"/>
              <w:bottom w:val="nil"/>
              <w:right w:val="nil"/>
            </w:tcBorders>
            <w:noWrap/>
            <w:vAlign w:val="bottom"/>
            <w:hideMark/>
          </w:tcPr>
          <w:p w14:paraId="1BC2170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w:t>
            </w:r>
          </w:p>
        </w:tc>
        <w:tc>
          <w:tcPr>
            <w:tcW w:w="0" w:type="auto"/>
            <w:tcBorders>
              <w:top w:val="nil"/>
              <w:left w:val="nil"/>
              <w:bottom w:val="nil"/>
              <w:right w:val="nil"/>
            </w:tcBorders>
            <w:noWrap/>
            <w:vAlign w:val="bottom"/>
            <w:hideMark/>
          </w:tcPr>
          <w:p w14:paraId="7FFA0AD5"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(-71.81, 311.85)</w:t>
            </w:r>
          </w:p>
        </w:tc>
      </w:tr>
      <w:tr w:rsidR="00E063DA" w:rsidRPr="00E063DA" w14:paraId="540FD055" w14:textId="77777777" w:rsidTr="00E063DA">
        <w:trPr>
          <w:trHeight w:val="320"/>
        </w:trPr>
        <w:tc>
          <w:tcPr>
            <w:tcW w:w="0" w:type="auto"/>
            <w:tcBorders>
              <w:top w:val="nil"/>
              <w:left w:val="nil"/>
              <w:bottom w:val="nil"/>
              <w:right w:val="nil"/>
            </w:tcBorders>
            <w:noWrap/>
            <w:vAlign w:val="bottom"/>
            <w:hideMark/>
          </w:tcPr>
          <w:p w14:paraId="2D781C6B" w14:textId="56F0A4FF"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Dental (Yes vs No)</w:t>
            </w:r>
          </w:p>
        </w:tc>
        <w:tc>
          <w:tcPr>
            <w:tcW w:w="0" w:type="auto"/>
            <w:tcBorders>
              <w:top w:val="nil"/>
              <w:left w:val="nil"/>
              <w:bottom w:val="nil"/>
              <w:right w:val="nil"/>
            </w:tcBorders>
            <w:noWrap/>
            <w:vAlign w:val="bottom"/>
            <w:hideMark/>
          </w:tcPr>
          <w:p w14:paraId="73E6FEE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1.69</w:t>
            </w:r>
          </w:p>
        </w:tc>
        <w:tc>
          <w:tcPr>
            <w:tcW w:w="0" w:type="auto"/>
            <w:tcBorders>
              <w:top w:val="nil"/>
              <w:left w:val="nil"/>
              <w:bottom w:val="nil"/>
              <w:right w:val="nil"/>
            </w:tcBorders>
            <w:noWrap/>
            <w:vAlign w:val="bottom"/>
            <w:hideMark/>
          </w:tcPr>
          <w:p w14:paraId="7FCDA913"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(0.14, 10.16)</w:t>
            </w:r>
          </w:p>
        </w:tc>
        <w:tc>
          <w:tcPr>
            <w:tcW w:w="0" w:type="auto"/>
            <w:tcBorders>
              <w:top w:val="nil"/>
              <w:left w:val="nil"/>
              <w:bottom w:val="nil"/>
              <w:right w:val="nil"/>
            </w:tcBorders>
            <w:noWrap/>
            <w:vAlign w:val="bottom"/>
            <w:hideMark/>
          </w:tcPr>
          <w:p w14:paraId="0FDC30EC"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0.624</w:t>
            </w:r>
          </w:p>
        </w:tc>
        <w:tc>
          <w:tcPr>
            <w:tcW w:w="0" w:type="auto"/>
            <w:tcBorders>
              <w:top w:val="nil"/>
              <w:left w:val="nil"/>
              <w:bottom w:val="nil"/>
              <w:right w:val="nil"/>
            </w:tcBorders>
            <w:noWrap/>
            <w:vAlign w:val="bottom"/>
            <w:hideMark/>
          </w:tcPr>
          <w:p w14:paraId="0D4D7A52"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68.6</w:t>
            </w:r>
          </w:p>
        </w:tc>
        <w:tc>
          <w:tcPr>
            <w:tcW w:w="0" w:type="auto"/>
            <w:tcBorders>
              <w:top w:val="nil"/>
              <w:left w:val="nil"/>
              <w:bottom w:val="nil"/>
              <w:right w:val="nil"/>
            </w:tcBorders>
            <w:noWrap/>
            <w:vAlign w:val="bottom"/>
            <w:hideMark/>
          </w:tcPr>
          <w:p w14:paraId="705A522F"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(-85.76, 916.03)</w:t>
            </w:r>
          </w:p>
        </w:tc>
      </w:tr>
      <w:tr w:rsidR="00E063DA" w:rsidRPr="00E063DA" w14:paraId="4597C076" w14:textId="77777777" w:rsidTr="00E063DA">
        <w:trPr>
          <w:trHeight w:val="320"/>
        </w:trPr>
        <w:tc>
          <w:tcPr>
            <w:tcW w:w="0" w:type="auto"/>
            <w:tcBorders>
              <w:top w:val="nil"/>
              <w:left w:val="nil"/>
              <w:bottom w:val="nil"/>
              <w:right w:val="nil"/>
            </w:tcBorders>
            <w:noWrap/>
            <w:vAlign w:val="bottom"/>
            <w:hideMark/>
          </w:tcPr>
          <w:p w14:paraId="7DB81F12" w14:textId="5A023184"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NLDO (Yes vs No)</w:t>
            </w:r>
          </w:p>
        </w:tc>
        <w:tc>
          <w:tcPr>
            <w:tcW w:w="0" w:type="auto"/>
            <w:tcBorders>
              <w:top w:val="nil"/>
              <w:left w:val="nil"/>
              <w:bottom w:val="nil"/>
              <w:right w:val="nil"/>
            </w:tcBorders>
            <w:noWrap/>
            <w:vAlign w:val="bottom"/>
            <w:hideMark/>
          </w:tcPr>
          <w:p w14:paraId="1B8CFFB6"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32.25</w:t>
            </w:r>
          </w:p>
        </w:tc>
        <w:tc>
          <w:tcPr>
            <w:tcW w:w="0" w:type="auto"/>
            <w:tcBorders>
              <w:top w:val="nil"/>
              <w:left w:val="nil"/>
              <w:bottom w:val="nil"/>
              <w:right w:val="nil"/>
            </w:tcBorders>
            <w:noWrap/>
            <w:vAlign w:val="bottom"/>
            <w:hideMark/>
          </w:tcPr>
          <w:p w14:paraId="0B3A9A80"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(0.14, 3075.94)</w:t>
            </w:r>
          </w:p>
        </w:tc>
        <w:tc>
          <w:tcPr>
            <w:tcW w:w="0" w:type="auto"/>
            <w:tcBorders>
              <w:top w:val="nil"/>
              <w:left w:val="nil"/>
              <w:bottom w:val="nil"/>
              <w:right w:val="nil"/>
            </w:tcBorders>
            <w:noWrap/>
            <w:vAlign w:val="bottom"/>
            <w:hideMark/>
          </w:tcPr>
          <w:p w14:paraId="6245C883"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0.160</w:t>
            </w:r>
          </w:p>
        </w:tc>
        <w:tc>
          <w:tcPr>
            <w:tcW w:w="0" w:type="auto"/>
            <w:tcBorders>
              <w:top w:val="nil"/>
              <w:left w:val="nil"/>
              <w:bottom w:val="nil"/>
              <w:right w:val="nil"/>
            </w:tcBorders>
            <w:noWrap/>
            <w:vAlign w:val="bottom"/>
            <w:hideMark/>
          </w:tcPr>
          <w:p w14:paraId="2A2A2348"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3125.4</w:t>
            </w:r>
          </w:p>
        </w:tc>
        <w:tc>
          <w:tcPr>
            <w:tcW w:w="0" w:type="auto"/>
            <w:tcBorders>
              <w:top w:val="nil"/>
              <w:left w:val="nil"/>
              <w:bottom w:val="nil"/>
              <w:right w:val="nil"/>
            </w:tcBorders>
            <w:noWrap/>
            <w:vAlign w:val="bottom"/>
            <w:hideMark/>
          </w:tcPr>
          <w:p w14:paraId="2D9844E5" w14:textId="77777777" w:rsidR="00E063DA" w:rsidRPr="00E063DA" w:rsidRDefault="00E063DA" w:rsidP="00E063DA">
            <w:pPr>
              <w:rPr>
                <w:rFonts w:ascii="Lucida Sans" w:hAnsi="Lucida Sans"/>
                <w:color w:val="000000"/>
                <w:sz w:val="18"/>
                <w:szCs w:val="18"/>
              </w:rPr>
            </w:pPr>
            <w:r w:rsidRPr="00E063DA">
              <w:rPr>
                <w:rFonts w:ascii="Lucida Sans" w:hAnsi="Lucida Sans"/>
                <w:color w:val="000000"/>
                <w:sz w:val="18"/>
                <w:szCs w:val="18"/>
              </w:rPr>
              <w:t>(-85.74, 307494.06)</w:t>
            </w:r>
          </w:p>
        </w:tc>
      </w:tr>
    </w:tbl>
    <w:p w14:paraId="51C86DE1" w14:textId="77777777" w:rsidR="00E063DA" w:rsidRDefault="00E063DA" w:rsidP="00D01DA1">
      <w:pPr>
        <w:rPr>
          <w:color w:val="000000" w:themeColor="text1"/>
        </w:rPr>
      </w:pPr>
    </w:p>
    <w:p w14:paraId="5D2BFDC0" w14:textId="77777777" w:rsidR="00937734" w:rsidRDefault="00937734" w:rsidP="00937734">
      <w:pPr>
        <w:pStyle w:val="Heading2"/>
      </w:pPr>
      <w:bookmarkStart w:id="12" w:name="_Toc228264897"/>
      <w:r>
        <w:t>Reproducibility Statement</w:t>
      </w:r>
      <w:bookmarkEnd w:id="12"/>
    </w:p>
    <w:p w14:paraId="7BB28849" w14:textId="74CD1707" w:rsidR="00937734" w:rsidRDefault="00937734" w:rsidP="00937734">
      <w:r w:rsidRPr="004D7F16">
        <w:t xml:space="preserve">The statistical code used in this analysis </w:t>
      </w:r>
      <w:r>
        <w:t>will be</w:t>
      </w:r>
      <w:r w:rsidRPr="004D7F16">
        <w:t xml:space="preserve"> available on my GitHub directory at: </w:t>
      </w:r>
    </w:p>
    <w:p w14:paraId="0B235B0C" w14:textId="2F6D9E4D" w:rsidR="00937734" w:rsidRDefault="0069441C" w:rsidP="00937734">
      <w:hyperlink r:id="rId9" w:history="1">
        <w:r w:rsidRPr="006C0621">
          <w:rPr>
            <w:rStyle w:val="Hyperlink"/>
          </w:rPr>
          <w:t>https://github.com/rysummers/Orbital-Cellulitis-Research/tree/main/adult_analysis</w:t>
        </w:r>
      </w:hyperlink>
    </w:p>
    <w:p w14:paraId="197FD906" w14:textId="77777777" w:rsidR="0069441C" w:rsidRPr="004D7F16" w:rsidRDefault="0069441C" w:rsidP="00937734"/>
    <w:p w14:paraId="66689EDE" w14:textId="77777777" w:rsidR="00937734" w:rsidRPr="004D7F16" w:rsidRDefault="00937734" w:rsidP="00937734">
      <w:r w:rsidRPr="004D7F16">
        <w:t>Raw data are not tracked in this repository and is available upon request.</w:t>
      </w:r>
    </w:p>
    <w:p w14:paraId="56A39DBD" w14:textId="77777777" w:rsidR="00937734" w:rsidRPr="004D7F16" w:rsidRDefault="00937734" w:rsidP="00937734"/>
    <w:p w14:paraId="5DE7357F" w14:textId="69F92214" w:rsidR="00937734" w:rsidRPr="004D7F16" w:rsidRDefault="00937734" w:rsidP="00937734">
      <w:r w:rsidRPr="004D7F16">
        <w:t xml:space="preserve">Link to data on local drive: </w:t>
      </w:r>
      <w:r w:rsidRPr="00937734">
        <w:t>'/</w:t>
      </w:r>
      <w:r w:rsidR="0069441C" w:rsidRPr="0069441C">
        <w:t xml:space="preserve"> Users/</w:t>
      </w:r>
      <w:proofErr w:type="spellStart"/>
      <w:r w:rsidR="0069441C" w:rsidRPr="0069441C">
        <w:t>ryan_summers</w:t>
      </w:r>
      <w:proofErr w:type="spellEnd"/>
      <w:r w:rsidR="0069441C" w:rsidRPr="0069441C">
        <w:t>/Library/Mobile\ Documents/com\~apple\~CloudDocs/GitHub/Orbital-Cellulitis-Research/adult_analysis/DataRaw/OHSU\ and\ UC.xlsx</w:t>
      </w:r>
      <w:r w:rsidR="0069441C">
        <w:t>’</w:t>
      </w:r>
    </w:p>
    <w:p w14:paraId="30CA5502" w14:textId="77777777" w:rsidR="00937734" w:rsidRPr="00A966DB" w:rsidRDefault="00937734" w:rsidP="00D01DA1">
      <w:pPr>
        <w:rPr>
          <w:color w:val="000000" w:themeColor="text1"/>
        </w:rPr>
      </w:pPr>
    </w:p>
    <w:sectPr w:rsidR="00937734" w:rsidRPr="00A966DB" w:rsidSect="00527F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31A5" w14:textId="77777777" w:rsidR="000E6D0D" w:rsidRDefault="000E6D0D" w:rsidP="008C0761">
      <w:r>
        <w:separator/>
      </w:r>
    </w:p>
  </w:endnote>
  <w:endnote w:type="continuationSeparator" w:id="0">
    <w:p w14:paraId="5F64B6EE" w14:textId="77777777" w:rsidR="000E6D0D" w:rsidRDefault="000E6D0D" w:rsidP="008C0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4945" w14:textId="77777777" w:rsidR="000E6D0D" w:rsidRDefault="000E6D0D" w:rsidP="008C0761">
      <w:r>
        <w:separator/>
      </w:r>
    </w:p>
  </w:footnote>
  <w:footnote w:type="continuationSeparator" w:id="0">
    <w:p w14:paraId="68AB1185" w14:textId="77777777" w:rsidR="000E6D0D" w:rsidRDefault="000E6D0D" w:rsidP="008C0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0A22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92E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807B3B"/>
    <w:multiLevelType w:val="multilevel"/>
    <w:tmpl w:val="956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3CEB"/>
    <w:multiLevelType w:val="multilevel"/>
    <w:tmpl w:val="80F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11E6"/>
    <w:multiLevelType w:val="multilevel"/>
    <w:tmpl w:val="8AE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36BFF"/>
    <w:multiLevelType w:val="multilevel"/>
    <w:tmpl w:val="C308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22317"/>
    <w:multiLevelType w:val="multilevel"/>
    <w:tmpl w:val="DF3E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DD2FEE"/>
    <w:multiLevelType w:val="multilevel"/>
    <w:tmpl w:val="0CF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B05D20"/>
    <w:multiLevelType w:val="hybridMultilevel"/>
    <w:tmpl w:val="BD44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302049">
    <w:abstractNumId w:val="6"/>
  </w:num>
  <w:num w:numId="2" w16cid:durableId="1785618220">
    <w:abstractNumId w:val="8"/>
  </w:num>
  <w:num w:numId="3" w16cid:durableId="464080542">
    <w:abstractNumId w:val="11"/>
  </w:num>
  <w:num w:numId="4" w16cid:durableId="1792894366">
    <w:abstractNumId w:val="2"/>
  </w:num>
  <w:num w:numId="5" w16cid:durableId="2026983014">
    <w:abstractNumId w:val="10"/>
  </w:num>
  <w:num w:numId="6" w16cid:durableId="968242261">
    <w:abstractNumId w:val="5"/>
  </w:num>
  <w:num w:numId="7" w16cid:durableId="709039461">
    <w:abstractNumId w:val="4"/>
  </w:num>
  <w:num w:numId="8" w16cid:durableId="1848981266">
    <w:abstractNumId w:val="12"/>
  </w:num>
  <w:num w:numId="9" w16cid:durableId="1954821991">
    <w:abstractNumId w:val="7"/>
  </w:num>
  <w:num w:numId="10" w16cid:durableId="1710304663">
    <w:abstractNumId w:val="9"/>
  </w:num>
  <w:num w:numId="11" w16cid:durableId="1756126125">
    <w:abstractNumId w:val="3"/>
  </w:num>
  <w:num w:numId="12" w16cid:durableId="1172180280">
    <w:abstractNumId w:val="0"/>
  </w:num>
  <w:num w:numId="13" w16cid:durableId="59254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45B5"/>
    <w:rsid w:val="00004FB1"/>
    <w:rsid w:val="00005F6A"/>
    <w:rsid w:val="000100A1"/>
    <w:rsid w:val="00013AD6"/>
    <w:rsid w:val="000176E7"/>
    <w:rsid w:val="00017A7C"/>
    <w:rsid w:val="00021236"/>
    <w:rsid w:val="0002461F"/>
    <w:rsid w:val="00026395"/>
    <w:rsid w:val="000271D0"/>
    <w:rsid w:val="000375A9"/>
    <w:rsid w:val="00043E24"/>
    <w:rsid w:val="00045D86"/>
    <w:rsid w:val="0005385E"/>
    <w:rsid w:val="00053C01"/>
    <w:rsid w:val="0006081C"/>
    <w:rsid w:val="00061D15"/>
    <w:rsid w:val="000626F5"/>
    <w:rsid w:val="000649B3"/>
    <w:rsid w:val="0006566F"/>
    <w:rsid w:val="00071EDB"/>
    <w:rsid w:val="00074B3B"/>
    <w:rsid w:val="00075130"/>
    <w:rsid w:val="000754E3"/>
    <w:rsid w:val="000809BC"/>
    <w:rsid w:val="00082864"/>
    <w:rsid w:val="000845C3"/>
    <w:rsid w:val="00085F10"/>
    <w:rsid w:val="000925B8"/>
    <w:rsid w:val="00093C07"/>
    <w:rsid w:val="0009741A"/>
    <w:rsid w:val="000A0CD2"/>
    <w:rsid w:val="000A1602"/>
    <w:rsid w:val="000A4668"/>
    <w:rsid w:val="000A4C8F"/>
    <w:rsid w:val="000A6BB5"/>
    <w:rsid w:val="000B2952"/>
    <w:rsid w:val="000B4DAE"/>
    <w:rsid w:val="000B56A8"/>
    <w:rsid w:val="000C6035"/>
    <w:rsid w:val="000C604F"/>
    <w:rsid w:val="000D0105"/>
    <w:rsid w:val="000D48A4"/>
    <w:rsid w:val="000D6D9B"/>
    <w:rsid w:val="000E0516"/>
    <w:rsid w:val="000E127F"/>
    <w:rsid w:val="000E5A3C"/>
    <w:rsid w:val="000E6716"/>
    <w:rsid w:val="000E6D0D"/>
    <w:rsid w:val="000F3484"/>
    <w:rsid w:val="000F4711"/>
    <w:rsid w:val="000F48BF"/>
    <w:rsid w:val="00101F00"/>
    <w:rsid w:val="00103BBE"/>
    <w:rsid w:val="00105C86"/>
    <w:rsid w:val="00107AA5"/>
    <w:rsid w:val="0011046D"/>
    <w:rsid w:val="001163BB"/>
    <w:rsid w:val="001218BD"/>
    <w:rsid w:val="001230AA"/>
    <w:rsid w:val="001271A1"/>
    <w:rsid w:val="0013279C"/>
    <w:rsid w:val="00133E82"/>
    <w:rsid w:val="001454B1"/>
    <w:rsid w:val="00145F90"/>
    <w:rsid w:val="00151539"/>
    <w:rsid w:val="00152D1D"/>
    <w:rsid w:val="001531A2"/>
    <w:rsid w:val="00155FD5"/>
    <w:rsid w:val="00161343"/>
    <w:rsid w:val="00162F25"/>
    <w:rsid w:val="00165A98"/>
    <w:rsid w:val="00166517"/>
    <w:rsid w:val="0016658C"/>
    <w:rsid w:val="00170B50"/>
    <w:rsid w:val="00171E33"/>
    <w:rsid w:val="0017391B"/>
    <w:rsid w:val="00186BED"/>
    <w:rsid w:val="00190FCC"/>
    <w:rsid w:val="00196F7C"/>
    <w:rsid w:val="001979C9"/>
    <w:rsid w:val="00197EBE"/>
    <w:rsid w:val="001A08AB"/>
    <w:rsid w:val="001A5CDC"/>
    <w:rsid w:val="001C06BB"/>
    <w:rsid w:val="001C13B6"/>
    <w:rsid w:val="001C1AE5"/>
    <w:rsid w:val="001C239C"/>
    <w:rsid w:val="001C4483"/>
    <w:rsid w:val="001C770D"/>
    <w:rsid w:val="001D1C94"/>
    <w:rsid w:val="001D6F97"/>
    <w:rsid w:val="001E3499"/>
    <w:rsid w:val="001E34E4"/>
    <w:rsid w:val="001E4297"/>
    <w:rsid w:val="001F4CD4"/>
    <w:rsid w:val="001F732D"/>
    <w:rsid w:val="0020070A"/>
    <w:rsid w:val="00201E3C"/>
    <w:rsid w:val="00202B66"/>
    <w:rsid w:val="002116CE"/>
    <w:rsid w:val="002132D1"/>
    <w:rsid w:val="00215240"/>
    <w:rsid w:val="00216171"/>
    <w:rsid w:val="00217A92"/>
    <w:rsid w:val="00217AC6"/>
    <w:rsid w:val="00221EEE"/>
    <w:rsid w:val="00222E24"/>
    <w:rsid w:val="00223054"/>
    <w:rsid w:val="002249B7"/>
    <w:rsid w:val="00231F27"/>
    <w:rsid w:val="002337F6"/>
    <w:rsid w:val="002338AA"/>
    <w:rsid w:val="0023493E"/>
    <w:rsid w:val="00236314"/>
    <w:rsid w:val="00240DDF"/>
    <w:rsid w:val="0024374A"/>
    <w:rsid w:val="00244B8C"/>
    <w:rsid w:val="00246C27"/>
    <w:rsid w:val="00250318"/>
    <w:rsid w:val="002523AB"/>
    <w:rsid w:val="002524D1"/>
    <w:rsid w:val="00254009"/>
    <w:rsid w:val="00257229"/>
    <w:rsid w:val="00260ACF"/>
    <w:rsid w:val="00262451"/>
    <w:rsid w:val="00265D16"/>
    <w:rsid w:val="0026622E"/>
    <w:rsid w:val="00267F27"/>
    <w:rsid w:val="00273C1B"/>
    <w:rsid w:val="002750BE"/>
    <w:rsid w:val="0027777D"/>
    <w:rsid w:val="0028319E"/>
    <w:rsid w:val="002838FE"/>
    <w:rsid w:val="00283FF8"/>
    <w:rsid w:val="00285908"/>
    <w:rsid w:val="0028596F"/>
    <w:rsid w:val="0028788D"/>
    <w:rsid w:val="00287E31"/>
    <w:rsid w:val="00291A70"/>
    <w:rsid w:val="00292D31"/>
    <w:rsid w:val="00293900"/>
    <w:rsid w:val="00297D35"/>
    <w:rsid w:val="002A1AEA"/>
    <w:rsid w:val="002A4793"/>
    <w:rsid w:val="002C1997"/>
    <w:rsid w:val="002C1FD9"/>
    <w:rsid w:val="002C3ADB"/>
    <w:rsid w:val="002C45A7"/>
    <w:rsid w:val="002C47EA"/>
    <w:rsid w:val="002C5835"/>
    <w:rsid w:val="002C6FA6"/>
    <w:rsid w:val="002C73D3"/>
    <w:rsid w:val="002D36C8"/>
    <w:rsid w:val="002D6AB6"/>
    <w:rsid w:val="002E70D4"/>
    <w:rsid w:val="002F0FDF"/>
    <w:rsid w:val="002F2970"/>
    <w:rsid w:val="002F610B"/>
    <w:rsid w:val="00300F59"/>
    <w:rsid w:val="003019ED"/>
    <w:rsid w:val="0030483A"/>
    <w:rsid w:val="0030529B"/>
    <w:rsid w:val="0031204B"/>
    <w:rsid w:val="00314A0B"/>
    <w:rsid w:val="0031768E"/>
    <w:rsid w:val="003200BE"/>
    <w:rsid w:val="003232DF"/>
    <w:rsid w:val="00323F11"/>
    <w:rsid w:val="00324480"/>
    <w:rsid w:val="00325E27"/>
    <w:rsid w:val="00327852"/>
    <w:rsid w:val="00332BA4"/>
    <w:rsid w:val="00337343"/>
    <w:rsid w:val="00342027"/>
    <w:rsid w:val="00343783"/>
    <w:rsid w:val="00347515"/>
    <w:rsid w:val="00356382"/>
    <w:rsid w:val="003574A5"/>
    <w:rsid w:val="0036126A"/>
    <w:rsid w:val="00361EB3"/>
    <w:rsid w:val="00365339"/>
    <w:rsid w:val="00365A75"/>
    <w:rsid w:val="0037242C"/>
    <w:rsid w:val="00373454"/>
    <w:rsid w:val="00373DCA"/>
    <w:rsid w:val="00376247"/>
    <w:rsid w:val="00376F42"/>
    <w:rsid w:val="0038616A"/>
    <w:rsid w:val="003862AE"/>
    <w:rsid w:val="00392D86"/>
    <w:rsid w:val="003951CC"/>
    <w:rsid w:val="00397FF1"/>
    <w:rsid w:val="003A07A8"/>
    <w:rsid w:val="003A13D2"/>
    <w:rsid w:val="003A17B1"/>
    <w:rsid w:val="003A5A55"/>
    <w:rsid w:val="003A617B"/>
    <w:rsid w:val="003A694A"/>
    <w:rsid w:val="003B0DEC"/>
    <w:rsid w:val="003B2C46"/>
    <w:rsid w:val="003B4E59"/>
    <w:rsid w:val="003B6708"/>
    <w:rsid w:val="003C1071"/>
    <w:rsid w:val="003C76B4"/>
    <w:rsid w:val="003D3432"/>
    <w:rsid w:val="003D60B1"/>
    <w:rsid w:val="003D67EA"/>
    <w:rsid w:val="003E02CE"/>
    <w:rsid w:val="003E02FF"/>
    <w:rsid w:val="003E0C04"/>
    <w:rsid w:val="003E1EB9"/>
    <w:rsid w:val="003E3A55"/>
    <w:rsid w:val="003E3AC1"/>
    <w:rsid w:val="003E64EA"/>
    <w:rsid w:val="003E7BDD"/>
    <w:rsid w:val="003F7965"/>
    <w:rsid w:val="00401CD1"/>
    <w:rsid w:val="0040560D"/>
    <w:rsid w:val="00410369"/>
    <w:rsid w:val="004113EC"/>
    <w:rsid w:val="004163D9"/>
    <w:rsid w:val="004205E4"/>
    <w:rsid w:val="004317CA"/>
    <w:rsid w:val="00431F47"/>
    <w:rsid w:val="004324E7"/>
    <w:rsid w:val="00433145"/>
    <w:rsid w:val="00433620"/>
    <w:rsid w:val="004362BC"/>
    <w:rsid w:val="00436CEC"/>
    <w:rsid w:val="004415F4"/>
    <w:rsid w:val="00443397"/>
    <w:rsid w:val="00444FE5"/>
    <w:rsid w:val="00446CBC"/>
    <w:rsid w:val="00450F04"/>
    <w:rsid w:val="00452482"/>
    <w:rsid w:val="004525D6"/>
    <w:rsid w:val="0045377C"/>
    <w:rsid w:val="00457714"/>
    <w:rsid w:val="004611E1"/>
    <w:rsid w:val="00461359"/>
    <w:rsid w:val="00465F1F"/>
    <w:rsid w:val="004665FD"/>
    <w:rsid w:val="00466E64"/>
    <w:rsid w:val="004700B2"/>
    <w:rsid w:val="004725DF"/>
    <w:rsid w:val="00472BC6"/>
    <w:rsid w:val="00472F06"/>
    <w:rsid w:val="00474AD5"/>
    <w:rsid w:val="0047591A"/>
    <w:rsid w:val="00481BB7"/>
    <w:rsid w:val="0049007E"/>
    <w:rsid w:val="00492B3C"/>
    <w:rsid w:val="00496160"/>
    <w:rsid w:val="00497EBB"/>
    <w:rsid w:val="00497EDC"/>
    <w:rsid w:val="004A5CC2"/>
    <w:rsid w:val="004B0742"/>
    <w:rsid w:val="004B2C5B"/>
    <w:rsid w:val="004B3A73"/>
    <w:rsid w:val="004C10FC"/>
    <w:rsid w:val="004C3EEC"/>
    <w:rsid w:val="004C4E61"/>
    <w:rsid w:val="004C6B6A"/>
    <w:rsid w:val="004C70A9"/>
    <w:rsid w:val="004C7411"/>
    <w:rsid w:val="004D0CDD"/>
    <w:rsid w:val="004D1600"/>
    <w:rsid w:val="004D1D0F"/>
    <w:rsid w:val="004D7F16"/>
    <w:rsid w:val="004E5A1F"/>
    <w:rsid w:val="004E79DA"/>
    <w:rsid w:val="004F6E11"/>
    <w:rsid w:val="004F7D42"/>
    <w:rsid w:val="00507B1E"/>
    <w:rsid w:val="00511BBA"/>
    <w:rsid w:val="00512442"/>
    <w:rsid w:val="00513963"/>
    <w:rsid w:val="00513985"/>
    <w:rsid w:val="00513BAF"/>
    <w:rsid w:val="00517528"/>
    <w:rsid w:val="00520522"/>
    <w:rsid w:val="00520B48"/>
    <w:rsid w:val="00520F4A"/>
    <w:rsid w:val="00525F2C"/>
    <w:rsid w:val="00527F7C"/>
    <w:rsid w:val="00527FA3"/>
    <w:rsid w:val="0053182C"/>
    <w:rsid w:val="005319E9"/>
    <w:rsid w:val="00532040"/>
    <w:rsid w:val="00533B5E"/>
    <w:rsid w:val="0053469E"/>
    <w:rsid w:val="00534F94"/>
    <w:rsid w:val="0054151C"/>
    <w:rsid w:val="00542347"/>
    <w:rsid w:val="00546878"/>
    <w:rsid w:val="00551928"/>
    <w:rsid w:val="00552381"/>
    <w:rsid w:val="005543A4"/>
    <w:rsid w:val="005546A7"/>
    <w:rsid w:val="00555979"/>
    <w:rsid w:val="00560993"/>
    <w:rsid w:val="0056373B"/>
    <w:rsid w:val="0056628E"/>
    <w:rsid w:val="005712B6"/>
    <w:rsid w:val="0057165C"/>
    <w:rsid w:val="00572C64"/>
    <w:rsid w:val="0057364C"/>
    <w:rsid w:val="00574FD1"/>
    <w:rsid w:val="00577D4B"/>
    <w:rsid w:val="00584FE1"/>
    <w:rsid w:val="005860CC"/>
    <w:rsid w:val="00586602"/>
    <w:rsid w:val="00587164"/>
    <w:rsid w:val="00591605"/>
    <w:rsid w:val="005935C3"/>
    <w:rsid w:val="00594181"/>
    <w:rsid w:val="005A02BB"/>
    <w:rsid w:val="005A0D54"/>
    <w:rsid w:val="005A1CBD"/>
    <w:rsid w:val="005B1A35"/>
    <w:rsid w:val="005B301B"/>
    <w:rsid w:val="005B3098"/>
    <w:rsid w:val="005B463E"/>
    <w:rsid w:val="005B501B"/>
    <w:rsid w:val="005C0173"/>
    <w:rsid w:val="005C1056"/>
    <w:rsid w:val="005C1D1A"/>
    <w:rsid w:val="005C38A5"/>
    <w:rsid w:val="005C6BBF"/>
    <w:rsid w:val="005C70DE"/>
    <w:rsid w:val="005D1627"/>
    <w:rsid w:val="005D2C32"/>
    <w:rsid w:val="005D3C0A"/>
    <w:rsid w:val="005D511E"/>
    <w:rsid w:val="005E10C3"/>
    <w:rsid w:val="005E140B"/>
    <w:rsid w:val="005E4DFB"/>
    <w:rsid w:val="005E5D00"/>
    <w:rsid w:val="005E653F"/>
    <w:rsid w:val="005E7EE9"/>
    <w:rsid w:val="005F1894"/>
    <w:rsid w:val="005F23DB"/>
    <w:rsid w:val="005F70DD"/>
    <w:rsid w:val="00601513"/>
    <w:rsid w:val="00606E91"/>
    <w:rsid w:val="00607303"/>
    <w:rsid w:val="00615880"/>
    <w:rsid w:val="00617B5F"/>
    <w:rsid w:val="00627DE4"/>
    <w:rsid w:val="00631874"/>
    <w:rsid w:val="006423D7"/>
    <w:rsid w:val="00642B54"/>
    <w:rsid w:val="00644986"/>
    <w:rsid w:val="00644C20"/>
    <w:rsid w:val="00646949"/>
    <w:rsid w:val="00647543"/>
    <w:rsid w:val="0065039D"/>
    <w:rsid w:val="00650C85"/>
    <w:rsid w:val="00653F02"/>
    <w:rsid w:val="0065473D"/>
    <w:rsid w:val="00656BA2"/>
    <w:rsid w:val="006629A8"/>
    <w:rsid w:val="00663D7D"/>
    <w:rsid w:val="006652AC"/>
    <w:rsid w:val="00666EBD"/>
    <w:rsid w:val="0066714A"/>
    <w:rsid w:val="00670507"/>
    <w:rsid w:val="00670995"/>
    <w:rsid w:val="00672928"/>
    <w:rsid w:val="006734D5"/>
    <w:rsid w:val="00675196"/>
    <w:rsid w:val="0067678C"/>
    <w:rsid w:val="00685A65"/>
    <w:rsid w:val="006863B4"/>
    <w:rsid w:val="00693388"/>
    <w:rsid w:val="00693860"/>
    <w:rsid w:val="0069441C"/>
    <w:rsid w:val="006A4676"/>
    <w:rsid w:val="006A5171"/>
    <w:rsid w:val="006B24C2"/>
    <w:rsid w:val="006B2FEB"/>
    <w:rsid w:val="006B3AF5"/>
    <w:rsid w:val="006B5220"/>
    <w:rsid w:val="006B6991"/>
    <w:rsid w:val="006B7D3E"/>
    <w:rsid w:val="006C13F5"/>
    <w:rsid w:val="006C20E5"/>
    <w:rsid w:val="006C2730"/>
    <w:rsid w:val="006C2CA5"/>
    <w:rsid w:val="006C41E4"/>
    <w:rsid w:val="006D1CA8"/>
    <w:rsid w:val="006D2F29"/>
    <w:rsid w:val="006D75E6"/>
    <w:rsid w:val="006E0C0F"/>
    <w:rsid w:val="006E0C7F"/>
    <w:rsid w:val="006E1A34"/>
    <w:rsid w:val="006E2858"/>
    <w:rsid w:val="006E5DDB"/>
    <w:rsid w:val="006F0468"/>
    <w:rsid w:val="006F113B"/>
    <w:rsid w:val="006F2069"/>
    <w:rsid w:val="006F2540"/>
    <w:rsid w:val="006F3210"/>
    <w:rsid w:val="006F3B4A"/>
    <w:rsid w:val="006F5220"/>
    <w:rsid w:val="00700C4F"/>
    <w:rsid w:val="00701D84"/>
    <w:rsid w:val="00702208"/>
    <w:rsid w:val="00703353"/>
    <w:rsid w:val="00703D74"/>
    <w:rsid w:val="00704249"/>
    <w:rsid w:val="00707168"/>
    <w:rsid w:val="007106B7"/>
    <w:rsid w:val="00710DB6"/>
    <w:rsid w:val="00713509"/>
    <w:rsid w:val="0071418E"/>
    <w:rsid w:val="007220A7"/>
    <w:rsid w:val="00730139"/>
    <w:rsid w:val="0073134B"/>
    <w:rsid w:val="00733034"/>
    <w:rsid w:val="00734E69"/>
    <w:rsid w:val="00736321"/>
    <w:rsid w:val="00740328"/>
    <w:rsid w:val="00740D2E"/>
    <w:rsid w:val="0074288E"/>
    <w:rsid w:val="00744FF4"/>
    <w:rsid w:val="00747B50"/>
    <w:rsid w:val="0075081B"/>
    <w:rsid w:val="007535C4"/>
    <w:rsid w:val="00761909"/>
    <w:rsid w:val="00761DF6"/>
    <w:rsid w:val="007636FA"/>
    <w:rsid w:val="00763930"/>
    <w:rsid w:val="00763D82"/>
    <w:rsid w:val="00764DDC"/>
    <w:rsid w:val="007672C0"/>
    <w:rsid w:val="00775A60"/>
    <w:rsid w:val="007771DC"/>
    <w:rsid w:val="00780F09"/>
    <w:rsid w:val="0078304B"/>
    <w:rsid w:val="00785CB9"/>
    <w:rsid w:val="007867B1"/>
    <w:rsid w:val="00786988"/>
    <w:rsid w:val="00786F1B"/>
    <w:rsid w:val="007A0DD2"/>
    <w:rsid w:val="007A5B73"/>
    <w:rsid w:val="007A60E3"/>
    <w:rsid w:val="007A611C"/>
    <w:rsid w:val="007A769A"/>
    <w:rsid w:val="007B2228"/>
    <w:rsid w:val="007B43D6"/>
    <w:rsid w:val="007C5551"/>
    <w:rsid w:val="007D10C6"/>
    <w:rsid w:val="007D689A"/>
    <w:rsid w:val="007D6B74"/>
    <w:rsid w:val="007D7CFA"/>
    <w:rsid w:val="007E29A5"/>
    <w:rsid w:val="007E5D79"/>
    <w:rsid w:val="007E7FF0"/>
    <w:rsid w:val="007F07C8"/>
    <w:rsid w:val="007F1310"/>
    <w:rsid w:val="007F588E"/>
    <w:rsid w:val="0080013D"/>
    <w:rsid w:val="00801431"/>
    <w:rsid w:val="0080687B"/>
    <w:rsid w:val="00812CD4"/>
    <w:rsid w:val="00814F7A"/>
    <w:rsid w:val="00816680"/>
    <w:rsid w:val="00817534"/>
    <w:rsid w:val="0082135C"/>
    <w:rsid w:val="00821F29"/>
    <w:rsid w:val="00831270"/>
    <w:rsid w:val="0083142A"/>
    <w:rsid w:val="00831ABD"/>
    <w:rsid w:val="00832BFD"/>
    <w:rsid w:val="00837DB4"/>
    <w:rsid w:val="00842729"/>
    <w:rsid w:val="00842E6F"/>
    <w:rsid w:val="0084405B"/>
    <w:rsid w:val="008447A9"/>
    <w:rsid w:val="0085097A"/>
    <w:rsid w:val="0085599C"/>
    <w:rsid w:val="008563FF"/>
    <w:rsid w:val="0086232E"/>
    <w:rsid w:val="0086582E"/>
    <w:rsid w:val="00867E5E"/>
    <w:rsid w:val="00873313"/>
    <w:rsid w:val="00873990"/>
    <w:rsid w:val="00877A62"/>
    <w:rsid w:val="00884C80"/>
    <w:rsid w:val="00892633"/>
    <w:rsid w:val="0089272D"/>
    <w:rsid w:val="00893169"/>
    <w:rsid w:val="00893B0E"/>
    <w:rsid w:val="00897BAA"/>
    <w:rsid w:val="008A0852"/>
    <w:rsid w:val="008A0BA6"/>
    <w:rsid w:val="008A2C91"/>
    <w:rsid w:val="008A4E5E"/>
    <w:rsid w:val="008B27D0"/>
    <w:rsid w:val="008B3E3D"/>
    <w:rsid w:val="008B6CAD"/>
    <w:rsid w:val="008C0761"/>
    <w:rsid w:val="008C0C45"/>
    <w:rsid w:val="008C19F4"/>
    <w:rsid w:val="008C3492"/>
    <w:rsid w:val="008C49B9"/>
    <w:rsid w:val="008C6465"/>
    <w:rsid w:val="008D3248"/>
    <w:rsid w:val="008D5DA8"/>
    <w:rsid w:val="008D5E84"/>
    <w:rsid w:val="008E13FD"/>
    <w:rsid w:val="008E1CFB"/>
    <w:rsid w:val="008E59A6"/>
    <w:rsid w:val="008E5DF0"/>
    <w:rsid w:val="008E671F"/>
    <w:rsid w:val="008F0853"/>
    <w:rsid w:val="008F3058"/>
    <w:rsid w:val="008F6CA8"/>
    <w:rsid w:val="009073DF"/>
    <w:rsid w:val="00907F8A"/>
    <w:rsid w:val="00913823"/>
    <w:rsid w:val="00916BD5"/>
    <w:rsid w:val="009175DC"/>
    <w:rsid w:val="00920DEA"/>
    <w:rsid w:val="0092270E"/>
    <w:rsid w:val="00923466"/>
    <w:rsid w:val="0092455F"/>
    <w:rsid w:val="009260B7"/>
    <w:rsid w:val="00927261"/>
    <w:rsid w:val="009315C8"/>
    <w:rsid w:val="00932DF6"/>
    <w:rsid w:val="00934E89"/>
    <w:rsid w:val="00936CAC"/>
    <w:rsid w:val="00937734"/>
    <w:rsid w:val="00940747"/>
    <w:rsid w:val="00940C16"/>
    <w:rsid w:val="00941457"/>
    <w:rsid w:val="00945D59"/>
    <w:rsid w:val="00945D75"/>
    <w:rsid w:val="00950BF3"/>
    <w:rsid w:val="00951EBD"/>
    <w:rsid w:val="00953B15"/>
    <w:rsid w:val="009556BD"/>
    <w:rsid w:val="009604D1"/>
    <w:rsid w:val="009608B7"/>
    <w:rsid w:val="00962CA4"/>
    <w:rsid w:val="00962CEE"/>
    <w:rsid w:val="00963D63"/>
    <w:rsid w:val="009641BF"/>
    <w:rsid w:val="00966852"/>
    <w:rsid w:val="00972596"/>
    <w:rsid w:val="00972BA8"/>
    <w:rsid w:val="00981E09"/>
    <w:rsid w:val="00993FD5"/>
    <w:rsid w:val="00995143"/>
    <w:rsid w:val="00996708"/>
    <w:rsid w:val="00996C70"/>
    <w:rsid w:val="0099724D"/>
    <w:rsid w:val="00997D47"/>
    <w:rsid w:val="009A2F20"/>
    <w:rsid w:val="009A3007"/>
    <w:rsid w:val="009A5A1A"/>
    <w:rsid w:val="009A6B93"/>
    <w:rsid w:val="009B13B6"/>
    <w:rsid w:val="009B2E31"/>
    <w:rsid w:val="009B69A4"/>
    <w:rsid w:val="009C1580"/>
    <w:rsid w:val="009C5329"/>
    <w:rsid w:val="009D257B"/>
    <w:rsid w:val="009D550E"/>
    <w:rsid w:val="009E2542"/>
    <w:rsid w:val="009E3358"/>
    <w:rsid w:val="009E7390"/>
    <w:rsid w:val="009E7D50"/>
    <w:rsid w:val="009F1FB3"/>
    <w:rsid w:val="009F594A"/>
    <w:rsid w:val="009F7F2A"/>
    <w:rsid w:val="00A00BC2"/>
    <w:rsid w:val="00A106AB"/>
    <w:rsid w:val="00A120C8"/>
    <w:rsid w:val="00A13AED"/>
    <w:rsid w:val="00A165A5"/>
    <w:rsid w:val="00A16CC6"/>
    <w:rsid w:val="00A222C0"/>
    <w:rsid w:val="00A24095"/>
    <w:rsid w:val="00A24492"/>
    <w:rsid w:val="00A2645D"/>
    <w:rsid w:val="00A272B5"/>
    <w:rsid w:val="00A3037C"/>
    <w:rsid w:val="00A30E3E"/>
    <w:rsid w:val="00A33F2F"/>
    <w:rsid w:val="00A349BB"/>
    <w:rsid w:val="00A44FB5"/>
    <w:rsid w:val="00A46BF3"/>
    <w:rsid w:val="00A473CF"/>
    <w:rsid w:val="00A47AE3"/>
    <w:rsid w:val="00A512F6"/>
    <w:rsid w:val="00A51B8A"/>
    <w:rsid w:val="00A51ECE"/>
    <w:rsid w:val="00A54A6A"/>
    <w:rsid w:val="00A54D9C"/>
    <w:rsid w:val="00A55508"/>
    <w:rsid w:val="00A60B4C"/>
    <w:rsid w:val="00A623E2"/>
    <w:rsid w:val="00A64E53"/>
    <w:rsid w:val="00A65C67"/>
    <w:rsid w:val="00A669D2"/>
    <w:rsid w:val="00A70C89"/>
    <w:rsid w:val="00A72E93"/>
    <w:rsid w:val="00A732FC"/>
    <w:rsid w:val="00A76BC9"/>
    <w:rsid w:val="00A802CD"/>
    <w:rsid w:val="00A91947"/>
    <w:rsid w:val="00A92976"/>
    <w:rsid w:val="00A94ECA"/>
    <w:rsid w:val="00A95B4D"/>
    <w:rsid w:val="00A966DB"/>
    <w:rsid w:val="00A9772A"/>
    <w:rsid w:val="00A97810"/>
    <w:rsid w:val="00AA256E"/>
    <w:rsid w:val="00AA44AE"/>
    <w:rsid w:val="00AA5B2D"/>
    <w:rsid w:val="00AA7CCD"/>
    <w:rsid w:val="00AA7F5E"/>
    <w:rsid w:val="00AB182B"/>
    <w:rsid w:val="00AB5395"/>
    <w:rsid w:val="00AB64E3"/>
    <w:rsid w:val="00AB664C"/>
    <w:rsid w:val="00AB78ED"/>
    <w:rsid w:val="00AB7BD6"/>
    <w:rsid w:val="00AC0594"/>
    <w:rsid w:val="00AD22CC"/>
    <w:rsid w:val="00AD576B"/>
    <w:rsid w:val="00AD6217"/>
    <w:rsid w:val="00AE15AF"/>
    <w:rsid w:val="00AE7102"/>
    <w:rsid w:val="00AF1254"/>
    <w:rsid w:val="00AF5D95"/>
    <w:rsid w:val="00AF6A22"/>
    <w:rsid w:val="00B02FC6"/>
    <w:rsid w:val="00B030DC"/>
    <w:rsid w:val="00B13C73"/>
    <w:rsid w:val="00B14BD5"/>
    <w:rsid w:val="00B248DD"/>
    <w:rsid w:val="00B30D19"/>
    <w:rsid w:val="00B402ED"/>
    <w:rsid w:val="00B467F6"/>
    <w:rsid w:val="00B50E80"/>
    <w:rsid w:val="00B53856"/>
    <w:rsid w:val="00B53D3B"/>
    <w:rsid w:val="00B55610"/>
    <w:rsid w:val="00B60B19"/>
    <w:rsid w:val="00B6272D"/>
    <w:rsid w:val="00B651D8"/>
    <w:rsid w:val="00B700D1"/>
    <w:rsid w:val="00B80D60"/>
    <w:rsid w:val="00B82E12"/>
    <w:rsid w:val="00B83485"/>
    <w:rsid w:val="00B85974"/>
    <w:rsid w:val="00B8696F"/>
    <w:rsid w:val="00B94B1F"/>
    <w:rsid w:val="00B9567A"/>
    <w:rsid w:val="00B96205"/>
    <w:rsid w:val="00B97AA7"/>
    <w:rsid w:val="00BA0141"/>
    <w:rsid w:val="00BA1B3D"/>
    <w:rsid w:val="00BA1C67"/>
    <w:rsid w:val="00BA2BDE"/>
    <w:rsid w:val="00BA39F1"/>
    <w:rsid w:val="00BA4744"/>
    <w:rsid w:val="00BA5967"/>
    <w:rsid w:val="00BA7190"/>
    <w:rsid w:val="00BA753B"/>
    <w:rsid w:val="00BB0DA3"/>
    <w:rsid w:val="00BB21E2"/>
    <w:rsid w:val="00BB3377"/>
    <w:rsid w:val="00BB43BD"/>
    <w:rsid w:val="00BB4A47"/>
    <w:rsid w:val="00BB4AE8"/>
    <w:rsid w:val="00BC40E2"/>
    <w:rsid w:val="00BC66C4"/>
    <w:rsid w:val="00BC6E31"/>
    <w:rsid w:val="00BD7CFA"/>
    <w:rsid w:val="00BE282F"/>
    <w:rsid w:val="00BE31A6"/>
    <w:rsid w:val="00BE4046"/>
    <w:rsid w:val="00BE6364"/>
    <w:rsid w:val="00BE6FBE"/>
    <w:rsid w:val="00BE714A"/>
    <w:rsid w:val="00BE7551"/>
    <w:rsid w:val="00BF24CC"/>
    <w:rsid w:val="00BF3557"/>
    <w:rsid w:val="00BF5425"/>
    <w:rsid w:val="00BF756A"/>
    <w:rsid w:val="00C0384C"/>
    <w:rsid w:val="00C04FC6"/>
    <w:rsid w:val="00C052EB"/>
    <w:rsid w:val="00C0561A"/>
    <w:rsid w:val="00C05674"/>
    <w:rsid w:val="00C059F9"/>
    <w:rsid w:val="00C11D8B"/>
    <w:rsid w:val="00C12AF3"/>
    <w:rsid w:val="00C20A56"/>
    <w:rsid w:val="00C23A00"/>
    <w:rsid w:val="00C2462A"/>
    <w:rsid w:val="00C24D8A"/>
    <w:rsid w:val="00C25CE8"/>
    <w:rsid w:val="00C265BA"/>
    <w:rsid w:val="00C26FDC"/>
    <w:rsid w:val="00C31869"/>
    <w:rsid w:val="00C3399E"/>
    <w:rsid w:val="00C34ED6"/>
    <w:rsid w:val="00C35883"/>
    <w:rsid w:val="00C40449"/>
    <w:rsid w:val="00C43708"/>
    <w:rsid w:val="00C444F8"/>
    <w:rsid w:val="00C52870"/>
    <w:rsid w:val="00C5474E"/>
    <w:rsid w:val="00C56766"/>
    <w:rsid w:val="00C56F37"/>
    <w:rsid w:val="00C5730A"/>
    <w:rsid w:val="00C57CF8"/>
    <w:rsid w:val="00C60671"/>
    <w:rsid w:val="00C611AB"/>
    <w:rsid w:val="00C61D50"/>
    <w:rsid w:val="00C6352B"/>
    <w:rsid w:val="00C66037"/>
    <w:rsid w:val="00C67543"/>
    <w:rsid w:val="00C732A7"/>
    <w:rsid w:val="00C74B87"/>
    <w:rsid w:val="00C74C1C"/>
    <w:rsid w:val="00C77082"/>
    <w:rsid w:val="00C94922"/>
    <w:rsid w:val="00CA420F"/>
    <w:rsid w:val="00CB142B"/>
    <w:rsid w:val="00CB3DCC"/>
    <w:rsid w:val="00CC1D54"/>
    <w:rsid w:val="00CC20A2"/>
    <w:rsid w:val="00CC3FCE"/>
    <w:rsid w:val="00CC542F"/>
    <w:rsid w:val="00CD0642"/>
    <w:rsid w:val="00CD2FCE"/>
    <w:rsid w:val="00CD3969"/>
    <w:rsid w:val="00CD6C3A"/>
    <w:rsid w:val="00CE524B"/>
    <w:rsid w:val="00CE578C"/>
    <w:rsid w:val="00CE691D"/>
    <w:rsid w:val="00CF408A"/>
    <w:rsid w:val="00CF5ADD"/>
    <w:rsid w:val="00CF5FC3"/>
    <w:rsid w:val="00D00685"/>
    <w:rsid w:val="00D01DA1"/>
    <w:rsid w:val="00D02178"/>
    <w:rsid w:val="00D10F54"/>
    <w:rsid w:val="00D1101B"/>
    <w:rsid w:val="00D1430E"/>
    <w:rsid w:val="00D147BB"/>
    <w:rsid w:val="00D16B58"/>
    <w:rsid w:val="00D20819"/>
    <w:rsid w:val="00D20D81"/>
    <w:rsid w:val="00D22069"/>
    <w:rsid w:val="00D22907"/>
    <w:rsid w:val="00D27FA2"/>
    <w:rsid w:val="00D36D0D"/>
    <w:rsid w:val="00D375BA"/>
    <w:rsid w:val="00D3775E"/>
    <w:rsid w:val="00D44E12"/>
    <w:rsid w:val="00D54A6B"/>
    <w:rsid w:val="00D55CEF"/>
    <w:rsid w:val="00D56EE3"/>
    <w:rsid w:val="00D6026F"/>
    <w:rsid w:val="00D62BC4"/>
    <w:rsid w:val="00D67C98"/>
    <w:rsid w:val="00D71144"/>
    <w:rsid w:val="00D73C79"/>
    <w:rsid w:val="00D7641F"/>
    <w:rsid w:val="00D82765"/>
    <w:rsid w:val="00D827FF"/>
    <w:rsid w:val="00D858F5"/>
    <w:rsid w:val="00D90861"/>
    <w:rsid w:val="00D91ABC"/>
    <w:rsid w:val="00D94E70"/>
    <w:rsid w:val="00D96111"/>
    <w:rsid w:val="00DA27E8"/>
    <w:rsid w:val="00DA2F5D"/>
    <w:rsid w:val="00DA76F1"/>
    <w:rsid w:val="00DA7AF0"/>
    <w:rsid w:val="00DB18CA"/>
    <w:rsid w:val="00DB4132"/>
    <w:rsid w:val="00DB5296"/>
    <w:rsid w:val="00DB5AE1"/>
    <w:rsid w:val="00DB64B1"/>
    <w:rsid w:val="00DC05F0"/>
    <w:rsid w:val="00DD10B4"/>
    <w:rsid w:val="00DD1540"/>
    <w:rsid w:val="00DD3450"/>
    <w:rsid w:val="00DD4637"/>
    <w:rsid w:val="00DD652D"/>
    <w:rsid w:val="00DE08E1"/>
    <w:rsid w:val="00DE56F0"/>
    <w:rsid w:val="00DE5AC6"/>
    <w:rsid w:val="00DF0001"/>
    <w:rsid w:val="00DF3314"/>
    <w:rsid w:val="00DF4015"/>
    <w:rsid w:val="00DF528E"/>
    <w:rsid w:val="00DF5320"/>
    <w:rsid w:val="00DF7F47"/>
    <w:rsid w:val="00E0073C"/>
    <w:rsid w:val="00E063DA"/>
    <w:rsid w:val="00E06A4D"/>
    <w:rsid w:val="00E07106"/>
    <w:rsid w:val="00E122E7"/>
    <w:rsid w:val="00E12F58"/>
    <w:rsid w:val="00E1649B"/>
    <w:rsid w:val="00E17A6C"/>
    <w:rsid w:val="00E21892"/>
    <w:rsid w:val="00E22CE7"/>
    <w:rsid w:val="00E23F28"/>
    <w:rsid w:val="00E2457F"/>
    <w:rsid w:val="00E3018A"/>
    <w:rsid w:val="00E3045A"/>
    <w:rsid w:val="00E30490"/>
    <w:rsid w:val="00E31008"/>
    <w:rsid w:val="00E3201E"/>
    <w:rsid w:val="00E33ABE"/>
    <w:rsid w:val="00E35826"/>
    <w:rsid w:val="00E36448"/>
    <w:rsid w:val="00E45B40"/>
    <w:rsid w:val="00E53879"/>
    <w:rsid w:val="00E56613"/>
    <w:rsid w:val="00E57B6D"/>
    <w:rsid w:val="00E60BCF"/>
    <w:rsid w:val="00E637E7"/>
    <w:rsid w:val="00E64CAF"/>
    <w:rsid w:val="00E65051"/>
    <w:rsid w:val="00E71140"/>
    <w:rsid w:val="00E72120"/>
    <w:rsid w:val="00E72BFB"/>
    <w:rsid w:val="00E7545E"/>
    <w:rsid w:val="00E83597"/>
    <w:rsid w:val="00E85CAC"/>
    <w:rsid w:val="00E87C7D"/>
    <w:rsid w:val="00E94055"/>
    <w:rsid w:val="00E94D8F"/>
    <w:rsid w:val="00E959BC"/>
    <w:rsid w:val="00E96081"/>
    <w:rsid w:val="00E96377"/>
    <w:rsid w:val="00EA1E00"/>
    <w:rsid w:val="00EA657B"/>
    <w:rsid w:val="00EA691D"/>
    <w:rsid w:val="00EA7ADD"/>
    <w:rsid w:val="00EB3271"/>
    <w:rsid w:val="00EB33A7"/>
    <w:rsid w:val="00EB3BAD"/>
    <w:rsid w:val="00EB4BA7"/>
    <w:rsid w:val="00EC645A"/>
    <w:rsid w:val="00ED0E62"/>
    <w:rsid w:val="00ED4548"/>
    <w:rsid w:val="00ED5457"/>
    <w:rsid w:val="00ED5907"/>
    <w:rsid w:val="00ED6C0B"/>
    <w:rsid w:val="00EE61A8"/>
    <w:rsid w:val="00EE74FB"/>
    <w:rsid w:val="00EF5627"/>
    <w:rsid w:val="00F043C8"/>
    <w:rsid w:val="00F047DA"/>
    <w:rsid w:val="00F04C46"/>
    <w:rsid w:val="00F05504"/>
    <w:rsid w:val="00F07B84"/>
    <w:rsid w:val="00F106CE"/>
    <w:rsid w:val="00F10B78"/>
    <w:rsid w:val="00F11451"/>
    <w:rsid w:val="00F161CF"/>
    <w:rsid w:val="00F23B79"/>
    <w:rsid w:val="00F26293"/>
    <w:rsid w:val="00F27A12"/>
    <w:rsid w:val="00F30AF9"/>
    <w:rsid w:val="00F30C70"/>
    <w:rsid w:val="00F32411"/>
    <w:rsid w:val="00F3387E"/>
    <w:rsid w:val="00F41DCA"/>
    <w:rsid w:val="00F422D8"/>
    <w:rsid w:val="00F52DD2"/>
    <w:rsid w:val="00F56730"/>
    <w:rsid w:val="00F57B2F"/>
    <w:rsid w:val="00F62811"/>
    <w:rsid w:val="00F62B5E"/>
    <w:rsid w:val="00F62CE2"/>
    <w:rsid w:val="00F65CAB"/>
    <w:rsid w:val="00F66C2A"/>
    <w:rsid w:val="00F67304"/>
    <w:rsid w:val="00F71BDE"/>
    <w:rsid w:val="00F74395"/>
    <w:rsid w:val="00F76D53"/>
    <w:rsid w:val="00F77DDD"/>
    <w:rsid w:val="00F81D7B"/>
    <w:rsid w:val="00F82D8A"/>
    <w:rsid w:val="00F83F86"/>
    <w:rsid w:val="00F847A8"/>
    <w:rsid w:val="00F907CF"/>
    <w:rsid w:val="00F9146E"/>
    <w:rsid w:val="00F94306"/>
    <w:rsid w:val="00F955F3"/>
    <w:rsid w:val="00F9688B"/>
    <w:rsid w:val="00F96C2E"/>
    <w:rsid w:val="00FA0321"/>
    <w:rsid w:val="00FA4F6D"/>
    <w:rsid w:val="00FA6428"/>
    <w:rsid w:val="00FA6C7A"/>
    <w:rsid w:val="00FA79A4"/>
    <w:rsid w:val="00FA7D62"/>
    <w:rsid w:val="00FB08FC"/>
    <w:rsid w:val="00FB2C5D"/>
    <w:rsid w:val="00FB5C68"/>
    <w:rsid w:val="00FB6019"/>
    <w:rsid w:val="00FB6B57"/>
    <w:rsid w:val="00FB74D0"/>
    <w:rsid w:val="00FC06DB"/>
    <w:rsid w:val="00FC592A"/>
    <w:rsid w:val="00FD0DF7"/>
    <w:rsid w:val="00FD2BDC"/>
    <w:rsid w:val="00FE4A37"/>
    <w:rsid w:val="00FE5E47"/>
    <w:rsid w:val="00FF0A04"/>
    <w:rsid w:val="00FF153E"/>
    <w:rsid w:val="00FF20B2"/>
    <w:rsid w:val="00FF24E8"/>
    <w:rsid w:val="00FF28C7"/>
    <w:rsid w:val="00FF30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3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p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link w:val="CaptionChar"/>
    <w:unhideWhenUsed/>
    <w:qFormat/>
    <w:rsid w:val="0002461F"/>
    <w:pPr>
      <w:spacing w:after="200"/>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sz w:val="28"/>
      <w:szCs w:val="28"/>
    </w:rPr>
  </w:style>
  <w:style w:type="paragraph" w:styleId="TOC2">
    <w:name w:val="toc 2"/>
    <w:basedOn w:val="Normal"/>
    <w:next w:val="Normal"/>
    <w:autoRedefine/>
    <w:uiPriority w:val="39"/>
    <w:unhideWhenUsed/>
    <w:rsid w:val="00A65C67"/>
    <w:pPr>
      <w:spacing w:before="120"/>
      <w:ind w:left="240"/>
    </w:pPr>
    <w:rPr>
      <w:b/>
      <w:bCs/>
      <w:sz w:val="22"/>
      <w:szCs w:val="22"/>
    </w:rPr>
  </w:style>
  <w:style w:type="paragraph" w:styleId="TOC1">
    <w:name w:val="toc 1"/>
    <w:basedOn w:val="Normal"/>
    <w:next w:val="Normal"/>
    <w:autoRedefine/>
    <w:uiPriority w:val="39"/>
    <w:semiHidden/>
    <w:unhideWhenUsed/>
    <w:rsid w:val="00A65C67"/>
    <w:pPr>
      <w:spacing w:before="120"/>
    </w:pPr>
    <w:rPr>
      <w:b/>
      <w:bCs/>
      <w:i/>
      <w:iCs/>
    </w:rPr>
  </w:style>
  <w:style w:type="paragraph" w:styleId="TOC3">
    <w:name w:val="toc 3"/>
    <w:basedOn w:val="Normal"/>
    <w:next w:val="Normal"/>
    <w:autoRedefine/>
    <w:uiPriority w:val="39"/>
    <w:semiHidden/>
    <w:unhideWhenUsed/>
    <w:rsid w:val="00A65C67"/>
    <w:pPr>
      <w:ind w:left="480"/>
    </w:pPr>
    <w:rPr>
      <w:sz w:val="20"/>
      <w:szCs w:val="20"/>
    </w:rPr>
  </w:style>
  <w:style w:type="paragraph" w:styleId="TOC4">
    <w:name w:val="toc 4"/>
    <w:basedOn w:val="Normal"/>
    <w:next w:val="Normal"/>
    <w:autoRedefine/>
    <w:uiPriority w:val="39"/>
    <w:semiHidden/>
    <w:unhideWhenUsed/>
    <w:rsid w:val="00A65C67"/>
    <w:pPr>
      <w:ind w:left="720"/>
    </w:pPr>
    <w:rPr>
      <w:sz w:val="20"/>
      <w:szCs w:val="20"/>
    </w:rPr>
  </w:style>
  <w:style w:type="paragraph" w:styleId="TOC5">
    <w:name w:val="toc 5"/>
    <w:basedOn w:val="Normal"/>
    <w:next w:val="Normal"/>
    <w:autoRedefine/>
    <w:uiPriority w:val="39"/>
    <w:semiHidden/>
    <w:unhideWhenUsed/>
    <w:rsid w:val="00A65C67"/>
    <w:pPr>
      <w:ind w:left="960"/>
    </w:pPr>
    <w:rPr>
      <w:sz w:val="20"/>
      <w:szCs w:val="20"/>
    </w:rPr>
  </w:style>
  <w:style w:type="paragraph" w:styleId="TOC6">
    <w:name w:val="toc 6"/>
    <w:basedOn w:val="Normal"/>
    <w:next w:val="Normal"/>
    <w:autoRedefine/>
    <w:uiPriority w:val="39"/>
    <w:semiHidden/>
    <w:unhideWhenUsed/>
    <w:rsid w:val="00A65C67"/>
    <w:pPr>
      <w:ind w:left="1200"/>
    </w:pPr>
    <w:rPr>
      <w:sz w:val="20"/>
      <w:szCs w:val="20"/>
    </w:rPr>
  </w:style>
  <w:style w:type="paragraph" w:styleId="TOC7">
    <w:name w:val="toc 7"/>
    <w:basedOn w:val="Normal"/>
    <w:next w:val="Normal"/>
    <w:autoRedefine/>
    <w:uiPriority w:val="39"/>
    <w:semiHidden/>
    <w:unhideWhenUsed/>
    <w:rsid w:val="00A65C67"/>
    <w:pPr>
      <w:ind w:left="1440"/>
    </w:pPr>
    <w:rPr>
      <w:sz w:val="20"/>
      <w:szCs w:val="20"/>
    </w:rPr>
  </w:style>
  <w:style w:type="paragraph" w:styleId="TOC8">
    <w:name w:val="toc 8"/>
    <w:basedOn w:val="Normal"/>
    <w:next w:val="Normal"/>
    <w:autoRedefine/>
    <w:uiPriority w:val="39"/>
    <w:semiHidden/>
    <w:unhideWhenUsed/>
    <w:rsid w:val="00A65C67"/>
    <w:pPr>
      <w:ind w:left="1680"/>
    </w:pPr>
    <w:rPr>
      <w:sz w:val="20"/>
      <w:szCs w:val="20"/>
    </w:rPr>
  </w:style>
  <w:style w:type="paragraph" w:styleId="TOC9">
    <w:name w:val="toc 9"/>
    <w:basedOn w:val="Normal"/>
    <w:next w:val="Normal"/>
    <w:autoRedefine/>
    <w:uiPriority w:val="39"/>
    <w:semiHidden/>
    <w:unhideWhenUsed/>
    <w:rsid w:val="00A65C67"/>
    <w:pPr>
      <w:ind w:left="1920"/>
    </w:pPr>
    <w:rPr>
      <w:sz w:val="20"/>
      <w:szCs w:val="20"/>
    </w:rPr>
  </w:style>
  <w:style w:type="paragraph" w:customStyle="1" w:styleId="p1">
    <w:name w:val="p1"/>
    <w:basedOn w:val="Normal"/>
    <w:rsid w:val="00E36448"/>
    <w:pPr>
      <w:spacing w:before="100" w:beforeAutospacing="1" w:after="100" w:afterAutospacing="1"/>
    </w:pPr>
  </w:style>
  <w:style w:type="character" w:customStyle="1" w:styleId="s1">
    <w:name w:val="s1"/>
    <w:basedOn w:val="DefaultParagraphFont"/>
    <w:rsid w:val="00E36448"/>
  </w:style>
  <w:style w:type="character" w:styleId="FollowedHyperlink">
    <w:name w:val="FollowedHyperlink"/>
    <w:basedOn w:val="DefaultParagraphFont"/>
    <w:uiPriority w:val="99"/>
    <w:semiHidden/>
    <w:unhideWhenUsed/>
    <w:rsid w:val="00A165A5"/>
    <w:rPr>
      <w:color w:val="96607D" w:themeColor="followedHyperlink"/>
      <w:u w:val="single"/>
    </w:rPr>
  </w:style>
  <w:style w:type="paragraph" w:customStyle="1" w:styleId="p2">
    <w:name w:val="p2"/>
    <w:basedOn w:val="Normal"/>
    <w:rsid w:val="00CA420F"/>
    <w:pPr>
      <w:spacing w:before="100" w:beforeAutospacing="1" w:after="100" w:afterAutospacing="1"/>
    </w:pPr>
  </w:style>
  <w:style w:type="paragraph" w:styleId="HTMLPreformatted">
    <w:name w:val="HTML Preformatted"/>
    <w:basedOn w:val="Normal"/>
    <w:link w:val="HTMLPreformattedChar"/>
    <w:uiPriority w:val="99"/>
    <w:semiHidden/>
    <w:unhideWhenUsed/>
    <w:rsid w:val="00DF5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F528E"/>
    <w:rPr>
      <w:rFonts w:ascii="Courier New" w:eastAsia="Times New Roman" w:hAnsi="Courier New" w:cs="Courier New"/>
      <w:kern w:val="0"/>
      <w:sz w:val="20"/>
      <w:szCs w:val="20"/>
      <w14:ligatures w14:val="none"/>
    </w:rPr>
  </w:style>
  <w:style w:type="character" w:customStyle="1" w:styleId="gnj4oy0cpi">
    <w:name w:val="gnj4oy0cpi"/>
    <w:basedOn w:val="DefaultParagraphFont"/>
    <w:rsid w:val="00DF528E"/>
  </w:style>
  <w:style w:type="paragraph" w:styleId="Header">
    <w:name w:val="header"/>
    <w:basedOn w:val="Normal"/>
    <w:link w:val="HeaderChar"/>
    <w:uiPriority w:val="99"/>
    <w:unhideWhenUsed/>
    <w:rsid w:val="008C0761"/>
    <w:pPr>
      <w:tabs>
        <w:tab w:val="center" w:pos="4680"/>
        <w:tab w:val="right" w:pos="9360"/>
      </w:tabs>
    </w:pPr>
  </w:style>
  <w:style w:type="character" w:customStyle="1" w:styleId="HeaderChar">
    <w:name w:val="Header Char"/>
    <w:basedOn w:val="DefaultParagraphFont"/>
    <w:link w:val="Header"/>
    <w:uiPriority w:val="99"/>
    <w:rsid w:val="008C076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C0761"/>
    <w:pPr>
      <w:tabs>
        <w:tab w:val="center" w:pos="4680"/>
        <w:tab w:val="right" w:pos="9360"/>
      </w:tabs>
    </w:pPr>
  </w:style>
  <w:style w:type="character" w:customStyle="1" w:styleId="FooterChar">
    <w:name w:val="Footer Char"/>
    <w:basedOn w:val="DefaultParagraphFont"/>
    <w:link w:val="Footer"/>
    <w:uiPriority w:val="99"/>
    <w:rsid w:val="008C0761"/>
    <w:rPr>
      <w:rFonts w:ascii="Times New Roman" w:eastAsia="Times New Roman" w:hAnsi="Times New Roman" w:cs="Times New Roman"/>
      <w:kern w:val="0"/>
      <w14:ligatures w14:val="none"/>
    </w:rPr>
  </w:style>
  <w:style w:type="table" w:customStyle="1" w:styleId="Table">
    <w:name w:val="Table"/>
    <w:semiHidden/>
    <w:unhideWhenUsed/>
    <w:qFormat/>
    <w:rsid w:val="00EC645A"/>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qFormat/>
    <w:rsid w:val="00C60671"/>
    <w:pPr>
      <w:spacing w:before="180" w:after="180"/>
    </w:pPr>
    <w:rPr>
      <w:rFonts w:asciiTheme="minorHAnsi" w:eastAsiaTheme="minorEastAsia" w:hAnsiTheme="minorHAnsi" w:cstheme="minorBidi"/>
      <w:lang w:eastAsia="zh-CN"/>
    </w:rPr>
  </w:style>
  <w:style w:type="character" w:customStyle="1" w:styleId="BodyTextChar">
    <w:name w:val="Body Text Char"/>
    <w:basedOn w:val="DefaultParagraphFont"/>
    <w:link w:val="BodyText"/>
    <w:rsid w:val="00C60671"/>
    <w:rPr>
      <w:rFonts w:eastAsiaTheme="minorEastAsia"/>
      <w:kern w:val="0"/>
      <w:lang w:eastAsia="zh-CN"/>
      <w14:ligatures w14:val="none"/>
    </w:rPr>
  </w:style>
  <w:style w:type="paragraph" w:customStyle="1" w:styleId="FirstParagraph">
    <w:name w:val="First Paragraph"/>
    <w:basedOn w:val="BodyText"/>
    <w:next w:val="BodyText"/>
    <w:qFormat/>
    <w:rsid w:val="00C60671"/>
  </w:style>
  <w:style w:type="paragraph" w:customStyle="1" w:styleId="Compact">
    <w:name w:val="Compact"/>
    <w:basedOn w:val="BodyText"/>
    <w:qFormat/>
    <w:rsid w:val="00C60671"/>
    <w:pPr>
      <w:spacing w:before="36" w:after="36"/>
    </w:pPr>
  </w:style>
  <w:style w:type="paragraph" w:customStyle="1" w:styleId="Author">
    <w:name w:val="Author"/>
    <w:basedOn w:val="Title"/>
    <w:next w:val="BodyText"/>
    <w:qFormat/>
    <w:rsid w:val="00C60671"/>
    <w:pPr>
      <w:keepNext/>
      <w:keepLines/>
      <w:jc w:val="center"/>
    </w:pPr>
    <w:rPr>
      <w:spacing w:val="0"/>
      <w:kern w:val="0"/>
      <w:sz w:val="24"/>
      <w:szCs w:val="24"/>
      <w:lang w:eastAsia="zh-CN"/>
    </w:rPr>
  </w:style>
  <w:style w:type="paragraph" w:styleId="Date">
    <w:name w:val="Date"/>
    <w:basedOn w:val="Title"/>
    <w:next w:val="BodyText"/>
    <w:link w:val="DateChar"/>
    <w:qFormat/>
    <w:rsid w:val="00C60671"/>
    <w:pPr>
      <w:keepNext/>
      <w:keepLines/>
      <w:jc w:val="center"/>
    </w:pPr>
    <w:rPr>
      <w:spacing w:val="0"/>
      <w:kern w:val="0"/>
      <w:sz w:val="24"/>
      <w:szCs w:val="24"/>
      <w:lang w:eastAsia="zh-CN"/>
    </w:rPr>
  </w:style>
  <w:style w:type="character" w:customStyle="1" w:styleId="DateChar">
    <w:name w:val="Date Char"/>
    <w:basedOn w:val="DefaultParagraphFont"/>
    <w:link w:val="Date"/>
    <w:rsid w:val="00C60671"/>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C60671"/>
    <w:pPr>
      <w:keepNext/>
      <w:keepLines/>
      <w:spacing w:before="300"/>
      <w:jc w:val="center"/>
    </w:pPr>
    <w:rPr>
      <w:rFonts w:asciiTheme="minorHAnsi" w:eastAsiaTheme="minorEastAsia" w:hAnsiTheme="minorHAnsi" w:cstheme="minorBidi"/>
      <w:b/>
      <w:sz w:val="20"/>
      <w:szCs w:val="20"/>
      <w:lang w:eastAsia="zh-CN"/>
    </w:rPr>
  </w:style>
  <w:style w:type="paragraph" w:customStyle="1" w:styleId="Abstract">
    <w:name w:val="Abstract"/>
    <w:basedOn w:val="Normal"/>
    <w:next w:val="BodyText"/>
    <w:qFormat/>
    <w:rsid w:val="00C60671"/>
    <w:pPr>
      <w:keepNext/>
      <w:keepLines/>
      <w:spacing w:before="100" w:after="300"/>
    </w:pPr>
    <w:rPr>
      <w:rFonts w:asciiTheme="minorHAnsi" w:eastAsiaTheme="minorEastAsia" w:hAnsiTheme="minorHAnsi" w:cstheme="minorBidi"/>
      <w:sz w:val="20"/>
      <w:szCs w:val="20"/>
      <w:lang w:eastAsia="zh-CN"/>
    </w:rPr>
  </w:style>
  <w:style w:type="paragraph" w:styleId="Bibliography">
    <w:name w:val="Bibliography"/>
    <w:basedOn w:val="Normal"/>
    <w:qFormat/>
    <w:rsid w:val="00C60671"/>
    <w:pPr>
      <w:spacing w:after="200"/>
    </w:pPr>
    <w:rPr>
      <w:rFonts w:asciiTheme="minorHAnsi" w:eastAsiaTheme="minorEastAsia" w:hAnsiTheme="minorHAnsi" w:cstheme="minorBidi"/>
      <w:lang w:eastAsia="zh-CN"/>
    </w:rPr>
  </w:style>
  <w:style w:type="paragraph" w:styleId="BlockText">
    <w:name w:val="Block Text"/>
    <w:basedOn w:val="BodyText"/>
    <w:next w:val="BodyText"/>
    <w:uiPriority w:val="9"/>
    <w:unhideWhenUsed/>
    <w:qFormat/>
    <w:rsid w:val="00C60671"/>
    <w:pPr>
      <w:spacing w:before="100" w:after="100"/>
      <w:ind w:left="480" w:right="480"/>
    </w:pPr>
  </w:style>
  <w:style w:type="paragraph" w:styleId="FootnoteText">
    <w:name w:val="footnote text"/>
    <w:basedOn w:val="Normal"/>
    <w:link w:val="FootnoteTextChar"/>
    <w:uiPriority w:val="9"/>
    <w:unhideWhenUsed/>
    <w:qFormat/>
    <w:rsid w:val="00C60671"/>
    <w:pPr>
      <w:spacing w:after="200"/>
    </w:pPr>
    <w:rPr>
      <w:rFonts w:asciiTheme="minorHAnsi" w:eastAsiaTheme="minorEastAsia" w:hAnsiTheme="minorHAnsi" w:cstheme="minorBidi"/>
      <w:lang w:eastAsia="zh-CN"/>
    </w:rPr>
  </w:style>
  <w:style w:type="character" w:customStyle="1" w:styleId="FootnoteTextChar">
    <w:name w:val="Footnote Text Char"/>
    <w:basedOn w:val="DefaultParagraphFont"/>
    <w:link w:val="FootnoteText"/>
    <w:uiPriority w:val="9"/>
    <w:rsid w:val="00C60671"/>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C60671"/>
    <w:pPr>
      <w:spacing w:before="100" w:after="100"/>
      <w:ind w:left="480" w:right="480"/>
    </w:pPr>
  </w:style>
  <w:style w:type="paragraph" w:customStyle="1" w:styleId="DefinitionTerm">
    <w:name w:val="Definition Term"/>
    <w:basedOn w:val="Normal"/>
    <w:next w:val="Definition"/>
    <w:rsid w:val="00C60671"/>
    <w:pPr>
      <w:keepNext/>
      <w:keepLines/>
    </w:pPr>
    <w:rPr>
      <w:rFonts w:asciiTheme="minorHAnsi" w:eastAsiaTheme="minorEastAsia" w:hAnsiTheme="minorHAnsi" w:cstheme="minorBidi"/>
      <w:b/>
      <w:lang w:eastAsia="zh-CN"/>
    </w:rPr>
  </w:style>
  <w:style w:type="paragraph" w:customStyle="1" w:styleId="Definition">
    <w:name w:val="Definition"/>
    <w:basedOn w:val="Normal"/>
    <w:rsid w:val="00C60671"/>
    <w:pPr>
      <w:spacing w:after="200"/>
    </w:pPr>
    <w:rPr>
      <w:rFonts w:asciiTheme="minorHAnsi" w:eastAsiaTheme="minorEastAsia" w:hAnsiTheme="minorHAnsi" w:cstheme="minorBidi"/>
      <w:lang w:eastAsia="zh-CN"/>
    </w:rPr>
  </w:style>
  <w:style w:type="paragraph" w:customStyle="1" w:styleId="TableCaption">
    <w:name w:val="Table Caption"/>
    <w:basedOn w:val="Caption"/>
    <w:rsid w:val="00C60671"/>
    <w:pPr>
      <w:keepNext/>
      <w:spacing w:after="120"/>
    </w:pPr>
    <w:rPr>
      <w:rFonts w:asciiTheme="minorHAnsi" w:eastAsiaTheme="minorEastAsia" w:hAnsiTheme="minorHAnsi" w:cstheme="minorBidi"/>
      <w:iCs w:val="0"/>
      <w:color w:val="auto"/>
      <w:sz w:val="24"/>
      <w:szCs w:val="24"/>
      <w:lang w:eastAsia="zh-CN"/>
    </w:rPr>
  </w:style>
  <w:style w:type="paragraph" w:customStyle="1" w:styleId="ImageCaption">
    <w:name w:val="Image Caption"/>
    <w:basedOn w:val="Caption"/>
    <w:rsid w:val="00C60671"/>
    <w:pPr>
      <w:spacing w:after="120"/>
    </w:pPr>
    <w:rPr>
      <w:rFonts w:asciiTheme="minorHAnsi" w:eastAsiaTheme="minorEastAsia" w:hAnsiTheme="minorHAnsi" w:cstheme="minorBidi"/>
      <w:iCs w:val="0"/>
      <w:color w:val="auto"/>
      <w:sz w:val="24"/>
      <w:szCs w:val="24"/>
      <w:lang w:eastAsia="zh-CN"/>
    </w:rPr>
  </w:style>
  <w:style w:type="paragraph" w:customStyle="1" w:styleId="Figure">
    <w:name w:val="Figure"/>
    <w:basedOn w:val="Normal"/>
    <w:rsid w:val="00C60671"/>
    <w:pPr>
      <w:spacing w:after="200"/>
    </w:pPr>
    <w:rPr>
      <w:rFonts w:asciiTheme="minorHAnsi" w:eastAsiaTheme="minorEastAsia" w:hAnsiTheme="minorHAnsi" w:cstheme="minorBidi"/>
      <w:lang w:eastAsia="zh-CN"/>
    </w:rPr>
  </w:style>
  <w:style w:type="paragraph" w:customStyle="1" w:styleId="CaptionedFigure">
    <w:name w:val="Captioned Figure"/>
    <w:basedOn w:val="Figure"/>
    <w:rsid w:val="00C60671"/>
    <w:pPr>
      <w:keepNext/>
    </w:pPr>
  </w:style>
  <w:style w:type="character" w:customStyle="1" w:styleId="CaptionChar">
    <w:name w:val="Caption Char"/>
    <w:basedOn w:val="DefaultParagraphFont"/>
    <w:link w:val="Caption"/>
    <w:rsid w:val="00C60671"/>
    <w:rPr>
      <w:rFonts w:ascii="Times New Roman" w:eastAsia="Times New Roman" w:hAnsi="Times New Roman" w:cs="Times New Roman"/>
      <w:i/>
      <w:iCs/>
      <w:color w:val="0E2841" w:themeColor="text2"/>
      <w:kern w:val="0"/>
      <w:sz w:val="18"/>
      <w:szCs w:val="18"/>
      <w14:ligatures w14:val="none"/>
    </w:rPr>
  </w:style>
  <w:style w:type="character" w:customStyle="1" w:styleId="VerbatimChar">
    <w:name w:val="Verbatim Char"/>
    <w:basedOn w:val="CaptionChar"/>
    <w:link w:val="SourceCode"/>
    <w:rsid w:val="00C60671"/>
    <w:rPr>
      <w:rFonts w:ascii="Consolas" w:eastAsia="Times New Roman" w:hAnsi="Consolas" w:cs="Times New Roman"/>
      <w:i/>
      <w:iCs/>
      <w:color w:val="0E2841" w:themeColor="text2"/>
      <w:kern w:val="0"/>
      <w:sz w:val="22"/>
      <w:szCs w:val="18"/>
      <w:shd w:val="clear" w:color="auto" w:fill="F8F8F8"/>
      <w14:ligatures w14:val="none"/>
    </w:rPr>
  </w:style>
  <w:style w:type="character" w:customStyle="1" w:styleId="SectionNumber">
    <w:name w:val="Section Number"/>
    <w:basedOn w:val="CaptionChar"/>
    <w:rsid w:val="00C60671"/>
    <w:rPr>
      <w:rFonts w:ascii="Times New Roman" w:eastAsia="Times New Roman" w:hAnsi="Times New Roman" w:cs="Times New Roman"/>
      <w:i/>
      <w:iCs/>
      <w:color w:val="0E2841" w:themeColor="text2"/>
      <w:kern w:val="0"/>
      <w:sz w:val="18"/>
      <w:szCs w:val="18"/>
      <w14:ligatures w14:val="none"/>
    </w:rPr>
  </w:style>
  <w:style w:type="character" w:styleId="FootnoteReference">
    <w:name w:val="footnote reference"/>
    <w:basedOn w:val="CaptionChar"/>
    <w:rsid w:val="00C60671"/>
    <w:rPr>
      <w:rFonts w:ascii="Times New Roman" w:eastAsia="Times New Roman" w:hAnsi="Times New Roman" w:cs="Times New Roman"/>
      <w:i/>
      <w:iCs/>
      <w:color w:val="0E2841" w:themeColor="text2"/>
      <w:kern w:val="0"/>
      <w:sz w:val="18"/>
      <w:szCs w:val="18"/>
      <w:vertAlign w:val="superscript"/>
      <w14:ligatures w14:val="none"/>
    </w:rPr>
  </w:style>
  <w:style w:type="paragraph" w:customStyle="1" w:styleId="SourceCode">
    <w:name w:val="Source Code"/>
    <w:basedOn w:val="Normal"/>
    <w:link w:val="VerbatimChar"/>
    <w:rsid w:val="00C60671"/>
    <w:pPr>
      <w:shd w:val="clear" w:color="auto" w:fill="F8F8F8"/>
      <w:wordWrap w:val="0"/>
      <w:spacing w:after="200"/>
    </w:pPr>
    <w:rPr>
      <w:rFonts w:ascii="Consolas" w:hAnsi="Consolas"/>
      <w:i/>
      <w:iCs/>
      <w:color w:val="0E2841" w:themeColor="text2"/>
      <w:sz w:val="22"/>
      <w:szCs w:val="18"/>
    </w:rPr>
  </w:style>
  <w:style w:type="character" w:customStyle="1" w:styleId="KeywordTok">
    <w:name w:val="KeywordTok"/>
    <w:basedOn w:val="VerbatimChar"/>
    <w:rsid w:val="00C60671"/>
    <w:rPr>
      <w:rFonts w:ascii="Consolas" w:eastAsia="Times New Roman" w:hAnsi="Consolas" w:cs="Times New Roman"/>
      <w:b/>
      <w:i/>
      <w:iCs/>
      <w:color w:val="204A87"/>
      <w:kern w:val="0"/>
      <w:sz w:val="22"/>
      <w:szCs w:val="18"/>
      <w:shd w:val="clear" w:color="auto" w:fill="F8F8F8"/>
      <w14:ligatures w14:val="none"/>
    </w:rPr>
  </w:style>
  <w:style w:type="character" w:customStyle="1" w:styleId="DataTypeTok">
    <w:name w:val="DataTypeTok"/>
    <w:basedOn w:val="VerbatimChar"/>
    <w:rsid w:val="00C60671"/>
    <w:rPr>
      <w:rFonts w:ascii="Consolas" w:eastAsia="Times New Roman" w:hAnsi="Consolas" w:cs="Times New Roman"/>
      <w:i/>
      <w:iCs/>
      <w:color w:val="204A87"/>
      <w:kern w:val="0"/>
      <w:sz w:val="22"/>
      <w:szCs w:val="18"/>
      <w:shd w:val="clear" w:color="auto" w:fill="F8F8F8"/>
      <w14:ligatures w14:val="none"/>
    </w:rPr>
  </w:style>
  <w:style w:type="character" w:customStyle="1" w:styleId="DecValTok">
    <w:name w:val="DecValTok"/>
    <w:basedOn w:val="VerbatimChar"/>
    <w:rsid w:val="00C60671"/>
    <w:rPr>
      <w:rFonts w:ascii="Consolas" w:eastAsia="Times New Roman" w:hAnsi="Consolas" w:cs="Times New Roman"/>
      <w:i/>
      <w:iCs/>
      <w:color w:val="0000CF"/>
      <w:kern w:val="0"/>
      <w:sz w:val="22"/>
      <w:szCs w:val="18"/>
      <w:shd w:val="clear" w:color="auto" w:fill="F8F8F8"/>
      <w14:ligatures w14:val="none"/>
    </w:rPr>
  </w:style>
  <w:style w:type="character" w:customStyle="1" w:styleId="BaseNTok">
    <w:name w:val="BaseNTok"/>
    <w:basedOn w:val="VerbatimChar"/>
    <w:rsid w:val="00C60671"/>
    <w:rPr>
      <w:rFonts w:ascii="Consolas" w:eastAsia="Times New Roman" w:hAnsi="Consolas" w:cs="Times New Roman"/>
      <w:i/>
      <w:iCs/>
      <w:color w:val="0000CF"/>
      <w:kern w:val="0"/>
      <w:sz w:val="22"/>
      <w:szCs w:val="18"/>
      <w:shd w:val="clear" w:color="auto" w:fill="F8F8F8"/>
      <w14:ligatures w14:val="none"/>
    </w:rPr>
  </w:style>
  <w:style w:type="character" w:customStyle="1" w:styleId="FloatTok">
    <w:name w:val="FloatTok"/>
    <w:basedOn w:val="VerbatimChar"/>
    <w:rsid w:val="00C60671"/>
    <w:rPr>
      <w:rFonts w:ascii="Consolas" w:eastAsia="Times New Roman" w:hAnsi="Consolas" w:cs="Times New Roman"/>
      <w:i/>
      <w:iCs/>
      <w:color w:val="0000CF"/>
      <w:kern w:val="0"/>
      <w:sz w:val="22"/>
      <w:szCs w:val="18"/>
      <w:shd w:val="clear" w:color="auto" w:fill="F8F8F8"/>
      <w14:ligatures w14:val="none"/>
    </w:rPr>
  </w:style>
  <w:style w:type="character" w:customStyle="1" w:styleId="ConstantTok">
    <w:name w:val="ConstantTok"/>
    <w:basedOn w:val="VerbatimChar"/>
    <w:rsid w:val="00C60671"/>
    <w:rPr>
      <w:rFonts w:ascii="Consolas" w:eastAsia="Times New Roman" w:hAnsi="Consolas" w:cs="Times New Roman"/>
      <w:i/>
      <w:iCs/>
      <w:color w:val="8F5902"/>
      <w:kern w:val="0"/>
      <w:sz w:val="22"/>
      <w:szCs w:val="18"/>
      <w:shd w:val="clear" w:color="auto" w:fill="F8F8F8"/>
      <w14:ligatures w14:val="none"/>
    </w:rPr>
  </w:style>
  <w:style w:type="character" w:customStyle="1" w:styleId="CharTok">
    <w:name w:val="CharTok"/>
    <w:basedOn w:val="VerbatimChar"/>
    <w:rsid w:val="00C60671"/>
    <w:rPr>
      <w:rFonts w:ascii="Consolas" w:eastAsia="Times New Roman" w:hAnsi="Consolas" w:cs="Times New Roman"/>
      <w:i/>
      <w:iCs/>
      <w:color w:val="4E9A06"/>
      <w:kern w:val="0"/>
      <w:sz w:val="22"/>
      <w:szCs w:val="18"/>
      <w:shd w:val="clear" w:color="auto" w:fill="F8F8F8"/>
      <w14:ligatures w14:val="none"/>
    </w:rPr>
  </w:style>
  <w:style w:type="character" w:customStyle="1" w:styleId="SpecialCharTok">
    <w:name w:val="SpecialCharTok"/>
    <w:basedOn w:val="VerbatimChar"/>
    <w:rsid w:val="00C60671"/>
    <w:rPr>
      <w:rFonts w:ascii="Consolas" w:eastAsia="Times New Roman" w:hAnsi="Consolas" w:cs="Times New Roman"/>
      <w:b/>
      <w:i/>
      <w:iCs/>
      <w:color w:val="CE5C00"/>
      <w:kern w:val="0"/>
      <w:sz w:val="22"/>
      <w:szCs w:val="18"/>
      <w:shd w:val="clear" w:color="auto" w:fill="F8F8F8"/>
      <w14:ligatures w14:val="none"/>
    </w:rPr>
  </w:style>
  <w:style w:type="character" w:customStyle="1" w:styleId="StringTok">
    <w:name w:val="StringTok"/>
    <w:basedOn w:val="VerbatimChar"/>
    <w:rsid w:val="00C60671"/>
    <w:rPr>
      <w:rFonts w:ascii="Consolas" w:eastAsia="Times New Roman" w:hAnsi="Consolas" w:cs="Times New Roman"/>
      <w:i/>
      <w:iCs/>
      <w:color w:val="4E9A06"/>
      <w:kern w:val="0"/>
      <w:sz w:val="22"/>
      <w:szCs w:val="18"/>
      <w:shd w:val="clear" w:color="auto" w:fill="F8F8F8"/>
      <w14:ligatures w14:val="none"/>
    </w:rPr>
  </w:style>
  <w:style w:type="character" w:customStyle="1" w:styleId="VerbatimStringTok">
    <w:name w:val="VerbatimStringTok"/>
    <w:basedOn w:val="VerbatimChar"/>
    <w:rsid w:val="00C60671"/>
    <w:rPr>
      <w:rFonts w:ascii="Consolas" w:eastAsia="Times New Roman" w:hAnsi="Consolas" w:cs="Times New Roman"/>
      <w:i/>
      <w:iCs/>
      <w:color w:val="4E9A06"/>
      <w:kern w:val="0"/>
      <w:sz w:val="22"/>
      <w:szCs w:val="18"/>
      <w:shd w:val="clear" w:color="auto" w:fill="F8F8F8"/>
      <w14:ligatures w14:val="none"/>
    </w:rPr>
  </w:style>
  <w:style w:type="character" w:customStyle="1" w:styleId="SpecialStringTok">
    <w:name w:val="SpecialStringTok"/>
    <w:basedOn w:val="VerbatimChar"/>
    <w:rsid w:val="00C60671"/>
    <w:rPr>
      <w:rFonts w:ascii="Consolas" w:eastAsia="Times New Roman" w:hAnsi="Consolas" w:cs="Times New Roman"/>
      <w:i/>
      <w:iCs/>
      <w:color w:val="4E9A06"/>
      <w:kern w:val="0"/>
      <w:sz w:val="22"/>
      <w:szCs w:val="18"/>
      <w:shd w:val="clear" w:color="auto" w:fill="F8F8F8"/>
      <w14:ligatures w14:val="none"/>
    </w:rPr>
  </w:style>
  <w:style w:type="character" w:customStyle="1" w:styleId="ImportTok">
    <w:name w:val="ImportTok"/>
    <w:basedOn w:val="VerbatimChar"/>
    <w:rsid w:val="00C60671"/>
    <w:rPr>
      <w:rFonts w:ascii="Consolas" w:eastAsia="Times New Roman" w:hAnsi="Consolas" w:cs="Times New Roman"/>
      <w:i/>
      <w:iCs/>
      <w:color w:val="0E2841" w:themeColor="text2"/>
      <w:kern w:val="0"/>
      <w:sz w:val="22"/>
      <w:szCs w:val="18"/>
      <w:shd w:val="clear" w:color="auto" w:fill="F8F8F8"/>
      <w14:ligatures w14:val="none"/>
    </w:rPr>
  </w:style>
  <w:style w:type="character" w:customStyle="1" w:styleId="CommentTok">
    <w:name w:val="CommentTok"/>
    <w:basedOn w:val="VerbatimChar"/>
    <w:rsid w:val="00C60671"/>
    <w:rPr>
      <w:rFonts w:ascii="Consolas" w:eastAsia="Times New Roman" w:hAnsi="Consolas" w:cs="Times New Roman"/>
      <w:i w:val="0"/>
      <w:iCs/>
      <w:color w:val="8F5902"/>
      <w:kern w:val="0"/>
      <w:sz w:val="22"/>
      <w:szCs w:val="18"/>
      <w:shd w:val="clear" w:color="auto" w:fill="F8F8F8"/>
      <w14:ligatures w14:val="none"/>
    </w:rPr>
  </w:style>
  <w:style w:type="character" w:customStyle="1" w:styleId="DocumentationTok">
    <w:name w:val="DocumentationTok"/>
    <w:basedOn w:val="VerbatimChar"/>
    <w:rsid w:val="00C60671"/>
    <w:rPr>
      <w:rFonts w:ascii="Consolas" w:eastAsia="Times New Roman" w:hAnsi="Consolas" w:cs="Times New Roman"/>
      <w:b/>
      <w:i w:val="0"/>
      <w:iCs/>
      <w:color w:val="8F5902"/>
      <w:kern w:val="0"/>
      <w:sz w:val="22"/>
      <w:szCs w:val="18"/>
      <w:shd w:val="clear" w:color="auto" w:fill="F8F8F8"/>
      <w14:ligatures w14:val="none"/>
    </w:rPr>
  </w:style>
  <w:style w:type="character" w:customStyle="1" w:styleId="AnnotationTok">
    <w:name w:val="AnnotationTok"/>
    <w:basedOn w:val="VerbatimChar"/>
    <w:rsid w:val="00C60671"/>
    <w:rPr>
      <w:rFonts w:ascii="Consolas" w:eastAsia="Times New Roman" w:hAnsi="Consolas" w:cs="Times New Roman"/>
      <w:b/>
      <w:i w:val="0"/>
      <w:iCs/>
      <w:color w:val="8F5902"/>
      <w:kern w:val="0"/>
      <w:sz w:val="22"/>
      <w:szCs w:val="18"/>
      <w:shd w:val="clear" w:color="auto" w:fill="F8F8F8"/>
      <w14:ligatures w14:val="none"/>
    </w:rPr>
  </w:style>
  <w:style w:type="character" w:customStyle="1" w:styleId="CommentVarTok">
    <w:name w:val="CommentVarTok"/>
    <w:basedOn w:val="VerbatimChar"/>
    <w:rsid w:val="00C60671"/>
    <w:rPr>
      <w:rFonts w:ascii="Consolas" w:eastAsia="Times New Roman" w:hAnsi="Consolas" w:cs="Times New Roman"/>
      <w:b/>
      <w:i w:val="0"/>
      <w:iCs/>
      <w:color w:val="8F5902"/>
      <w:kern w:val="0"/>
      <w:sz w:val="22"/>
      <w:szCs w:val="18"/>
      <w:shd w:val="clear" w:color="auto" w:fill="F8F8F8"/>
      <w14:ligatures w14:val="none"/>
    </w:rPr>
  </w:style>
  <w:style w:type="character" w:customStyle="1" w:styleId="OtherTok">
    <w:name w:val="OtherTok"/>
    <w:basedOn w:val="VerbatimChar"/>
    <w:rsid w:val="00C60671"/>
    <w:rPr>
      <w:rFonts w:ascii="Consolas" w:eastAsia="Times New Roman" w:hAnsi="Consolas" w:cs="Times New Roman"/>
      <w:i/>
      <w:iCs/>
      <w:color w:val="8F5902"/>
      <w:kern w:val="0"/>
      <w:sz w:val="22"/>
      <w:szCs w:val="18"/>
      <w:shd w:val="clear" w:color="auto" w:fill="F8F8F8"/>
      <w14:ligatures w14:val="none"/>
    </w:rPr>
  </w:style>
  <w:style w:type="character" w:customStyle="1" w:styleId="FunctionTok">
    <w:name w:val="FunctionTok"/>
    <w:basedOn w:val="VerbatimChar"/>
    <w:rsid w:val="00C60671"/>
    <w:rPr>
      <w:rFonts w:ascii="Consolas" w:eastAsia="Times New Roman" w:hAnsi="Consolas" w:cs="Times New Roman"/>
      <w:b/>
      <w:i/>
      <w:iCs/>
      <w:color w:val="204A87"/>
      <w:kern w:val="0"/>
      <w:sz w:val="22"/>
      <w:szCs w:val="18"/>
      <w:shd w:val="clear" w:color="auto" w:fill="F8F8F8"/>
      <w14:ligatures w14:val="none"/>
    </w:rPr>
  </w:style>
  <w:style w:type="character" w:customStyle="1" w:styleId="VariableTok">
    <w:name w:val="VariableTok"/>
    <w:basedOn w:val="VerbatimChar"/>
    <w:rsid w:val="00C60671"/>
    <w:rPr>
      <w:rFonts w:ascii="Consolas" w:eastAsia="Times New Roman" w:hAnsi="Consolas" w:cs="Times New Roman"/>
      <w:i/>
      <w:iCs/>
      <w:color w:val="000000"/>
      <w:kern w:val="0"/>
      <w:sz w:val="22"/>
      <w:szCs w:val="18"/>
      <w:shd w:val="clear" w:color="auto" w:fill="F8F8F8"/>
      <w14:ligatures w14:val="none"/>
    </w:rPr>
  </w:style>
  <w:style w:type="character" w:customStyle="1" w:styleId="ControlFlowTok">
    <w:name w:val="ControlFlowTok"/>
    <w:basedOn w:val="VerbatimChar"/>
    <w:rsid w:val="00C60671"/>
    <w:rPr>
      <w:rFonts w:ascii="Consolas" w:eastAsia="Times New Roman" w:hAnsi="Consolas" w:cs="Times New Roman"/>
      <w:b/>
      <w:i/>
      <w:iCs/>
      <w:color w:val="204A87"/>
      <w:kern w:val="0"/>
      <w:sz w:val="22"/>
      <w:szCs w:val="18"/>
      <w:shd w:val="clear" w:color="auto" w:fill="F8F8F8"/>
      <w14:ligatures w14:val="none"/>
    </w:rPr>
  </w:style>
  <w:style w:type="character" w:customStyle="1" w:styleId="OperatorTok">
    <w:name w:val="OperatorTok"/>
    <w:basedOn w:val="VerbatimChar"/>
    <w:rsid w:val="00C60671"/>
    <w:rPr>
      <w:rFonts w:ascii="Consolas" w:eastAsia="Times New Roman" w:hAnsi="Consolas" w:cs="Times New Roman"/>
      <w:b/>
      <w:i/>
      <w:iCs/>
      <w:color w:val="CE5C00"/>
      <w:kern w:val="0"/>
      <w:sz w:val="22"/>
      <w:szCs w:val="18"/>
      <w:shd w:val="clear" w:color="auto" w:fill="F8F8F8"/>
      <w14:ligatures w14:val="none"/>
    </w:rPr>
  </w:style>
  <w:style w:type="character" w:customStyle="1" w:styleId="BuiltInTok">
    <w:name w:val="BuiltInTok"/>
    <w:basedOn w:val="VerbatimChar"/>
    <w:rsid w:val="00C60671"/>
    <w:rPr>
      <w:rFonts w:ascii="Consolas" w:eastAsia="Times New Roman" w:hAnsi="Consolas" w:cs="Times New Roman"/>
      <w:i/>
      <w:iCs/>
      <w:color w:val="0E2841" w:themeColor="text2"/>
      <w:kern w:val="0"/>
      <w:sz w:val="22"/>
      <w:szCs w:val="18"/>
      <w:shd w:val="clear" w:color="auto" w:fill="F8F8F8"/>
      <w14:ligatures w14:val="none"/>
    </w:rPr>
  </w:style>
  <w:style w:type="character" w:customStyle="1" w:styleId="ExtensionTok">
    <w:name w:val="ExtensionTok"/>
    <w:basedOn w:val="VerbatimChar"/>
    <w:rsid w:val="00C60671"/>
    <w:rPr>
      <w:rFonts w:ascii="Consolas" w:eastAsia="Times New Roman" w:hAnsi="Consolas" w:cs="Times New Roman"/>
      <w:i/>
      <w:iCs/>
      <w:color w:val="0E2841" w:themeColor="text2"/>
      <w:kern w:val="0"/>
      <w:sz w:val="22"/>
      <w:szCs w:val="18"/>
      <w:shd w:val="clear" w:color="auto" w:fill="F8F8F8"/>
      <w14:ligatures w14:val="none"/>
    </w:rPr>
  </w:style>
  <w:style w:type="character" w:customStyle="1" w:styleId="PreprocessorTok">
    <w:name w:val="PreprocessorTok"/>
    <w:basedOn w:val="VerbatimChar"/>
    <w:rsid w:val="00C60671"/>
    <w:rPr>
      <w:rFonts w:ascii="Consolas" w:eastAsia="Times New Roman" w:hAnsi="Consolas" w:cs="Times New Roman"/>
      <w:i w:val="0"/>
      <w:iCs/>
      <w:color w:val="8F5902"/>
      <w:kern w:val="0"/>
      <w:sz w:val="22"/>
      <w:szCs w:val="18"/>
      <w:shd w:val="clear" w:color="auto" w:fill="F8F8F8"/>
      <w14:ligatures w14:val="none"/>
    </w:rPr>
  </w:style>
  <w:style w:type="character" w:customStyle="1" w:styleId="AttributeTok">
    <w:name w:val="AttributeTok"/>
    <w:basedOn w:val="VerbatimChar"/>
    <w:rsid w:val="00C60671"/>
    <w:rPr>
      <w:rFonts w:ascii="Consolas" w:eastAsia="Times New Roman" w:hAnsi="Consolas" w:cs="Times New Roman"/>
      <w:i/>
      <w:iCs/>
      <w:color w:val="204A87"/>
      <w:kern w:val="0"/>
      <w:sz w:val="22"/>
      <w:szCs w:val="18"/>
      <w:shd w:val="clear" w:color="auto" w:fill="F8F8F8"/>
      <w14:ligatures w14:val="none"/>
    </w:rPr>
  </w:style>
  <w:style w:type="character" w:customStyle="1" w:styleId="RegionMarkerTok">
    <w:name w:val="RegionMarkerTok"/>
    <w:basedOn w:val="VerbatimChar"/>
    <w:rsid w:val="00C60671"/>
    <w:rPr>
      <w:rFonts w:ascii="Consolas" w:eastAsia="Times New Roman" w:hAnsi="Consolas" w:cs="Times New Roman"/>
      <w:i/>
      <w:iCs/>
      <w:color w:val="0E2841" w:themeColor="text2"/>
      <w:kern w:val="0"/>
      <w:sz w:val="22"/>
      <w:szCs w:val="18"/>
      <w:shd w:val="clear" w:color="auto" w:fill="F8F8F8"/>
      <w14:ligatures w14:val="none"/>
    </w:rPr>
  </w:style>
  <w:style w:type="character" w:customStyle="1" w:styleId="InformationTok">
    <w:name w:val="InformationTok"/>
    <w:basedOn w:val="VerbatimChar"/>
    <w:rsid w:val="00C60671"/>
    <w:rPr>
      <w:rFonts w:ascii="Consolas" w:eastAsia="Times New Roman" w:hAnsi="Consolas" w:cs="Times New Roman"/>
      <w:b/>
      <w:i w:val="0"/>
      <w:iCs/>
      <w:color w:val="8F5902"/>
      <w:kern w:val="0"/>
      <w:sz w:val="22"/>
      <w:szCs w:val="18"/>
      <w:shd w:val="clear" w:color="auto" w:fill="F8F8F8"/>
      <w14:ligatures w14:val="none"/>
    </w:rPr>
  </w:style>
  <w:style w:type="character" w:customStyle="1" w:styleId="WarningTok">
    <w:name w:val="WarningTok"/>
    <w:basedOn w:val="VerbatimChar"/>
    <w:rsid w:val="00C60671"/>
    <w:rPr>
      <w:rFonts w:ascii="Consolas" w:eastAsia="Times New Roman" w:hAnsi="Consolas" w:cs="Times New Roman"/>
      <w:b/>
      <w:i w:val="0"/>
      <w:iCs/>
      <w:color w:val="8F5902"/>
      <w:kern w:val="0"/>
      <w:sz w:val="22"/>
      <w:szCs w:val="18"/>
      <w:shd w:val="clear" w:color="auto" w:fill="F8F8F8"/>
      <w14:ligatures w14:val="none"/>
    </w:rPr>
  </w:style>
  <w:style w:type="character" w:customStyle="1" w:styleId="AlertTok">
    <w:name w:val="AlertTok"/>
    <w:basedOn w:val="VerbatimChar"/>
    <w:rsid w:val="00C60671"/>
    <w:rPr>
      <w:rFonts w:ascii="Consolas" w:eastAsia="Times New Roman" w:hAnsi="Consolas" w:cs="Times New Roman"/>
      <w:i/>
      <w:iCs/>
      <w:color w:val="EF2929"/>
      <w:kern w:val="0"/>
      <w:sz w:val="22"/>
      <w:szCs w:val="18"/>
      <w:shd w:val="clear" w:color="auto" w:fill="F8F8F8"/>
      <w14:ligatures w14:val="none"/>
    </w:rPr>
  </w:style>
  <w:style w:type="character" w:customStyle="1" w:styleId="ErrorTok">
    <w:name w:val="ErrorTok"/>
    <w:basedOn w:val="VerbatimChar"/>
    <w:rsid w:val="00C60671"/>
    <w:rPr>
      <w:rFonts w:ascii="Consolas" w:eastAsia="Times New Roman" w:hAnsi="Consolas" w:cs="Times New Roman"/>
      <w:b/>
      <w:i/>
      <w:iCs/>
      <w:color w:val="A40000"/>
      <w:kern w:val="0"/>
      <w:sz w:val="22"/>
      <w:szCs w:val="18"/>
      <w:shd w:val="clear" w:color="auto" w:fill="F8F8F8"/>
      <w14:ligatures w14:val="none"/>
    </w:rPr>
  </w:style>
  <w:style w:type="character" w:customStyle="1" w:styleId="NormalTok">
    <w:name w:val="NormalTok"/>
    <w:basedOn w:val="VerbatimChar"/>
    <w:rsid w:val="00C60671"/>
    <w:rPr>
      <w:rFonts w:ascii="Consolas" w:eastAsia="Times New Roman" w:hAnsi="Consolas" w:cs="Times New Roman"/>
      <w:i/>
      <w:iCs/>
      <w:color w:val="0E2841" w:themeColor="text2"/>
      <w:kern w:val="0"/>
      <w:sz w:val="22"/>
      <w:szCs w:val="18"/>
      <w:shd w:val="clear" w:color="auto" w:fill="F8F8F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0907">
      <w:marLeft w:val="0"/>
      <w:marRight w:val="0"/>
      <w:marTop w:val="0"/>
      <w:marBottom w:val="0"/>
      <w:divBdr>
        <w:top w:val="none" w:sz="0" w:space="0" w:color="auto"/>
        <w:left w:val="none" w:sz="0" w:space="0" w:color="auto"/>
        <w:bottom w:val="none" w:sz="0" w:space="0" w:color="auto"/>
        <w:right w:val="none" w:sz="0" w:space="0" w:color="auto"/>
      </w:divBdr>
      <w:divsChild>
        <w:div w:id="216943205">
          <w:marLeft w:val="0"/>
          <w:marRight w:val="0"/>
          <w:marTop w:val="0"/>
          <w:marBottom w:val="0"/>
          <w:divBdr>
            <w:top w:val="none" w:sz="0" w:space="0" w:color="auto"/>
            <w:left w:val="none" w:sz="0" w:space="0" w:color="auto"/>
            <w:bottom w:val="none" w:sz="0" w:space="0" w:color="auto"/>
            <w:right w:val="none" w:sz="0" w:space="0" w:color="auto"/>
          </w:divBdr>
          <w:divsChild>
            <w:div w:id="15350995">
              <w:marLeft w:val="0"/>
              <w:marRight w:val="0"/>
              <w:marTop w:val="0"/>
              <w:marBottom w:val="0"/>
              <w:divBdr>
                <w:top w:val="none" w:sz="0" w:space="0" w:color="auto"/>
                <w:left w:val="none" w:sz="0" w:space="0" w:color="auto"/>
                <w:bottom w:val="none" w:sz="0" w:space="0" w:color="auto"/>
                <w:right w:val="none" w:sz="0" w:space="0" w:color="auto"/>
              </w:divBdr>
            </w:div>
          </w:divsChild>
        </w:div>
        <w:div w:id="598175135">
          <w:marLeft w:val="0"/>
          <w:marRight w:val="0"/>
          <w:marTop w:val="0"/>
          <w:marBottom w:val="0"/>
          <w:divBdr>
            <w:top w:val="none" w:sz="0" w:space="0" w:color="auto"/>
            <w:left w:val="none" w:sz="0" w:space="0" w:color="auto"/>
            <w:bottom w:val="none" w:sz="0" w:space="0" w:color="auto"/>
            <w:right w:val="none" w:sz="0" w:space="0" w:color="auto"/>
          </w:divBdr>
        </w:div>
        <w:div w:id="421344519">
          <w:marLeft w:val="0"/>
          <w:marRight w:val="0"/>
          <w:marTop w:val="0"/>
          <w:marBottom w:val="0"/>
          <w:divBdr>
            <w:top w:val="none" w:sz="0" w:space="0" w:color="auto"/>
            <w:left w:val="none" w:sz="0" w:space="0" w:color="auto"/>
            <w:bottom w:val="none" w:sz="0" w:space="0" w:color="auto"/>
            <w:right w:val="none" w:sz="0" w:space="0" w:color="auto"/>
          </w:divBdr>
        </w:div>
        <w:div w:id="1388257070">
          <w:marLeft w:val="0"/>
          <w:marRight w:val="0"/>
          <w:marTop w:val="0"/>
          <w:marBottom w:val="0"/>
          <w:divBdr>
            <w:top w:val="none" w:sz="0" w:space="0" w:color="auto"/>
            <w:left w:val="none" w:sz="0" w:space="0" w:color="auto"/>
            <w:bottom w:val="none" w:sz="0" w:space="0" w:color="auto"/>
            <w:right w:val="none" w:sz="0" w:space="0" w:color="auto"/>
          </w:divBdr>
        </w:div>
        <w:div w:id="654459063">
          <w:marLeft w:val="0"/>
          <w:marRight w:val="0"/>
          <w:marTop w:val="0"/>
          <w:marBottom w:val="0"/>
          <w:divBdr>
            <w:top w:val="none" w:sz="0" w:space="0" w:color="auto"/>
            <w:left w:val="none" w:sz="0" w:space="0" w:color="auto"/>
            <w:bottom w:val="none" w:sz="0" w:space="0" w:color="auto"/>
            <w:right w:val="none" w:sz="0" w:space="0" w:color="auto"/>
          </w:divBdr>
        </w:div>
        <w:div w:id="1114985146">
          <w:marLeft w:val="0"/>
          <w:marRight w:val="0"/>
          <w:marTop w:val="0"/>
          <w:marBottom w:val="0"/>
          <w:divBdr>
            <w:top w:val="none" w:sz="0" w:space="0" w:color="auto"/>
            <w:left w:val="none" w:sz="0" w:space="0" w:color="auto"/>
            <w:bottom w:val="none" w:sz="0" w:space="0" w:color="auto"/>
            <w:right w:val="none" w:sz="0" w:space="0" w:color="auto"/>
          </w:divBdr>
        </w:div>
        <w:div w:id="1256477031">
          <w:marLeft w:val="0"/>
          <w:marRight w:val="0"/>
          <w:marTop w:val="0"/>
          <w:marBottom w:val="0"/>
          <w:divBdr>
            <w:top w:val="none" w:sz="0" w:space="0" w:color="auto"/>
            <w:left w:val="none" w:sz="0" w:space="0" w:color="auto"/>
            <w:bottom w:val="none" w:sz="0" w:space="0" w:color="auto"/>
            <w:right w:val="none" w:sz="0" w:space="0" w:color="auto"/>
          </w:divBdr>
        </w:div>
      </w:divsChild>
    </w:div>
    <w:div w:id="737821979">
      <w:marLeft w:val="0"/>
      <w:marRight w:val="0"/>
      <w:marTop w:val="0"/>
      <w:marBottom w:val="0"/>
      <w:divBdr>
        <w:top w:val="none" w:sz="0" w:space="0" w:color="auto"/>
        <w:left w:val="none" w:sz="0" w:space="0" w:color="auto"/>
        <w:bottom w:val="none" w:sz="0" w:space="0" w:color="auto"/>
        <w:right w:val="none" w:sz="0" w:space="0" w:color="auto"/>
      </w:divBdr>
      <w:divsChild>
        <w:div w:id="59523329">
          <w:marLeft w:val="0"/>
          <w:marRight w:val="0"/>
          <w:marTop w:val="0"/>
          <w:marBottom w:val="0"/>
          <w:divBdr>
            <w:top w:val="none" w:sz="0" w:space="0" w:color="auto"/>
            <w:left w:val="none" w:sz="0" w:space="0" w:color="auto"/>
            <w:bottom w:val="none" w:sz="0" w:space="0" w:color="auto"/>
            <w:right w:val="none" w:sz="0" w:space="0" w:color="auto"/>
          </w:divBdr>
          <w:divsChild>
            <w:div w:id="1008406836">
              <w:marLeft w:val="0"/>
              <w:marRight w:val="0"/>
              <w:marTop w:val="0"/>
              <w:marBottom w:val="0"/>
              <w:divBdr>
                <w:top w:val="none" w:sz="0" w:space="0" w:color="auto"/>
                <w:left w:val="none" w:sz="0" w:space="0" w:color="auto"/>
                <w:bottom w:val="none" w:sz="0" w:space="0" w:color="auto"/>
                <w:right w:val="none" w:sz="0" w:space="0" w:color="auto"/>
              </w:divBdr>
            </w:div>
          </w:divsChild>
        </w:div>
        <w:div w:id="1732846685">
          <w:marLeft w:val="0"/>
          <w:marRight w:val="0"/>
          <w:marTop w:val="0"/>
          <w:marBottom w:val="0"/>
          <w:divBdr>
            <w:top w:val="none" w:sz="0" w:space="0" w:color="auto"/>
            <w:left w:val="none" w:sz="0" w:space="0" w:color="auto"/>
            <w:bottom w:val="none" w:sz="0" w:space="0" w:color="auto"/>
            <w:right w:val="none" w:sz="0" w:space="0" w:color="auto"/>
          </w:divBdr>
        </w:div>
        <w:div w:id="480124773">
          <w:marLeft w:val="0"/>
          <w:marRight w:val="0"/>
          <w:marTop w:val="0"/>
          <w:marBottom w:val="0"/>
          <w:divBdr>
            <w:top w:val="none" w:sz="0" w:space="0" w:color="auto"/>
            <w:left w:val="none" w:sz="0" w:space="0" w:color="auto"/>
            <w:bottom w:val="none" w:sz="0" w:space="0" w:color="auto"/>
            <w:right w:val="none" w:sz="0" w:space="0" w:color="auto"/>
          </w:divBdr>
        </w:div>
        <w:div w:id="2109109897">
          <w:marLeft w:val="0"/>
          <w:marRight w:val="0"/>
          <w:marTop w:val="0"/>
          <w:marBottom w:val="0"/>
          <w:divBdr>
            <w:top w:val="none" w:sz="0" w:space="0" w:color="auto"/>
            <w:left w:val="none" w:sz="0" w:space="0" w:color="auto"/>
            <w:bottom w:val="none" w:sz="0" w:space="0" w:color="auto"/>
            <w:right w:val="none" w:sz="0" w:space="0" w:color="auto"/>
          </w:divBdr>
        </w:div>
        <w:div w:id="408962850">
          <w:marLeft w:val="0"/>
          <w:marRight w:val="0"/>
          <w:marTop w:val="0"/>
          <w:marBottom w:val="0"/>
          <w:divBdr>
            <w:top w:val="none" w:sz="0" w:space="0" w:color="auto"/>
            <w:left w:val="none" w:sz="0" w:space="0" w:color="auto"/>
            <w:bottom w:val="none" w:sz="0" w:space="0" w:color="auto"/>
            <w:right w:val="none" w:sz="0" w:space="0" w:color="auto"/>
          </w:divBdr>
        </w:div>
        <w:div w:id="190192356">
          <w:marLeft w:val="0"/>
          <w:marRight w:val="0"/>
          <w:marTop w:val="0"/>
          <w:marBottom w:val="0"/>
          <w:divBdr>
            <w:top w:val="none" w:sz="0" w:space="0" w:color="auto"/>
            <w:left w:val="none" w:sz="0" w:space="0" w:color="auto"/>
            <w:bottom w:val="none" w:sz="0" w:space="0" w:color="auto"/>
            <w:right w:val="none" w:sz="0" w:space="0" w:color="auto"/>
          </w:divBdr>
        </w:div>
        <w:div w:id="863976244">
          <w:marLeft w:val="0"/>
          <w:marRight w:val="0"/>
          <w:marTop w:val="0"/>
          <w:marBottom w:val="0"/>
          <w:divBdr>
            <w:top w:val="none" w:sz="0" w:space="0" w:color="auto"/>
            <w:left w:val="none" w:sz="0" w:space="0" w:color="auto"/>
            <w:bottom w:val="none" w:sz="0" w:space="0" w:color="auto"/>
            <w:right w:val="none" w:sz="0" w:space="0" w:color="auto"/>
          </w:divBdr>
        </w:div>
      </w:divsChild>
    </w:div>
    <w:div w:id="801465818">
      <w:marLeft w:val="0"/>
      <w:marRight w:val="0"/>
      <w:marTop w:val="0"/>
      <w:marBottom w:val="0"/>
      <w:divBdr>
        <w:top w:val="none" w:sz="0" w:space="0" w:color="auto"/>
        <w:left w:val="none" w:sz="0" w:space="0" w:color="auto"/>
        <w:bottom w:val="none" w:sz="0" w:space="0" w:color="auto"/>
        <w:right w:val="none" w:sz="0" w:space="0" w:color="auto"/>
      </w:divBdr>
      <w:divsChild>
        <w:div w:id="407381987">
          <w:marLeft w:val="0"/>
          <w:marRight w:val="0"/>
          <w:marTop w:val="0"/>
          <w:marBottom w:val="0"/>
          <w:divBdr>
            <w:top w:val="none" w:sz="0" w:space="0" w:color="auto"/>
            <w:left w:val="none" w:sz="0" w:space="0" w:color="auto"/>
            <w:bottom w:val="none" w:sz="0" w:space="0" w:color="auto"/>
            <w:right w:val="none" w:sz="0" w:space="0" w:color="auto"/>
          </w:divBdr>
          <w:divsChild>
            <w:div w:id="392512464">
              <w:marLeft w:val="0"/>
              <w:marRight w:val="0"/>
              <w:marTop w:val="0"/>
              <w:marBottom w:val="0"/>
              <w:divBdr>
                <w:top w:val="none" w:sz="0" w:space="0" w:color="auto"/>
                <w:left w:val="none" w:sz="0" w:space="0" w:color="auto"/>
                <w:bottom w:val="none" w:sz="0" w:space="0" w:color="auto"/>
                <w:right w:val="none" w:sz="0" w:space="0" w:color="auto"/>
              </w:divBdr>
            </w:div>
          </w:divsChild>
        </w:div>
        <w:div w:id="1244335033">
          <w:marLeft w:val="0"/>
          <w:marRight w:val="0"/>
          <w:marTop w:val="0"/>
          <w:marBottom w:val="0"/>
          <w:divBdr>
            <w:top w:val="none" w:sz="0" w:space="0" w:color="auto"/>
            <w:left w:val="none" w:sz="0" w:space="0" w:color="auto"/>
            <w:bottom w:val="none" w:sz="0" w:space="0" w:color="auto"/>
            <w:right w:val="none" w:sz="0" w:space="0" w:color="auto"/>
          </w:divBdr>
        </w:div>
        <w:div w:id="1103647762">
          <w:marLeft w:val="0"/>
          <w:marRight w:val="0"/>
          <w:marTop w:val="0"/>
          <w:marBottom w:val="0"/>
          <w:divBdr>
            <w:top w:val="none" w:sz="0" w:space="0" w:color="auto"/>
            <w:left w:val="none" w:sz="0" w:space="0" w:color="auto"/>
            <w:bottom w:val="none" w:sz="0" w:space="0" w:color="auto"/>
            <w:right w:val="none" w:sz="0" w:space="0" w:color="auto"/>
          </w:divBdr>
        </w:div>
        <w:div w:id="1690519332">
          <w:marLeft w:val="0"/>
          <w:marRight w:val="0"/>
          <w:marTop w:val="0"/>
          <w:marBottom w:val="0"/>
          <w:divBdr>
            <w:top w:val="none" w:sz="0" w:space="0" w:color="auto"/>
            <w:left w:val="none" w:sz="0" w:space="0" w:color="auto"/>
            <w:bottom w:val="none" w:sz="0" w:space="0" w:color="auto"/>
            <w:right w:val="none" w:sz="0" w:space="0" w:color="auto"/>
          </w:divBdr>
        </w:div>
        <w:div w:id="1354988724">
          <w:marLeft w:val="0"/>
          <w:marRight w:val="0"/>
          <w:marTop w:val="0"/>
          <w:marBottom w:val="0"/>
          <w:divBdr>
            <w:top w:val="none" w:sz="0" w:space="0" w:color="auto"/>
            <w:left w:val="none" w:sz="0" w:space="0" w:color="auto"/>
            <w:bottom w:val="none" w:sz="0" w:space="0" w:color="auto"/>
            <w:right w:val="none" w:sz="0" w:space="0" w:color="auto"/>
          </w:divBdr>
        </w:div>
        <w:div w:id="857162858">
          <w:marLeft w:val="0"/>
          <w:marRight w:val="0"/>
          <w:marTop w:val="0"/>
          <w:marBottom w:val="0"/>
          <w:divBdr>
            <w:top w:val="none" w:sz="0" w:space="0" w:color="auto"/>
            <w:left w:val="none" w:sz="0" w:space="0" w:color="auto"/>
            <w:bottom w:val="none" w:sz="0" w:space="0" w:color="auto"/>
            <w:right w:val="none" w:sz="0" w:space="0" w:color="auto"/>
          </w:divBdr>
        </w:div>
        <w:div w:id="944919281">
          <w:marLeft w:val="0"/>
          <w:marRight w:val="0"/>
          <w:marTop w:val="0"/>
          <w:marBottom w:val="0"/>
          <w:divBdr>
            <w:top w:val="none" w:sz="0" w:space="0" w:color="auto"/>
            <w:left w:val="none" w:sz="0" w:space="0" w:color="auto"/>
            <w:bottom w:val="none" w:sz="0" w:space="0" w:color="auto"/>
            <w:right w:val="none" w:sz="0" w:space="0" w:color="auto"/>
          </w:divBdr>
        </w:div>
      </w:divsChild>
    </w:div>
    <w:div w:id="931009233">
      <w:marLeft w:val="0"/>
      <w:marRight w:val="0"/>
      <w:marTop w:val="0"/>
      <w:marBottom w:val="0"/>
      <w:divBdr>
        <w:top w:val="none" w:sz="0" w:space="0" w:color="auto"/>
        <w:left w:val="none" w:sz="0" w:space="0" w:color="auto"/>
        <w:bottom w:val="none" w:sz="0" w:space="0" w:color="auto"/>
        <w:right w:val="none" w:sz="0" w:space="0" w:color="auto"/>
      </w:divBdr>
      <w:divsChild>
        <w:div w:id="310912549">
          <w:marLeft w:val="0"/>
          <w:marRight w:val="0"/>
          <w:marTop w:val="0"/>
          <w:marBottom w:val="0"/>
          <w:divBdr>
            <w:top w:val="none" w:sz="0" w:space="0" w:color="auto"/>
            <w:left w:val="none" w:sz="0" w:space="0" w:color="auto"/>
            <w:bottom w:val="none" w:sz="0" w:space="0" w:color="auto"/>
            <w:right w:val="none" w:sz="0" w:space="0" w:color="auto"/>
          </w:divBdr>
          <w:divsChild>
            <w:div w:id="129173425">
              <w:marLeft w:val="0"/>
              <w:marRight w:val="0"/>
              <w:marTop w:val="0"/>
              <w:marBottom w:val="0"/>
              <w:divBdr>
                <w:top w:val="none" w:sz="0" w:space="0" w:color="auto"/>
                <w:left w:val="none" w:sz="0" w:space="0" w:color="auto"/>
                <w:bottom w:val="none" w:sz="0" w:space="0" w:color="auto"/>
                <w:right w:val="none" w:sz="0" w:space="0" w:color="auto"/>
              </w:divBdr>
            </w:div>
          </w:divsChild>
        </w:div>
        <w:div w:id="1723484708">
          <w:marLeft w:val="0"/>
          <w:marRight w:val="0"/>
          <w:marTop w:val="0"/>
          <w:marBottom w:val="0"/>
          <w:divBdr>
            <w:top w:val="none" w:sz="0" w:space="0" w:color="auto"/>
            <w:left w:val="none" w:sz="0" w:space="0" w:color="auto"/>
            <w:bottom w:val="none" w:sz="0" w:space="0" w:color="auto"/>
            <w:right w:val="none" w:sz="0" w:space="0" w:color="auto"/>
          </w:divBdr>
        </w:div>
        <w:div w:id="1934315043">
          <w:marLeft w:val="0"/>
          <w:marRight w:val="0"/>
          <w:marTop w:val="0"/>
          <w:marBottom w:val="0"/>
          <w:divBdr>
            <w:top w:val="none" w:sz="0" w:space="0" w:color="auto"/>
            <w:left w:val="none" w:sz="0" w:space="0" w:color="auto"/>
            <w:bottom w:val="none" w:sz="0" w:space="0" w:color="auto"/>
            <w:right w:val="none" w:sz="0" w:space="0" w:color="auto"/>
          </w:divBdr>
        </w:div>
        <w:div w:id="1191995478">
          <w:marLeft w:val="0"/>
          <w:marRight w:val="0"/>
          <w:marTop w:val="0"/>
          <w:marBottom w:val="0"/>
          <w:divBdr>
            <w:top w:val="none" w:sz="0" w:space="0" w:color="auto"/>
            <w:left w:val="none" w:sz="0" w:space="0" w:color="auto"/>
            <w:bottom w:val="none" w:sz="0" w:space="0" w:color="auto"/>
            <w:right w:val="none" w:sz="0" w:space="0" w:color="auto"/>
          </w:divBdr>
        </w:div>
        <w:div w:id="1182276665">
          <w:marLeft w:val="0"/>
          <w:marRight w:val="0"/>
          <w:marTop w:val="0"/>
          <w:marBottom w:val="0"/>
          <w:divBdr>
            <w:top w:val="none" w:sz="0" w:space="0" w:color="auto"/>
            <w:left w:val="none" w:sz="0" w:space="0" w:color="auto"/>
            <w:bottom w:val="none" w:sz="0" w:space="0" w:color="auto"/>
            <w:right w:val="none" w:sz="0" w:space="0" w:color="auto"/>
          </w:divBdr>
        </w:div>
        <w:div w:id="974138770">
          <w:marLeft w:val="0"/>
          <w:marRight w:val="0"/>
          <w:marTop w:val="0"/>
          <w:marBottom w:val="0"/>
          <w:divBdr>
            <w:top w:val="none" w:sz="0" w:space="0" w:color="auto"/>
            <w:left w:val="none" w:sz="0" w:space="0" w:color="auto"/>
            <w:bottom w:val="none" w:sz="0" w:space="0" w:color="auto"/>
            <w:right w:val="none" w:sz="0" w:space="0" w:color="auto"/>
          </w:divBdr>
        </w:div>
        <w:div w:id="1137256828">
          <w:marLeft w:val="0"/>
          <w:marRight w:val="0"/>
          <w:marTop w:val="0"/>
          <w:marBottom w:val="0"/>
          <w:divBdr>
            <w:top w:val="none" w:sz="0" w:space="0" w:color="auto"/>
            <w:left w:val="none" w:sz="0" w:space="0" w:color="auto"/>
            <w:bottom w:val="none" w:sz="0" w:space="0" w:color="auto"/>
            <w:right w:val="none" w:sz="0" w:space="0" w:color="auto"/>
          </w:divBdr>
        </w:div>
      </w:divsChild>
    </w:div>
    <w:div w:id="1555509910">
      <w:marLeft w:val="0"/>
      <w:marRight w:val="0"/>
      <w:marTop w:val="0"/>
      <w:marBottom w:val="0"/>
      <w:divBdr>
        <w:top w:val="none" w:sz="0" w:space="0" w:color="auto"/>
        <w:left w:val="none" w:sz="0" w:space="0" w:color="auto"/>
        <w:bottom w:val="none" w:sz="0" w:space="0" w:color="auto"/>
        <w:right w:val="none" w:sz="0" w:space="0" w:color="auto"/>
      </w:divBdr>
      <w:divsChild>
        <w:div w:id="1483346128">
          <w:marLeft w:val="0"/>
          <w:marRight w:val="0"/>
          <w:marTop w:val="0"/>
          <w:marBottom w:val="0"/>
          <w:divBdr>
            <w:top w:val="none" w:sz="0" w:space="0" w:color="auto"/>
            <w:left w:val="none" w:sz="0" w:space="0" w:color="auto"/>
            <w:bottom w:val="none" w:sz="0" w:space="0" w:color="auto"/>
            <w:right w:val="none" w:sz="0" w:space="0" w:color="auto"/>
          </w:divBdr>
          <w:divsChild>
            <w:div w:id="1439908017">
              <w:marLeft w:val="0"/>
              <w:marRight w:val="0"/>
              <w:marTop w:val="0"/>
              <w:marBottom w:val="0"/>
              <w:divBdr>
                <w:top w:val="none" w:sz="0" w:space="0" w:color="auto"/>
                <w:left w:val="none" w:sz="0" w:space="0" w:color="auto"/>
                <w:bottom w:val="none" w:sz="0" w:space="0" w:color="auto"/>
                <w:right w:val="none" w:sz="0" w:space="0" w:color="auto"/>
              </w:divBdr>
            </w:div>
          </w:divsChild>
        </w:div>
        <w:div w:id="436606795">
          <w:marLeft w:val="0"/>
          <w:marRight w:val="0"/>
          <w:marTop w:val="0"/>
          <w:marBottom w:val="0"/>
          <w:divBdr>
            <w:top w:val="none" w:sz="0" w:space="0" w:color="auto"/>
            <w:left w:val="none" w:sz="0" w:space="0" w:color="auto"/>
            <w:bottom w:val="none" w:sz="0" w:space="0" w:color="auto"/>
            <w:right w:val="none" w:sz="0" w:space="0" w:color="auto"/>
          </w:divBdr>
        </w:div>
        <w:div w:id="584875713">
          <w:marLeft w:val="0"/>
          <w:marRight w:val="0"/>
          <w:marTop w:val="0"/>
          <w:marBottom w:val="0"/>
          <w:divBdr>
            <w:top w:val="none" w:sz="0" w:space="0" w:color="auto"/>
            <w:left w:val="none" w:sz="0" w:space="0" w:color="auto"/>
            <w:bottom w:val="none" w:sz="0" w:space="0" w:color="auto"/>
            <w:right w:val="none" w:sz="0" w:space="0" w:color="auto"/>
          </w:divBdr>
        </w:div>
        <w:div w:id="1890533240">
          <w:marLeft w:val="0"/>
          <w:marRight w:val="0"/>
          <w:marTop w:val="0"/>
          <w:marBottom w:val="0"/>
          <w:divBdr>
            <w:top w:val="none" w:sz="0" w:space="0" w:color="auto"/>
            <w:left w:val="none" w:sz="0" w:space="0" w:color="auto"/>
            <w:bottom w:val="none" w:sz="0" w:space="0" w:color="auto"/>
            <w:right w:val="none" w:sz="0" w:space="0" w:color="auto"/>
          </w:divBdr>
        </w:div>
        <w:div w:id="128284318">
          <w:marLeft w:val="0"/>
          <w:marRight w:val="0"/>
          <w:marTop w:val="0"/>
          <w:marBottom w:val="0"/>
          <w:divBdr>
            <w:top w:val="none" w:sz="0" w:space="0" w:color="auto"/>
            <w:left w:val="none" w:sz="0" w:space="0" w:color="auto"/>
            <w:bottom w:val="none" w:sz="0" w:space="0" w:color="auto"/>
            <w:right w:val="none" w:sz="0" w:space="0" w:color="auto"/>
          </w:divBdr>
        </w:div>
        <w:div w:id="727262613">
          <w:marLeft w:val="0"/>
          <w:marRight w:val="0"/>
          <w:marTop w:val="0"/>
          <w:marBottom w:val="0"/>
          <w:divBdr>
            <w:top w:val="none" w:sz="0" w:space="0" w:color="auto"/>
            <w:left w:val="none" w:sz="0" w:space="0" w:color="auto"/>
            <w:bottom w:val="none" w:sz="0" w:space="0" w:color="auto"/>
            <w:right w:val="none" w:sz="0" w:space="0" w:color="auto"/>
          </w:divBdr>
        </w:div>
        <w:div w:id="1299070768">
          <w:marLeft w:val="0"/>
          <w:marRight w:val="0"/>
          <w:marTop w:val="0"/>
          <w:marBottom w:val="0"/>
          <w:divBdr>
            <w:top w:val="none" w:sz="0" w:space="0" w:color="auto"/>
            <w:left w:val="none" w:sz="0" w:space="0" w:color="auto"/>
            <w:bottom w:val="none" w:sz="0" w:space="0" w:color="auto"/>
            <w:right w:val="none" w:sz="0" w:space="0" w:color="auto"/>
          </w:divBdr>
        </w:div>
        <w:div w:id="566918997">
          <w:marLeft w:val="0"/>
          <w:marRight w:val="0"/>
          <w:marTop w:val="0"/>
          <w:marBottom w:val="0"/>
          <w:divBdr>
            <w:top w:val="none" w:sz="0" w:space="0" w:color="auto"/>
            <w:left w:val="none" w:sz="0" w:space="0" w:color="auto"/>
            <w:bottom w:val="none" w:sz="0" w:space="0" w:color="auto"/>
            <w:right w:val="none" w:sz="0" w:space="0" w:color="auto"/>
          </w:divBdr>
        </w:div>
        <w:div w:id="94055897">
          <w:marLeft w:val="0"/>
          <w:marRight w:val="0"/>
          <w:marTop w:val="0"/>
          <w:marBottom w:val="0"/>
          <w:divBdr>
            <w:top w:val="none" w:sz="0" w:space="0" w:color="auto"/>
            <w:left w:val="none" w:sz="0" w:space="0" w:color="auto"/>
            <w:bottom w:val="none" w:sz="0" w:space="0" w:color="auto"/>
            <w:right w:val="none" w:sz="0" w:space="0" w:color="auto"/>
          </w:divBdr>
        </w:div>
      </w:divsChild>
    </w:div>
    <w:div w:id="1721052025">
      <w:marLeft w:val="0"/>
      <w:marRight w:val="0"/>
      <w:marTop w:val="0"/>
      <w:marBottom w:val="0"/>
      <w:divBdr>
        <w:top w:val="none" w:sz="0" w:space="0" w:color="auto"/>
        <w:left w:val="none" w:sz="0" w:space="0" w:color="auto"/>
        <w:bottom w:val="none" w:sz="0" w:space="0" w:color="auto"/>
        <w:right w:val="none" w:sz="0" w:space="0" w:color="auto"/>
      </w:divBdr>
      <w:divsChild>
        <w:div w:id="19474021">
          <w:marLeft w:val="0"/>
          <w:marRight w:val="0"/>
          <w:marTop w:val="0"/>
          <w:marBottom w:val="0"/>
          <w:divBdr>
            <w:top w:val="none" w:sz="0" w:space="0" w:color="auto"/>
            <w:left w:val="none" w:sz="0" w:space="0" w:color="auto"/>
            <w:bottom w:val="none" w:sz="0" w:space="0" w:color="auto"/>
            <w:right w:val="none" w:sz="0" w:space="0" w:color="auto"/>
          </w:divBdr>
          <w:divsChild>
            <w:div w:id="1332872259">
              <w:marLeft w:val="0"/>
              <w:marRight w:val="0"/>
              <w:marTop w:val="0"/>
              <w:marBottom w:val="0"/>
              <w:divBdr>
                <w:top w:val="none" w:sz="0" w:space="0" w:color="auto"/>
                <w:left w:val="none" w:sz="0" w:space="0" w:color="auto"/>
                <w:bottom w:val="none" w:sz="0" w:space="0" w:color="auto"/>
                <w:right w:val="none" w:sz="0" w:space="0" w:color="auto"/>
              </w:divBdr>
            </w:div>
          </w:divsChild>
        </w:div>
        <w:div w:id="301008941">
          <w:marLeft w:val="0"/>
          <w:marRight w:val="0"/>
          <w:marTop w:val="0"/>
          <w:marBottom w:val="0"/>
          <w:divBdr>
            <w:top w:val="none" w:sz="0" w:space="0" w:color="auto"/>
            <w:left w:val="none" w:sz="0" w:space="0" w:color="auto"/>
            <w:bottom w:val="none" w:sz="0" w:space="0" w:color="auto"/>
            <w:right w:val="none" w:sz="0" w:space="0" w:color="auto"/>
          </w:divBdr>
        </w:div>
        <w:div w:id="661351931">
          <w:marLeft w:val="0"/>
          <w:marRight w:val="0"/>
          <w:marTop w:val="0"/>
          <w:marBottom w:val="0"/>
          <w:divBdr>
            <w:top w:val="none" w:sz="0" w:space="0" w:color="auto"/>
            <w:left w:val="none" w:sz="0" w:space="0" w:color="auto"/>
            <w:bottom w:val="none" w:sz="0" w:space="0" w:color="auto"/>
            <w:right w:val="none" w:sz="0" w:space="0" w:color="auto"/>
          </w:divBdr>
        </w:div>
        <w:div w:id="1361472346">
          <w:marLeft w:val="0"/>
          <w:marRight w:val="0"/>
          <w:marTop w:val="0"/>
          <w:marBottom w:val="0"/>
          <w:divBdr>
            <w:top w:val="none" w:sz="0" w:space="0" w:color="auto"/>
            <w:left w:val="none" w:sz="0" w:space="0" w:color="auto"/>
            <w:bottom w:val="none" w:sz="0" w:space="0" w:color="auto"/>
            <w:right w:val="none" w:sz="0" w:space="0" w:color="auto"/>
          </w:divBdr>
        </w:div>
        <w:div w:id="356663983">
          <w:marLeft w:val="0"/>
          <w:marRight w:val="0"/>
          <w:marTop w:val="0"/>
          <w:marBottom w:val="0"/>
          <w:divBdr>
            <w:top w:val="none" w:sz="0" w:space="0" w:color="auto"/>
            <w:left w:val="none" w:sz="0" w:space="0" w:color="auto"/>
            <w:bottom w:val="none" w:sz="0" w:space="0" w:color="auto"/>
            <w:right w:val="none" w:sz="0" w:space="0" w:color="auto"/>
          </w:divBdr>
        </w:div>
        <w:div w:id="1112700732">
          <w:marLeft w:val="0"/>
          <w:marRight w:val="0"/>
          <w:marTop w:val="0"/>
          <w:marBottom w:val="0"/>
          <w:divBdr>
            <w:top w:val="none" w:sz="0" w:space="0" w:color="auto"/>
            <w:left w:val="none" w:sz="0" w:space="0" w:color="auto"/>
            <w:bottom w:val="none" w:sz="0" w:space="0" w:color="auto"/>
            <w:right w:val="none" w:sz="0" w:space="0" w:color="auto"/>
          </w:divBdr>
        </w:div>
        <w:div w:id="1744909362">
          <w:marLeft w:val="0"/>
          <w:marRight w:val="0"/>
          <w:marTop w:val="0"/>
          <w:marBottom w:val="0"/>
          <w:divBdr>
            <w:top w:val="none" w:sz="0" w:space="0" w:color="auto"/>
            <w:left w:val="none" w:sz="0" w:space="0" w:color="auto"/>
            <w:bottom w:val="none" w:sz="0" w:space="0" w:color="auto"/>
            <w:right w:val="none" w:sz="0" w:space="0" w:color="auto"/>
          </w:divBdr>
        </w:div>
      </w:divsChild>
    </w:div>
    <w:div w:id="2065062796">
      <w:marLeft w:val="0"/>
      <w:marRight w:val="0"/>
      <w:marTop w:val="0"/>
      <w:marBottom w:val="0"/>
      <w:divBdr>
        <w:top w:val="none" w:sz="0" w:space="0" w:color="auto"/>
        <w:left w:val="none" w:sz="0" w:space="0" w:color="auto"/>
        <w:bottom w:val="none" w:sz="0" w:space="0" w:color="auto"/>
        <w:right w:val="none" w:sz="0" w:space="0" w:color="auto"/>
      </w:divBdr>
      <w:divsChild>
        <w:div w:id="689844035">
          <w:marLeft w:val="0"/>
          <w:marRight w:val="0"/>
          <w:marTop w:val="0"/>
          <w:marBottom w:val="0"/>
          <w:divBdr>
            <w:top w:val="none" w:sz="0" w:space="0" w:color="auto"/>
            <w:left w:val="none" w:sz="0" w:space="0" w:color="auto"/>
            <w:bottom w:val="none" w:sz="0" w:space="0" w:color="auto"/>
            <w:right w:val="none" w:sz="0" w:space="0" w:color="auto"/>
          </w:divBdr>
          <w:divsChild>
            <w:div w:id="1773670569">
              <w:marLeft w:val="0"/>
              <w:marRight w:val="0"/>
              <w:marTop w:val="0"/>
              <w:marBottom w:val="0"/>
              <w:divBdr>
                <w:top w:val="none" w:sz="0" w:space="0" w:color="auto"/>
                <w:left w:val="none" w:sz="0" w:space="0" w:color="auto"/>
                <w:bottom w:val="none" w:sz="0" w:space="0" w:color="auto"/>
                <w:right w:val="none" w:sz="0" w:space="0" w:color="auto"/>
              </w:divBdr>
            </w:div>
          </w:divsChild>
        </w:div>
        <w:div w:id="703871001">
          <w:marLeft w:val="0"/>
          <w:marRight w:val="0"/>
          <w:marTop w:val="0"/>
          <w:marBottom w:val="0"/>
          <w:divBdr>
            <w:top w:val="none" w:sz="0" w:space="0" w:color="auto"/>
            <w:left w:val="none" w:sz="0" w:space="0" w:color="auto"/>
            <w:bottom w:val="none" w:sz="0" w:space="0" w:color="auto"/>
            <w:right w:val="none" w:sz="0" w:space="0" w:color="auto"/>
          </w:divBdr>
        </w:div>
        <w:div w:id="917404161">
          <w:marLeft w:val="0"/>
          <w:marRight w:val="0"/>
          <w:marTop w:val="0"/>
          <w:marBottom w:val="0"/>
          <w:divBdr>
            <w:top w:val="none" w:sz="0" w:space="0" w:color="auto"/>
            <w:left w:val="none" w:sz="0" w:space="0" w:color="auto"/>
            <w:bottom w:val="none" w:sz="0" w:space="0" w:color="auto"/>
            <w:right w:val="none" w:sz="0" w:space="0" w:color="auto"/>
          </w:divBdr>
        </w:div>
        <w:div w:id="484207457">
          <w:marLeft w:val="0"/>
          <w:marRight w:val="0"/>
          <w:marTop w:val="0"/>
          <w:marBottom w:val="0"/>
          <w:divBdr>
            <w:top w:val="none" w:sz="0" w:space="0" w:color="auto"/>
            <w:left w:val="none" w:sz="0" w:space="0" w:color="auto"/>
            <w:bottom w:val="none" w:sz="0" w:space="0" w:color="auto"/>
            <w:right w:val="none" w:sz="0" w:space="0" w:color="auto"/>
          </w:divBdr>
        </w:div>
        <w:div w:id="479032868">
          <w:marLeft w:val="0"/>
          <w:marRight w:val="0"/>
          <w:marTop w:val="0"/>
          <w:marBottom w:val="0"/>
          <w:divBdr>
            <w:top w:val="none" w:sz="0" w:space="0" w:color="auto"/>
            <w:left w:val="none" w:sz="0" w:space="0" w:color="auto"/>
            <w:bottom w:val="none" w:sz="0" w:space="0" w:color="auto"/>
            <w:right w:val="none" w:sz="0" w:space="0" w:color="auto"/>
          </w:divBdr>
        </w:div>
        <w:div w:id="1966765318">
          <w:marLeft w:val="0"/>
          <w:marRight w:val="0"/>
          <w:marTop w:val="0"/>
          <w:marBottom w:val="0"/>
          <w:divBdr>
            <w:top w:val="none" w:sz="0" w:space="0" w:color="auto"/>
            <w:left w:val="none" w:sz="0" w:space="0" w:color="auto"/>
            <w:bottom w:val="none" w:sz="0" w:space="0" w:color="auto"/>
            <w:right w:val="none" w:sz="0" w:space="0" w:color="auto"/>
          </w:divBdr>
        </w:div>
        <w:div w:id="283462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ysummers/Orbital-Cellulitis-Research/tree/main/adult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25</Pages>
  <Words>5652</Words>
  <Characters>32220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115</cp:revision>
  <dcterms:created xsi:type="dcterms:W3CDTF">2026-04-28T14:49:00Z</dcterms:created>
  <dcterms:modified xsi:type="dcterms:W3CDTF">2026-04-28T18:51:00Z</dcterms:modified>
</cp:coreProperties>
</file>