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77F4" w14:textId="5BC5F6C3" w:rsidR="00AD0B43" w:rsidRPr="00AD0B43" w:rsidRDefault="00AD0B43" w:rsidP="00AD0B43">
      <w:pPr>
        <w:spacing w:before="100" w:beforeAutospacing="1" w:after="100" w:afterAutospacing="1"/>
        <w:outlineLvl w:val="1"/>
        <w:rPr>
          <w:rFonts w:eastAsia="Times New Roman" w:cs="Times New Roman"/>
          <w:b/>
          <w:bCs/>
          <w:color w:val="000000"/>
          <w:sz w:val="36"/>
          <w:szCs w:val="36"/>
          <w:lang w:eastAsia="ru-RU"/>
        </w:rPr>
      </w:pPr>
      <w:r>
        <w:rPr>
          <w:rFonts w:eastAsia="Times New Roman" w:cs="Times New Roman"/>
          <w:b/>
          <w:bCs/>
          <w:color w:val="000000"/>
          <w:sz w:val="36"/>
          <w:szCs w:val="36"/>
          <w:lang w:eastAsia="ru-RU"/>
        </w:rPr>
        <w:t>ВСТУПЛЕНИЕ</w:t>
      </w:r>
    </w:p>
    <w:p w14:paraId="6D86A51A" w14:textId="3A175B55" w:rsidR="00AD0B43" w:rsidRPr="00AD0B43" w:rsidRDefault="00AD0B43" w:rsidP="00AD0B43">
      <w:pPr>
        <w:spacing w:before="100" w:beforeAutospacing="1" w:after="100" w:afterAutospacing="1"/>
        <w:rPr>
          <w:rFonts w:eastAsia="Times New Roman" w:cs="Times New Roman"/>
          <w:color w:val="000000"/>
          <w:sz w:val="27"/>
          <w:szCs w:val="27"/>
          <w:lang w:eastAsia="ru-RU"/>
        </w:rPr>
      </w:pPr>
      <w:r>
        <w:rPr>
          <w:rFonts w:eastAsia="Times New Roman" w:cs="Times New Roman"/>
          <w:color w:val="000000"/>
          <w:sz w:val="27"/>
          <w:szCs w:val="27"/>
          <w:lang w:eastAsia="ru-RU"/>
        </w:rPr>
        <w:t>Правила</w:t>
      </w:r>
      <w:r w:rsidRPr="00AD0B43">
        <w:rPr>
          <w:rFonts w:eastAsia="Times New Roman" w:cs="Times New Roman"/>
          <w:color w:val="000000"/>
          <w:sz w:val="27"/>
          <w:szCs w:val="27"/>
          <w:lang w:eastAsia="ru-RU"/>
        </w:rPr>
        <w:t xml:space="preserve"> шахмат не могут охватить все возможные ситуации, которые могут возникнуть во время игры, и они не могут регулировать все административные вопросы. В тех случаях, когда случаи точно не регулируются статьей </w:t>
      </w:r>
      <w:r>
        <w:rPr>
          <w:rFonts w:eastAsia="Times New Roman" w:cs="Times New Roman"/>
          <w:color w:val="000000"/>
          <w:sz w:val="27"/>
          <w:szCs w:val="27"/>
          <w:lang w:eastAsia="ru-RU"/>
        </w:rPr>
        <w:t>Правил</w:t>
      </w:r>
      <w:r w:rsidRPr="00AD0B43">
        <w:rPr>
          <w:rFonts w:eastAsia="Times New Roman" w:cs="Times New Roman"/>
          <w:color w:val="000000"/>
          <w:sz w:val="27"/>
          <w:szCs w:val="27"/>
          <w:lang w:eastAsia="ru-RU"/>
        </w:rPr>
        <w:t xml:space="preserve">, это должно быть </w:t>
      </w:r>
      <w:r>
        <w:rPr>
          <w:rFonts w:eastAsia="Times New Roman" w:cs="Times New Roman"/>
          <w:color w:val="000000"/>
          <w:sz w:val="27"/>
          <w:szCs w:val="27"/>
          <w:lang w:eastAsia="ru-RU"/>
        </w:rPr>
        <w:t>возможно</w:t>
      </w:r>
      <w:r w:rsidRPr="00AD0B43">
        <w:rPr>
          <w:rFonts w:eastAsia="Times New Roman" w:cs="Times New Roman"/>
          <w:color w:val="000000"/>
          <w:sz w:val="27"/>
          <w:szCs w:val="27"/>
          <w:lang w:eastAsia="ru-RU"/>
        </w:rPr>
        <w:t xml:space="preserve"> прийти к правильному решению, изучив аналогичные ситуации, которые обсуждаются в </w:t>
      </w:r>
      <w:r>
        <w:rPr>
          <w:rFonts w:eastAsia="Times New Roman" w:cs="Times New Roman"/>
          <w:color w:val="000000"/>
          <w:sz w:val="27"/>
          <w:szCs w:val="27"/>
          <w:lang w:eastAsia="ru-RU"/>
        </w:rPr>
        <w:t>Правилах</w:t>
      </w:r>
      <w:r w:rsidRPr="00AD0B43">
        <w:rPr>
          <w:rFonts w:eastAsia="Times New Roman" w:cs="Times New Roman"/>
          <w:color w:val="000000"/>
          <w:sz w:val="27"/>
          <w:szCs w:val="27"/>
          <w:lang w:eastAsia="ru-RU"/>
        </w:rPr>
        <w:t>.</w:t>
      </w:r>
    </w:p>
    <w:p w14:paraId="6178D200" w14:textId="418CB0AF" w:rsidR="00AD0B43" w:rsidRPr="00AD0B43" w:rsidRDefault="00AD0B43" w:rsidP="00AD0B43">
      <w:pPr>
        <w:spacing w:before="100" w:beforeAutospacing="1" w:after="100" w:afterAutospacing="1"/>
        <w:rPr>
          <w:rFonts w:eastAsia="Times New Roman" w:cs="Times New Roman"/>
          <w:color w:val="000000"/>
          <w:sz w:val="27"/>
          <w:szCs w:val="27"/>
          <w:lang w:eastAsia="ru-RU"/>
        </w:rPr>
      </w:pPr>
      <w:r>
        <w:rPr>
          <w:rFonts w:eastAsia="Times New Roman" w:cs="Times New Roman"/>
          <w:color w:val="000000"/>
          <w:sz w:val="27"/>
          <w:szCs w:val="27"/>
          <w:lang w:eastAsia="ru-RU"/>
        </w:rPr>
        <w:t>Правила</w:t>
      </w:r>
      <w:r w:rsidRPr="00AD0B43">
        <w:rPr>
          <w:rFonts w:eastAsia="Times New Roman" w:cs="Times New Roman"/>
          <w:color w:val="000000"/>
          <w:sz w:val="27"/>
          <w:szCs w:val="27"/>
          <w:lang w:eastAsia="ru-RU"/>
        </w:rPr>
        <w:t xml:space="preserve"> предполагают, что арбитры обладают необходимой компетенцией, здравым смыслом и абсолютной объективностью. Слишком подробная норма может лишить арбитра свободы суждения и тем самым помешать ему найти решение проблемы, продиктованное справедливостью, логикой и особыми факторами.</w:t>
      </w:r>
    </w:p>
    <w:p w14:paraId="731D3811" w14:textId="5E39E1B5" w:rsidR="00AD0B43" w:rsidRPr="00AD0B43" w:rsidRDefault="00AD0B43" w:rsidP="00AD0B43">
      <w:pPr>
        <w:spacing w:before="100" w:beforeAutospacing="1" w:after="100" w:afterAutospacing="1"/>
        <w:rPr>
          <w:rFonts w:eastAsia="Times New Roman" w:cs="Times New Roman"/>
          <w:color w:val="000000"/>
          <w:sz w:val="27"/>
          <w:szCs w:val="27"/>
          <w:lang w:eastAsia="ru-RU"/>
        </w:rPr>
      </w:pPr>
      <w:r w:rsidRPr="00AD0B43">
        <w:rPr>
          <w:rFonts w:eastAsia="Times New Roman" w:cs="Times New Roman"/>
          <w:color w:val="000000"/>
          <w:sz w:val="27"/>
          <w:szCs w:val="27"/>
          <w:lang w:eastAsia="ru-RU"/>
        </w:rPr>
        <w:t>В этих Законах слова «он» и «его» включают «она» и «ее».</w:t>
      </w:r>
    </w:p>
    <w:p w14:paraId="5A6BA9CF" w14:textId="41D9010B" w:rsidR="00AD0B43" w:rsidRDefault="00AD0B43" w:rsidP="00AD0B43">
      <w:pPr>
        <w:spacing w:before="100" w:beforeAutospacing="1" w:after="100" w:afterAutospacing="1"/>
        <w:rPr>
          <w:rFonts w:eastAsia="Times New Roman" w:cs="Times New Roman"/>
          <w:color w:val="000000"/>
          <w:sz w:val="27"/>
          <w:szCs w:val="27"/>
          <w:lang w:eastAsia="ru-RU"/>
        </w:rPr>
      </w:pPr>
      <w:r w:rsidRPr="00AD0B43">
        <w:rPr>
          <w:rFonts w:eastAsia="Times New Roman" w:cs="Times New Roman"/>
          <w:color w:val="000000"/>
          <w:sz w:val="27"/>
          <w:szCs w:val="27"/>
          <w:lang w:eastAsia="ru-RU"/>
        </w:rPr>
        <w:t xml:space="preserve">Трехмерные шахматы – чрезвычайно красивая и логичная игра, известная и уважаемая с одного края галактика к другой. От Цеста III до планеты Вулкан, от Сол III до самого сердца Клингонской империи, в нее играют многочисленные формы разумной жизни и почитают за ее </w:t>
      </w:r>
      <w:r>
        <w:rPr>
          <w:rFonts w:eastAsia="Times New Roman" w:cs="Times New Roman"/>
          <w:color w:val="000000"/>
          <w:sz w:val="27"/>
          <w:szCs w:val="27"/>
          <w:lang w:eastAsia="ru-RU"/>
        </w:rPr>
        <w:t>холодную</w:t>
      </w:r>
      <w:r w:rsidRPr="00AD0B43">
        <w:rPr>
          <w:rFonts w:eastAsia="Times New Roman" w:cs="Times New Roman"/>
          <w:color w:val="000000"/>
          <w:sz w:val="27"/>
          <w:szCs w:val="27"/>
          <w:lang w:eastAsia="ru-RU"/>
        </w:rPr>
        <w:t xml:space="preserve"> логику. Тем не менее, основную форму этой игры можно найти на Земле 20-го века, где она была разработана из «нормальн</w:t>
      </w:r>
      <w:r>
        <w:rPr>
          <w:rFonts w:eastAsia="Times New Roman" w:cs="Times New Roman"/>
          <w:color w:val="000000"/>
          <w:sz w:val="27"/>
          <w:szCs w:val="27"/>
          <w:lang w:eastAsia="ru-RU"/>
        </w:rPr>
        <w:t>ых</w:t>
      </w:r>
      <w:r w:rsidRPr="00AD0B43">
        <w:rPr>
          <w:rFonts w:eastAsia="Times New Roman" w:cs="Times New Roman"/>
          <w:color w:val="000000"/>
          <w:sz w:val="27"/>
          <w:szCs w:val="27"/>
          <w:lang w:eastAsia="ru-RU"/>
        </w:rPr>
        <w:t>», двухмерны</w:t>
      </w:r>
      <w:r>
        <w:rPr>
          <w:rFonts w:eastAsia="Times New Roman" w:cs="Times New Roman"/>
          <w:color w:val="000000"/>
          <w:sz w:val="27"/>
          <w:szCs w:val="27"/>
          <w:lang w:eastAsia="ru-RU"/>
        </w:rPr>
        <w:t>х</w:t>
      </w:r>
      <w:r w:rsidRPr="00AD0B43">
        <w:rPr>
          <w:rFonts w:eastAsia="Times New Roman" w:cs="Times New Roman"/>
          <w:color w:val="000000"/>
          <w:sz w:val="27"/>
          <w:szCs w:val="27"/>
          <w:lang w:eastAsia="ru-RU"/>
        </w:rPr>
        <w:t xml:space="preserve"> шахматы. Тем не менее, ромуланцы говорят: «Вы не </w:t>
      </w:r>
      <w:r>
        <w:rPr>
          <w:rFonts w:eastAsia="Times New Roman" w:cs="Times New Roman"/>
          <w:color w:val="000000"/>
          <w:sz w:val="27"/>
          <w:szCs w:val="27"/>
          <w:lang w:eastAsia="ru-RU"/>
        </w:rPr>
        <w:t>знаете</w:t>
      </w:r>
      <w:r w:rsidRPr="00AD0B43">
        <w:rPr>
          <w:rFonts w:eastAsia="Times New Roman" w:cs="Times New Roman"/>
          <w:color w:val="000000"/>
          <w:sz w:val="27"/>
          <w:szCs w:val="27"/>
          <w:lang w:eastAsia="ru-RU"/>
        </w:rPr>
        <w:t xml:space="preserve"> трехмерных шахмат, пока не прочита</w:t>
      </w:r>
      <w:r>
        <w:rPr>
          <w:rFonts w:eastAsia="Times New Roman" w:cs="Times New Roman"/>
          <w:color w:val="000000"/>
          <w:sz w:val="27"/>
          <w:szCs w:val="27"/>
          <w:lang w:eastAsia="ru-RU"/>
        </w:rPr>
        <w:t>ете</w:t>
      </w:r>
      <w:r w:rsidRPr="00AD0B43">
        <w:rPr>
          <w:rFonts w:eastAsia="Times New Roman" w:cs="Times New Roman"/>
          <w:color w:val="000000"/>
          <w:sz w:val="27"/>
          <w:szCs w:val="27"/>
          <w:lang w:eastAsia="ru-RU"/>
        </w:rPr>
        <w:t xml:space="preserve"> правила на оригинальном ромуланском языке».</w:t>
      </w:r>
      <w:r>
        <w:rPr>
          <w:rFonts w:eastAsia="Times New Roman" w:cs="Times New Roman"/>
          <w:color w:val="000000"/>
          <w:sz w:val="27"/>
          <w:szCs w:val="27"/>
          <w:lang w:eastAsia="ru-RU"/>
        </w:rPr>
        <w:br w:type="page"/>
      </w:r>
    </w:p>
    <w:p w14:paraId="0EF5EF9A" w14:textId="77777777" w:rsidR="00AD0B43" w:rsidRDefault="00AD0B43" w:rsidP="00AD0B43">
      <w:pPr>
        <w:pStyle w:val="a3"/>
        <w:rPr>
          <w:b/>
          <w:bCs/>
          <w:color w:val="000000"/>
          <w:sz w:val="27"/>
          <w:szCs w:val="27"/>
        </w:rPr>
      </w:pPr>
      <w:bookmarkStart w:id="0" w:name="RULES"/>
      <w:r>
        <w:rPr>
          <w:b/>
          <w:bCs/>
          <w:color w:val="000000"/>
          <w:sz w:val="27"/>
          <w:szCs w:val="27"/>
        </w:rPr>
        <w:lastRenderedPageBreak/>
        <w:t>Статья 1: Природа и цели трехмерных шахмат</w:t>
      </w:r>
    </w:p>
    <w:bookmarkEnd w:id="0"/>
    <w:p w14:paraId="0BF5927B" w14:textId="11F5F309" w:rsidR="00AD0B43" w:rsidRDefault="00AD0B43" w:rsidP="00AD0B43">
      <w:pPr>
        <w:pStyle w:val="a3"/>
        <w:rPr>
          <w:color w:val="000000"/>
          <w:sz w:val="27"/>
          <w:szCs w:val="27"/>
        </w:rPr>
      </w:pPr>
      <w:r>
        <w:rPr>
          <w:color w:val="000000"/>
          <w:sz w:val="27"/>
          <w:szCs w:val="27"/>
        </w:rPr>
        <w:t>1.1 В трехмерные шахматы играют два противника, которые перемещают фигуры или атакуют доски поочередно на игровом наборе, называемом '3D-Шахматная доска'. Игрок с белыми фигурами начинает игру. Говорят, что игрок «ходит», когда ход его противника завершен.</w:t>
      </w:r>
    </w:p>
    <w:p w14:paraId="6701409D" w14:textId="4F529E71" w:rsidR="00AD0B43" w:rsidRDefault="00AD0B43" w:rsidP="00AD0B43">
      <w:pPr>
        <w:pStyle w:val="a3"/>
        <w:rPr>
          <w:color w:val="000000"/>
          <w:sz w:val="27"/>
          <w:szCs w:val="27"/>
        </w:rPr>
      </w:pPr>
      <w:r>
        <w:rPr>
          <w:color w:val="000000"/>
          <w:sz w:val="27"/>
          <w:szCs w:val="27"/>
        </w:rPr>
        <w:t>1.2 Цель каждого игрока состоит в том, чтобы поставить короля противника «под удар» таким образом, чтобы у противника не было законного хода, который избежал бы «захвата» короля на следующем ходу. Игрок, который достигает этого, как говорят, «поставил мат» противнику и выиграл игру. Соперник, который был поставлен в тупик, проиграл игру.</w:t>
      </w:r>
    </w:p>
    <w:p w14:paraId="3C227657" w14:textId="65A75757" w:rsidR="00AD0B43" w:rsidRDefault="00AD0B43" w:rsidP="00AD0B43">
      <w:pPr>
        <w:pStyle w:val="a3"/>
        <w:rPr>
          <w:color w:val="000000"/>
          <w:sz w:val="27"/>
          <w:szCs w:val="27"/>
        </w:rPr>
      </w:pPr>
      <w:r>
        <w:rPr>
          <w:color w:val="000000"/>
          <w:sz w:val="27"/>
          <w:szCs w:val="27"/>
        </w:rPr>
        <w:t>1.3 Если позиция такова, что ни один из игроков не может поставить мат, игра заканчивается ничьей.</w:t>
      </w:r>
      <w:r>
        <w:rPr>
          <w:color w:val="000000"/>
          <w:sz w:val="27"/>
          <w:szCs w:val="27"/>
        </w:rPr>
        <w:br w:type="page"/>
      </w:r>
    </w:p>
    <w:p w14:paraId="58966607" w14:textId="655655B2" w:rsidR="00AD0B43" w:rsidRPr="00AD0B43" w:rsidRDefault="00AD0B43" w:rsidP="00AD0B43">
      <w:pPr>
        <w:pStyle w:val="a3"/>
        <w:rPr>
          <w:color w:val="000000"/>
          <w:sz w:val="27"/>
          <w:szCs w:val="27"/>
        </w:rPr>
      </w:pPr>
      <w:r>
        <w:rPr>
          <w:b/>
          <w:bCs/>
          <w:color w:val="000000"/>
          <w:sz w:val="27"/>
          <w:szCs w:val="27"/>
        </w:rPr>
        <w:lastRenderedPageBreak/>
        <w:t>Статья 2: Исходное положение фигур на 3D-шахматной доске</w:t>
      </w:r>
    </w:p>
    <w:p w14:paraId="1CD511C2" w14:textId="77777777" w:rsidR="00AD0B43" w:rsidRDefault="00AD0B43" w:rsidP="00AD0B43">
      <w:pPr>
        <w:pStyle w:val="a3"/>
        <w:rPr>
          <w:color w:val="000000"/>
          <w:sz w:val="27"/>
          <w:szCs w:val="27"/>
        </w:rPr>
      </w:pPr>
      <w:r>
        <w:rPr>
          <w:color w:val="000000"/>
          <w:sz w:val="27"/>
          <w:szCs w:val="27"/>
        </w:rPr>
        <w:t>2.1 3D-шахматная доска состоит из 3 основных досок и 4 подвижных досок атаки.</w:t>
      </w:r>
    </w:p>
    <w:p w14:paraId="3516F294" w14:textId="0A53DA89" w:rsidR="00AD0B43" w:rsidRDefault="00AD0B43" w:rsidP="00AD0B43">
      <w:pPr>
        <w:pStyle w:val="a3"/>
        <w:rPr>
          <w:color w:val="000000"/>
          <w:sz w:val="27"/>
          <w:szCs w:val="27"/>
        </w:rPr>
      </w:pPr>
      <w:r>
        <w:rPr>
          <w:color w:val="000000"/>
          <w:sz w:val="27"/>
          <w:szCs w:val="27"/>
        </w:rPr>
        <w:t>2.2 Основная доска состоит из сетки 4x4 из 16 равных квадратов, попеременно чистых (белые» квадраты) и цветных (черные» квадраты).</w:t>
      </w:r>
    </w:p>
    <w:p w14:paraId="4C64ECF5" w14:textId="77777777" w:rsidR="00AD0B43" w:rsidRDefault="00AD0B43" w:rsidP="00AD0B43">
      <w:pPr>
        <w:pStyle w:val="a3"/>
        <w:rPr>
          <w:color w:val="000000"/>
          <w:sz w:val="27"/>
          <w:szCs w:val="27"/>
        </w:rPr>
      </w:pPr>
      <w:r>
        <w:rPr>
          <w:color w:val="000000"/>
          <w:sz w:val="27"/>
          <w:szCs w:val="27"/>
        </w:rPr>
        <w:t>2.3 Доска атаки состоит из сетки 2x2 из 4 квадратов.</w:t>
      </w:r>
    </w:p>
    <w:p w14:paraId="56E360FF" w14:textId="77777777" w:rsidR="00AD0B43" w:rsidRDefault="00AD0B43" w:rsidP="00AD0B43">
      <w:pPr>
        <w:pStyle w:val="a3"/>
        <w:rPr>
          <w:color w:val="000000"/>
          <w:sz w:val="27"/>
          <w:szCs w:val="27"/>
        </w:rPr>
      </w:pPr>
      <w:r>
        <w:rPr>
          <w:color w:val="000000"/>
          <w:sz w:val="27"/>
          <w:szCs w:val="27"/>
        </w:rPr>
        <w:t>2.4 Глядя на 3D-шахматную доску сверху, 3 основные доски образуют одну доску, 8 квадратов в длину и 4 квадрата в ширину. Самая нижняя доска называется «Белая доска (W)», средняя доска — «Нейтральная доска (N)», а верхняя доска — «Черная доска (B)».</w:t>
      </w:r>
    </w:p>
    <w:p w14:paraId="6C0D0959" w14:textId="557CE1C6" w:rsidR="00AD0B43" w:rsidRDefault="00AD0B43" w:rsidP="00AD0B43">
      <w:pPr>
        <w:pStyle w:val="a3"/>
        <w:rPr>
          <w:color w:val="000000"/>
          <w:sz w:val="27"/>
          <w:szCs w:val="27"/>
        </w:rPr>
      </w:pPr>
      <w:r>
        <w:rPr>
          <w:color w:val="000000"/>
          <w:sz w:val="27"/>
          <w:szCs w:val="27"/>
        </w:rPr>
        <w:t>2.5 Атакующие доски начинают игру на задних штифтах Белой и Черной Досок и называются «Уровень Королевы (QL)» и «</w:t>
      </w:r>
      <w:r w:rsidR="008164E4">
        <w:rPr>
          <w:color w:val="000000"/>
          <w:sz w:val="27"/>
          <w:szCs w:val="27"/>
        </w:rPr>
        <w:t>У</w:t>
      </w:r>
      <w:r>
        <w:rPr>
          <w:color w:val="000000"/>
          <w:sz w:val="27"/>
          <w:szCs w:val="27"/>
        </w:rPr>
        <w:t xml:space="preserve">ровень </w:t>
      </w:r>
      <w:r w:rsidR="008164E4">
        <w:rPr>
          <w:color w:val="000000"/>
          <w:sz w:val="27"/>
          <w:szCs w:val="27"/>
        </w:rPr>
        <w:t xml:space="preserve">Короля </w:t>
      </w:r>
      <w:r>
        <w:rPr>
          <w:color w:val="000000"/>
          <w:sz w:val="27"/>
          <w:szCs w:val="27"/>
        </w:rPr>
        <w:t>(KL)» в зависимости от того, на какой стороне доски они расположены.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0"/>
      </w:tblGrid>
      <w:tr w:rsidR="00AD0B43" w:rsidRPr="00AD0B43" w14:paraId="671535E9" w14:textId="77777777" w:rsidTr="00AD0B43">
        <w:trPr>
          <w:tblCellSpacing w:w="15" w:type="dxa"/>
        </w:trPr>
        <w:tc>
          <w:tcPr>
            <w:tcW w:w="0" w:type="auto"/>
            <w:vAlign w:val="center"/>
            <w:hideMark/>
          </w:tcPr>
          <w:p w14:paraId="69C5DF52" w14:textId="21A71708" w:rsidR="00AD0B43" w:rsidRPr="00AD0B43" w:rsidRDefault="00AD0B43" w:rsidP="00AD0B43">
            <w:pPr>
              <w:spacing w:after="0"/>
              <w:rPr>
                <w:rFonts w:eastAsia="Times New Roman" w:cs="Times New Roman"/>
                <w:sz w:val="24"/>
                <w:szCs w:val="24"/>
                <w:lang w:eastAsia="ru-RU"/>
              </w:rPr>
            </w:pPr>
            <w:r w:rsidRPr="00AD0B43">
              <w:rPr>
                <w:rFonts w:eastAsia="Times New Roman" w:cs="Times New Roman"/>
                <w:noProof/>
                <w:sz w:val="24"/>
                <w:szCs w:val="24"/>
                <w:lang w:eastAsia="ru-RU"/>
              </w:rPr>
              <w:drawing>
                <wp:inline distT="0" distB="0" distL="0" distR="0" wp14:anchorId="71C46415" wp14:editId="4C45825D">
                  <wp:extent cx="3765550" cy="40005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5550" cy="4000500"/>
                          </a:xfrm>
                          <a:prstGeom prst="rect">
                            <a:avLst/>
                          </a:prstGeom>
                          <a:noFill/>
                          <a:ln>
                            <a:noFill/>
                          </a:ln>
                        </pic:spPr>
                      </pic:pic>
                    </a:graphicData>
                  </a:graphic>
                </wp:inline>
              </w:drawing>
            </w:r>
            <w:r w:rsidRPr="00AD0B43">
              <w:rPr>
                <w:rFonts w:eastAsia="Times New Roman" w:cs="Times New Roman"/>
                <w:sz w:val="24"/>
                <w:szCs w:val="24"/>
                <w:lang w:eastAsia="ru-RU"/>
              </w:rPr>
              <w:t> </w:t>
            </w:r>
            <w:r w:rsidRPr="00AD0B43">
              <w:rPr>
                <w:rFonts w:eastAsia="Times New Roman" w:cs="Times New Roman"/>
                <w:noProof/>
                <w:sz w:val="24"/>
                <w:szCs w:val="24"/>
                <w:lang w:eastAsia="ru-RU"/>
              </w:rPr>
              <w:drawing>
                <wp:inline distT="0" distB="0" distL="0" distR="0" wp14:anchorId="164070B1" wp14:editId="2784D816">
                  <wp:extent cx="2286000" cy="4057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tc>
      </w:tr>
      <w:tr w:rsidR="00AD0B43" w:rsidRPr="00AD0B43" w14:paraId="3A301FFB" w14:textId="77777777" w:rsidTr="00AD0B43">
        <w:trPr>
          <w:tblCellSpacing w:w="15" w:type="dxa"/>
        </w:trPr>
        <w:tc>
          <w:tcPr>
            <w:tcW w:w="0" w:type="auto"/>
            <w:vAlign w:val="center"/>
            <w:hideMark/>
          </w:tcPr>
          <w:p w14:paraId="33C225C7" w14:textId="3F95D3ED" w:rsidR="00AD0B43" w:rsidRPr="00AD0B43" w:rsidRDefault="00AD0B43" w:rsidP="00AD0B43">
            <w:pPr>
              <w:spacing w:after="0"/>
              <w:rPr>
                <w:rFonts w:eastAsia="Times New Roman" w:cs="Times New Roman"/>
                <w:sz w:val="24"/>
                <w:szCs w:val="24"/>
                <w:lang w:eastAsia="ru-RU"/>
              </w:rPr>
            </w:pPr>
            <w:r w:rsidRPr="00AD0B43">
              <w:rPr>
                <w:rFonts w:eastAsia="Times New Roman" w:cs="Times New Roman"/>
                <w:noProof/>
                <w:sz w:val="24"/>
                <w:szCs w:val="24"/>
                <w:lang w:eastAsia="ru-RU"/>
              </w:rPr>
              <w:drawing>
                <wp:inline distT="0" distB="0" distL="0" distR="0" wp14:anchorId="413001E7" wp14:editId="5E74BD7A">
                  <wp:extent cx="3549650" cy="2298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650" cy="2298700"/>
                          </a:xfrm>
                          <a:prstGeom prst="rect">
                            <a:avLst/>
                          </a:prstGeom>
                          <a:noFill/>
                          <a:ln>
                            <a:noFill/>
                          </a:ln>
                        </pic:spPr>
                      </pic:pic>
                    </a:graphicData>
                  </a:graphic>
                </wp:inline>
              </w:drawing>
            </w:r>
          </w:p>
        </w:tc>
      </w:tr>
    </w:tbl>
    <w:p w14:paraId="6C3CD294" w14:textId="34AB4356" w:rsidR="008164E4" w:rsidRDefault="008164E4" w:rsidP="008164E4">
      <w:pPr>
        <w:pStyle w:val="a3"/>
        <w:rPr>
          <w:color w:val="000000"/>
          <w:sz w:val="27"/>
          <w:szCs w:val="27"/>
        </w:rPr>
      </w:pPr>
      <w:r>
        <w:rPr>
          <w:color w:val="000000"/>
          <w:sz w:val="27"/>
          <w:szCs w:val="27"/>
        </w:rPr>
        <w:lastRenderedPageBreak/>
        <w:t>2.6 В начале игры один игрок имеет 16 светлых фигур («белых») и 2 «белые» доски атаки; другая имеет 16 фигур темного цвета («черные» фигуры) и 2 помеченные («черные») доски атаки.</w:t>
      </w:r>
      <w:r>
        <w:rPr>
          <w:color w:val="000000"/>
          <w:sz w:val="27"/>
          <w:szCs w:val="27"/>
        </w:rPr>
        <w:br/>
        <w:t>Фигуры следующие:</w:t>
      </w:r>
      <w:r>
        <w:rPr>
          <w:color w:val="000000"/>
          <w:sz w:val="27"/>
          <w:szCs w:val="27"/>
        </w:rPr>
        <w:br/>
        <w:t>белый король, белая королева, две белые ладьи, два белых слона, два белых коня, восемь белых пешек;</w:t>
      </w:r>
      <w:r>
        <w:rPr>
          <w:color w:val="000000"/>
          <w:sz w:val="27"/>
          <w:szCs w:val="27"/>
        </w:rPr>
        <w:br/>
        <w:t>черный король, черная королева, две черные ладьи, два черных слона, два черных коня, восемь черных пешек.</w:t>
      </w:r>
    </w:p>
    <w:p w14:paraId="7467665B" w14:textId="19CBBC48" w:rsidR="008164E4" w:rsidRDefault="008164E4" w:rsidP="008164E4">
      <w:pPr>
        <w:pStyle w:val="a3"/>
        <w:rPr>
          <w:color w:val="000000"/>
          <w:sz w:val="27"/>
          <w:szCs w:val="27"/>
        </w:rPr>
      </w:pPr>
      <w:r>
        <w:rPr>
          <w:color w:val="000000"/>
          <w:sz w:val="27"/>
          <w:szCs w:val="27"/>
        </w:rPr>
        <w:t>2.7 Исходное положение фигур на шахматной доске выглядит следующим образом:</w:t>
      </w:r>
    </w:p>
    <w:p w14:paraId="09B765B9" w14:textId="782412EA" w:rsidR="008164E4" w:rsidRDefault="008164E4" w:rsidP="008164E4">
      <w:pPr>
        <w:pStyle w:val="a3"/>
        <w:jc w:val="center"/>
        <w:rPr>
          <w:color w:val="000000"/>
          <w:sz w:val="27"/>
          <w:szCs w:val="27"/>
        </w:rPr>
      </w:pPr>
      <w:r>
        <w:rPr>
          <w:noProof/>
        </w:rPr>
        <w:drawing>
          <wp:inline distT="0" distB="0" distL="0" distR="0" wp14:anchorId="796F1633" wp14:editId="2C55F1A5">
            <wp:extent cx="3126816" cy="35110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226" cy="3520464"/>
                    </a:xfrm>
                    <a:prstGeom prst="rect">
                      <a:avLst/>
                    </a:prstGeom>
                    <a:noFill/>
                    <a:ln>
                      <a:noFill/>
                    </a:ln>
                  </pic:spPr>
                </pic:pic>
              </a:graphicData>
            </a:graphic>
          </wp:inline>
        </w:drawing>
      </w:r>
    </w:p>
    <w:p w14:paraId="1AF6A242" w14:textId="46F9B666" w:rsidR="00000EA5" w:rsidRDefault="008164E4" w:rsidP="008164E4">
      <w:pPr>
        <w:pStyle w:val="a3"/>
        <w:rPr>
          <w:color w:val="000000"/>
          <w:sz w:val="27"/>
          <w:szCs w:val="27"/>
          <w:shd w:val="clear" w:color="auto" w:fill="FFFFFF"/>
        </w:rPr>
      </w:pPr>
      <w:r>
        <w:rPr>
          <w:color w:val="000000"/>
          <w:sz w:val="27"/>
          <w:szCs w:val="27"/>
          <w:shd w:val="clear" w:color="auto" w:fill="FFFFFF"/>
        </w:rPr>
        <w:t>2.8 Глядя сверху: вертикальные столбцы квадратов называются «вертикалями» (z, a, b, c, d, e). Десять горизонтальных рядов квадратов называются «горизонталями». Прямая линия квадратов одного цвета, касающаяся угла к углу, называется «диагональю».</w:t>
      </w:r>
      <w:r>
        <w:rPr>
          <w:color w:val="000000"/>
          <w:sz w:val="27"/>
          <w:szCs w:val="27"/>
        </w:rPr>
        <w:br/>
      </w:r>
      <w:r>
        <w:rPr>
          <w:color w:val="000000"/>
          <w:sz w:val="27"/>
          <w:szCs w:val="27"/>
          <w:shd w:val="clear" w:color="auto" w:fill="FFFFFF"/>
        </w:rPr>
        <w:t xml:space="preserve">Благодаря атакующим доскам 3D-шахматная доска имеет очень индивидуальную форму, которая может варьироваться. Следовательно, существуют квадраты, которые </w:t>
      </w:r>
      <w:r w:rsidR="00000EA5">
        <w:rPr>
          <w:color w:val="000000"/>
          <w:sz w:val="27"/>
          <w:szCs w:val="27"/>
          <w:shd w:val="clear" w:color="auto" w:fill="FFFFFF"/>
        </w:rPr>
        <w:t xml:space="preserve">меняют свой </w:t>
      </w:r>
      <w:r w:rsidR="00327B95">
        <w:rPr>
          <w:color w:val="000000"/>
          <w:sz w:val="27"/>
          <w:szCs w:val="27"/>
          <w:shd w:val="clear" w:color="auto" w:fill="FFFFFF"/>
        </w:rPr>
        <w:t>координату</w:t>
      </w:r>
      <w:r>
        <w:rPr>
          <w:color w:val="000000"/>
          <w:sz w:val="27"/>
          <w:szCs w:val="27"/>
          <w:shd w:val="clear" w:color="auto" w:fill="FFFFFF"/>
        </w:rPr>
        <w:t xml:space="preserve"> или </w:t>
      </w:r>
      <w:r w:rsidR="00000EA5">
        <w:rPr>
          <w:color w:val="000000"/>
          <w:sz w:val="27"/>
          <w:szCs w:val="27"/>
          <w:shd w:val="clear" w:color="auto" w:fill="FFFFFF"/>
        </w:rPr>
        <w:t xml:space="preserve">не существуют постоянно </w:t>
      </w:r>
      <w:r>
        <w:rPr>
          <w:color w:val="000000"/>
          <w:sz w:val="27"/>
          <w:szCs w:val="27"/>
          <w:shd w:val="clear" w:color="auto" w:fill="FFFFFF"/>
        </w:rPr>
        <w:t>(например, b0). Кроме того, несуществующие квадраты являются частью «</w:t>
      </w:r>
      <w:r w:rsidR="00000EA5">
        <w:rPr>
          <w:color w:val="000000"/>
          <w:sz w:val="27"/>
          <w:szCs w:val="27"/>
          <w:shd w:val="clear" w:color="auto" w:fill="FFFFFF"/>
        </w:rPr>
        <w:t>вертикалями</w:t>
      </w:r>
      <w:r>
        <w:rPr>
          <w:color w:val="000000"/>
          <w:sz w:val="27"/>
          <w:szCs w:val="27"/>
          <w:shd w:val="clear" w:color="auto" w:fill="FFFFFF"/>
        </w:rPr>
        <w:t>», «</w:t>
      </w:r>
      <w:r w:rsidR="00000EA5">
        <w:rPr>
          <w:color w:val="000000"/>
          <w:sz w:val="27"/>
          <w:szCs w:val="27"/>
          <w:shd w:val="clear" w:color="auto" w:fill="FFFFFF"/>
        </w:rPr>
        <w:t>горизонталями</w:t>
      </w:r>
      <w:r>
        <w:rPr>
          <w:color w:val="000000"/>
          <w:sz w:val="27"/>
          <w:szCs w:val="27"/>
          <w:shd w:val="clear" w:color="auto" w:fill="FFFFFF"/>
        </w:rPr>
        <w:t>» и «диагоналей».</w:t>
      </w:r>
      <w:r w:rsidR="00000EA5">
        <w:rPr>
          <w:color w:val="000000"/>
          <w:sz w:val="27"/>
          <w:szCs w:val="27"/>
          <w:shd w:val="clear" w:color="auto" w:fill="FFFFFF"/>
        </w:rPr>
        <w:br w:type="page"/>
      </w:r>
    </w:p>
    <w:p w14:paraId="51B273D9" w14:textId="3B3385DE" w:rsidR="00000EA5" w:rsidRPr="00000EA5" w:rsidRDefault="00000EA5" w:rsidP="00000EA5">
      <w:pPr>
        <w:spacing w:before="100" w:beforeAutospacing="1" w:after="100" w:afterAutospacing="1"/>
        <w:rPr>
          <w:rFonts w:eastAsia="Times New Roman" w:cs="Times New Roman"/>
          <w:b/>
          <w:bCs/>
          <w:color w:val="000000"/>
          <w:sz w:val="27"/>
          <w:szCs w:val="27"/>
          <w:lang w:eastAsia="ru-RU"/>
        </w:rPr>
      </w:pPr>
      <w:r w:rsidRPr="00000EA5">
        <w:rPr>
          <w:rFonts w:eastAsia="Times New Roman" w:cs="Times New Roman"/>
          <w:b/>
          <w:bCs/>
          <w:color w:val="000000"/>
          <w:sz w:val="27"/>
          <w:szCs w:val="27"/>
          <w:lang w:eastAsia="ru-RU"/>
        </w:rPr>
        <w:lastRenderedPageBreak/>
        <w:t xml:space="preserve">Статья 3: Ходы фигур и </w:t>
      </w:r>
      <w:r w:rsidR="007E0C49">
        <w:rPr>
          <w:rFonts w:eastAsia="Times New Roman" w:cs="Times New Roman"/>
          <w:b/>
          <w:bCs/>
          <w:color w:val="000000"/>
          <w:sz w:val="27"/>
          <w:szCs w:val="27"/>
          <w:lang w:eastAsia="ru-RU"/>
        </w:rPr>
        <w:t>атакующих</w:t>
      </w:r>
      <w:r w:rsidRPr="00000EA5">
        <w:rPr>
          <w:rFonts w:eastAsia="Times New Roman" w:cs="Times New Roman"/>
          <w:b/>
          <w:bCs/>
          <w:color w:val="000000"/>
          <w:sz w:val="27"/>
          <w:szCs w:val="27"/>
          <w:lang w:eastAsia="ru-RU"/>
        </w:rPr>
        <w:t xml:space="preserve"> досок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000EA5" w:rsidRPr="00000EA5" w14:paraId="6385C106" w14:textId="77777777" w:rsidTr="00000EA5">
        <w:trPr>
          <w:tblCellSpacing w:w="15" w:type="dxa"/>
        </w:trPr>
        <w:tc>
          <w:tcPr>
            <w:tcW w:w="0" w:type="auto"/>
            <w:hideMark/>
          </w:tcPr>
          <w:p w14:paraId="46131C01" w14:textId="77777777"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3.1</w:t>
            </w:r>
          </w:p>
        </w:tc>
        <w:tc>
          <w:tcPr>
            <w:tcW w:w="0" w:type="auto"/>
            <w:vAlign w:val="center"/>
            <w:hideMark/>
          </w:tcPr>
          <w:p w14:paraId="662639D6" w14:textId="0066E6E9"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 xml:space="preserve">(a) Любой ход, который может быть сделан в стандартной шахматной партии (т.е. </w:t>
            </w:r>
            <w:r>
              <w:rPr>
                <w:rFonts w:eastAsia="Times New Roman" w:cs="Times New Roman"/>
                <w:sz w:val="27"/>
                <w:szCs w:val="27"/>
                <w:lang w:eastAsia="ru-RU"/>
              </w:rPr>
              <w:t xml:space="preserve">на </w:t>
            </w:r>
            <w:r w:rsidRPr="00000EA5">
              <w:rPr>
                <w:rFonts w:eastAsia="Times New Roman" w:cs="Times New Roman"/>
                <w:sz w:val="27"/>
                <w:szCs w:val="27"/>
                <w:lang w:eastAsia="ru-RU"/>
              </w:rPr>
              <w:t>плоск</w:t>
            </w:r>
            <w:r>
              <w:rPr>
                <w:rFonts w:eastAsia="Times New Roman" w:cs="Times New Roman"/>
                <w:sz w:val="27"/>
                <w:szCs w:val="27"/>
                <w:lang w:eastAsia="ru-RU"/>
              </w:rPr>
              <w:t>ой</w:t>
            </w:r>
            <w:r w:rsidRPr="00000EA5">
              <w:rPr>
                <w:rFonts w:eastAsia="Times New Roman" w:cs="Times New Roman"/>
                <w:sz w:val="27"/>
                <w:szCs w:val="27"/>
                <w:lang w:eastAsia="ru-RU"/>
              </w:rPr>
              <w:t xml:space="preserve"> доск</w:t>
            </w:r>
            <w:r>
              <w:rPr>
                <w:rFonts w:eastAsia="Times New Roman" w:cs="Times New Roman"/>
                <w:sz w:val="27"/>
                <w:szCs w:val="27"/>
                <w:lang w:eastAsia="ru-RU"/>
              </w:rPr>
              <w:t>е</w:t>
            </w:r>
            <w:r w:rsidRPr="00000EA5">
              <w:rPr>
                <w:rFonts w:eastAsia="Times New Roman" w:cs="Times New Roman"/>
                <w:sz w:val="27"/>
                <w:szCs w:val="27"/>
                <w:lang w:eastAsia="ru-RU"/>
              </w:rPr>
              <w:t>), может быть выполнен в трехмерных шахматах. Поскольку каждый перекрывающ</w:t>
            </w:r>
            <w:r w:rsidR="007E0C49">
              <w:rPr>
                <w:rFonts w:eastAsia="Times New Roman" w:cs="Times New Roman"/>
                <w:sz w:val="27"/>
                <w:szCs w:val="27"/>
                <w:lang w:eastAsia="ru-RU"/>
              </w:rPr>
              <w:t>ееся</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поле</w:t>
            </w:r>
            <w:r w:rsidRPr="00000EA5">
              <w:rPr>
                <w:rFonts w:eastAsia="Times New Roman" w:cs="Times New Roman"/>
                <w:sz w:val="27"/>
                <w:szCs w:val="27"/>
                <w:lang w:eastAsia="ru-RU"/>
              </w:rPr>
              <w:t xml:space="preserve"> имеет один и тот же цвет, у вас есть возможность решить, на какой уровень вы хотите, чтобы </w:t>
            </w:r>
            <w:r>
              <w:rPr>
                <w:rFonts w:eastAsia="Times New Roman" w:cs="Times New Roman"/>
                <w:sz w:val="27"/>
                <w:szCs w:val="27"/>
                <w:lang w:eastAsia="ru-RU"/>
              </w:rPr>
              <w:t>фигура</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встала</w:t>
            </w:r>
            <w:r w:rsidRPr="00000EA5">
              <w:rPr>
                <w:rFonts w:eastAsia="Times New Roman" w:cs="Times New Roman"/>
                <w:sz w:val="27"/>
                <w:szCs w:val="27"/>
                <w:lang w:eastAsia="ru-RU"/>
              </w:rPr>
              <w:t>. По этой причине дв</w:t>
            </w:r>
            <w:r>
              <w:rPr>
                <w:rFonts w:eastAsia="Times New Roman" w:cs="Times New Roman"/>
                <w:sz w:val="27"/>
                <w:szCs w:val="27"/>
                <w:lang w:eastAsia="ru-RU"/>
              </w:rPr>
              <w:t xml:space="preserve">е фигуры </w:t>
            </w:r>
            <w:r w:rsidRPr="00000EA5">
              <w:rPr>
                <w:rFonts w:eastAsia="Times New Roman" w:cs="Times New Roman"/>
                <w:sz w:val="27"/>
                <w:szCs w:val="27"/>
                <w:lang w:eastAsia="ru-RU"/>
              </w:rPr>
              <w:t>од</w:t>
            </w:r>
            <w:r>
              <w:rPr>
                <w:rFonts w:eastAsia="Times New Roman" w:cs="Times New Roman"/>
                <w:sz w:val="27"/>
                <w:szCs w:val="27"/>
                <w:lang w:eastAsia="ru-RU"/>
              </w:rPr>
              <w:t>ного</w:t>
            </w:r>
            <w:r w:rsidRPr="00000EA5">
              <w:rPr>
                <w:rFonts w:eastAsia="Times New Roman" w:cs="Times New Roman"/>
                <w:sz w:val="27"/>
                <w:szCs w:val="27"/>
                <w:lang w:eastAsia="ru-RU"/>
              </w:rPr>
              <w:t xml:space="preserve"> (или разн</w:t>
            </w:r>
            <w:r>
              <w:rPr>
                <w:rFonts w:eastAsia="Times New Roman" w:cs="Times New Roman"/>
                <w:sz w:val="27"/>
                <w:szCs w:val="27"/>
                <w:lang w:eastAsia="ru-RU"/>
              </w:rPr>
              <w:t>ого</w:t>
            </w:r>
            <w:r w:rsidRPr="00000EA5">
              <w:rPr>
                <w:rFonts w:eastAsia="Times New Roman" w:cs="Times New Roman"/>
                <w:sz w:val="27"/>
                <w:szCs w:val="27"/>
                <w:lang w:eastAsia="ru-RU"/>
              </w:rPr>
              <w:t>) цвет</w:t>
            </w:r>
            <w:r>
              <w:rPr>
                <w:rFonts w:eastAsia="Times New Roman" w:cs="Times New Roman"/>
                <w:sz w:val="27"/>
                <w:szCs w:val="27"/>
                <w:lang w:eastAsia="ru-RU"/>
              </w:rPr>
              <w:t>а</w:t>
            </w:r>
            <w:r w:rsidRPr="00000EA5">
              <w:rPr>
                <w:rFonts w:eastAsia="Times New Roman" w:cs="Times New Roman"/>
                <w:sz w:val="27"/>
                <w:szCs w:val="27"/>
                <w:lang w:eastAsia="ru-RU"/>
              </w:rPr>
              <w:t xml:space="preserve"> мо</w:t>
            </w:r>
            <w:r w:rsidR="007E0C49">
              <w:rPr>
                <w:rFonts w:eastAsia="Times New Roman" w:cs="Times New Roman"/>
                <w:sz w:val="27"/>
                <w:szCs w:val="27"/>
                <w:lang w:eastAsia="ru-RU"/>
              </w:rPr>
              <w:t>гут</w:t>
            </w:r>
            <w:r w:rsidRPr="00000EA5">
              <w:rPr>
                <w:rFonts w:eastAsia="Times New Roman" w:cs="Times New Roman"/>
                <w:sz w:val="27"/>
                <w:szCs w:val="27"/>
                <w:lang w:eastAsia="ru-RU"/>
              </w:rPr>
              <w:t xml:space="preserve"> занимать од</w:t>
            </w:r>
            <w:r w:rsidR="007E0C49">
              <w:rPr>
                <w:rFonts w:eastAsia="Times New Roman" w:cs="Times New Roman"/>
                <w:sz w:val="27"/>
                <w:szCs w:val="27"/>
                <w:lang w:eastAsia="ru-RU"/>
              </w:rPr>
              <w:t>но</w:t>
            </w:r>
            <w:r w:rsidRPr="00000EA5">
              <w:rPr>
                <w:rFonts w:eastAsia="Times New Roman" w:cs="Times New Roman"/>
                <w:sz w:val="27"/>
                <w:szCs w:val="27"/>
                <w:lang w:eastAsia="ru-RU"/>
              </w:rPr>
              <w:t xml:space="preserve"> и то же </w:t>
            </w:r>
            <w:r w:rsidR="007E0C49">
              <w:rPr>
                <w:rFonts w:eastAsia="Times New Roman" w:cs="Times New Roman"/>
                <w:sz w:val="27"/>
                <w:szCs w:val="27"/>
                <w:lang w:eastAsia="ru-RU"/>
              </w:rPr>
              <w:t>поле</w:t>
            </w:r>
            <w:r w:rsidRPr="00000EA5">
              <w:rPr>
                <w:rFonts w:eastAsia="Times New Roman" w:cs="Times New Roman"/>
                <w:sz w:val="27"/>
                <w:szCs w:val="27"/>
                <w:lang w:eastAsia="ru-RU"/>
              </w:rPr>
              <w:t xml:space="preserve"> (на разных уровнях).</w:t>
            </w:r>
          </w:p>
        </w:tc>
      </w:tr>
      <w:tr w:rsidR="00000EA5" w:rsidRPr="00000EA5" w14:paraId="18206E50" w14:textId="77777777" w:rsidTr="00000EA5">
        <w:trPr>
          <w:tblCellSpacing w:w="15" w:type="dxa"/>
        </w:trPr>
        <w:tc>
          <w:tcPr>
            <w:tcW w:w="0" w:type="auto"/>
            <w:vAlign w:val="center"/>
            <w:hideMark/>
          </w:tcPr>
          <w:p w14:paraId="1D4AEDCE" w14:textId="77777777" w:rsidR="00000EA5" w:rsidRPr="00000EA5" w:rsidRDefault="00000EA5" w:rsidP="00000EA5">
            <w:pPr>
              <w:spacing w:after="0"/>
              <w:rPr>
                <w:rFonts w:eastAsia="Times New Roman" w:cs="Times New Roman"/>
                <w:sz w:val="27"/>
                <w:szCs w:val="27"/>
                <w:lang w:eastAsia="ru-RU"/>
              </w:rPr>
            </w:pPr>
          </w:p>
        </w:tc>
        <w:tc>
          <w:tcPr>
            <w:tcW w:w="0" w:type="auto"/>
            <w:vAlign w:val="center"/>
            <w:hideMark/>
          </w:tcPr>
          <w:p w14:paraId="5E91BD85" w14:textId="7972C043"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b) Ни одн</w:t>
            </w:r>
            <w:r w:rsidR="007E0C49">
              <w:rPr>
                <w:rFonts w:eastAsia="Times New Roman" w:cs="Times New Roman"/>
                <w:sz w:val="27"/>
                <w:szCs w:val="27"/>
                <w:lang w:eastAsia="ru-RU"/>
              </w:rPr>
              <w:t>а фигура</w:t>
            </w:r>
            <w:r w:rsidRPr="00000EA5">
              <w:rPr>
                <w:rFonts w:eastAsia="Times New Roman" w:cs="Times New Roman"/>
                <w:sz w:val="27"/>
                <w:szCs w:val="27"/>
                <w:lang w:eastAsia="ru-RU"/>
              </w:rPr>
              <w:t xml:space="preserve"> не может быть переме</w:t>
            </w:r>
            <w:r w:rsidR="007E0C49">
              <w:rPr>
                <w:rFonts w:eastAsia="Times New Roman" w:cs="Times New Roman"/>
                <w:sz w:val="27"/>
                <w:szCs w:val="27"/>
                <w:lang w:eastAsia="ru-RU"/>
              </w:rPr>
              <w:t>щена</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на</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поле</w:t>
            </w:r>
            <w:r w:rsidRPr="00000EA5">
              <w:rPr>
                <w:rFonts w:eastAsia="Times New Roman" w:cs="Times New Roman"/>
                <w:sz w:val="27"/>
                <w:szCs w:val="27"/>
                <w:lang w:eastAsia="ru-RU"/>
              </w:rPr>
              <w:t xml:space="preserve"> (на том же уровне), занят</w:t>
            </w:r>
            <w:r w:rsidR="007E0C49">
              <w:rPr>
                <w:rFonts w:eastAsia="Times New Roman" w:cs="Times New Roman"/>
                <w:sz w:val="27"/>
                <w:szCs w:val="27"/>
                <w:lang w:eastAsia="ru-RU"/>
              </w:rPr>
              <w:t>ое</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фигурой</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своего</w:t>
            </w:r>
            <w:r w:rsidRPr="00000EA5">
              <w:rPr>
                <w:rFonts w:eastAsia="Times New Roman" w:cs="Times New Roman"/>
                <w:sz w:val="27"/>
                <w:szCs w:val="27"/>
                <w:lang w:eastAsia="ru-RU"/>
              </w:rPr>
              <w:t xml:space="preserve"> цвета. Если фигура перемещается </w:t>
            </w:r>
            <w:r w:rsidR="007E0C49">
              <w:rPr>
                <w:rFonts w:eastAsia="Times New Roman" w:cs="Times New Roman"/>
                <w:sz w:val="27"/>
                <w:szCs w:val="27"/>
                <w:lang w:eastAsia="ru-RU"/>
              </w:rPr>
              <w:t>на поле</w:t>
            </w:r>
            <w:r w:rsidRPr="00000EA5">
              <w:rPr>
                <w:rFonts w:eastAsia="Times New Roman" w:cs="Times New Roman"/>
                <w:sz w:val="27"/>
                <w:szCs w:val="27"/>
                <w:lang w:eastAsia="ru-RU"/>
              </w:rPr>
              <w:t>, занят</w:t>
            </w:r>
            <w:r w:rsidR="007E0C49">
              <w:rPr>
                <w:rFonts w:eastAsia="Times New Roman" w:cs="Times New Roman"/>
                <w:sz w:val="27"/>
                <w:szCs w:val="27"/>
                <w:lang w:eastAsia="ru-RU"/>
              </w:rPr>
              <w:t>ое</w:t>
            </w:r>
            <w:r w:rsidRPr="00000EA5">
              <w:rPr>
                <w:rFonts w:eastAsia="Times New Roman" w:cs="Times New Roman"/>
                <w:sz w:val="27"/>
                <w:szCs w:val="27"/>
                <w:lang w:eastAsia="ru-RU"/>
              </w:rPr>
              <w:t xml:space="preserve"> фигурой противника, последняя захватывается и удаляется с шахматной доски как часть того же хода. Считается, что </w:t>
            </w:r>
            <w:r w:rsidR="007E0C49">
              <w:rPr>
                <w:rFonts w:eastAsia="Times New Roman" w:cs="Times New Roman"/>
                <w:sz w:val="27"/>
                <w:szCs w:val="27"/>
                <w:lang w:eastAsia="ru-RU"/>
              </w:rPr>
              <w:t>фигура</w:t>
            </w:r>
            <w:r w:rsidRPr="00000EA5">
              <w:rPr>
                <w:rFonts w:eastAsia="Times New Roman" w:cs="Times New Roman"/>
                <w:sz w:val="27"/>
                <w:szCs w:val="27"/>
                <w:lang w:eastAsia="ru-RU"/>
              </w:rPr>
              <w:t xml:space="preserve"> атакует </w:t>
            </w:r>
            <w:r w:rsidR="007E0C49">
              <w:rPr>
                <w:rFonts w:eastAsia="Times New Roman" w:cs="Times New Roman"/>
                <w:sz w:val="27"/>
                <w:szCs w:val="27"/>
                <w:lang w:eastAsia="ru-RU"/>
              </w:rPr>
              <w:t>поле</w:t>
            </w:r>
            <w:r w:rsidRPr="00000EA5">
              <w:rPr>
                <w:rFonts w:eastAsia="Times New Roman" w:cs="Times New Roman"/>
                <w:sz w:val="27"/>
                <w:szCs w:val="27"/>
                <w:lang w:eastAsia="ru-RU"/>
              </w:rPr>
              <w:t>, если он</w:t>
            </w:r>
            <w:r w:rsidR="007E0C49">
              <w:rPr>
                <w:rFonts w:eastAsia="Times New Roman" w:cs="Times New Roman"/>
                <w:sz w:val="27"/>
                <w:szCs w:val="27"/>
                <w:lang w:eastAsia="ru-RU"/>
              </w:rPr>
              <w:t>а</w:t>
            </w:r>
            <w:r w:rsidRPr="00000EA5">
              <w:rPr>
                <w:rFonts w:eastAsia="Times New Roman" w:cs="Times New Roman"/>
                <w:sz w:val="27"/>
                <w:szCs w:val="27"/>
                <w:lang w:eastAsia="ru-RU"/>
              </w:rPr>
              <w:t xml:space="preserve"> может захватить этот </w:t>
            </w:r>
            <w:r w:rsidR="007E0C49">
              <w:rPr>
                <w:rFonts w:eastAsia="Times New Roman" w:cs="Times New Roman"/>
                <w:sz w:val="27"/>
                <w:szCs w:val="27"/>
                <w:lang w:eastAsia="ru-RU"/>
              </w:rPr>
              <w:t>поле</w:t>
            </w:r>
            <w:r w:rsidRPr="00000EA5">
              <w:rPr>
                <w:rFonts w:eastAsia="Times New Roman" w:cs="Times New Roman"/>
                <w:sz w:val="27"/>
                <w:szCs w:val="27"/>
                <w:lang w:eastAsia="ru-RU"/>
              </w:rPr>
              <w:t xml:space="preserve"> в соответствии со </w:t>
            </w:r>
            <w:r w:rsidR="007E0C49">
              <w:rPr>
                <w:rFonts w:eastAsia="Times New Roman" w:cs="Times New Roman"/>
                <w:sz w:val="27"/>
                <w:szCs w:val="27"/>
                <w:lang w:eastAsia="ru-RU"/>
              </w:rPr>
              <w:t>пунктами</w:t>
            </w:r>
            <w:r w:rsidRPr="00000EA5">
              <w:rPr>
                <w:rFonts w:eastAsia="Times New Roman" w:cs="Times New Roman"/>
                <w:sz w:val="27"/>
                <w:szCs w:val="27"/>
                <w:lang w:eastAsia="ru-RU"/>
              </w:rPr>
              <w:t xml:space="preserve"> 3.2-3.5. Считается, что </w:t>
            </w:r>
            <w:r w:rsidR="007E0C49">
              <w:rPr>
                <w:rFonts w:eastAsia="Times New Roman" w:cs="Times New Roman"/>
                <w:sz w:val="27"/>
                <w:szCs w:val="27"/>
                <w:lang w:eastAsia="ru-RU"/>
              </w:rPr>
              <w:t>фигура</w:t>
            </w:r>
            <w:r w:rsidRPr="00000EA5">
              <w:rPr>
                <w:rFonts w:eastAsia="Times New Roman" w:cs="Times New Roman"/>
                <w:sz w:val="27"/>
                <w:szCs w:val="27"/>
                <w:lang w:eastAsia="ru-RU"/>
              </w:rPr>
              <w:t xml:space="preserve"> атакует </w:t>
            </w:r>
            <w:r w:rsidR="007E0C49">
              <w:rPr>
                <w:rFonts w:eastAsia="Times New Roman" w:cs="Times New Roman"/>
                <w:sz w:val="27"/>
                <w:szCs w:val="27"/>
                <w:lang w:eastAsia="ru-RU"/>
              </w:rPr>
              <w:t>поле</w:t>
            </w:r>
            <w:r w:rsidRPr="00000EA5">
              <w:rPr>
                <w:rFonts w:eastAsia="Times New Roman" w:cs="Times New Roman"/>
                <w:sz w:val="27"/>
                <w:szCs w:val="27"/>
                <w:lang w:eastAsia="ru-RU"/>
              </w:rPr>
              <w:t>, даже если так</w:t>
            </w:r>
            <w:r w:rsidR="007E0C49">
              <w:rPr>
                <w:rFonts w:eastAsia="Times New Roman" w:cs="Times New Roman"/>
                <w:sz w:val="27"/>
                <w:szCs w:val="27"/>
                <w:lang w:eastAsia="ru-RU"/>
              </w:rPr>
              <w:t>ая</w:t>
            </w:r>
            <w:r w:rsidRPr="00000EA5">
              <w:rPr>
                <w:rFonts w:eastAsia="Times New Roman" w:cs="Times New Roman"/>
                <w:sz w:val="27"/>
                <w:szCs w:val="27"/>
                <w:lang w:eastAsia="ru-RU"/>
              </w:rPr>
              <w:t xml:space="preserve"> </w:t>
            </w:r>
            <w:r w:rsidR="007E0C49">
              <w:rPr>
                <w:rFonts w:eastAsia="Times New Roman" w:cs="Times New Roman"/>
                <w:sz w:val="27"/>
                <w:szCs w:val="27"/>
                <w:lang w:eastAsia="ru-RU"/>
              </w:rPr>
              <w:t>фигура</w:t>
            </w:r>
            <w:r w:rsidRPr="00000EA5">
              <w:rPr>
                <w:rFonts w:eastAsia="Times New Roman" w:cs="Times New Roman"/>
                <w:sz w:val="27"/>
                <w:szCs w:val="27"/>
                <w:lang w:eastAsia="ru-RU"/>
              </w:rPr>
              <w:t xml:space="preserve"> ограничен</w:t>
            </w:r>
            <w:r w:rsidR="007E0C49">
              <w:rPr>
                <w:rFonts w:eastAsia="Times New Roman" w:cs="Times New Roman"/>
                <w:sz w:val="27"/>
                <w:szCs w:val="27"/>
                <w:lang w:eastAsia="ru-RU"/>
              </w:rPr>
              <w:t>а</w:t>
            </w:r>
            <w:r w:rsidRPr="00000EA5">
              <w:rPr>
                <w:rFonts w:eastAsia="Times New Roman" w:cs="Times New Roman"/>
                <w:sz w:val="27"/>
                <w:szCs w:val="27"/>
                <w:lang w:eastAsia="ru-RU"/>
              </w:rPr>
              <w:t xml:space="preserve"> в перемещении на это </w:t>
            </w:r>
            <w:r w:rsidR="007E0C49">
              <w:rPr>
                <w:rFonts w:eastAsia="Times New Roman" w:cs="Times New Roman"/>
                <w:sz w:val="27"/>
                <w:szCs w:val="27"/>
                <w:lang w:eastAsia="ru-RU"/>
              </w:rPr>
              <w:t>поле</w:t>
            </w:r>
            <w:r w:rsidRPr="00000EA5">
              <w:rPr>
                <w:rFonts w:eastAsia="Times New Roman" w:cs="Times New Roman"/>
                <w:sz w:val="27"/>
                <w:szCs w:val="27"/>
                <w:lang w:eastAsia="ru-RU"/>
              </w:rPr>
              <w:t>, по</w:t>
            </w:r>
            <w:r w:rsidR="007E0C49">
              <w:rPr>
                <w:rFonts w:eastAsia="Times New Roman" w:cs="Times New Roman"/>
                <w:sz w:val="27"/>
                <w:szCs w:val="27"/>
                <w:lang w:eastAsia="ru-RU"/>
              </w:rPr>
              <w:t xml:space="preserve"> причине подставления под удар короля своего цвета при перемещении</w:t>
            </w:r>
            <w:r w:rsidRPr="00000EA5">
              <w:rPr>
                <w:rFonts w:eastAsia="Times New Roman" w:cs="Times New Roman"/>
                <w:sz w:val="27"/>
                <w:szCs w:val="27"/>
                <w:lang w:eastAsia="ru-RU"/>
              </w:rPr>
              <w:t xml:space="preserve"> (сравните статью 3.5 (b)).</w:t>
            </w:r>
            <w:r w:rsidRPr="00000EA5">
              <w:rPr>
                <w:rFonts w:eastAsia="Times New Roman" w:cs="Times New Roman"/>
                <w:sz w:val="27"/>
                <w:szCs w:val="27"/>
                <w:lang w:eastAsia="ru-RU"/>
              </w:rPr>
              <w:br/>
              <w:t xml:space="preserve">c) </w:t>
            </w:r>
            <w:r w:rsidR="007E0C49">
              <w:rPr>
                <w:rFonts w:eastAsia="Times New Roman" w:cs="Times New Roman"/>
                <w:sz w:val="27"/>
                <w:szCs w:val="27"/>
                <w:lang w:eastAsia="ru-RU"/>
              </w:rPr>
              <w:t>Фигура</w:t>
            </w:r>
            <w:r w:rsidRPr="00000EA5">
              <w:rPr>
                <w:rFonts w:eastAsia="Times New Roman" w:cs="Times New Roman"/>
                <w:sz w:val="27"/>
                <w:szCs w:val="27"/>
                <w:lang w:eastAsia="ru-RU"/>
              </w:rPr>
              <w:t xml:space="preserve"> на любом отдельном </w:t>
            </w:r>
            <w:r w:rsidR="007E0C49">
              <w:rPr>
                <w:rFonts w:eastAsia="Times New Roman" w:cs="Times New Roman"/>
                <w:sz w:val="27"/>
                <w:szCs w:val="27"/>
                <w:lang w:eastAsia="ru-RU"/>
              </w:rPr>
              <w:t>поле</w:t>
            </w:r>
            <w:r w:rsidRPr="00000EA5">
              <w:rPr>
                <w:rFonts w:eastAsia="Times New Roman" w:cs="Times New Roman"/>
                <w:sz w:val="27"/>
                <w:szCs w:val="27"/>
                <w:lang w:eastAsia="ru-RU"/>
              </w:rPr>
              <w:t xml:space="preserve"> блокирует способность других </w:t>
            </w:r>
            <w:r w:rsidR="007E0C49">
              <w:rPr>
                <w:rFonts w:eastAsia="Times New Roman" w:cs="Times New Roman"/>
                <w:sz w:val="27"/>
                <w:szCs w:val="27"/>
                <w:lang w:eastAsia="ru-RU"/>
              </w:rPr>
              <w:t>фигур</w:t>
            </w:r>
            <w:r w:rsidRPr="00000EA5">
              <w:rPr>
                <w:rFonts w:eastAsia="Times New Roman" w:cs="Times New Roman"/>
                <w:sz w:val="27"/>
                <w:szCs w:val="27"/>
                <w:lang w:eastAsia="ru-RU"/>
              </w:rPr>
              <w:t xml:space="preserve"> перемещаться </w:t>
            </w:r>
            <w:r w:rsidR="00327B95">
              <w:rPr>
                <w:rFonts w:eastAsia="Times New Roman" w:cs="Times New Roman"/>
                <w:sz w:val="27"/>
                <w:szCs w:val="27"/>
                <w:lang w:eastAsia="ru-RU"/>
              </w:rPr>
              <w:t>через поле со</w:t>
            </w:r>
            <w:r w:rsidRPr="00000EA5">
              <w:rPr>
                <w:rFonts w:eastAsia="Times New Roman" w:cs="Times New Roman"/>
                <w:sz w:val="27"/>
                <w:szCs w:val="27"/>
                <w:lang w:eastAsia="ru-RU"/>
              </w:rPr>
              <w:t xml:space="preserve"> всех уровн</w:t>
            </w:r>
            <w:r w:rsidR="00327B95">
              <w:rPr>
                <w:rFonts w:eastAsia="Times New Roman" w:cs="Times New Roman"/>
                <w:sz w:val="27"/>
                <w:szCs w:val="27"/>
                <w:lang w:eastAsia="ru-RU"/>
              </w:rPr>
              <w:t>ей</w:t>
            </w:r>
            <w:r w:rsidRPr="00000EA5">
              <w:rPr>
                <w:rFonts w:eastAsia="Times New Roman" w:cs="Times New Roman"/>
                <w:sz w:val="27"/>
                <w:szCs w:val="27"/>
                <w:lang w:eastAsia="ru-RU"/>
              </w:rPr>
              <w:t xml:space="preserve">. (в соответствии со статьей 3.1 а) и 3.2-3.5). Но движущаяся </w:t>
            </w:r>
            <w:r w:rsidR="007E0C49">
              <w:rPr>
                <w:rFonts w:eastAsia="Times New Roman" w:cs="Times New Roman"/>
                <w:sz w:val="27"/>
                <w:szCs w:val="27"/>
                <w:lang w:eastAsia="ru-RU"/>
              </w:rPr>
              <w:t>фигура</w:t>
            </w:r>
            <w:r w:rsidRPr="00000EA5">
              <w:rPr>
                <w:rFonts w:eastAsia="Times New Roman" w:cs="Times New Roman"/>
                <w:sz w:val="27"/>
                <w:szCs w:val="27"/>
                <w:lang w:eastAsia="ru-RU"/>
              </w:rPr>
              <w:t xml:space="preserve"> может </w:t>
            </w:r>
            <w:r w:rsidR="00327B95">
              <w:rPr>
                <w:rFonts w:eastAsia="Times New Roman" w:cs="Times New Roman"/>
                <w:sz w:val="27"/>
                <w:szCs w:val="27"/>
                <w:lang w:eastAsia="ru-RU"/>
              </w:rPr>
              <w:t>встать</w:t>
            </w:r>
            <w:r w:rsidRPr="00000EA5">
              <w:rPr>
                <w:rFonts w:eastAsia="Times New Roman" w:cs="Times New Roman"/>
                <w:sz w:val="27"/>
                <w:szCs w:val="27"/>
                <w:lang w:eastAsia="ru-RU"/>
              </w:rPr>
              <w:t xml:space="preserve"> выше или ниже занят</w:t>
            </w:r>
            <w:r w:rsidR="007E0C49">
              <w:rPr>
                <w:rFonts w:eastAsia="Times New Roman" w:cs="Times New Roman"/>
                <w:sz w:val="27"/>
                <w:szCs w:val="27"/>
                <w:lang w:eastAsia="ru-RU"/>
              </w:rPr>
              <w:t xml:space="preserve">ого поля </w:t>
            </w:r>
            <w:r w:rsidRPr="00000EA5">
              <w:rPr>
                <w:rFonts w:eastAsia="Times New Roman" w:cs="Times New Roman"/>
                <w:sz w:val="27"/>
                <w:szCs w:val="27"/>
                <w:lang w:eastAsia="ru-RU"/>
              </w:rPr>
              <w:t xml:space="preserve">и продолжайте </w:t>
            </w:r>
            <w:r w:rsidR="00327B95">
              <w:rPr>
                <w:rFonts w:eastAsia="Times New Roman" w:cs="Times New Roman"/>
                <w:sz w:val="27"/>
                <w:szCs w:val="27"/>
                <w:lang w:eastAsia="ru-RU"/>
              </w:rPr>
              <w:t>свое</w:t>
            </w:r>
            <w:r w:rsidRPr="00000EA5">
              <w:rPr>
                <w:rFonts w:eastAsia="Times New Roman" w:cs="Times New Roman"/>
                <w:sz w:val="27"/>
                <w:szCs w:val="27"/>
                <w:lang w:eastAsia="ru-RU"/>
              </w:rPr>
              <w:t xml:space="preserve"> движение на следующем </w:t>
            </w:r>
            <w:r w:rsidR="007E0C49">
              <w:rPr>
                <w:rFonts w:eastAsia="Times New Roman" w:cs="Times New Roman"/>
                <w:sz w:val="27"/>
                <w:szCs w:val="27"/>
                <w:lang w:eastAsia="ru-RU"/>
              </w:rPr>
              <w:t>ходу</w:t>
            </w:r>
            <w:r w:rsidRPr="00000EA5">
              <w:rPr>
                <w:rFonts w:eastAsia="Times New Roman" w:cs="Times New Roman"/>
                <w:sz w:val="27"/>
                <w:szCs w:val="27"/>
                <w:lang w:eastAsia="ru-RU"/>
              </w:rPr>
              <w:t>.</w:t>
            </w:r>
            <w:r w:rsidRPr="00000EA5">
              <w:rPr>
                <w:rFonts w:eastAsia="Times New Roman" w:cs="Times New Roman"/>
                <w:sz w:val="27"/>
                <w:szCs w:val="27"/>
                <w:lang w:eastAsia="ru-RU"/>
              </w:rPr>
              <w:br/>
              <w:t xml:space="preserve">d) Вертикальные перемещения без горизонтального перемещения фигуры запрещены. Т.е. </w:t>
            </w:r>
            <w:r w:rsidR="00327B95">
              <w:rPr>
                <w:rFonts w:eastAsia="Times New Roman" w:cs="Times New Roman"/>
                <w:sz w:val="27"/>
                <w:szCs w:val="27"/>
                <w:lang w:eastAsia="ru-RU"/>
              </w:rPr>
              <w:t>фигура</w:t>
            </w:r>
            <w:r w:rsidRPr="00000EA5">
              <w:rPr>
                <w:rFonts w:eastAsia="Times New Roman" w:cs="Times New Roman"/>
                <w:sz w:val="27"/>
                <w:szCs w:val="27"/>
                <w:lang w:eastAsia="ru-RU"/>
              </w:rPr>
              <w:t xml:space="preserve"> не может переместиться в тот же квадрат на другом уровне.</w:t>
            </w:r>
            <w:r w:rsidRPr="00000EA5">
              <w:rPr>
                <w:rFonts w:eastAsia="Times New Roman" w:cs="Times New Roman"/>
                <w:sz w:val="27"/>
                <w:szCs w:val="27"/>
                <w:lang w:eastAsia="ru-RU"/>
              </w:rPr>
              <w:br/>
              <w:t>e) Движение, которое заканчивается на несуществующем квадрате, запрещено. (См. статью 2.8)</w:t>
            </w:r>
          </w:p>
        </w:tc>
      </w:tr>
    </w:tbl>
    <w:p w14:paraId="2F34A21E" w14:textId="77777777" w:rsidR="00000EA5" w:rsidRPr="00000EA5" w:rsidRDefault="00000EA5" w:rsidP="00000EA5">
      <w:pPr>
        <w:spacing w:after="0"/>
        <w:rPr>
          <w:rFonts w:eastAsia="Times New Roman" w:cs="Times New Roman"/>
          <w:vanish/>
          <w:color w:val="000000"/>
          <w:sz w:val="27"/>
          <w:szCs w:val="27"/>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000EA5" w:rsidRPr="00000EA5" w14:paraId="5D77D055" w14:textId="77777777" w:rsidTr="00000EA5">
        <w:trPr>
          <w:tblCellSpacing w:w="15" w:type="dxa"/>
        </w:trPr>
        <w:tc>
          <w:tcPr>
            <w:tcW w:w="0" w:type="auto"/>
            <w:hideMark/>
          </w:tcPr>
          <w:p w14:paraId="113C3570" w14:textId="77777777"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3.2</w:t>
            </w:r>
          </w:p>
        </w:tc>
        <w:tc>
          <w:tcPr>
            <w:tcW w:w="0" w:type="auto"/>
            <w:vAlign w:val="center"/>
            <w:hideMark/>
          </w:tcPr>
          <w:p w14:paraId="4DDAC9AD" w14:textId="05C729F0"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 xml:space="preserve">(a) </w:t>
            </w:r>
            <w:r w:rsidR="00327B95">
              <w:rPr>
                <w:rFonts w:eastAsia="Times New Roman" w:cs="Times New Roman"/>
                <w:sz w:val="27"/>
                <w:szCs w:val="27"/>
                <w:lang w:eastAsia="ru-RU"/>
              </w:rPr>
              <w:t>Ферзь</w:t>
            </w:r>
            <w:r w:rsidRPr="00000EA5">
              <w:rPr>
                <w:rFonts w:eastAsia="Times New Roman" w:cs="Times New Roman"/>
                <w:sz w:val="27"/>
                <w:szCs w:val="27"/>
                <w:lang w:eastAsia="ru-RU"/>
              </w:rPr>
              <w:t xml:space="preserve"> перемещается в любо</w:t>
            </w:r>
            <w:r w:rsidR="00327B95">
              <w:rPr>
                <w:rFonts w:eastAsia="Times New Roman" w:cs="Times New Roman"/>
                <w:sz w:val="27"/>
                <w:szCs w:val="27"/>
                <w:lang w:eastAsia="ru-RU"/>
              </w:rPr>
              <w:t>е</w:t>
            </w:r>
            <w:r w:rsidRPr="00000EA5">
              <w:rPr>
                <w:rFonts w:eastAsia="Times New Roman" w:cs="Times New Roman"/>
                <w:sz w:val="27"/>
                <w:szCs w:val="27"/>
                <w:lang w:eastAsia="ru-RU"/>
              </w:rPr>
              <w:t xml:space="preserve"> </w:t>
            </w:r>
            <w:r w:rsidR="00327B95">
              <w:rPr>
                <w:rFonts w:eastAsia="Times New Roman" w:cs="Times New Roman"/>
                <w:sz w:val="27"/>
                <w:szCs w:val="27"/>
                <w:lang w:eastAsia="ru-RU"/>
              </w:rPr>
              <w:t>поле</w:t>
            </w:r>
            <w:r w:rsidRPr="00000EA5">
              <w:rPr>
                <w:rFonts w:eastAsia="Times New Roman" w:cs="Times New Roman"/>
                <w:sz w:val="27"/>
                <w:szCs w:val="27"/>
                <w:lang w:eastAsia="ru-RU"/>
              </w:rPr>
              <w:t xml:space="preserve"> вдоль </w:t>
            </w:r>
            <w:r w:rsidR="00327B95">
              <w:rPr>
                <w:rFonts w:eastAsia="Times New Roman" w:cs="Times New Roman"/>
                <w:sz w:val="27"/>
                <w:szCs w:val="27"/>
                <w:lang w:eastAsia="ru-RU"/>
              </w:rPr>
              <w:t>горизонтали</w:t>
            </w:r>
            <w:r w:rsidRPr="00000EA5">
              <w:rPr>
                <w:rFonts w:eastAsia="Times New Roman" w:cs="Times New Roman"/>
                <w:sz w:val="27"/>
                <w:szCs w:val="27"/>
                <w:lang w:eastAsia="ru-RU"/>
              </w:rPr>
              <w:t xml:space="preserve">, </w:t>
            </w:r>
            <w:r w:rsidR="00327B95">
              <w:rPr>
                <w:rFonts w:eastAsia="Times New Roman" w:cs="Times New Roman"/>
                <w:sz w:val="27"/>
                <w:szCs w:val="27"/>
                <w:lang w:eastAsia="ru-RU"/>
              </w:rPr>
              <w:t>вертикали</w:t>
            </w:r>
            <w:r w:rsidRPr="00000EA5">
              <w:rPr>
                <w:rFonts w:eastAsia="Times New Roman" w:cs="Times New Roman"/>
                <w:sz w:val="27"/>
                <w:szCs w:val="27"/>
                <w:lang w:eastAsia="ru-RU"/>
              </w:rPr>
              <w:t xml:space="preserve"> или диагонали, на которой </w:t>
            </w:r>
            <w:r w:rsidR="00327B95">
              <w:rPr>
                <w:rFonts w:eastAsia="Times New Roman" w:cs="Times New Roman"/>
                <w:sz w:val="27"/>
                <w:szCs w:val="27"/>
                <w:lang w:eastAsia="ru-RU"/>
              </w:rPr>
              <w:t>он</w:t>
            </w:r>
            <w:r w:rsidRPr="00000EA5">
              <w:rPr>
                <w:rFonts w:eastAsia="Times New Roman" w:cs="Times New Roman"/>
                <w:sz w:val="27"/>
                <w:szCs w:val="27"/>
                <w:lang w:eastAsia="ru-RU"/>
              </w:rPr>
              <w:t xml:space="preserve"> стоит.</w:t>
            </w:r>
            <w:r w:rsidRPr="00000EA5">
              <w:rPr>
                <w:rFonts w:eastAsia="Times New Roman" w:cs="Times New Roman"/>
                <w:sz w:val="27"/>
                <w:szCs w:val="27"/>
                <w:lang w:eastAsia="ru-RU"/>
              </w:rPr>
              <w:br/>
              <w:t xml:space="preserve">b) </w:t>
            </w:r>
            <w:r w:rsidR="00327B95">
              <w:rPr>
                <w:rFonts w:eastAsia="Times New Roman" w:cs="Times New Roman"/>
                <w:sz w:val="27"/>
                <w:szCs w:val="27"/>
                <w:lang w:eastAsia="ru-RU"/>
              </w:rPr>
              <w:t>Л</w:t>
            </w:r>
            <w:r w:rsidRPr="00000EA5">
              <w:rPr>
                <w:rFonts w:eastAsia="Times New Roman" w:cs="Times New Roman"/>
                <w:sz w:val="27"/>
                <w:szCs w:val="27"/>
                <w:lang w:eastAsia="ru-RU"/>
              </w:rPr>
              <w:t>адья перемещается на любо</w:t>
            </w:r>
            <w:r w:rsidR="00327B95">
              <w:rPr>
                <w:rFonts w:eastAsia="Times New Roman" w:cs="Times New Roman"/>
                <w:sz w:val="27"/>
                <w:szCs w:val="27"/>
                <w:lang w:eastAsia="ru-RU"/>
              </w:rPr>
              <w:t>е поле</w:t>
            </w:r>
            <w:r w:rsidRPr="00000EA5">
              <w:rPr>
                <w:rFonts w:eastAsia="Times New Roman" w:cs="Times New Roman"/>
                <w:sz w:val="27"/>
                <w:szCs w:val="27"/>
                <w:lang w:eastAsia="ru-RU"/>
              </w:rPr>
              <w:t xml:space="preserve"> вдоль </w:t>
            </w:r>
            <w:r w:rsidR="00327B95">
              <w:rPr>
                <w:rFonts w:eastAsia="Times New Roman" w:cs="Times New Roman"/>
                <w:sz w:val="27"/>
                <w:szCs w:val="27"/>
                <w:lang w:eastAsia="ru-RU"/>
              </w:rPr>
              <w:t>горизонтали</w:t>
            </w:r>
            <w:r w:rsidRPr="00000EA5">
              <w:rPr>
                <w:rFonts w:eastAsia="Times New Roman" w:cs="Times New Roman"/>
                <w:sz w:val="27"/>
                <w:szCs w:val="27"/>
                <w:lang w:eastAsia="ru-RU"/>
              </w:rPr>
              <w:t xml:space="preserve"> или </w:t>
            </w:r>
            <w:r w:rsidR="00327B95">
              <w:rPr>
                <w:rFonts w:eastAsia="Times New Roman" w:cs="Times New Roman"/>
                <w:sz w:val="27"/>
                <w:szCs w:val="27"/>
                <w:lang w:eastAsia="ru-RU"/>
              </w:rPr>
              <w:t>вертикали</w:t>
            </w:r>
            <w:r w:rsidRPr="00000EA5">
              <w:rPr>
                <w:rFonts w:eastAsia="Times New Roman" w:cs="Times New Roman"/>
                <w:sz w:val="27"/>
                <w:szCs w:val="27"/>
                <w:lang w:eastAsia="ru-RU"/>
              </w:rPr>
              <w:t>, на котором она стоит.</w:t>
            </w:r>
            <w:r w:rsidRPr="00000EA5">
              <w:rPr>
                <w:rFonts w:eastAsia="Times New Roman" w:cs="Times New Roman"/>
                <w:sz w:val="27"/>
                <w:szCs w:val="27"/>
                <w:lang w:eastAsia="ru-RU"/>
              </w:rPr>
              <w:br/>
              <w:t xml:space="preserve">(c) </w:t>
            </w:r>
            <w:r w:rsidR="00327B95">
              <w:rPr>
                <w:rFonts w:eastAsia="Times New Roman" w:cs="Times New Roman"/>
                <w:sz w:val="27"/>
                <w:szCs w:val="27"/>
                <w:lang w:eastAsia="ru-RU"/>
              </w:rPr>
              <w:t>Слон</w:t>
            </w:r>
            <w:r w:rsidRPr="00000EA5">
              <w:rPr>
                <w:rFonts w:eastAsia="Times New Roman" w:cs="Times New Roman"/>
                <w:sz w:val="27"/>
                <w:szCs w:val="27"/>
                <w:lang w:eastAsia="ru-RU"/>
              </w:rPr>
              <w:t xml:space="preserve"> перемещается на люб</w:t>
            </w:r>
            <w:r w:rsidR="00327B95">
              <w:rPr>
                <w:rFonts w:eastAsia="Times New Roman" w:cs="Times New Roman"/>
                <w:sz w:val="27"/>
                <w:szCs w:val="27"/>
                <w:lang w:eastAsia="ru-RU"/>
              </w:rPr>
              <w:t>ое</w:t>
            </w:r>
            <w:r w:rsidRPr="00000EA5">
              <w:rPr>
                <w:rFonts w:eastAsia="Times New Roman" w:cs="Times New Roman"/>
                <w:sz w:val="27"/>
                <w:szCs w:val="27"/>
                <w:lang w:eastAsia="ru-RU"/>
              </w:rPr>
              <w:t xml:space="preserve"> </w:t>
            </w:r>
            <w:r w:rsidR="00327B95">
              <w:rPr>
                <w:rFonts w:eastAsia="Times New Roman" w:cs="Times New Roman"/>
                <w:sz w:val="27"/>
                <w:szCs w:val="27"/>
                <w:lang w:eastAsia="ru-RU"/>
              </w:rPr>
              <w:t>поле</w:t>
            </w:r>
            <w:r w:rsidRPr="00000EA5">
              <w:rPr>
                <w:rFonts w:eastAsia="Times New Roman" w:cs="Times New Roman"/>
                <w:sz w:val="27"/>
                <w:szCs w:val="27"/>
                <w:lang w:eastAsia="ru-RU"/>
              </w:rPr>
              <w:t xml:space="preserve"> по диагонали, на которой он стоит.</w:t>
            </w:r>
          </w:p>
        </w:tc>
      </w:tr>
    </w:tbl>
    <w:p w14:paraId="58802897" w14:textId="625E2C53" w:rsidR="00000EA5" w:rsidRPr="00000EA5" w:rsidRDefault="00000EA5" w:rsidP="00000EA5">
      <w:pPr>
        <w:spacing w:before="100" w:beforeAutospacing="1" w:after="100" w:afterAutospacing="1"/>
        <w:rPr>
          <w:rFonts w:eastAsia="Times New Roman" w:cs="Times New Roman"/>
          <w:color w:val="000000"/>
          <w:sz w:val="27"/>
          <w:szCs w:val="27"/>
          <w:lang w:eastAsia="ru-RU"/>
        </w:rPr>
      </w:pPr>
      <w:r w:rsidRPr="00000EA5">
        <w:rPr>
          <w:rFonts w:eastAsia="Times New Roman" w:cs="Times New Roman"/>
          <w:color w:val="000000"/>
          <w:sz w:val="27"/>
          <w:szCs w:val="27"/>
          <w:lang w:eastAsia="ru-RU"/>
        </w:rPr>
        <w:t xml:space="preserve">Делая эти движения, </w:t>
      </w:r>
      <w:r w:rsidR="00327B95">
        <w:rPr>
          <w:rFonts w:eastAsia="Times New Roman" w:cs="Times New Roman"/>
          <w:color w:val="000000"/>
          <w:sz w:val="27"/>
          <w:szCs w:val="27"/>
          <w:lang w:eastAsia="ru-RU"/>
        </w:rPr>
        <w:t>Ферзь</w:t>
      </w:r>
      <w:r w:rsidRPr="00000EA5">
        <w:rPr>
          <w:rFonts w:eastAsia="Times New Roman" w:cs="Times New Roman"/>
          <w:color w:val="000000"/>
          <w:sz w:val="27"/>
          <w:szCs w:val="27"/>
          <w:lang w:eastAsia="ru-RU"/>
        </w:rPr>
        <w:t xml:space="preserve">, </w:t>
      </w:r>
      <w:r w:rsidR="00327B95">
        <w:rPr>
          <w:rFonts w:eastAsia="Times New Roman" w:cs="Times New Roman"/>
          <w:color w:val="000000"/>
          <w:sz w:val="27"/>
          <w:szCs w:val="27"/>
          <w:lang w:eastAsia="ru-RU"/>
        </w:rPr>
        <w:t>Л</w:t>
      </w:r>
      <w:r w:rsidRPr="00000EA5">
        <w:rPr>
          <w:rFonts w:eastAsia="Times New Roman" w:cs="Times New Roman"/>
          <w:color w:val="000000"/>
          <w:sz w:val="27"/>
          <w:szCs w:val="27"/>
          <w:lang w:eastAsia="ru-RU"/>
        </w:rPr>
        <w:t xml:space="preserve">адья или </w:t>
      </w:r>
      <w:r w:rsidR="00327B95">
        <w:rPr>
          <w:rFonts w:eastAsia="Times New Roman" w:cs="Times New Roman"/>
          <w:color w:val="000000"/>
          <w:sz w:val="27"/>
          <w:szCs w:val="27"/>
          <w:lang w:eastAsia="ru-RU"/>
        </w:rPr>
        <w:t>Слон</w:t>
      </w:r>
      <w:r w:rsidRPr="00000EA5">
        <w:rPr>
          <w:rFonts w:eastAsia="Times New Roman" w:cs="Times New Roman"/>
          <w:color w:val="000000"/>
          <w:sz w:val="27"/>
          <w:szCs w:val="27"/>
          <w:lang w:eastAsia="ru-RU"/>
        </w:rPr>
        <w:t xml:space="preserve"> не могут перемещаться </w:t>
      </w:r>
      <w:r w:rsidR="00327B95">
        <w:rPr>
          <w:rFonts w:eastAsia="Times New Roman" w:cs="Times New Roman"/>
          <w:color w:val="000000"/>
          <w:sz w:val="27"/>
          <w:szCs w:val="27"/>
          <w:lang w:eastAsia="ru-RU"/>
        </w:rPr>
        <w:t>через</w:t>
      </w:r>
      <w:r w:rsidRPr="00000EA5">
        <w:rPr>
          <w:rFonts w:eastAsia="Times New Roman" w:cs="Times New Roman"/>
          <w:color w:val="000000"/>
          <w:sz w:val="27"/>
          <w:szCs w:val="27"/>
          <w:lang w:eastAsia="ru-RU"/>
        </w:rPr>
        <w:t xml:space="preserve"> каки</w:t>
      </w:r>
      <w:r w:rsidR="00327B95">
        <w:rPr>
          <w:rFonts w:eastAsia="Times New Roman" w:cs="Times New Roman"/>
          <w:color w:val="000000"/>
          <w:sz w:val="27"/>
          <w:szCs w:val="27"/>
          <w:lang w:eastAsia="ru-RU"/>
        </w:rPr>
        <w:t>е</w:t>
      </w:r>
      <w:r w:rsidRPr="00000EA5">
        <w:rPr>
          <w:rFonts w:eastAsia="Times New Roman" w:cs="Times New Roman"/>
          <w:color w:val="000000"/>
          <w:sz w:val="27"/>
          <w:szCs w:val="27"/>
          <w:lang w:eastAsia="ru-RU"/>
        </w:rPr>
        <w:t>-либо промежуточны</w:t>
      </w:r>
      <w:r w:rsidR="00327B95">
        <w:rPr>
          <w:rFonts w:eastAsia="Times New Roman" w:cs="Times New Roman"/>
          <w:color w:val="000000"/>
          <w:sz w:val="27"/>
          <w:szCs w:val="27"/>
          <w:lang w:eastAsia="ru-RU"/>
        </w:rPr>
        <w:t>е</w:t>
      </w:r>
      <w:r w:rsidRPr="00000EA5">
        <w:rPr>
          <w:rFonts w:eastAsia="Times New Roman" w:cs="Times New Roman"/>
          <w:color w:val="000000"/>
          <w:sz w:val="27"/>
          <w:szCs w:val="27"/>
          <w:lang w:eastAsia="ru-RU"/>
        </w:rPr>
        <w:t xml:space="preserve"> </w:t>
      </w:r>
      <w:r w:rsidR="00327B95">
        <w:rPr>
          <w:rFonts w:eastAsia="Times New Roman" w:cs="Times New Roman"/>
          <w:color w:val="000000"/>
          <w:sz w:val="27"/>
          <w:szCs w:val="27"/>
          <w:lang w:eastAsia="ru-RU"/>
        </w:rPr>
        <w:t>фигуры</w:t>
      </w:r>
      <w:r w:rsidRPr="00000EA5">
        <w:rPr>
          <w:rFonts w:eastAsia="Times New Roman" w:cs="Times New Roman"/>
          <w:color w:val="000000"/>
          <w:sz w:val="27"/>
          <w:szCs w:val="27"/>
          <w:lang w:eastAsia="ru-RU"/>
        </w:rPr>
        <w:t>. (См. статью 3.1</w:t>
      </w:r>
      <w:r w:rsidR="00327B95">
        <w:rPr>
          <w:rFonts w:eastAsia="Times New Roman" w:cs="Times New Roman"/>
          <w:color w:val="000000"/>
          <w:sz w:val="27"/>
          <w:szCs w:val="27"/>
          <w:lang w:eastAsia="ru-RU"/>
        </w:rPr>
        <w:t>(</w:t>
      </w:r>
      <w:r w:rsidRPr="00000EA5">
        <w:rPr>
          <w:rFonts w:eastAsia="Times New Roman" w:cs="Times New Roman"/>
          <w:color w:val="000000"/>
          <w:sz w:val="27"/>
          <w:szCs w:val="27"/>
          <w:lang w:eastAsia="ru-RU"/>
        </w:rPr>
        <w:t>с))</w:t>
      </w:r>
    </w:p>
    <w:p w14:paraId="47A20F48" w14:textId="0219AD0D" w:rsidR="00000EA5" w:rsidRPr="00000EA5" w:rsidRDefault="00000EA5" w:rsidP="00000EA5">
      <w:pPr>
        <w:spacing w:before="100" w:beforeAutospacing="1" w:after="100" w:afterAutospacing="1"/>
        <w:rPr>
          <w:rFonts w:eastAsia="Times New Roman" w:cs="Times New Roman"/>
          <w:color w:val="000000"/>
          <w:sz w:val="27"/>
          <w:szCs w:val="27"/>
          <w:lang w:eastAsia="ru-RU"/>
        </w:rPr>
      </w:pPr>
      <w:r w:rsidRPr="00000EA5">
        <w:rPr>
          <w:rFonts w:eastAsia="Times New Roman" w:cs="Times New Roman"/>
          <w:color w:val="000000"/>
          <w:sz w:val="27"/>
          <w:szCs w:val="27"/>
          <w:lang w:eastAsia="ru-RU"/>
        </w:rPr>
        <w:t xml:space="preserve">3.3 </w:t>
      </w:r>
      <w:r w:rsidR="00327B95">
        <w:rPr>
          <w:rFonts w:eastAsia="Times New Roman" w:cs="Times New Roman"/>
          <w:color w:val="000000"/>
          <w:sz w:val="27"/>
          <w:szCs w:val="27"/>
          <w:lang w:eastAsia="ru-RU"/>
        </w:rPr>
        <w:t>Конь</w:t>
      </w:r>
      <w:r w:rsidRPr="00000EA5">
        <w:rPr>
          <w:rFonts w:eastAsia="Times New Roman" w:cs="Times New Roman"/>
          <w:color w:val="000000"/>
          <w:sz w:val="27"/>
          <w:szCs w:val="27"/>
          <w:lang w:eastAsia="ru-RU"/>
        </w:rPr>
        <w:t xml:space="preserve"> перемещается на од</w:t>
      </w:r>
      <w:r w:rsidR="00327B95">
        <w:rPr>
          <w:rFonts w:eastAsia="Times New Roman" w:cs="Times New Roman"/>
          <w:color w:val="000000"/>
          <w:sz w:val="27"/>
          <w:szCs w:val="27"/>
          <w:lang w:eastAsia="ru-RU"/>
        </w:rPr>
        <w:t>но</w:t>
      </w:r>
      <w:r w:rsidRPr="00000EA5">
        <w:rPr>
          <w:rFonts w:eastAsia="Times New Roman" w:cs="Times New Roman"/>
          <w:color w:val="000000"/>
          <w:sz w:val="27"/>
          <w:szCs w:val="27"/>
          <w:lang w:eastAsia="ru-RU"/>
        </w:rPr>
        <w:t xml:space="preserve"> из </w:t>
      </w:r>
      <w:r w:rsidR="00327B95">
        <w:rPr>
          <w:rFonts w:eastAsia="Times New Roman" w:cs="Times New Roman"/>
          <w:color w:val="000000"/>
          <w:sz w:val="27"/>
          <w:szCs w:val="27"/>
          <w:lang w:eastAsia="ru-RU"/>
        </w:rPr>
        <w:t>поле</w:t>
      </w:r>
      <w:r w:rsidR="008B309B">
        <w:rPr>
          <w:rFonts w:eastAsia="Times New Roman" w:cs="Times New Roman"/>
          <w:color w:val="000000"/>
          <w:sz w:val="27"/>
          <w:szCs w:val="27"/>
          <w:lang w:eastAsia="ru-RU"/>
        </w:rPr>
        <w:t>й</w:t>
      </w:r>
      <w:r w:rsidRPr="00000EA5">
        <w:rPr>
          <w:rFonts w:eastAsia="Times New Roman" w:cs="Times New Roman"/>
          <w:color w:val="000000"/>
          <w:sz w:val="27"/>
          <w:szCs w:val="27"/>
          <w:lang w:eastAsia="ru-RU"/>
        </w:rPr>
        <w:t>, ближайших к тому, на котором он стоит, но не на т</w:t>
      </w:r>
      <w:r w:rsidR="00327B95">
        <w:rPr>
          <w:rFonts w:eastAsia="Times New Roman" w:cs="Times New Roman"/>
          <w:color w:val="000000"/>
          <w:sz w:val="27"/>
          <w:szCs w:val="27"/>
          <w:lang w:eastAsia="ru-RU"/>
        </w:rPr>
        <w:t>ех</w:t>
      </w:r>
      <w:r w:rsidRPr="00000EA5">
        <w:rPr>
          <w:rFonts w:eastAsia="Times New Roman" w:cs="Times New Roman"/>
          <w:color w:val="000000"/>
          <w:sz w:val="27"/>
          <w:szCs w:val="27"/>
          <w:lang w:eastAsia="ru-RU"/>
        </w:rPr>
        <w:t xml:space="preserve"> же </w:t>
      </w:r>
      <w:r w:rsidR="00327B95">
        <w:rPr>
          <w:rFonts w:eastAsia="Times New Roman" w:cs="Times New Roman"/>
          <w:color w:val="000000"/>
          <w:sz w:val="27"/>
          <w:szCs w:val="27"/>
          <w:lang w:eastAsia="ru-RU"/>
        </w:rPr>
        <w:t>горизонтали</w:t>
      </w:r>
      <w:r w:rsidRPr="00000EA5">
        <w:rPr>
          <w:rFonts w:eastAsia="Times New Roman" w:cs="Times New Roman"/>
          <w:color w:val="000000"/>
          <w:sz w:val="27"/>
          <w:szCs w:val="27"/>
          <w:lang w:eastAsia="ru-RU"/>
        </w:rPr>
        <w:t xml:space="preserve">, </w:t>
      </w:r>
      <w:r w:rsidR="00327B95">
        <w:rPr>
          <w:rFonts w:eastAsia="Times New Roman" w:cs="Times New Roman"/>
          <w:color w:val="000000"/>
          <w:sz w:val="27"/>
          <w:szCs w:val="27"/>
          <w:lang w:eastAsia="ru-RU"/>
        </w:rPr>
        <w:t>вертикали</w:t>
      </w:r>
      <w:r w:rsidRPr="00000EA5">
        <w:rPr>
          <w:rFonts w:eastAsia="Times New Roman" w:cs="Times New Roman"/>
          <w:color w:val="000000"/>
          <w:sz w:val="27"/>
          <w:szCs w:val="27"/>
          <w:lang w:eastAsia="ru-RU"/>
        </w:rPr>
        <w:t xml:space="preserve"> или диагонал</w:t>
      </w:r>
      <w:r w:rsidR="00327B95">
        <w:rPr>
          <w:rFonts w:eastAsia="Times New Roman" w:cs="Times New Roman"/>
          <w:color w:val="000000"/>
          <w:sz w:val="27"/>
          <w:szCs w:val="27"/>
          <w:lang w:eastAsia="ru-RU"/>
        </w:rPr>
        <w:t>и</w:t>
      </w:r>
      <w:r w:rsidRPr="00000EA5">
        <w:rPr>
          <w:rFonts w:eastAsia="Times New Roman" w:cs="Times New Roman"/>
          <w:color w:val="000000"/>
          <w:sz w:val="27"/>
          <w:szCs w:val="27"/>
          <w:lang w:eastAsia="ru-RU"/>
        </w:rPr>
        <w:t xml:space="preserve">. Он не </w:t>
      </w:r>
      <w:r w:rsidR="008B309B">
        <w:rPr>
          <w:rFonts w:eastAsia="Times New Roman" w:cs="Times New Roman"/>
          <w:color w:val="000000"/>
          <w:sz w:val="27"/>
          <w:szCs w:val="27"/>
          <w:lang w:eastAsia="ru-RU"/>
        </w:rPr>
        <w:t>проходит</w:t>
      </w:r>
      <w:r w:rsidRPr="00000EA5">
        <w:rPr>
          <w:rFonts w:eastAsia="Times New Roman" w:cs="Times New Roman"/>
          <w:color w:val="000000"/>
          <w:sz w:val="27"/>
          <w:szCs w:val="27"/>
          <w:lang w:eastAsia="ru-RU"/>
        </w:rPr>
        <w:t xml:space="preserve"> непосредственно </w:t>
      </w:r>
      <w:r w:rsidR="008B309B">
        <w:rPr>
          <w:rFonts w:eastAsia="Times New Roman" w:cs="Times New Roman"/>
          <w:color w:val="000000"/>
          <w:sz w:val="27"/>
          <w:szCs w:val="27"/>
          <w:lang w:eastAsia="ru-RU"/>
        </w:rPr>
        <w:t>через</w:t>
      </w:r>
      <w:r w:rsidRPr="00000EA5">
        <w:rPr>
          <w:rFonts w:eastAsia="Times New Roman" w:cs="Times New Roman"/>
          <w:color w:val="000000"/>
          <w:sz w:val="27"/>
          <w:szCs w:val="27"/>
          <w:lang w:eastAsia="ru-RU"/>
        </w:rPr>
        <w:t xml:space="preserve"> како</w:t>
      </w:r>
      <w:r w:rsidR="008B309B">
        <w:rPr>
          <w:rFonts w:eastAsia="Times New Roman" w:cs="Times New Roman"/>
          <w:color w:val="000000"/>
          <w:sz w:val="27"/>
          <w:szCs w:val="27"/>
          <w:lang w:eastAsia="ru-RU"/>
        </w:rPr>
        <w:t>е</w:t>
      </w:r>
      <w:r w:rsidRPr="00000EA5">
        <w:rPr>
          <w:rFonts w:eastAsia="Times New Roman" w:cs="Times New Roman"/>
          <w:color w:val="000000"/>
          <w:sz w:val="27"/>
          <w:szCs w:val="27"/>
          <w:lang w:eastAsia="ru-RU"/>
        </w:rPr>
        <w:t>-либо промежуточно</w:t>
      </w:r>
      <w:r w:rsidR="008B309B">
        <w:rPr>
          <w:rFonts w:eastAsia="Times New Roman" w:cs="Times New Roman"/>
          <w:color w:val="000000"/>
          <w:sz w:val="27"/>
          <w:szCs w:val="27"/>
          <w:lang w:eastAsia="ru-RU"/>
        </w:rPr>
        <w:t>е</w:t>
      </w:r>
      <w:r w:rsidRPr="00000EA5">
        <w:rPr>
          <w:rFonts w:eastAsia="Times New Roman" w:cs="Times New Roman"/>
          <w:color w:val="000000"/>
          <w:sz w:val="27"/>
          <w:szCs w:val="27"/>
          <w:lang w:eastAsia="ru-RU"/>
        </w:rPr>
        <w:t xml:space="preserve"> </w:t>
      </w:r>
      <w:r w:rsidR="008B309B">
        <w:rPr>
          <w:rFonts w:eastAsia="Times New Roman" w:cs="Times New Roman"/>
          <w:color w:val="000000"/>
          <w:sz w:val="27"/>
          <w:szCs w:val="27"/>
          <w:lang w:eastAsia="ru-RU"/>
        </w:rPr>
        <w:t>поле</w:t>
      </w:r>
      <w:r w:rsidRPr="00000EA5">
        <w:rPr>
          <w:rFonts w:eastAsia="Times New Roman" w:cs="Times New Roman"/>
          <w:color w:val="000000"/>
          <w:sz w:val="27"/>
          <w:szCs w:val="27"/>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000EA5" w:rsidRPr="00000EA5" w14:paraId="093CFB25" w14:textId="77777777" w:rsidTr="00000EA5">
        <w:trPr>
          <w:tblCellSpacing w:w="15" w:type="dxa"/>
        </w:trPr>
        <w:tc>
          <w:tcPr>
            <w:tcW w:w="0" w:type="auto"/>
            <w:hideMark/>
          </w:tcPr>
          <w:p w14:paraId="2F31229C" w14:textId="77777777"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3.4</w:t>
            </w:r>
          </w:p>
        </w:tc>
        <w:tc>
          <w:tcPr>
            <w:tcW w:w="0" w:type="auto"/>
            <w:vAlign w:val="center"/>
            <w:hideMark/>
          </w:tcPr>
          <w:p w14:paraId="0B099244" w14:textId="78288E8B"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 xml:space="preserve">(a) Пешка движется вперед к незанятому </w:t>
            </w:r>
            <w:r w:rsidR="008B309B">
              <w:rPr>
                <w:rFonts w:eastAsia="Times New Roman" w:cs="Times New Roman"/>
                <w:sz w:val="27"/>
                <w:szCs w:val="27"/>
                <w:lang w:eastAsia="ru-RU"/>
              </w:rPr>
              <w:t>полю</w:t>
            </w:r>
            <w:r w:rsidRPr="00000EA5">
              <w:rPr>
                <w:rFonts w:eastAsia="Times New Roman" w:cs="Times New Roman"/>
                <w:sz w:val="27"/>
                <w:szCs w:val="27"/>
                <w:lang w:eastAsia="ru-RU"/>
              </w:rPr>
              <w:t xml:space="preserve"> непосредственно перед ней на одном и том же </w:t>
            </w:r>
            <w:r w:rsidR="008B309B">
              <w:rPr>
                <w:rFonts w:eastAsia="Times New Roman" w:cs="Times New Roman"/>
                <w:sz w:val="27"/>
                <w:szCs w:val="27"/>
                <w:lang w:eastAsia="ru-RU"/>
              </w:rPr>
              <w:t>вертикали</w:t>
            </w:r>
            <w:r w:rsidRPr="00000EA5">
              <w:rPr>
                <w:rFonts w:eastAsia="Times New Roman" w:cs="Times New Roman"/>
                <w:sz w:val="27"/>
                <w:szCs w:val="27"/>
                <w:lang w:eastAsia="ru-RU"/>
              </w:rPr>
              <w:t>, или</w:t>
            </w:r>
            <w:r w:rsidRPr="00000EA5">
              <w:rPr>
                <w:rFonts w:eastAsia="Times New Roman" w:cs="Times New Roman"/>
                <w:sz w:val="27"/>
                <w:szCs w:val="27"/>
                <w:lang w:eastAsia="ru-RU"/>
              </w:rPr>
              <w:br/>
              <w:t>(b) при первом перемещении</w:t>
            </w:r>
            <w:r w:rsidRPr="008B309B">
              <w:rPr>
                <w:rFonts w:eastAsia="Times New Roman" w:cs="Times New Roman"/>
                <w:sz w:val="27"/>
                <w:szCs w:val="27"/>
                <w:lang w:eastAsia="ru-RU"/>
              </w:rPr>
              <w:t xml:space="preserve"> </w:t>
            </w:r>
            <w:r w:rsidRPr="00000EA5">
              <w:rPr>
                <w:rFonts w:eastAsia="Times New Roman" w:cs="Times New Roman"/>
                <w:sz w:val="27"/>
                <w:szCs w:val="27"/>
                <w:lang w:eastAsia="ru-RU"/>
              </w:rPr>
              <w:t xml:space="preserve">пешка может продвинуться на два </w:t>
            </w:r>
            <w:r w:rsidR="008B309B">
              <w:rPr>
                <w:rFonts w:eastAsia="Times New Roman" w:cs="Times New Roman"/>
                <w:sz w:val="27"/>
                <w:szCs w:val="27"/>
                <w:lang w:eastAsia="ru-RU"/>
              </w:rPr>
              <w:t>поля</w:t>
            </w:r>
            <w:r w:rsidRPr="00000EA5">
              <w:rPr>
                <w:rFonts w:eastAsia="Times New Roman" w:cs="Times New Roman"/>
                <w:sz w:val="27"/>
                <w:szCs w:val="27"/>
                <w:lang w:eastAsia="ru-RU"/>
              </w:rPr>
              <w:t xml:space="preserve"> вдоль </w:t>
            </w:r>
            <w:r w:rsidR="008B309B">
              <w:rPr>
                <w:rFonts w:eastAsia="Times New Roman" w:cs="Times New Roman"/>
                <w:sz w:val="27"/>
                <w:szCs w:val="27"/>
                <w:lang w:eastAsia="ru-RU"/>
              </w:rPr>
              <w:t>своей вертикали</w:t>
            </w:r>
            <w:r w:rsidRPr="00000EA5">
              <w:rPr>
                <w:rFonts w:eastAsia="Times New Roman" w:cs="Times New Roman"/>
                <w:sz w:val="27"/>
                <w:szCs w:val="27"/>
                <w:lang w:eastAsia="ru-RU"/>
              </w:rPr>
              <w:t xml:space="preserve">, при условии, что оба </w:t>
            </w:r>
            <w:r w:rsidR="008B309B">
              <w:rPr>
                <w:rFonts w:eastAsia="Times New Roman" w:cs="Times New Roman"/>
                <w:sz w:val="27"/>
                <w:szCs w:val="27"/>
                <w:lang w:eastAsia="ru-RU"/>
              </w:rPr>
              <w:t>поля</w:t>
            </w:r>
            <w:r w:rsidRPr="00000EA5">
              <w:rPr>
                <w:rFonts w:eastAsia="Times New Roman" w:cs="Times New Roman"/>
                <w:sz w:val="27"/>
                <w:szCs w:val="27"/>
                <w:lang w:eastAsia="ru-RU"/>
              </w:rPr>
              <w:t xml:space="preserve"> не заняты (пешка, которая была перемещена путем перемещения атакующей доски (см. </w:t>
            </w:r>
            <w:r w:rsidR="008B309B">
              <w:rPr>
                <w:rFonts w:eastAsia="Times New Roman" w:cs="Times New Roman"/>
                <w:sz w:val="27"/>
                <w:szCs w:val="27"/>
                <w:lang w:eastAsia="ru-RU"/>
              </w:rPr>
              <w:t>пункт</w:t>
            </w:r>
            <w:r w:rsidRPr="00000EA5">
              <w:rPr>
                <w:rFonts w:eastAsia="Times New Roman" w:cs="Times New Roman"/>
                <w:sz w:val="27"/>
                <w:szCs w:val="27"/>
                <w:lang w:eastAsia="ru-RU"/>
              </w:rPr>
              <w:t xml:space="preserve"> 3.6</w:t>
            </w:r>
            <w:r w:rsidR="008B309B">
              <w:rPr>
                <w:rFonts w:eastAsia="Times New Roman" w:cs="Times New Roman"/>
                <w:sz w:val="27"/>
                <w:szCs w:val="27"/>
                <w:lang w:eastAsia="ru-RU"/>
              </w:rPr>
              <w:t>)</w:t>
            </w:r>
            <w:r w:rsidRPr="00000EA5">
              <w:rPr>
                <w:rFonts w:eastAsia="Times New Roman" w:cs="Times New Roman"/>
                <w:sz w:val="27"/>
                <w:szCs w:val="27"/>
                <w:lang w:eastAsia="ru-RU"/>
              </w:rPr>
              <w:t xml:space="preserve">, БОЛЬШЕ НЕ может перемещаться на два </w:t>
            </w:r>
            <w:r w:rsidR="008B309B">
              <w:rPr>
                <w:rFonts w:eastAsia="Times New Roman" w:cs="Times New Roman"/>
                <w:sz w:val="27"/>
                <w:szCs w:val="27"/>
                <w:lang w:eastAsia="ru-RU"/>
              </w:rPr>
              <w:t>поля</w:t>
            </w:r>
            <w:r w:rsidRPr="00000EA5">
              <w:rPr>
                <w:rFonts w:eastAsia="Times New Roman" w:cs="Times New Roman"/>
                <w:sz w:val="27"/>
                <w:szCs w:val="27"/>
                <w:lang w:eastAsia="ru-RU"/>
              </w:rPr>
              <w:t>), или</w:t>
            </w:r>
            <w:r w:rsidRPr="00000EA5">
              <w:rPr>
                <w:rFonts w:eastAsia="Times New Roman" w:cs="Times New Roman"/>
                <w:sz w:val="27"/>
                <w:szCs w:val="27"/>
                <w:lang w:eastAsia="ru-RU"/>
              </w:rPr>
              <w:br/>
              <w:t xml:space="preserve">(в) пешка перемещается </w:t>
            </w:r>
            <w:r w:rsidR="008B309B">
              <w:rPr>
                <w:rFonts w:eastAsia="Times New Roman" w:cs="Times New Roman"/>
                <w:sz w:val="27"/>
                <w:szCs w:val="27"/>
                <w:lang w:eastAsia="ru-RU"/>
              </w:rPr>
              <w:t>на</w:t>
            </w:r>
            <w:r w:rsidRPr="00000EA5">
              <w:rPr>
                <w:rFonts w:eastAsia="Times New Roman" w:cs="Times New Roman"/>
                <w:sz w:val="27"/>
                <w:szCs w:val="27"/>
                <w:lang w:eastAsia="ru-RU"/>
              </w:rPr>
              <w:t xml:space="preserve"> </w:t>
            </w:r>
            <w:r w:rsidR="008B309B">
              <w:rPr>
                <w:rFonts w:eastAsia="Times New Roman" w:cs="Times New Roman"/>
                <w:sz w:val="27"/>
                <w:szCs w:val="27"/>
                <w:lang w:eastAsia="ru-RU"/>
              </w:rPr>
              <w:t>поле</w:t>
            </w:r>
            <w:r w:rsidRPr="00000EA5">
              <w:rPr>
                <w:rFonts w:eastAsia="Times New Roman" w:cs="Times New Roman"/>
                <w:sz w:val="27"/>
                <w:szCs w:val="27"/>
                <w:lang w:eastAsia="ru-RU"/>
              </w:rPr>
              <w:t>, занят</w:t>
            </w:r>
            <w:r w:rsidR="008B309B">
              <w:rPr>
                <w:rFonts w:eastAsia="Times New Roman" w:cs="Times New Roman"/>
                <w:sz w:val="27"/>
                <w:szCs w:val="27"/>
                <w:lang w:eastAsia="ru-RU"/>
              </w:rPr>
              <w:t>ое</w:t>
            </w:r>
            <w:r w:rsidRPr="00000EA5">
              <w:rPr>
                <w:rFonts w:eastAsia="Times New Roman" w:cs="Times New Roman"/>
                <w:sz w:val="27"/>
                <w:szCs w:val="27"/>
                <w:lang w:eastAsia="ru-RU"/>
              </w:rPr>
              <w:t xml:space="preserve"> фигурой противника, которая находится по диагонали перед ней на соседнем </w:t>
            </w:r>
            <w:r w:rsidR="008B309B">
              <w:rPr>
                <w:rFonts w:eastAsia="Times New Roman" w:cs="Times New Roman"/>
                <w:sz w:val="27"/>
                <w:szCs w:val="27"/>
                <w:lang w:eastAsia="ru-RU"/>
              </w:rPr>
              <w:t>вертикали</w:t>
            </w:r>
            <w:r w:rsidRPr="00000EA5">
              <w:rPr>
                <w:rFonts w:eastAsia="Times New Roman" w:cs="Times New Roman"/>
                <w:sz w:val="27"/>
                <w:szCs w:val="27"/>
                <w:lang w:eastAsia="ru-RU"/>
              </w:rPr>
              <w:t xml:space="preserve">, </w:t>
            </w:r>
            <w:r w:rsidR="008B309B">
              <w:rPr>
                <w:rFonts w:eastAsia="Times New Roman" w:cs="Times New Roman"/>
                <w:sz w:val="27"/>
                <w:szCs w:val="27"/>
                <w:lang w:eastAsia="ru-RU"/>
              </w:rPr>
              <w:t>атакует</w:t>
            </w:r>
            <w:r w:rsidRPr="00000EA5">
              <w:rPr>
                <w:rFonts w:eastAsia="Times New Roman" w:cs="Times New Roman"/>
                <w:sz w:val="27"/>
                <w:szCs w:val="27"/>
                <w:lang w:eastAsia="ru-RU"/>
              </w:rPr>
              <w:t xml:space="preserve"> эту фигуру.</w:t>
            </w:r>
            <w:r w:rsidRPr="00000EA5">
              <w:rPr>
                <w:rFonts w:eastAsia="Times New Roman" w:cs="Times New Roman"/>
                <w:sz w:val="27"/>
                <w:szCs w:val="27"/>
                <w:lang w:eastAsia="ru-RU"/>
              </w:rPr>
              <w:br/>
              <w:t xml:space="preserve">(d) Пешка, атакующая </w:t>
            </w:r>
            <w:r w:rsidR="008B309B">
              <w:rPr>
                <w:rFonts w:eastAsia="Times New Roman" w:cs="Times New Roman"/>
                <w:sz w:val="27"/>
                <w:szCs w:val="27"/>
                <w:lang w:eastAsia="ru-RU"/>
              </w:rPr>
              <w:t>поле</w:t>
            </w:r>
            <w:r w:rsidRPr="00000EA5">
              <w:rPr>
                <w:rFonts w:eastAsia="Times New Roman" w:cs="Times New Roman"/>
                <w:sz w:val="27"/>
                <w:szCs w:val="27"/>
                <w:lang w:eastAsia="ru-RU"/>
              </w:rPr>
              <w:t>, пересеченн</w:t>
            </w:r>
            <w:r w:rsidR="008B309B">
              <w:rPr>
                <w:rFonts w:eastAsia="Times New Roman" w:cs="Times New Roman"/>
                <w:sz w:val="27"/>
                <w:szCs w:val="27"/>
                <w:lang w:eastAsia="ru-RU"/>
              </w:rPr>
              <w:t>ое</w:t>
            </w:r>
            <w:r w:rsidRPr="00000EA5">
              <w:rPr>
                <w:rFonts w:eastAsia="Times New Roman" w:cs="Times New Roman"/>
                <w:sz w:val="27"/>
                <w:szCs w:val="27"/>
                <w:lang w:eastAsia="ru-RU"/>
              </w:rPr>
              <w:t xml:space="preserve"> пешкой противника, которая продвинулась на два </w:t>
            </w:r>
            <w:r w:rsidR="008B309B">
              <w:rPr>
                <w:rFonts w:eastAsia="Times New Roman" w:cs="Times New Roman"/>
                <w:sz w:val="27"/>
                <w:szCs w:val="27"/>
                <w:lang w:eastAsia="ru-RU"/>
              </w:rPr>
              <w:t>поля</w:t>
            </w:r>
            <w:r w:rsidRPr="00000EA5">
              <w:rPr>
                <w:rFonts w:eastAsia="Times New Roman" w:cs="Times New Roman"/>
                <w:sz w:val="27"/>
                <w:szCs w:val="27"/>
                <w:lang w:eastAsia="ru-RU"/>
              </w:rPr>
              <w:t xml:space="preserve"> за </w:t>
            </w:r>
            <w:r w:rsidR="008B309B">
              <w:rPr>
                <w:rFonts w:eastAsia="Times New Roman" w:cs="Times New Roman"/>
                <w:sz w:val="27"/>
                <w:szCs w:val="27"/>
                <w:lang w:eastAsia="ru-RU"/>
              </w:rPr>
              <w:t xml:space="preserve">свой первый </w:t>
            </w:r>
            <w:r w:rsidRPr="00000EA5">
              <w:rPr>
                <w:rFonts w:eastAsia="Times New Roman" w:cs="Times New Roman"/>
                <w:sz w:val="27"/>
                <w:szCs w:val="27"/>
                <w:lang w:eastAsia="ru-RU"/>
              </w:rPr>
              <w:t>ход, может захватит</w:t>
            </w:r>
            <w:r w:rsidR="008B309B">
              <w:rPr>
                <w:rFonts w:eastAsia="Times New Roman" w:cs="Times New Roman"/>
                <w:sz w:val="27"/>
                <w:szCs w:val="27"/>
                <w:lang w:eastAsia="ru-RU"/>
              </w:rPr>
              <w:t>ь</w:t>
            </w:r>
            <w:r w:rsidRPr="00000EA5">
              <w:rPr>
                <w:rFonts w:eastAsia="Times New Roman" w:cs="Times New Roman"/>
                <w:sz w:val="27"/>
                <w:szCs w:val="27"/>
                <w:lang w:eastAsia="ru-RU"/>
              </w:rPr>
              <w:t xml:space="preserve"> </w:t>
            </w:r>
            <w:r w:rsidR="008B309B">
              <w:rPr>
                <w:rFonts w:eastAsia="Times New Roman" w:cs="Times New Roman"/>
                <w:sz w:val="27"/>
                <w:szCs w:val="27"/>
                <w:lang w:eastAsia="ru-RU"/>
              </w:rPr>
              <w:t xml:space="preserve">эту </w:t>
            </w:r>
            <w:r w:rsidRPr="00000EA5">
              <w:rPr>
                <w:rFonts w:eastAsia="Times New Roman" w:cs="Times New Roman"/>
                <w:sz w:val="27"/>
                <w:szCs w:val="27"/>
                <w:lang w:eastAsia="ru-RU"/>
              </w:rPr>
              <w:t>пешку противника, как если бы последняя была перемещена только на од</w:t>
            </w:r>
            <w:r w:rsidR="008B309B">
              <w:rPr>
                <w:rFonts w:eastAsia="Times New Roman" w:cs="Times New Roman"/>
                <w:sz w:val="27"/>
                <w:szCs w:val="27"/>
                <w:lang w:eastAsia="ru-RU"/>
              </w:rPr>
              <w:t>но поле</w:t>
            </w:r>
            <w:r w:rsidRPr="00000EA5">
              <w:rPr>
                <w:rFonts w:eastAsia="Times New Roman" w:cs="Times New Roman"/>
                <w:sz w:val="27"/>
                <w:szCs w:val="27"/>
                <w:lang w:eastAsia="ru-RU"/>
              </w:rPr>
              <w:t xml:space="preserve">. Этот захват может быть сделан только </w:t>
            </w:r>
            <w:r w:rsidR="008B309B">
              <w:rPr>
                <w:rFonts w:eastAsia="Times New Roman" w:cs="Times New Roman"/>
                <w:sz w:val="27"/>
                <w:szCs w:val="27"/>
                <w:lang w:eastAsia="ru-RU"/>
              </w:rPr>
              <w:t>во время хода</w:t>
            </w:r>
            <w:r w:rsidRPr="00000EA5">
              <w:rPr>
                <w:rFonts w:eastAsia="Times New Roman" w:cs="Times New Roman"/>
                <w:sz w:val="27"/>
                <w:szCs w:val="27"/>
                <w:lang w:eastAsia="ru-RU"/>
              </w:rPr>
              <w:t xml:space="preserve">, </w:t>
            </w:r>
            <w:r w:rsidR="008B309B">
              <w:rPr>
                <w:rFonts w:eastAsia="Times New Roman" w:cs="Times New Roman"/>
                <w:sz w:val="27"/>
                <w:szCs w:val="27"/>
                <w:lang w:eastAsia="ru-RU"/>
              </w:rPr>
              <w:t>который следует за</w:t>
            </w:r>
            <w:r w:rsidRPr="00000EA5">
              <w:rPr>
                <w:rFonts w:eastAsia="Times New Roman" w:cs="Times New Roman"/>
                <w:sz w:val="27"/>
                <w:szCs w:val="27"/>
                <w:lang w:eastAsia="ru-RU"/>
              </w:rPr>
              <w:t xml:space="preserve"> </w:t>
            </w:r>
            <w:r w:rsidR="008B309B">
              <w:rPr>
                <w:rFonts w:eastAsia="Times New Roman" w:cs="Times New Roman"/>
                <w:sz w:val="27"/>
                <w:szCs w:val="27"/>
                <w:lang w:eastAsia="ru-RU"/>
              </w:rPr>
              <w:t>этим</w:t>
            </w:r>
            <w:r w:rsidRPr="00000EA5">
              <w:rPr>
                <w:rFonts w:eastAsia="Times New Roman" w:cs="Times New Roman"/>
                <w:sz w:val="27"/>
                <w:szCs w:val="27"/>
                <w:lang w:eastAsia="ru-RU"/>
              </w:rPr>
              <w:t xml:space="preserve"> наступлени</w:t>
            </w:r>
            <w:r w:rsidR="008B309B">
              <w:rPr>
                <w:rFonts w:eastAsia="Times New Roman" w:cs="Times New Roman"/>
                <w:sz w:val="27"/>
                <w:szCs w:val="27"/>
                <w:lang w:eastAsia="ru-RU"/>
              </w:rPr>
              <w:t>м</w:t>
            </w:r>
            <w:r w:rsidRPr="00000EA5">
              <w:rPr>
                <w:rFonts w:eastAsia="Times New Roman" w:cs="Times New Roman"/>
                <w:sz w:val="27"/>
                <w:szCs w:val="27"/>
                <w:lang w:eastAsia="ru-RU"/>
              </w:rPr>
              <w:t xml:space="preserve"> и называется захватом </w:t>
            </w:r>
            <w:r w:rsidR="008B309B" w:rsidRPr="00000EA5">
              <w:rPr>
                <w:rFonts w:eastAsia="Times New Roman" w:cs="Times New Roman"/>
                <w:sz w:val="27"/>
                <w:szCs w:val="27"/>
                <w:lang w:eastAsia="ru-RU"/>
              </w:rPr>
              <w:t>«</w:t>
            </w:r>
            <w:r w:rsidRPr="00000EA5">
              <w:rPr>
                <w:rFonts w:eastAsia="Times New Roman" w:cs="Times New Roman"/>
                <w:sz w:val="27"/>
                <w:szCs w:val="27"/>
                <w:lang w:eastAsia="ru-RU"/>
              </w:rPr>
              <w:t>en passant</w:t>
            </w:r>
            <w:r w:rsidR="008B309B" w:rsidRPr="00000EA5">
              <w:rPr>
                <w:rFonts w:eastAsia="Times New Roman" w:cs="Times New Roman"/>
                <w:sz w:val="27"/>
                <w:szCs w:val="27"/>
                <w:lang w:eastAsia="ru-RU"/>
              </w:rPr>
              <w:t>»</w:t>
            </w:r>
            <w:r w:rsidRPr="00000EA5">
              <w:rPr>
                <w:rFonts w:eastAsia="Times New Roman" w:cs="Times New Roman"/>
                <w:sz w:val="27"/>
                <w:szCs w:val="27"/>
                <w:lang w:eastAsia="ru-RU"/>
              </w:rPr>
              <w:t xml:space="preserve">. В соответствии со статьей 3.1(a) у вас есть возможность принять </w:t>
            </w:r>
            <w:r w:rsidRPr="00000EA5">
              <w:rPr>
                <w:rFonts w:eastAsia="Times New Roman" w:cs="Times New Roman"/>
                <w:sz w:val="27"/>
                <w:szCs w:val="27"/>
                <w:lang w:eastAsia="ru-RU"/>
              </w:rPr>
              <w:lastRenderedPageBreak/>
              <w:t>решение на какой уровень вы хотите, чтобы пешка приземлилас</w:t>
            </w:r>
            <w:r w:rsidR="008B309B">
              <w:rPr>
                <w:rFonts w:eastAsia="Times New Roman" w:cs="Times New Roman"/>
                <w:sz w:val="27"/>
                <w:szCs w:val="27"/>
                <w:lang w:eastAsia="ru-RU"/>
              </w:rPr>
              <w:t>ь</w:t>
            </w:r>
            <w:r w:rsidRPr="00000EA5">
              <w:rPr>
                <w:rFonts w:eastAsia="Times New Roman" w:cs="Times New Roman"/>
                <w:sz w:val="27"/>
                <w:szCs w:val="27"/>
                <w:lang w:eastAsia="ru-RU"/>
              </w:rPr>
              <w:t>. Пешка, которая была перемещена движением атакующей доски (см. статью 3.6), не может быть захвачена «en passant».</w:t>
            </w:r>
            <w:r w:rsidRPr="00000EA5">
              <w:rPr>
                <w:rFonts w:eastAsia="Times New Roman" w:cs="Times New Roman"/>
                <w:sz w:val="27"/>
                <w:szCs w:val="27"/>
                <w:lang w:eastAsia="ru-RU"/>
              </w:rPr>
              <w:br/>
              <w:t xml:space="preserve">(e) (i) Когда пешка достигает </w:t>
            </w:r>
            <w:r w:rsidR="00CE4840">
              <w:rPr>
                <w:rFonts w:eastAsia="Times New Roman" w:cs="Times New Roman"/>
                <w:sz w:val="27"/>
                <w:szCs w:val="27"/>
                <w:lang w:eastAsia="ru-RU"/>
              </w:rPr>
              <w:t xml:space="preserve"> последней </w:t>
            </w:r>
            <w:r w:rsidR="00E5381E">
              <w:rPr>
                <w:rFonts w:eastAsia="Times New Roman" w:cs="Times New Roman"/>
                <w:sz w:val="27"/>
                <w:szCs w:val="27"/>
                <w:lang w:eastAsia="ru-RU"/>
              </w:rPr>
              <w:t>горизонтали</w:t>
            </w:r>
            <w:r w:rsidRPr="00000EA5">
              <w:rPr>
                <w:rFonts w:eastAsia="Times New Roman" w:cs="Times New Roman"/>
                <w:sz w:val="27"/>
                <w:szCs w:val="27"/>
                <w:lang w:eastAsia="ru-RU"/>
              </w:rPr>
              <w:t xml:space="preserve">, она должна быть обменена в рамках того же хода на </w:t>
            </w:r>
            <w:r w:rsidR="00E5381E">
              <w:rPr>
                <w:rFonts w:eastAsia="Times New Roman" w:cs="Times New Roman"/>
                <w:sz w:val="27"/>
                <w:szCs w:val="27"/>
                <w:lang w:eastAsia="ru-RU"/>
              </w:rPr>
              <w:t>Ф</w:t>
            </w:r>
            <w:r w:rsidRPr="00000EA5">
              <w:rPr>
                <w:rFonts w:eastAsia="Times New Roman" w:cs="Times New Roman"/>
                <w:sz w:val="27"/>
                <w:szCs w:val="27"/>
                <w:lang w:eastAsia="ru-RU"/>
              </w:rPr>
              <w:t>ерз</w:t>
            </w:r>
            <w:r w:rsidR="00E5381E">
              <w:rPr>
                <w:rFonts w:eastAsia="Times New Roman" w:cs="Times New Roman"/>
                <w:sz w:val="27"/>
                <w:szCs w:val="27"/>
                <w:lang w:eastAsia="ru-RU"/>
              </w:rPr>
              <w:t>я</w:t>
            </w:r>
            <w:r w:rsidRPr="00000EA5">
              <w:rPr>
                <w:rFonts w:eastAsia="Times New Roman" w:cs="Times New Roman"/>
                <w:sz w:val="27"/>
                <w:szCs w:val="27"/>
                <w:lang w:eastAsia="ru-RU"/>
              </w:rPr>
              <w:t xml:space="preserve">, </w:t>
            </w:r>
            <w:r w:rsidR="00E5381E">
              <w:rPr>
                <w:rFonts w:eastAsia="Times New Roman" w:cs="Times New Roman"/>
                <w:sz w:val="27"/>
                <w:szCs w:val="27"/>
                <w:lang w:eastAsia="ru-RU"/>
              </w:rPr>
              <w:t>Л</w:t>
            </w:r>
            <w:r w:rsidRPr="00000EA5">
              <w:rPr>
                <w:rFonts w:eastAsia="Times New Roman" w:cs="Times New Roman"/>
                <w:sz w:val="27"/>
                <w:szCs w:val="27"/>
                <w:lang w:eastAsia="ru-RU"/>
              </w:rPr>
              <w:t xml:space="preserve">адью, </w:t>
            </w:r>
            <w:r w:rsidR="00E5381E">
              <w:rPr>
                <w:rFonts w:eastAsia="Times New Roman" w:cs="Times New Roman"/>
                <w:sz w:val="27"/>
                <w:szCs w:val="27"/>
                <w:lang w:eastAsia="ru-RU"/>
              </w:rPr>
              <w:t>Слона</w:t>
            </w:r>
            <w:r w:rsidRPr="00000EA5">
              <w:rPr>
                <w:rFonts w:eastAsia="Times New Roman" w:cs="Times New Roman"/>
                <w:sz w:val="27"/>
                <w:szCs w:val="27"/>
                <w:lang w:eastAsia="ru-RU"/>
              </w:rPr>
              <w:t xml:space="preserve"> или </w:t>
            </w:r>
            <w:r w:rsidR="00E5381E">
              <w:rPr>
                <w:rFonts w:eastAsia="Times New Roman" w:cs="Times New Roman"/>
                <w:sz w:val="27"/>
                <w:szCs w:val="27"/>
                <w:lang w:eastAsia="ru-RU"/>
              </w:rPr>
              <w:t>Коня</w:t>
            </w:r>
            <w:r w:rsidRPr="00000EA5">
              <w:rPr>
                <w:rFonts w:eastAsia="Times New Roman" w:cs="Times New Roman"/>
                <w:sz w:val="27"/>
                <w:szCs w:val="27"/>
                <w:lang w:eastAsia="ru-RU"/>
              </w:rPr>
              <w:t xml:space="preserve"> того же цвета. Выбор игрока не ограничивается фигурами, которые были захвачены ранее. Этот обмен пешкой </w:t>
            </w:r>
            <w:r w:rsidR="00E5381E">
              <w:rPr>
                <w:rFonts w:eastAsia="Times New Roman" w:cs="Times New Roman"/>
                <w:sz w:val="27"/>
                <w:szCs w:val="27"/>
                <w:lang w:eastAsia="ru-RU"/>
              </w:rPr>
              <w:t>на</w:t>
            </w:r>
            <w:r w:rsidRPr="00000EA5">
              <w:rPr>
                <w:rFonts w:eastAsia="Times New Roman" w:cs="Times New Roman"/>
                <w:sz w:val="27"/>
                <w:szCs w:val="27"/>
                <w:lang w:eastAsia="ru-RU"/>
              </w:rPr>
              <w:t xml:space="preserve"> друг</w:t>
            </w:r>
            <w:r w:rsidR="00E5381E">
              <w:rPr>
                <w:rFonts w:eastAsia="Times New Roman" w:cs="Times New Roman"/>
                <w:sz w:val="27"/>
                <w:szCs w:val="27"/>
                <w:lang w:eastAsia="ru-RU"/>
              </w:rPr>
              <w:t>ую фигуру</w:t>
            </w:r>
            <w:r w:rsidRPr="00000EA5">
              <w:rPr>
                <w:rFonts w:eastAsia="Times New Roman" w:cs="Times New Roman"/>
                <w:sz w:val="27"/>
                <w:szCs w:val="27"/>
                <w:lang w:eastAsia="ru-RU"/>
              </w:rPr>
              <w:t xml:space="preserve"> называется «</w:t>
            </w:r>
            <w:r w:rsidR="00E5381E">
              <w:rPr>
                <w:rFonts w:eastAsia="Times New Roman" w:cs="Times New Roman"/>
                <w:sz w:val="27"/>
                <w:szCs w:val="27"/>
                <w:lang w:eastAsia="ru-RU"/>
              </w:rPr>
              <w:t>превращение</w:t>
            </w:r>
            <w:r w:rsidRPr="00000EA5">
              <w:rPr>
                <w:rFonts w:eastAsia="Times New Roman" w:cs="Times New Roman"/>
                <w:sz w:val="27"/>
                <w:szCs w:val="27"/>
                <w:lang w:eastAsia="ru-RU"/>
              </w:rPr>
              <w:t>», и эффект от ново</w:t>
            </w:r>
            <w:r w:rsidR="00E5381E">
              <w:rPr>
                <w:rFonts w:eastAsia="Times New Roman" w:cs="Times New Roman"/>
                <w:sz w:val="27"/>
                <w:szCs w:val="27"/>
                <w:lang w:eastAsia="ru-RU"/>
              </w:rPr>
              <w:t>й</w:t>
            </w:r>
            <w:r w:rsidRPr="00000EA5">
              <w:rPr>
                <w:rFonts w:eastAsia="Times New Roman" w:cs="Times New Roman"/>
                <w:sz w:val="27"/>
                <w:szCs w:val="27"/>
                <w:lang w:eastAsia="ru-RU"/>
              </w:rPr>
              <w:t xml:space="preserve"> </w:t>
            </w:r>
            <w:r w:rsidR="00E5381E">
              <w:rPr>
                <w:rFonts w:eastAsia="Times New Roman" w:cs="Times New Roman"/>
                <w:sz w:val="27"/>
                <w:szCs w:val="27"/>
                <w:lang w:eastAsia="ru-RU"/>
              </w:rPr>
              <w:t>фигуры</w:t>
            </w:r>
            <w:r w:rsidRPr="00000EA5">
              <w:rPr>
                <w:rFonts w:eastAsia="Times New Roman" w:cs="Times New Roman"/>
                <w:sz w:val="27"/>
                <w:szCs w:val="27"/>
                <w:lang w:eastAsia="ru-RU"/>
              </w:rPr>
              <w:t xml:space="preserve"> немедленный.</w:t>
            </w:r>
            <w:r w:rsidRPr="00000EA5">
              <w:rPr>
                <w:rFonts w:eastAsia="Times New Roman" w:cs="Times New Roman"/>
                <w:sz w:val="27"/>
                <w:szCs w:val="27"/>
                <w:lang w:eastAsia="ru-RU"/>
              </w:rPr>
              <w:br/>
              <w:t>(ii) Как</w:t>
            </w:r>
            <w:r w:rsidR="00E5381E">
              <w:rPr>
                <w:rFonts w:eastAsia="Times New Roman" w:cs="Times New Roman"/>
                <w:sz w:val="27"/>
                <w:szCs w:val="27"/>
                <w:lang w:eastAsia="ru-RU"/>
              </w:rPr>
              <w:t>ая горизонталь</w:t>
            </w:r>
            <w:r w:rsidRPr="00000EA5">
              <w:rPr>
                <w:rFonts w:eastAsia="Times New Roman" w:cs="Times New Roman"/>
                <w:sz w:val="27"/>
                <w:szCs w:val="27"/>
                <w:lang w:eastAsia="ru-RU"/>
              </w:rPr>
              <w:t xml:space="preserve"> считается «</w:t>
            </w:r>
            <w:r w:rsidR="00CE4840">
              <w:rPr>
                <w:rFonts w:eastAsia="Times New Roman" w:cs="Times New Roman"/>
                <w:sz w:val="27"/>
                <w:szCs w:val="27"/>
                <w:lang w:eastAsia="ru-RU"/>
              </w:rPr>
              <w:t>последней</w:t>
            </w:r>
            <w:r w:rsidRPr="00000EA5">
              <w:rPr>
                <w:rFonts w:eastAsia="Times New Roman" w:cs="Times New Roman"/>
                <w:sz w:val="27"/>
                <w:szCs w:val="27"/>
                <w:lang w:eastAsia="ru-RU"/>
              </w:rPr>
              <w:t xml:space="preserve">», зависит от конкретной ситуации во время игры. Для </w:t>
            </w:r>
            <w:r w:rsidR="00E5381E">
              <w:rPr>
                <w:rFonts w:eastAsia="Times New Roman" w:cs="Times New Roman"/>
                <w:sz w:val="27"/>
                <w:szCs w:val="27"/>
                <w:lang w:eastAsia="ru-RU"/>
              </w:rPr>
              <w:t>вертикалей</w:t>
            </w:r>
            <w:r w:rsidRPr="00000EA5">
              <w:rPr>
                <w:rFonts w:eastAsia="Times New Roman" w:cs="Times New Roman"/>
                <w:sz w:val="27"/>
                <w:szCs w:val="27"/>
                <w:lang w:eastAsia="ru-RU"/>
              </w:rPr>
              <w:t xml:space="preserve"> b и c, </w:t>
            </w:r>
            <w:r w:rsidR="00E5381E">
              <w:rPr>
                <w:rFonts w:eastAsia="Times New Roman" w:cs="Times New Roman"/>
                <w:sz w:val="27"/>
                <w:szCs w:val="27"/>
                <w:lang w:eastAsia="ru-RU"/>
              </w:rPr>
              <w:t>горизонталь</w:t>
            </w:r>
            <w:r w:rsidRPr="00000EA5">
              <w:rPr>
                <w:rFonts w:eastAsia="Times New Roman" w:cs="Times New Roman"/>
                <w:sz w:val="27"/>
                <w:szCs w:val="27"/>
                <w:lang w:eastAsia="ru-RU"/>
              </w:rPr>
              <w:t xml:space="preserve"> 1 (или 8) будет считаться «</w:t>
            </w:r>
            <w:r w:rsidR="00CE4840">
              <w:rPr>
                <w:rFonts w:eastAsia="Times New Roman" w:cs="Times New Roman"/>
                <w:sz w:val="27"/>
                <w:szCs w:val="27"/>
                <w:lang w:eastAsia="ru-RU"/>
              </w:rPr>
              <w:t>последней</w:t>
            </w:r>
            <w:r w:rsidRPr="00000EA5">
              <w:rPr>
                <w:rFonts w:eastAsia="Times New Roman" w:cs="Times New Roman"/>
                <w:sz w:val="27"/>
                <w:szCs w:val="27"/>
                <w:lang w:eastAsia="ru-RU"/>
              </w:rPr>
              <w:t xml:space="preserve">». Для </w:t>
            </w:r>
            <w:r w:rsidR="00E5381E">
              <w:rPr>
                <w:rFonts w:eastAsia="Times New Roman" w:cs="Times New Roman"/>
                <w:sz w:val="27"/>
                <w:szCs w:val="27"/>
                <w:lang w:eastAsia="ru-RU"/>
              </w:rPr>
              <w:t>вертикалей</w:t>
            </w:r>
            <w:r w:rsidRPr="00000EA5">
              <w:rPr>
                <w:rFonts w:eastAsia="Times New Roman" w:cs="Times New Roman"/>
                <w:sz w:val="27"/>
                <w:szCs w:val="27"/>
                <w:lang w:eastAsia="ru-RU"/>
              </w:rPr>
              <w:t xml:space="preserve"> z и e </w:t>
            </w:r>
            <w:r w:rsidR="00E5381E">
              <w:rPr>
                <w:rFonts w:eastAsia="Times New Roman" w:cs="Times New Roman"/>
                <w:sz w:val="27"/>
                <w:szCs w:val="27"/>
                <w:lang w:eastAsia="ru-RU"/>
              </w:rPr>
              <w:t>горизонталь</w:t>
            </w:r>
            <w:r w:rsidRPr="00000EA5">
              <w:rPr>
                <w:rFonts w:eastAsia="Times New Roman" w:cs="Times New Roman"/>
                <w:sz w:val="27"/>
                <w:szCs w:val="27"/>
                <w:lang w:eastAsia="ru-RU"/>
              </w:rPr>
              <w:t xml:space="preserve"> 0 (или 9) всегда будет «</w:t>
            </w:r>
            <w:r w:rsidR="00CE4840">
              <w:rPr>
                <w:rFonts w:eastAsia="Times New Roman" w:cs="Times New Roman"/>
                <w:sz w:val="27"/>
                <w:szCs w:val="27"/>
                <w:lang w:eastAsia="ru-RU"/>
              </w:rPr>
              <w:t>последней</w:t>
            </w:r>
            <w:r w:rsidRPr="00000EA5">
              <w:rPr>
                <w:rFonts w:eastAsia="Times New Roman" w:cs="Times New Roman"/>
                <w:sz w:val="27"/>
                <w:szCs w:val="27"/>
                <w:lang w:eastAsia="ru-RU"/>
              </w:rPr>
              <w:t xml:space="preserve">». Для </w:t>
            </w:r>
            <w:r w:rsidR="00E5381E">
              <w:rPr>
                <w:rFonts w:eastAsia="Times New Roman" w:cs="Times New Roman"/>
                <w:sz w:val="27"/>
                <w:szCs w:val="27"/>
                <w:lang w:eastAsia="ru-RU"/>
              </w:rPr>
              <w:t>вертикалей</w:t>
            </w:r>
            <w:r w:rsidRPr="00000EA5">
              <w:rPr>
                <w:rFonts w:eastAsia="Times New Roman" w:cs="Times New Roman"/>
                <w:sz w:val="27"/>
                <w:szCs w:val="27"/>
                <w:lang w:eastAsia="ru-RU"/>
              </w:rPr>
              <w:t xml:space="preserve"> a и d </w:t>
            </w:r>
            <w:r w:rsidR="00CE4840">
              <w:rPr>
                <w:rFonts w:eastAsia="Times New Roman" w:cs="Times New Roman"/>
                <w:sz w:val="27"/>
                <w:szCs w:val="27"/>
                <w:lang w:eastAsia="ru-RU"/>
              </w:rPr>
              <w:t>последняя</w:t>
            </w:r>
            <w:r w:rsidR="00E5381E">
              <w:rPr>
                <w:rFonts w:eastAsia="Times New Roman" w:cs="Times New Roman"/>
                <w:sz w:val="27"/>
                <w:szCs w:val="27"/>
                <w:lang w:eastAsia="ru-RU"/>
              </w:rPr>
              <w:t xml:space="preserve"> горизонталь</w:t>
            </w:r>
            <w:r w:rsidRPr="00000EA5">
              <w:rPr>
                <w:rFonts w:eastAsia="Times New Roman" w:cs="Times New Roman"/>
                <w:sz w:val="27"/>
                <w:szCs w:val="27"/>
                <w:lang w:eastAsia="ru-RU"/>
              </w:rPr>
              <w:t xml:space="preserve"> варьируется в зависимости от того, присутствует ли атакующая доска</w:t>
            </w:r>
            <w:r w:rsidR="00E5381E">
              <w:rPr>
                <w:rFonts w:eastAsia="Times New Roman" w:cs="Times New Roman"/>
                <w:sz w:val="27"/>
                <w:szCs w:val="27"/>
                <w:lang w:eastAsia="ru-RU"/>
              </w:rPr>
              <w:t xml:space="preserve"> над одним из углов с</w:t>
            </w:r>
            <w:r w:rsidR="00CE4840">
              <w:rPr>
                <w:rFonts w:eastAsia="Times New Roman" w:cs="Times New Roman"/>
                <w:sz w:val="27"/>
                <w:szCs w:val="27"/>
                <w:lang w:eastAsia="ru-RU"/>
              </w:rPr>
              <w:t>о стороны</w:t>
            </w:r>
            <w:r w:rsidR="00E5381E">
              <w:rPr>
                <w:rFonts w:eastAsia="Times New Roman" w:cs="Times New Roman"/>
                <w:sz w:val="27"/>
                <w:szCs w:val="27"/>
                <w:lang w:eastAsia="ru-RU"/>
              </w:rPr>
              <w:t xml:space="preserve"> противоположной </w:t>
            </w:r>
            <w:r w:rsidR="00CE4840">
              <w:rPr>
                <w:rFonts w:eastAsia="Times New Roman" w:cs="Times New Roman"/>
                <w:sz w:val="27"/>
                <w:szCs w:val="27"/>
                <w:lang w:eastAsia="ru-RU"/>
              </w:rPr>
              <w:t>от начального положения пешки</w:t>
            </w:r>
            <w:r w:rsidR="00E5381E">
              <w:rPr>
                <w:rFonts w:eastAsia="Times New Roman" w:cs="Times New Roman"/>
                <w:sz w:val="27"/>
                <w:szCs w:val="27"/>
                <w:lang w:eastAsia="ru-RU"/>
              </w:rPr>
              <w:t>.</w:t>
            </w:r>
            <w:r w:rsidRPr="00000EA5">
              <w:rPr>
                <w:rFonts w:eastAsia="Times New Roman" w:cs="Times New Roman"/>
                <w:sz w:val="27"/>
                <w:szCs w:val="27"/>
                <w:lang w:eastAsia="ru-RU"/>
              </w:rPr>
              <w:t xml:space="preserve"> При</w:t>
            </w:r>
            <w:r w:rsidR="00E5381E">
              <w:rPr>
                <w:rFonts w:eastAsia="Times New Roman" w:cs="Times New Roman"/>
                <w:sz w:val="27"/>
                <w:szCs w:val="27"/>
                <w:lang w:eastAsia="ru-RU"/>
              </w:rPr>
              <w:t xml:space="preserve"> ее</w:t>
            </w:r>
            <w:r w:rsidRPr="00000EA5">
              <w:rPr>
                <w:rFonts w:eastAsia="Times New Roman" w:cs="Times New Roman"/>
                <w:sz w:val="27"/>
                <w:szCs w:val="27"/>
                <w:lang w:eastAsia="ru-RU"/>
              </w:rPr>
              <w:t xml:space="preserve"> наличии </w:t>
            </w:r>
            <w:r w:rsidR="00CE4840">
              <w:rPr>
                <w:rFonts w:eastAsia="Times New Roman" w:cs="Times New Roman"/>
                <w:sz w:val="27"/>
                <w:szCs w:val="27"/>
                <w:lang w:eastAsia="ru-RU"/>
              </w:rPr>
              <w:t>последней</w:t>
            </w:r>
            <w:r w:rsidR="00E5381E">
              <w:rPr>
                <w:rFonts w:eastAsia="Times New Roman" w:cs="Times New Roman"/>
                <w:sz w:val="27"/>
                <w:szCs w:val="27"/>
                <w:lang w:eastAsia="ru-RU"/>
              </w:rPr>
              <w:t xml:space="preserve"> горизонталь</w:t>
            </w:r>
            <w:r w:rsidR="00CE4840">
              <w:rPr>
                <w:rFonts w:eastAsia="Times New Roman" w:cs="Times New Roman"/>
                <w:sz w:val="27"/>
                <w:szCs w:val="27"/>
                <w:lang w:eastAsia="ru-RU"/>
              </w:rPr>
              <w:t>ю</w:t>
            </w:r>
            <w:r w:rsidRPr="00000EA5">
              <w:rPr>
                <w:rFonts w:eastAsia="Times New Roman" w:cs="Times New Roman"/>
                <w:sz w:val="27"/>
                <w:szCs w:val="27"/>
                <w:lang w:eastAsia="ru-RU"/>
              </w:rPr>
              <w:t xml:space="preserve"> </w:t>
            </w:r>
            <w:r w:rsidR="00CE4840">
              <w:rPr>
                <w:rFonts w:eastAsia="Times New Roman" w:cs="Times New Roman"/>
                <w:sz w:val="27"/>
                <w:szCs w:val="27"/>
                <w:lang w:eastAsia="ru-RU"/>
              </w:rPr>
              <w:t>является</w:t>
            </w:r>
            <w:r w:rsidRPr="00000EA5">
              <w:rPr>
                <w:rFonts w:eastAsia="Times New Roman" w:cs="Times New Roman"/>
                <w:sz w:val="27"/>
                <w:szCs w:val="27"/>
                <w:lang w:eastAsia="ru-RU"/>
              </w:rPr>
              <w:t xml:space="preserve"> 0 (или 9). Если </w:t>
            </w:r>
            <w:r w:rsidR="00E5381E">
              <w:rPr>
                <w:rFonts w:eastAsia="Times New Roman" w:cs="Times New Roman"/>
                <w:sz w:val="27"/>
                <w:szCs w:val="27"/>
                <w:lang w:eastAsia="ru-RU"/>
              </w:rPr>
              <w:t>атакующих досок нет</w:t>
            </w:r>
            <w:r w:rsidRPr="00000EA5">
              <w:rPr>
                <w:rFonts w:eastAsia="Times New Roman" w:cs="Times New Roman"/>
                <w:sz w:val="27"/>
                <w:szCs w:val="27"/>
                <w:lang w:eastAsia="ru-RU"/>
              </w:rPr>
              <w:t xml:space="preserve">, </w:t>
            </w:r>
            <w:r w:rsidR="00CE4840">
              <w:rPr>
                <w:rFonts w:eastAsia="Times New Roman" w:cs="Times New Roman"/>
                <w:sz w:val="27"/>
                <w:szCs w:val="27"/>
                <w:lang w:eastAsia="ru-RU"/>
              </w:rPr>
              <w:t>последней</w:t>
            </w:r>
            <w:r w:rsidR="00E5381E">
              <w:rPr>
                <w:rFonts w:eastAsia="Times New Roman" w:cs="Times New Roman"/>
                <w:sz w:val="27"/>
                <w:szCs w:val="27"/>
                <w:lang w:eastAsia="ru-RU"/>
              </w:rPr>
              <w:t xml:space="preserve"> горизонталь</w:t>
            </w:r>
            <w:r w:rsidR="00CE4840">
              <w:rPr>
                <w:rFonts w:eastAsia="Times New Roman" w:cs="Times New Roman"/>
                <w:sz w:val="27"/>
                <w:szCs w:val="27"/>
                <w:lang w:eastAsia="ru-RU"/>
              </w:rPr>
              <w:t>ю</w:t>
            </w:r>
            <w:r w:rsidRPr="00000EA5">
              <w:rPr>
                <w:rFonts w:eastAsia="Times New Roman" w:cs="Times New Roman"/>
                <w:sz w:val="27"/>
                <w:szCs w:val="27"/>
                <w:lang w:eastAsia="ru-RU"/>
              </w:rPr>
              <w:t xml:space="preserve"> </w:t>
            </w:r>
            <w:r w:rsidR="00CE4840">
              <w:rPr>
                <w:rFonts w:eastAsia="Times New Roman" w:cs="Times New Roman"/>
                <w:sz w:val="27"/>
                <w:szCs w:val="27"/>
                <w:lang w:eastAsia="ru-RU"/>
              </w:rPr>
              <w:t>является</w:t>
            </w:r>
            <w:r w:rsidRPr="00000EA5">
              <w:rPr>
                <w:rFonts w:eastAsia="Times New Roman" w:cs="Times New Roman"/>
                <w:sz w:val="27"/>
                <w:szCs w:val="27"/>
                <w:lang w:eastAsia="ru-RU"/>
              </w:rPr>
              <w:t xml:space="preserve"> 1 (или 8).</w:t>
            </w:r>
            <w:r w:rsidRPr="00000EA5">
              <w:rPr>
                <w:rFonts w:eastAsia="Times New Roman" w:cs="Times New Roman"/>
                <w:sz w:val="27"/>
                <w:szCs w:val="27"/>
                <w:lang w:eastAsia="ru-RU"/>
              </w:rPr>
              <w:br/>
              <w:t>(iii) Особая ситуация возникает, если белая пешка находится на a8B или d8B (или черная пешка на a1W / d1W) и не «</w:t>
            </w:r>
            <w:r w:rsidR="00E5381E">
              <w:rPr>
                <w:rFonts w:eastAsia="Times New Roman" w:cs="Times New Roman"/>
                <w:sz w:val="27"/>
                <w:szCs w:val="27"/>
                <w:lang w:eastAsia="ru-RU"/>
              </w:rPr>
              <w:t>превращается</w:t>
            </w:r>
            <w:r w:rsidRPr="00000EA5">
              <w:rPr>
                <w:rFonts w:eastAsia="Times New Roman" w:cs="Times New Roman"/>
                <w:sz w:val="27"/>
                <w:szCs w:val="27"/>
                <w:lang w:eastAsia="ru-RU"/>
              </w:rPr>
              <w:t>», потому что атакующая доска нависает над углом. Если атакующая доска позже покидает этот угол, пешка должна быть «</w:t>
            </w:r>
            <w:r w:rsidR="000F498E">
              <w:rPr>
                <w:rFonts w:eastAsia="Times New Roman" w:cs="Times New Roman"/>
                <w:sz w:val="27"/>
                <w:szCs w:val="27"/>
                <w:lang w:eastAsia="ru-RU"/>
              </w:rPr>
              <w:t>превращена</w:t>
            </w:r>
            <w:r w:rsidRPr="00000EA5">
              <w:rPr>
                <w:rFonts w:eastAsia="Times New Roman" w:cs="Times New Roman"/>
                <w:sz w:val="27"/>
                <w:szCs w:val="27"/>
                <w:lang w:eastAsia="ru-RU"/>
              </w:rPr>
              <w:t xml:space="preserve">» до начала следующего хода. (Это означает, что такое движение доски атаки временно </w:t>
            </w:r>
            <w:r w:rsidR="000F498E">
              <w:rPr>
                <w:rFonts w:eastAsia="Times New Roman" w:cs="Times New Roman"/>
                <w:sz w:val="27"/>
                <w:szCs w:val="27"/>
                <w:lang w:eastAsia="ru-RU"/>
              </w:rPr>
              <w:t>невозможно</w:t>
            </w:r>
            <w:r w:rsidRPr="00000EA5">
              <w:rPr>
                <w:rFonts w:eastAsia="Times New Roman" w:cs="Times New Roman"/>
                <w:sz w:val="27"/>
                <w:szCs w:val="27"/>
                <w:lang w:eastAsia="ru-RU"/>
              </w:rPr>
              <w:t>, если этот шаг поставит короля своего цвета под удар - см. статью 3.5(b).)</w:t>
            </w:r>
          </w:p>
        </w:tc>
      </w:tr>
    </w:tbl>
    <w:p w14:paraId="037B7603" w14:textId="77777777" w:rsidR="00000EA5" w:rsidRPr="00000EA5" w:rsidRDefault="00000EA5" w:rsidP="00000EA5">
      <w:pPr>
        <w:spacing w:after="0"/>
        <w:rPr>
          <w:rFonts w:eastAsia="Times New Roman" w:cs="Times New Roman"/>
          <w:vanish/>
          <w:color w:val="000000"/>
          <w:sz w:val="27"/>
          <w:szCs w:val="27"/>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000EA5" w:rsidRPr="00000EA5" w14:paraId="191D1E5E" w14:textId="77777777" w:rsidTr="00000EA5">
        <w:trPr>
          <w:tblCellSpacing w:w="15" w:type="dxa"/>
        </w:trPr>
        <w:tc>
          <w:tcPr>
            <w:tcW w:w="0" w:type="auto"/>
            <w:hideMark/>
          </w:tcPr>
          <w:p w14:paraId="326B1414" w14:textId="77777777"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3.5</w:t>
            </w:r>
          </w:p>
        </w:tc>
        <w:tc>
          <w:tcPr>
            <w:tcW w:w="0" w:type="auto"/>
            <w:vAlign w:val="center"/>
            <w:hideMark/>
          </w:tcPr>
          <w:p w14:paraId="50EE0594" w14:textId="77777777"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а) Король может двигаться двумя различными способами:</w:t>
            </w:r>
          </w:p>
          <w:p w14:paraId="280D7468" w14:textId="16BB6522" w:rsidR="00000EA5" w:rsidRPr="00000EA5" w:rsidRDefault="00000EA5" w:rsidP="000F498E">
            <w:pPr>
              <w:spacing w:after="100"/>
              <w:rPr>
                <w:rFonts w:eastAsia="Times New Roman" w:cs="Times New Roman"/>
                <w:sz w:val="27"/>
                <w:szCs w:val="27"/>
                <w:lang w:eastAsia="ru-RU"/>
              </w:rPr>
            </w:pPr>
            <w:r w:rsidRPr="00000EA5">
              <w:rPr>
                <w:rFonts w:eastAsia="Times New Roman" w:cs="Times New Roman"/>
                <w:sz w:val="27"/>
                <w:szCs w:val="27"/>
                <w:lang w:eastAsia="ru-RU"/>
              </w:rPr>
              <w:t>(i) перемещ</w:t>
            </w:r>
            <w:r w:rsidR="000F498E">
              <w:rPr>
                <w:rFonts w:eastAsia="Times New Roman" w:cs="Times New Roman"/>
                <w:sz w:val="27"/>
                <w:szCs w:val="27"/>
                <w:lang w:eastAsia="ru-RU"/>
              </w:rPr>
              <w:t>аться</w:t>
            </w:r>
            <w:r w:rsidRPr="00000EA5">
              <w:rPr>
                <w:rFonts w:eastAsia="Times New Roman" w:cs="Times New Roman"/>
                <w:sz w:val="27"/>
                <w:szCs w:val="27"/>
                <w:lang w:eastAsia="ru-RU"/>
              </w:rPr>
              <w:t xml:space="preserve"> на любую прилегающ</w:t>
            </w:r>
            <w:r w:rsidR="000F498E">
              <w:rPr>
                <w:rFonts w:eastAsia="Times New Roman" w:cs="Times New Roman"/>
                <w:sz w:val="27"/>
                <w:szCs w:val="27"/>
                <w:lang w:eastAsia="ru-RU"/>
              </w:rPr>
              <w:t>ее</w:t>
            </w:r>
            <w:r w:rsidRPr="00000EA5">
              <w:rPr>
                <w:rFonts w:eastAsia="Times New Roman" w:cs="Times New Roman"/>
                <w:sz w:val="27"/>
                <w:szCs w:val="27"/>
                <w:lang w:eastAsia="ru-RU"/>
              </w:rPr>
              <w:t xml:space="preserve"> </w:t>
            </w:r>
            <w:r w:rsidR="000F498E">
              <w:rPr>
                <w:rFonts w:eastAsia="Times New Roman" w:cs="Times New Roman"/>
                <w:sz w:val="27"/>
                <w:szCs w:val="27"/>
                <w:lang w:eastAsia="ru-RU"/>
              </w:rPr>
              <w:t>поле</w:t>
            </w:r>
            <w:r w:rsidRPr="00000EA5">
              <w:rPr>
                <w:rFonts w:eastAsia="Times New Roman" w:cs="Times New Roman"/>
                <w:sz w:val="27"/>
                <w:szCs w:val="27"/>
                <w:lang w:eastAsia="ru-RU"/>
              </w:rPr>
              <w:t>, котор</w:t>
            </w:r>
            <w:r w:rsidR="000F498E">
              <w:rPr>
                <w:rFonts w:eastAsia="Times New Roman" w:cs="Times New Roman"/>
                <w:sz w:val="27"/>
                <w:szCs w:val="27"/>
                <w:lang w:eastAsia="ru-RU"/>
              </w:rPr>
              <w:t>ое</w:t>
            </w:r>
            <w:r w:rsidRPr="00000EA5">
              <w:rPr>
                <w:rFonts w:eastAsia="Times New Roman" w:cs="Times New Roman"/>
                <w:sz w:val="27"/>
                <w:szCs w:val="27"/>
                <w:lang w:eastAsia="ru-RU"/>
              </w:rPr>
              <w:t xml:space="preserve"> не подвергается нападению одной или нескольких фигур противника,</w:t>
            </w:r>
            <w:r w:rsidR="000F498E">
              <w:rPr>
                <w:rFonts w:eastAsia="Times New Roman" w:cs="Times New Roman"/>
                <w:sz w:val="27"/>
                <w:szCs w:val="27"/>
                <w:lang w:eastAsia="ru-RU"/>
              </w:rPr>
              <w:t xml:space="preserve"> </w:t>
            </w:r>
            <w:r w:rsidRPr="00000EA5">
              <w:rPr>
                <w:rFonts w:eastAsia="Times New Roman" w:cs="Times New Roman"/>
                <w:sz w:val="27"/>
                <w:szCs w:val="27"/>
                <w:lang w:eastAsia="ru-RU"/>
              </w:rPr>
              <w:t>или</w:t>
            </w:r>
          </w:p>
          <w:p w14:paraId="27378576" w14:textId="53F8CD6E" w:rsidR="00000EA5" w:rsidRPr="00000EA5" w:rsidRDefault="00000EA5" w:rsidP="00000EA5">
            <w:pPr>
              <w:spacing w:after="100"/>
              <w:rPr>
                <w:rFonts w:eastAsia="Times New Roman" w:cs="Times New Roman"/>
                <w:sz w:val="27"/>
                <w:szCs w:val="27"/>
                <w:lang w:eastAsia="ru-RU"/>
              </w:rPr>
            </w:pPr>
            <w:r w:rsidRPr="00000EA5">
              <w:rPr>
                <w:rFonts w:eastAsia="Times New Roman" w:cs="Times New Roman"/>
                <w:sz w:val="27"/>
                <w:szCs w:val="27"/>
                <w:lang w:eastAsia="ru-RU"/>
              </w:rPr>
              <w:t xml:space="preserve">ii) «рокировка». Это ход короля и ладьи одного цвета на одном </w:t>
            </w:r>
            <w:r w:rsidR="000F498E">
              <w:rPr>
                <w:rFonts w:eastAsia="Times New Roman" w:cs="Times New Roman"/>
                <w:sz w:val="27"/>
                <w:szCs w:val="27"/>
                <w:lang w:eastAsia="ru-RU"/>
              </w:rPr>
              <w:t>горизонтали</w:t>
            </w:r>
            <w:r w:rsidRPr="00000EA5">
              <w:rPr>
                <w:rFonts w:eastAsia="Times New Roman" w:cs="Times New Roman"/>
                <w:sz w:val="27"/>
                <w:szCs w:val="27"/>
                <w:lang w:eastAsia="ru-RU"/>
              </w:rPr>
              <w:t>, счита</w:t>
            </w:r>
            <w:r w:rsidR="000F498E">
              <w:rPr>
                <w:rFonts w:eastAsia="Times New Roman" w:cs="Times New Roman"/>
                <w:sz w:val="27"/>
                <w:szCs w:val="27"/>
                <w:lang w:eastAsia="ru-RU"/>
              </w:rPr>
              <w:t>ется</w:t>
            </w:r>
            <w:r w:rsidRPr="00000EA5">
              <w:rPr>
                <w:rFonts w:eastAsia="Times New Roman" w:cs="Times New Roman"/>
                <w:sz w:val="27"/>
                <w:szCs w:val="27"/>
                <w:lang w:eastAsia="ru-RU"/>
              </w:rPr>
              <w:t xml:space="preserve"> как один ход </w:t>
            </w:r>
            <w:r w:rsidR="000F498E">
              <w:rPr>
                <w:rFonts w:eastAsia="Times New Roman" w:cs="Times New Roman"/>
                <w:sz w:val="27"/>
                <w:szCs w:val="27"/>
                <w:lang w:eastAsia="ru-RU"/>
              </w:rPr>
              <w:t>К</w:t>
            </w:r>
            <w:r w:rsidRPr="00000EA5">
              <w:rPr>
                <w:rFonts w:eastAsia="Times New Roman" w:cs="Times New Roman"/>
                <w:sz w:val="27"/>
                <w:szCs w:val="27"/>
                <w:lang w:eastAsia="ru-RU"/>
              </w:rPr>
              <w:t>ороля и выполня</w:t>
            </w:r>
            <w:r w:rsidR="000F498E">
              <w:rPr>
                <w:rFonts w:eastAsia="Times New Roman" w:cs="Times New Roman"/>
                <w:sz w:val="27"/>
                <w:szCs w:val="27"/>
                <w:lang w:eastAsia="ru-RU"/>
              </w:rPr>
              <w:t>ется</w:t>
            </w:r>
            <w:r w:rsidRPr="00000EA5">
              <w:rPr>
                <w:rFonts w:eastAsia="Times New Roman" w:cs="Times New Roman"/>
                <w:sz w:val="27"/>
                <w:szCs w:val="27"/>
                <w:lang w:eastAsia="ru-RU"/>
              </w:rPr>
              <w:t xml:space="preserve"> следующим образом:</w:t>
            </w:r>
            <w:r w:rsidRPr="00000EA5">
              <w:rPr>
                <w:rFonts w:eastAsia="Times New Roman" w:cs="Times New Roman"/>
                <w:sz w:val="27"/>
                <w:szCs w:val="27"/>
                <w:lang w:eastAsia="ru-RU"/>
              </w:rPr>
              <w:br/>
            </w:r>
            <w:r w:rsidR="000F498E">
              <w:rPr>
                <w:rFonts w:eastAsia="Times New Roman" w:cs="Times New Roman"/>
                <w:sz w:val="27"/>
                <w:szCs w:val="27"/>
                <w:lang w:eastAsia="ru-RU"/>
              </w:rPr>
              <w:t xml:space="preserve">С Ладьей </w:t>
            </w:r>
            <w:r w:rsidRPr="00000EA5">
              <w:rPr>
                <w:rFonts w:eastAsia="Times New Roman" w:cs="Times New Roman"/>
                <w:sz w:val="27"/>
                <w:szCs w:val="27"/>
                <w:lang w:eastAsia="ru-RU"/>
              </w:rPr>
              <w:t xml:space="preserve">на стороне </w:t>
            </w:r>
            <w:r w:rsidR="000F498E">
              <w:rPr>
                <w:rFonts w:eastAsia="Times New Roman" w:cs="Times New Roman"/>
                <w:sz w:val="27"/>
                <w:szCs w:val="27"/>
                <w:lang w:eastAsia="ru-RU"/>
              </w:rPr>
              <w:t>К</w:t>
            </w:r>
            <w:r w:rsidRPr="00000EA5">
              <w:rPr>
                <w:rFonts w:eastAsia="Times New Roman" w:cs="Times New Roman"/>
                <w:sz w:val="27"/>
                <w:szCs w:val="27"/>
                <w:lang w:eastAsia="ru-RU"/>
              </w:rPr>
              <w:t xml:space="preserve">ороля: Король </w:t>
            </w:r>
            <w:r w:rsidR="000F498E">
              <w:rPr>
                <w:rFonts w:eastAsia="Times New Roman" w:cs="Times New Roman"/>
                <w:sz w:val="27"/>
                <w:szCs w:val="27"/>
                <w:lang w:eastAsia="ru-RU"/>
              </w:rPr>
              <w:t>меняется местами с</w:t>
            </w:r>
            <w:r w:rsidRPr="00000EA5">
              <w:rPr>
                <w:rFonts w:eastAsia="Times New Roman" w:cs="Times New Roman"/>
                <w:sz w:val="27"/>
                <w:szCs w:val="27"/>
                <w:lang w:eastAsia="ru-RU"/>
              </w:rPr>
              <w:t xml:space="preserve"> </w:t>
            </w:r>
            <w:r w:rsidR="000F498E">
              <w:rPr>
                <w:rFonts w:eastAsia="Times New Roman" w:cs="Times New Roman"/>
                <w:sz w:val="27"/>
                <w:szCs w:val="27"/>
                <w:lang w:eastAsia="ru-RU"/>
              </w:rPr>
              <w:t>Л</w:t>
            </w:r>
            <w:r w:rsidRPr="00000EA5">
              <w:rPr>
                <w:rFonts w:eastAsia="Times New Roman" w:cs="Times New Roman"/>
                <w:sz w:val="27"/>
                <w:szCs w:val="27"/>
                <w:lang w:eastAsia="ru-RU"/>
              </w:rPr>
              <w:t>адьей.</w:t>
            </w:r>
            <w:r w:rsidRPr="00000EA5">
              <w:rPr>
                <w:rFonts w:eastAsia="Times New Roman" w:cs="Times New Roman"/>
                <w:sz w:val="27"/>
                <w:szCs w:val="27"/>
                <w:lang w:eastAsia="ru-RU"/>
              </w:rPr>
              <w:br/>
            </w:r>
            <w:r w:rsidR="000F498E">
              <w:rPr>
                <w:rFonts w:eastAsia="Times New Roman" w:cs="Times New Roman"/>
                <w:sz w:val="27"/>
                <w:szCs w:val="27"/>
                <w:lang w:eastAsia="ru-RU"/>
              </w:rPr>
              <w:t>С Ладьей</w:t>
            </w:r>
            <w:r w:rsidRPr="00000EA5">
              <w:rPr>
                <w:rFonts w:eastAsia="Times New Roman" w:cs="Times New Roman"/>
                <w:sz w:val="27"/>
                <w:szCs w:val="27"/>
                <w:lang w:eastAsia="ru-RU"/>
              </w:rPr>
              <w:t xml:space="preserve"> со стороны </w:t>
            </w:r>
            <w:r w:rsidR="000F498E">
              <w:rPr>
                <w:rFonts w:eastAsia="Times New Roman" w:cs="Times New Roman"/>
                <w:sz w:val="27"/>
                <w:szCs w:val="27"/>
                <w:lang w:eastAsia="ru-RU"/>
              </w:rPr>
              <w:t>Короля</w:t>
            </w:r>
            <w:r w:rsidRPr="00000EA5">
              <w:rPr>
                <w:rFonts w:eastAsia="Times New Roman" w:cs="Times New Roman"/>
                <w:sz w:val="27"/>
                <w:szCs w:val="27"/>
                <w:lang w:eastAsia="ru-RU"/>
              </w:rPr>
              <w:t xml:space="preserve">: </w:t>
            </w:r>
            <w:r w:rsidR="000F498E">
              <w:rPr>
                <w:rFonts w:eastAsia="Times New Roman" w:cs="Times New Roman"/>
                <w:sz w:val="27"/>
                <w:szCs w:val="27"/>
                <w:lang w:eastAsia="ru-RU"/>
              </w:rPr>
              <w:t>К</w:t>
            </w:r>
            <w:r w:rsidRPr="00000EA5">
              <w:rPr>
                <w:rFonts w:eastAsia="Times New Roman" w:cs="Times New Roman"/>
                <w:sz w:val="27"/>
                <w:szCs w:val="27"/>
                <w:lang w:eastAsia="ru-RU"/>
              </w:rPr>
              <w:t>ороль переносится с его первоначально</w:t>
            </w:r>
            <w:r w:rsidR="000F498E">
              <w:rPr>
                <w:rFonts w:eastAsia="Times New Roman" w:cs="Times New Roman"/>
                <w:sz w:val="27"/>
                <w:szCs w:val="27"/>
                <w:lang w:eastAsia="ru-RU"/>
              </w:rPr>
              <w:t>го</w:t>
            </w:r>
            <w:r w:rsidRPr="00000EA5">
              <w:rPr>
                <w:rFonts w:eastAsia="Times New Roman" w:cs="Times New Roman"/>
                <w:sz w:val="27"/>
                <w:szCs w:val="27"/>
                <w:lang w:eastAsia="ru-RU"/>
              </w:rPr>
              <w:t xml:space="preserve"> </w:t>
            </w:r>
            <w:r w:rsidR="000F498E">
              <w:rPr>
                <w:rFonts w:eastAsia="Times New Roman" w:cs="Times New Roman"/>
                <w:sz w:val="27"/>
                <w:szCs w:val="27"/>
                <w:lang w:eastAsia="ru-RU"/>
              </w:rPr>
              <w:t>поля</w:t>
            </w:r>
            <w:r w:rsidRPr="00000EA5">
              <w:rPr>
                <w:rFonts w:eastAsia="Times New Roman" w:cs="Times New Roman"/>
                <w:sz w:val="27"/>
                <w:szCs w:val="27"/>
                <w:lang w:eastAsia="ru-RU"/>
              </w:rPr>
              <w:t xml:space="preserve"> на </w:t>
            </w:r>
            <w:r w:rsidR="000F498E">
              <w:rPr>
                <w:rFonts w:eastAsia="Times New Roman" w:cs="Times New Roman"/>
                <w:sz w:val="27"/>
                <w:szCs w:val="27"/>
                <w:lang w:eastAsia="ru-RU"/>
              </w:rPr>
              <w:t>поле</w:t>
            </w:r>
            <w:r w:rsidRPr="00000EA5">
              <w:rPr>
                <w:rFonts w:eastAsia="Times New Roman" w:cs="Times New Roman"/>
                <w:sz w:val="27"/>
                <w:szCs w:val="27"/>
                <w:lang w:eastAsia="ru-RU"/>
              </w:rPr>
              <w:t xml:space="preserve"> рядом с </w:t>
            </w:r>
            <w:r w:rsidR="000F498E">
              <w:rPr>
                <w:rFonts w:eastAsia="Times New Roman" w:cs="Times New Roman"/>
                <w:sz w:val="27"/>
                <w:szCs w:val="27"/>
                <w:lang w:eastAsia="ru-RU"/>
              </w:rPr>
              <w:t>Л</w:t>
            </w:r>
            <w:r w:rsidRPr="00000EA5">
              <w:rPr>
                <w:rFonts w:eastAsia="Times New Roman" w:cs="Times New Roman"/>
                <w:sz w:val="27"/>
                <w:szCs w:val="27"/>
                <w:lang w:eastAsia="ru-RU"/>
              </w:rPr>
              <w:t xml:space="preserve">адьей, затем эта </w:t>
            </w:r>
            <w:r w:rsidR="000F498E">
              <w:rPr>
                <w:rFonts w:eastAsia="Times New Roman" w:cs="Times New Roman"/>
                <w:sz w:val="27"/>
                <w:szCs w:val="27"/>
                <w:lang w:eastAsia="ru-RU"/>
              </w:rPr>
              <w:t>Л</w:t>
            </w:r>
            <w:r w:rsidRPr="00000EA5">
              <w:rPr>
                <w:rFonts w:eastAsia="Times New Roman" w:cs="Times New Roman"/>
                <w:sz w:val="27"/>
                <w:szCs w:val="27"/>
                <w:lang w:eastAsia="ru-RU"/>
              </w:rPr>
              <w:t xml:space="preserve">адья переносится на площадь, которую освободил </w:t>
            </w:r>
            <w:r w:rsidR="000F498E">
              <w:rPr>
                <w:rFonts w:eastAsia="Times New Roman" w:cs="Times New Roman"/>
                <w:sz w:val="27"/>
                <w:szCs w:val="27"/>
                <w:lang w:eastAsia="ru-RU"/>
              </w:rPr>
              <w:t>К</w:t>
            </w:r>
            <w:r w:rsidRPr="00000EA5">
              <w:rPr>
                <w:rFonts w:eastAsia="Times New Roman" w:cs="Times New Roman"/>
                <w:sz w:val="27"/>
                <w:szCs w:val="27"/>
                <w:lang w:eastAsia="ru-RU"/>
              </w:rPr>
              <w:t>ороль.</w:t>
            </w:r>
            <w:r w:rsidRPr="00000EA5">
              <w:rPr>
                <w:rFonts w:eastAsia="Times New Roman" w:cs="Times New Roman"/>
                <w:sz w:val="27"/>
                <w:szCs w:val="27"/>
                <w:lang w:eastAsia="ru-RU"/>
              </w:rPr>
              <w:br/>
              <w:t xml:space="preserve">(1) Рокировка является </w:t>
            </w:r>
            <w:r w:rsidR="000F498E">
              <w:rPr>
                <w:rFonts w:eastAsia="Times New Roman" w:cs="Times New Roman"/>
                <w:sz w:val="27"/>
                <w:szCs w:val="27"/>
                <w:lang w:eastAsia="ru-RU"/>
              </w:rPr>
              <w:t>невозможной</w:t>
            </w:r>
            <w:r w:rsidRPr="00000EA5">
              <w:rPr>
                <w:rFonts w:eastAsia="Times New Roman" w:cs="Times New Roman"/>
                <w:sz w:val="27"/>
                <w:szCs w:val="27"/>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78"/>
            </w:tblGrid>
            <w:tr w:rsidR="00000EA5" w:rsidRPr="00000EA5" w14:paraId="364D1F62" w14:textId="77777777" w:rsidTr="00000EA5">
              <w:trPr>
                <w:tblCellSpacing w:w="15" w:type="dxa"/>
              </w:trPr>
              <w:tc>
                <w:tcPr>
                  <w:tcW w:w="150" w:type="dxa"/>
                  <w:vAlign w:val="center"/>
                  <w:hideMark/>
                </w:tcPr>
                <w:p w14:paraId="1807C4E1" w14:textId="77777777" w:rsidR="00000EA5" w:rsidRPr="00000EA5" w:rsidRDefault="00000EA5" w:rsidP="00000EA5">
                  <w:pPr>
                    <w:spacing w:after="0"/>
                    <w:rPr>
                      <w:rFonts w:eastAsia="Times New Roman" w:cs="Times New Roman"/>
                      <w:sz w:val="27"/>
                      <w:szCs w:val="27"/>
                      <w:lang w:eastAsia="ru-RU"/>
                    </w:rPr>
                  </w:pPr>
                </w:p>
              </w:tc>
              <w:tc>
                <w:tcPr>
                  <w:tcW w:w="0" w:type="auto"/>
                  <w:vAlign w:val="center"/>
                  <w:hideMark/>
                </w:tcPr>
                <w:p w14:paraId="7D18AA60" w14:textId="24132B11"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[a] в качестве первого хода, или</w:t>
                  </w:r>
                  <w:r w:rsidRPr="00000EA5">
                    <w:rPr>
                      <w:rFonts w:eastAsia="Times New Roman" w:cs="Times New Roman"/>
                      <w:sz w:val="27"/>
                      <w:szCs w:val="27"/>
                      <w:lang w:eastAsia="ru-RU"/>
                    </w:rPr>
                    <w:br/>
                    <w:t>[b]</w:t>
                  </w:r>
                  <w:r w:rsidR="000F498E">
                    <w:rPr>
                      <w:rFonts w:eastAsia="Times New Roman" w:cs="Times New Roman"/>
                      <w:sz w:val="27"/>
                      <w:szCs w:val="27"/>
                      <w:lang w:eastAsia="ru-RU"/>
                    </w:rPr>
                    <w:t xml:space="preserve"> </w:t>
                  </w:r>
                  <w:r w:rsidRPr="00000EA5">
                    <w:rPr>
                      <w:rFonts w:eastAsia="Times New Roman" w:cs="Times New Roman"/>
                      <w:sz w:val="27"/>
                      <w:szCs w:val="27"/>
                      <w:lang w:eastAsia="ru-RU"/>
                    </w:rPr>
                    <w:t xml:space="preserve">если </w:t>
                  </w:r>
                  <w:r w:rsidR="000F498E">
                    <w:rPr>
                      <w:rFonts w:eastAsia="Times New Roman" w:cs="Times New Roman"/>
                      <w:sz w:val="27"/>
                      <w:szCs w:val="27"/>
                      <w:lang w:eastAsia="ru-RU"/>
                    </w:rPr>
                    <w:t>К</w:t>
                  </w:r>
                  <w:r w:rsidRPr="00000EA5">
                    <w:rPr>
                      <w:rFonts w:eastAsia="Times New Roman" w:cs="Times New Roman"/>
                      <w:sz w:val="27"/>
                      <w:szCs w:val="27"/>
                      <w:lang w:eastAsia="ru-RU"/>
                    </w:rPr>
                    <w:t>ороль уже был перемещен, или</w:t>
                  </w:r>
                  <w:r w:rsidRPr="00000EA5">
                    <w:rPr>
                      <w:rFonts w:eastAsia="Times New Roman" w:cs="Times New Roman"/>
                      <w:sz w:val="27"/>
                      <w:szCs w:val="27"/>
                      <w:lang w:eastAsia="ru-RU"/>
                    </w:rPr>
                    <w:br/>
                    <w:t xml:space="preserve">[c] с </w:t>
                  </w:r>
                  <w:r w:rsidR="000F498E">
                    <w:rPr>
                      <w:rFonts w:eastAsia="Times New Roman" w:cs="Times New Roman"/>
                      <w:sz w:val="27"/>
                      <w:szCs w:val="27"/>
                      <w:lang w:eastAsia="ru-RU"/>
                    </w:rPr>
                    <w:t>Л</w:t>
                  </w:r>
                  <w:r w:rsidRPr="00000EA5">
                    <w:rPr>
                      <w:rFonts w:eastAsia="Times New Roman" w:cs="Times New Roman"/>
                      <w:sz w:val="27"/>
                      <w:szCs w:val="27"/>
                      <w:lang w:eastAsia="ru-RU"/>
                    </w:rPr>
                    <w:t>адьей, которая уже была перемещена.</w:t>
                  </w:r>
                </w:p>
              </w:tc>
            </w:tr>
          </w:tbl>
          <w:p w14:paraId="47B9CBD7" w14:textId="77777777" w:rsidR="00000EA5" w:rsidRPr="00000EA5" w:rsidRDefault="00000EA5" w:rsidP="00000EA5">
            <w:pPr>
              <w:spacing w:after="100"/>
              <w:rPr>
                <w:rFonts w:eastAsia="Times New Roman" w:cs="Times New Roman"/>
                <w:sz w:val="27"/>
                <w:szCs w:val="27"/>
                <w:lang w:eastAsia="ru-RU"/>
              </w:rPr>
            </w:pPr>
            <w:r w:rsidRPr="00000EA5">
              <w:rPr>
                <w:rFonts w:eastAsia="Times New Roman" w:cs="Times New Roman"/>
                <w:sz w:val="27"/>
                <w:szCs w:val="27"/>
                <w:lang w:eastAsia="ru-RU"/>
              </w:rPr>
              <w:t>(2) Рокировка пока предотвращается: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83"/>
            </w:tblGrid>
            <w:tr w:rsidR="00000EA5" w:rsidRPr="00000EA5" w14:paraId="17470030" w14:textId="77777777" w:rsidTr="00000EA5">
              <w:trPr>
                <w:tblCellSpacing w:w="15" w:type="dxa"/>
              </w:trPr>
              <w:tc>
                <w:tcPr>
                  <w:tcW w:w="150" w:type="dxa"/>
                  <w:vAlign w:val="center"/>
                  <w:hideMark/>
                </w:tcPr>
                <w:p w14:paraId="3DCDDDC2" w14:textId="77777777" w:rsidR="00000EA5" w:rsidRPr="00000EA5" w:rsidRDefault="00000EA5" w:rsidP="00000EA5">
                  <w:pPr>
                    <w:spacing w:after="0"/>
                    <w:rPr>
                      <w:rFonts w:eastAsia="Times New Roman" w:cs="Times New Roman"/>
                      <w:sz w:val="27"/>
                      <w:szCs w:val="27"/>
                      <w:lang w:eastAsia="ru-RU"/>
                    </w:rPr>
                  </w:pPr>
                </w:p>
              </w:tc>
              <w:tc>
                <w:tcPr>
                  <w:tcW w:w="0" w:type="auto"/>
                  <w:vAlign w:val="center"/>
                  <w:hideMark/>
                </w:tcPr>
                <w:p w14:paraId="1DC12F79" w14:textId="7E316194" w:rsidR="00000EA5" w:rsidRPr="00000EA5" w:rsidRDefault="00000EA5" w:rsidP="00000EA5">
                  <w:pPr>
                    <w:spacing w:after="0"/>
                    <w:rPr>
                      <w:rFonts w:eastAsia="Times New Roman" w:cs="Times New Roman"/>
                      <w:sz w:val="27"/>
                      <w:szCs w:val="27"/>
                      <w:lang w:eastAsia="ru-RU"/>
                    </w:rPr>
                  </w:pPr>
                  <w:r w:rsidRPr="00000EA5">
                    <w:rPr>
                      <w:rFonts w:eastAsia="Times New Roman" w:cs="Times New Roman"/>
                      <w:sz w:val="27"/>
                      <w:szCs w:val="27"/>
                      <w:lang w:eastAsia="ru-RU"/>
                    </w:rPr>
                    <w:t xml:space="preserve">[a] если </w:t>
                  </w:r>
                  <w:r w:rsidR="000F498E">
                    <w:rPr>
                      <w:rFonts w:eastAsia="Times New Roman" w:cs="Times New Roman"/>
                      <w:sz w:val="27"/>
                      <w:szCs w:val="27"/>
                      <w:lang w:eastAsia="ru-RU"/>
                    </w:rPr>
                    <w:t>поле</w:t>
                  </w:r>
                  <w:r w:rsidRPr="00000EA5">
                    <w:rPr>
                      <w:rFonts w:eastAsia="Times New Roman" w:cs="Times New Roman"/>
                      <w:sz w:val="27"/>
                      <w:szCs w:val="27"/>
                      <w:lang w:eastAsia="ru-RU"/>
                    </w:rPr>
                    <w:t xml:space="preserve">, на котором стоит </w:t>
                  </w:r>
                  <w:r w:rsidR="000F498E">
                    <w:rPr>
                      <w:rFonts w:eastAsia="Times New Roman" w:cs="Times New Roman"/>
                      <w:sz w:val="27"/>
                      <w:szCs w:val="27"/>
                      <w:lang w:eastAsia="ru-RU"/>
                    </w:rPr>
                    <w:t>К</w:t>
                  </w:r>
                  <w:r w:rsidRPr="00000EA5">
                    <w:rPr>
                      <w:rFonts w:eastAsia="Times New Roman" w:cs="Times New Roman"/>
                      <w:sz w:val="27"/>
                      <w:szCs w:val="27"/>
                      <w:lang w:eastAsia="ru-RU"/>
                    </w:rPr>
                    <w:t xml:space="preserve">ороль, или </w:t>
                  </w:r>
                  <w:r w:rsidR="000F498E">
                    <w:rPr>
                      <w:rFonts w:eastAsia="Times New Roman" w:cs="Times New Roman"/>
                      <w:sz w:val="27"/>
                      <w:szCs w:val="27"/>
                      <w:lang w:eastAsia="ru-RU"/>
                    </w:rPr>
                    <w:t>поле</w:t>
                  </w:r>
                  <w:r w:rsidRPr="00000EA5">
                    <w:rPr>
                      <w:rFonts w:eastAsia="Times New Roman" w:cs="Times New Roman"/>
                      <w:sz w:val="27"/>
                      <w:szCs w:val="27"/>
                      <w:lang w:eastAsia="ru-RU"/>
                    </w:rPr>
                    <w:t>, котор</w:t>
                  </w:r>
                  <w:r w:rsidR="000F498E">
                    <w:rPr>
                      <w:rFonts w:eastAsia="Times New Roman" w:cs="Times New Roman"/>
                      <w:sz w:val="27"/>
                      <w:szCs w:val="27"/>
                      <w:lang w:eastAsia="ru-RU"/>
                    </w:rPr>
                    <w:t>ое</w:t>
                  </w:r>
                  <w:r w:rsidRPr="00000EA5">
                    <w:rPr>
                      <w:rFonts w:eastAsia="Times New Roman" w:cs="Times New Roman"/>
                      <w:sz w:val="27"/>
                      <w:szCs w:val="27"/>
                      <w:lang w:eastAsia="ru-RU"/>
                    </w:rPr>
                    <w:t xml:space="preserve"> он должен занять, подвергается </w:t>
                  </w:r>
                  <w:r w:rsidR="000F498E">
                    <w:rPr>
                      <w:rFonts w:eastAsia="Times New Roman" w:cs="Times New Roman"/>
                      <w:sz w:val="27"/>
                      <w:szCs w:val="27"/>
                      <w:lang w:eastAsia="ru-RU"/>
                    </w:rPr>
                    <w:t>атаке</w:t>
                  </w:r>
                  <w:r w:rsidRPr="00000EA5">
                    <w:rPr>
                      <w:rFonts w:eastAsia="Times New Roman" w:cs="Times New Roman"/>
                      <w:sz w:val="27"/>
                      <w:szCs w:val="27"/>
                      <w:lang w:eastAsia="ru-RU"/>
                    </w:rPr>
                    <w:t xml:space="preserve"> </w:t>
                  </w:r>
                  <w:r w:rsidR="000F498E">
                    <w:rPr>
                      <w:rFonts w:eastAsia="Times New Roman" w:cs="Times New Roman"/>
                      <w:sz w:val="27"/>
                      <w:szCs w:val="27"/>
                      <w:lang w:eastAsia="ru-RU"/>
                    </w:rPr>
                    <w:t>одной</w:t>
                  </w:r>
                  <w:r w:rsidRPr="00000EA5">
                    <w:rPr>
                      <w:rFonts w:eastAsia="Times New Roman" w:cs="Times New Roman"/>
                      <w:sz w:val="27"/>
                      <w:szCs w:val="27"/>
                      <w:lang w:eastAsia="ru-RU"/>
                    </w:rPr>
                    <w:t xml:space="preserve"> или нескольких фигур противника.</w:t>
                  </w:r>
                  <w:r w:rsidRPr="00000EA5">
                    <w:rPr>
                      <w:rFonts w:eastAsia="Times New Roman" w:cs="Times New Roman"/>
                      <w:sz w:val="27"/>
                      <w:szCs w:val="27"/>
                      <w:lang w:eastAsia="ru-RU"/>
                    </w:rPr>
                    <w:br/>
                    <w:t xml:space="preserve">[б] если между </w:t>
                  </w:r>
                  <w:r w:rsidR="000F498E">
                    <w:rPr>
                      <w:rFonts w:eastAsia="Times New Roman" w:cs="Times New Roman"/>
                      <w:sz w:val="27"/>
                      <w:szCs w:val="27"/>
                      <w:lang w:eastAsia="ru-RU"/>
                    </w:rPr>
                    <w:t>К</w:t>
                  </w:r>
                  <w:r w:rsidRPr="00000EA5">
                    <w:rPr>
                      <w:rFonts w:eastAsia="Times New Roman" w:cs="Times New Roman"/>
                      <w:sz w:val="27"/>
                      <w:szCs w:val="27"/>
                      <w:lang w:eastAsia="ru-RU"/>
                    </w:rPr>
                    <w:t xml:space="preserve">оролем и </w:t>
                  </w:r>
                  <w:r w:rsidR="000F498E">
                    <w:rPr>
                      <w:rFonts w:eastAsia="Times New Roman" w:cs="Times New Roman"/>
                      <w:sz w:val="27"/>
                      <w:szCs w:val="27"/>
                      <w:lang w:eastAsia="ru-RU"/>
                    </w:rPr>
                    <w:t>Л</w:t>
                  </w:r>
                  <w:r w:rsidRPr="00000EA5">
                    <w:rPr>
                      <w:rFonts w:eastAsia="Times New Roman" w:cs="Times New Roman"/>
                      <w:sz w:val="27"/>
                      <w:szCs w:val="27"/>
                      <w:lang w:eastAsia="ru-RU"/>
                    </w:rPr>
                    <w:t>адьей есть как</w:t>
                  </w:r>
                  <w:r w:rsidR="000F498E">
                    <w:rPr>
                      <w:rFonts w:eastAsia="Times New Roman" w:cs="Times New Roman"/>
                      <w:sz w:val="27"/>
                      <w:szCs w:val="27"/>
                      <w:lang w:eastAsia="ru-RU"/>
                    </w:rPr>
                    <w:t>ая</w:t>
                  </w:r>
                  <w:r w:rsidRPr="00000EA5">
                    <w:rPr>
                      <w:rFonts w:eastAsia="Times New Roman" w:cs="Times New Roman"/>
                      <w:sz w:val="27"/>
                      <w:szCs w:val="27"/>
                      <w:lang w:eastAsia="ru-RU"/>
                    </w:rPr>
                    <w:t xml:space="preserve">-либо </w:t>
                  </w:r>
                  <w:r w:rsidR="000F498E">
                    <w:rPr>
                      <w:rFonts w:eastAsia="Times New Roman" w:cs="Times New Roman"/>
                      <w:sz w:val="27"/>
                      <w:szCs w:val="27"/>
                      <w:lang w:eastAsia="ru-RU"/>
                    </w:rPr>
                    <w:t>фигура</w:t>
                  </w:r>
                  <w:r w:rsidRPr="00000EA5">
                    <w:rPr>
                      <w:rFonts w:eastAsia="Times New Roman" w:cs="Times New Roman"/>
                      <w:sz w:val="27"/>
                      <w:szCs w:val="27"/>
                      <w:lang w:eastAsia="ru-RU"/>
                    </w:rPr>
                    <w:t xml:space="preserve">, </w:t>
                  </w:r>
                  <w:r w:rsidR="000F498E">
                    <w:rPr>
                      <w:rFonts w:eastAsia="Times New Roman" w:cs="Times New Roman"/>
                      <w:sz w:val="27"/>
                      <w:szCs w:val="27"/>
                      <w:lang w:eastAsia="ru-RU"/>
                    </w:rPr>
                    <w:t>сквозь которую должна быть произведена рокировка</w:t>
                  </w:r>
                  <w:r w:rsidRPr="00000EA5">
                    <w:rPr>
                      <w:rFonts w:eastAsia="Times New Roman" w:cs="Times New Roman"/>
                      <w:sz w:val="27"/>
                      <w:szCs w:val="27"/>
                      <w:lang w:eastAsia="ru-RU"/>
                    </w:rPr>
                    <w:t>.</w:t>
                  </w:r>
                </w:p>
              </w:tc>
            </w:tr>
          </w:tbl>
          <w:p w14:paraId="19DEF301" w14:textId="0061772B" w:rsidR="00000EA5" w:rsidRPr="00000EA5" w:rsidRDefault="00000EA5" w:rsidP="00000EA5">
            <w:pPr>
              <w:spacing w:before="100" w:beforeAutospacing="1" w:after="100" w:afterAutospacing="1"/>
              <w:rPr>
                <w:rFonts w:eastAsia="Times New Roman" w:cs="Times New Roman"/>
                <w:sz w:val="27"/>
                <w:szCs w:val="27"/>
                <w:lang w:eastAsia="ru-RU"/>
              </w:rPr>
            </w:pPr>
            <w:r w:rsidRPr="00000EA5">
              <w:rPr>
                <w:rFonts w:eastAsia="Times New Roman" w:cs="Times New Roman"/>
                <w:sz w:val="27"/>
                <w:szCs w:val="27"/>
                <w:lang w:eastAsia="ru-RU"/>
              </w:rPr>
              <w:t xml:space="preserve">(b) Король считается «под </w:t>
            </w:r>
            <w:r w:rsidR="005315F7">
              <w:rPr>
                <w:rFonts w:eastAsia="Times New Roman" w:cs="Times New Roman"/>
                <w:sz w:val="27"/>
                <w:szCs w:val="27"/>
                <w:lang w:eastAsia="ru-RU"/>
              </w:rPr>
              <w:t>шахом</w:t>
            </w:r>
            <w:r w:rsidRPr="00000EA5">
              <w:rPr>
                <w:rFonts w:eastAsia="Times New Roman" w:cs="Times New Roman"/>
                <w:sz w:val="27"/>
                <w:szCs w:val="27"/>
                <w:lang w:eastAsia="ru-RU"/>
              </w:rPr>
              <w:t xml:space="preserve">», если он подвергается </w:t>
            </w:r>
            <w:r w:rsidR="000F498E">
              <w:rPr>
                <w:rFonts w:eastAsia="Times New Roman" w:cs="Times New Roman"/>
                <w:sz w:val="27"/>
                <w:szCs w:val="27"/>
                <w:lang w:eastAsia="ru-RU"/>
              </w:rPr>
              <w:t>атаке</w:t>
            </w:r>
            <w:r w:rsidRPr="00000EA5">
              <w:rPr>
                <w:rFonts w:eastAsia="Times New Roman" w:cs="Times New Roman"/>
                <w:sz w:val="27"/>
                <w:szCs w:val="27"/>
                <w:lang w:eastAsia="ru-RU"/>
              </w:rPr>
              <w:t xml:space="preserve"> одной или нескольких фигур противника, даже если такие фигуры не могут сами двигаться. </w:t>
            </w:r>
            <w:r w:rsidR="005315F7">
              <w:rPr>
                <w:rFonts w:eastAsia="Times New Roman" w:cs="Times New Roman"/>
                <w:sz w:val="27"/>
                <w:szCs w:val="27"/>
                <w:lang w:eastAsia="ru-RU"/>
              </w:rPr>
              <w:t>Объявление</w:t>
            </w:r>
            <w:r w:rsidRPr="00000EA5">
              <w:rPr>
                <w:rFonts w:eastAsia="Times New Roman" w:cs="Times New Roman"/>
                <w:sz w:val="27"/>
                <w:szCs w:val="27"/>
                <w:lang w:eastAsia="ru-RU"/>
              </w:rPr>
              <w:t xml:space="preserve"> </w:t>
            </w:r>
            <w:r w:rsidR="005315F7">
              <w:rPr>
                <w:rFonts w:eastAsia="Times New Roman" w:cs="Times New Roman"/>
                <w:sz w:val="27"/>
                <w:szCs w:val="27"/>
                <w:lang w:eastAsia="ru-RU"/>
              </w:rPr>
              <w:t>шаха</w:t>
            </w:r>
            <w:r w:rsidRPr="00000EA5">
              <w:rPr>
                <w:rFonts w:eastAsia="Times New Roman" w:cs="Times New Roman"/>
                <w:sz w:val="27"/>
                <w:szCs w:val="27"/>
                <w:lang w:eastAsia="ru-RU"/>
              </w:rPr>
              <w:t xml:space="preserve"> не является обязательным. Игрок не должен делать ход, который ставит или оставляет своего собственного </w:t>
            </w:r>
            <w:r w:rsidR="005315F7">
              <w:rPr>
                <w:rFonts w:eastAsia="Times New Roman" w:cs="Times New Roman"/>
                <w:sz w:val="27"/>
                <w:szCs w:val="27"/>
                <w:lang w:eastAsia="ru-RU"/>
              </w:rPr>
              <w:t>К</w:t>
            </w:r>
            <w:r w:rsidRPr="00000EA5">
              <w:rPr>
                <w:rFonts w:eastAsia="Times New Roman" w:cs="Times New Roman"/>
                <w:sz w:val="27"/>
                <w:szCs w:val="27"/>
                <w:lang w:eastAsia="ru-RU"/>
              </w:rPr>
              <w:t xml:space="preserve">ороля под </w:t>
            </w:r>
            <w:r w:rsidR="005315F7">
              <w:rPr>
                <w:rFonts w:eastAsia="Times New Roman" w:cs="Times New Roman"/>
                <w:sz w:val="27"/>
                <w:szCs w:val="27"/>
                <w:lang w:eastAsia="ru-RU"/>
              </w:rPr>
              <w:t>шахом</w:t>
            </w:r>
            <w:r w:rsidRPr="00000EA5">
              <w:rPr>
                <w:rFonts w:eastAsia="Times New Roman" w:cs="Times New Roman"/>
                <w:sz w:val="27"/>
                <w:szCs w:val="27"/>
                <w:lang w:eastAsia="ru-RU"/>
              </w:rPr>
              <w:t>.</w:t>
            </w:r>
          </w:p>
        </w:tc>
      </w:tr>
    </w:tbl>
    <w:p w14:paraId="33F8E7ED" w14:textId="77777777" w:rsidR="008164E4" w:rsidRDefault="008164E4" w:rsidP="008164E4">
      <w:pPr>
        <w:pStyle w:val="a3"/>
        <w:rPr>
          <w:color w:val="000000"/>
          <w:sz w:val="27"/>
          <w:szCs w:val="27"/>
        </w:rPr>
      </w:pPr>
    </w:p>
    <w:p w14:paraId="7BF6F482" w14:textId="51203C64" w:rsidR="00AD0B43" w:rsidRDefault="005315F7" w:rsidP="00AD0B43">
      <w:pPr>
        <w:pStyle w:val="a3"/>
        <w:rPr>
          <w:color w:val="000000"/>
          <w:sz w:val="27"/>
          <w:szCs w:val="27"/>
        </w:rPr>
      </w:pPr>
      <w:r>
        <w:rPr>
          <w:noProof/>
        </w:rPr>
        <w:lastRenderedPageBreak/>
        <w:drawing>
          <wp:inline distT="0" distB="0" distL="0" distR="0" wp14:anchorId="1F4F1D5D" wp14:editId="5E071793">
            <wp:extent cx="3328674" cy="3454303"/>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9927" cy="3465981"/>
                    </a:xfrm>
                    <a:prstGeom prst="rect">
                      <a:avLst/>
                    </a:prstGeom>
                    <a:noFill/>
                    <a:ln>
                      <a:noFill/>
                    </a:ln>
                  </pic:spPr>
                </pic:pic>
              </a:graphicData>
            </a:graphic>
          </wp:inline>
        </w:drawing>
      </w:r>
    </w:p>
    <w:p w14:paraId="4987E7A4" w14:textId="2C30D1C7" w:rsidR="005315F7" w:rsidRPr="005315F7" w:rsidRDefault="005315F7" w:rsidP="005315F7">
      <w:pPr>
        <w:spacing w:after="0"/>
        <w:rPr>
          <w:rFonts w:eastAsia="Times New Roman" w:cs="Times New Roman"/>
          <w:sz w:val="24"/>
          <w:szCs w:val="24"/>
          <w:lang w:eastAsia="ru-RU"/>
        </w:rPr>
      </w:pPr>
      <w:r w:rsidRPr="005315F7">
        <w:rPr>
          <w:rFonts w:eastAsia="Times New Roman" w:cs="Times New Roman"/>
          <w:color w:val="000000"/>
          <w:sz w:val="27"/>
          <w:szCs w:val="27"/>
          <w:shd w:val="clear" w:color="auto" w:fill="FFFFFF"/>
          <w:lang w:eastAsia="ru-RU"/>
        </w:rPr>
        <w:t>3.6 Доска атаки может быть перемещена только в том случае, если она вмещает не более одной фигуры (независимо от того, как</w:t>
      </w:r>
      <w:r>
        <w:rPr>
          <w:rFonts w:eastAsia="Times New Roman" w:cs="Times New Roman"/>
          <w:color w:val="000000"/>
          <w:sz w:val="27"/>
          <w:szCs w:val="27"/>
          <w:shd w:val="clear" w:color="auto" w:fill="FFFFFF"/>
          <w:lang w:eastAsia="ru-RU"/>
        </w:rPr>
        <w:t>ая</w:t>
      </w:r>
      <w:r w:rsidRPr="005315F7">
        <w:rPr>
          <w:rFonts w:eastAsia="Times New Roman" w:cs="Times New Roman"/>
          <w:color w:val="000000"/>
          <w:sz w:val="27"/>
          <w:szCs w:val="27"/>
          <w:shd w:val="clear" w:color="auto" w:fill="FFFFFF"/>
          <w:lang w:eastAsia="ru-RU"/>
        </w:rPr>
        <w:t xml:space="preserve"> это </w:t>
      </w:r>
      <w:r>
        <w:rPr>
          <w:rFonts w:eastAsia="Times New Roman" w:cs="Times New Roman"/>
          <w:color w:val="000000"/>
          <w:sz w:val="27"/>
          <w:szCs w:val="27"/>
          <w:shd w:val="clear" w:color="auto" w:fill="FFFFFF"/>
          <w:lang w:eastAsia="ru-RU"/>
        </w:rPr>
        <w:t>фигура</w:t>
      </w:r>
      <w:r w:rsidRPr="005315F7">
        <w:rPr>
          <w:rFonts w:eastAsia="Times New Roman" w:cs="Times New Roman"/>
          <w:color w:val="000000"/>
          <w:sz w:val="27"/>
          <w:szCs w:val="27"/>
          <w:shd w:val="clear" w:color="auto" w:fill="FFFFFF"/>
          <w:lang w:eastAsia="ru-RU"/>
        </w:rPr>
        <w:t>). Атакующие доски контролируются игроком, чья фигура находится на ней. Пустые доски атаки являются собственностью первоначального владельца.</w:t>
      </w:r>
      <w:r w:rsidRPr="005315F7">
        <w:rPr>
          <w:rFonts w:eastAsia="Times New Roman" w:cs="Times New Roman"/>
          <w:color w:val="000000"/>
          <w:sz w:val="27"/>
          <w:szCs w:val="27"/>
          <w:shd w:val="clear" w:color="auto" w:fill="FFFFFF"/>
          <w:lang w:eastAsia="ru-RU"/>
        </w:rPr>
        <w:br/>
        <w:t>Движение атакующей доски похоже на движение ладьи. Расстояние</w:t>
      </w:r>
      <w:r>
        <w:rPr>
          <w:rFonts w:eastAsia="Times New Roman" w:cs="Times New Roman"/>
          <w:color w:val="000000"/>
          <w:sz w:val="27"/>
          <w:szCs w:val="27"/>
          <w:shd w:val="clear" w:color="auto" w:fill="FFFFFF"/>
          <w:lang w:eastAsia="ru-RU"/>
        </w:rPr>
        <w:t xml:space="preserve"> для перемещения</w:t>
      </w:r>
      <w:r w:rsidRPr="005315F7">
        <w:rPr>
          <w:rFonts w:eastAsia="Times New Roman" w:cs="Times New Roman"/>
          <w:color w:val="000000"/>
          <w:sz w:val="27"/>
          <w:szCs w:val="27"/>
          <w:shd w:val="clear" w:color="auto" w:fill="FFFFFF"/>
          <w:lang w:eastAsia="ru-RU"/>
        </w:rPr>
        <w:t xml:space="preserve"> </w:t>
      </w:r>
      <w:r>
        <w:rPr>
          <w:rFonts w:eastAsia="Times New Roman" w:cs="Times New Roman"/>
          <w:color w:val="000000"/>
          <w:sz w:val="27"/>
          <w:szCs w:val="27"/>
          <w:shd w:val="clear" w:color="auto" w:fill="FFFFFF"/>
          <w:lang w:eastAsia="ru-RU"/>
        </w:rPr>
        <w:t>определяется</w:t>
      </w:r>
      <w:r w:rsidRPr="005315F7">
        <w:rPr>
          <w:rFonts w:eastAsia="Times New Roman" w:cs="Times New Roman"/>
          <w:color w:val="000000"/>
          <w:sz w:val="27"/>
          <w:szCs w:val="27"/>
          <w:shd w:val="clear" w:color="auto" w:fill="FFFFFF"/>
          <w:lang w:eastAsia="ru-RU"/>
        </w:rPr>
        <w:t xml:space="preserve"> люб</w:t>
      </w:r>
      <w:r>
        <w:rPr>
          <w:rFonts w:eastAsia="Times New Roman" w:cs="Times New Roman"/>
          <w:color w:val="000000"/>
          <w:sz w:val="27"/>
          <w:szCs w:val="27"/>
          <w:shd w:val="clear" w:color="auto" w:fill="FFFFFF"/>
          <w:lang w:eastAsia="ru-RU"/>
        </w:rPr>
        <w:t>ыми</w:t>
      </w:r>
      <w:r w:rsidRPr="005315F7">
        <w:rPr>
          <w:rFonts w:eastAsia="Times New Roman" w:cs="Times New Roman"/>
          <w:color w:val="000000"/>
          <w:sz w:val="27"/>
          <w:szCs w:val="27"/>
          <w:shd w:val="clear" w:color="auto" w:fill="FFFFFF"/>
          <w:lang w:eastAsia="ru-RU"/>
        </w:rPr>
        <w:t xml:space="preserve"> </w:t>
      </w:r>
      <w:r>
        <w:rPr>
          <w:rFonts w:eastAsia="Times New Roman" w:cs="Times New Roman"/>
          <w:color w:val="000000"/>
          <w:sz w:val="27"/>
          <w:szCs w:val="27"/>
          <w:shd w:val="clear" w:color="auto" w:fill="FFFFFF"/>
          <w:lang w:eastAsia="ru-RU"/>
        </w:rPr>
        <w:t>смежный</w:t>
      </w:r>
      <w:r w:rsidRPr="005315F7">
        <w:rPr>
          <w:rFonts w:eastAsia="Times New Roman" w:cs="Times New Roman"/>
          <w:color w:val="000000"/>
          <w:sz w:val="27"/>
          <w:szCs w:val="27"/>
          <w:shd w:val="clear" w:color="auto" w:fill="FFFFFF"/>
          <w:lang w:eastAsia="ru-RU"/>
        </w:rPr>
        <w:t xml:space="preserve"> </w:t>
      </w:r>
      <w:r>
        <w:rPr>
          <w:rFonts w:eastAsia="Times New Roman" w:cs="Times New Roman"/>
          <w:color w:val="000000"/>
          <w:sz w:val="27"/>
          <w:szCs w:val="27"/>
          <w:shd w:val="clear" w:color="auto" w:fill="FFFFFF"/>
          <w:lang w:eastAsia="ru-RU"/>
        </w:rPr>
        <w:t>пинами</w:t>
      </w:r>
      <w:r w:rsidRPr="005315F7">
        <w:rPr>
          <w:rFonts w:eastAsia="Times New Roman" w:cs="Times New Roman"/>
          <w:color w:val="000000"/>
          <w:sz w:val="27"/>
          <w:szCs w:val="27"/>
          <w:shd w:val="clear" w:color="auto" w:fill="FFFFFF"/>
          <w:lang w:eastAsia="ru-RU"/>
        </w:rPr>
        <w:t xml:space="preserve"> "Смежны</w:t>
      </w:r>
      <w:r>
        <w:rPr>
          <w:rFonts w:eastAsia="Times New Roman" w:cs="Times New Roman"/>
          <w:color w:val="000000"/>
          <w:sz w:val="27"/>
          <w:szCs w:val="27"/>
          <w:shd w:val="clear" w:color="auto" w:fill="FFFFFF"/>
          <w:lang w:eastAsia="ru-RU"/>
        </w:rPr>
        <w:t>й</w:t>
      </w:r>
      <w:r w:rsidRPr="005315F7">
        <w:rPr>
          <w:rFonts w:eastAsia="Times New Roman" w:cs="Times New Roman"/>
          <w:color w:val="000000"/>
          <w:sz w:val="27"/>
          <w:szCs w:val="27"/>
          <w:shd w:val="clear" w:color="auto" w:fill="FFFFFF"/>
          <w:lang w:eastAsia="ru-RU"/>
        </w:rPr>
        <w:t xml:space="preserve">" означает </w:t>
      </w:r>
      <w:r w:rsidR="00CE4840">
        <w:rPr>
          <w:rFonts w:eastAsia="Times New Roman" w:cs="Times New Roman"/>
          <w:color w:val="000000"/>
          <w:sz w:val="27"/>
          <w:szCs w:val="27"/>
          <w:shd w:val="clear" w:color="auto" w:fill="FFFFFF"/>
          <w:lang w:eastAsia="ru-RU"/>
        </w:rPr>
        <w:t>соседние</w:t>
      </w:r>
      <w:r w:rsidRPr="005315F7">
        <w:rPr>
          <w:rFonts w:eastAsia="Times New Roman" w:cs="Times New Roman"/>
          <w:color w:val="000000"/>
          <w:sz w:val="27"/>
          <w:szCs w:val="27"/>
          <w:shd w:val="clear" w:color="auto" w:fill="FFFFFF"/>
          <w:lang w:eastAsia="ru-RU"/>
        </w:rPr>
        <w:t xml:space="preserve"> </w:t>
      </w:r>
      <w:r w:rsidR="00CE4840">
        <w:rPr>
          <w:rFonts w:eastAsia="Times New Roman" w:cs="Times New Roman"/>
          <w:color w:val="000000"/>
          <w:sz w:val="27"/>
          <w:szCs w:val="27"/>
          <w:shd w:val="clear" w:color="auto" w:fill="FFFFFF"/>
          <w:lang w:eastAsia="ru-RU"/>
        </w:rPr>
        <w:t>пины</w:t>
      </w:r>
      <w:r w:rsidRPr="005315F7">
        <w:rPr>
          <w:rFonts w:eastAsia="Times New Roman" w:cs="Times New Roman"/>
          <w:color w:val="000000"/>
          <w:sz w:val="27"/>
          <w:szCs w:val="27"/>
          <w:shd w:val="clear" w:color="auto" w:fill="FFFFFF"/>
          <w:lang w:eastAsia="ru-RU"/>
        </w:rPr>
        <w:t xml:space="preserve"> той же или следующей основной </w:t>
      </w:r>
      <w:r>
        <w:rPr>
          <w:rFonts w:eastAsia="Times New Roman" w:cs="Times New Roman"/>
          <w:color w:val="000000"/>
          <w:sz w:val="27"/>
          <w:szCs w:val="27"/>
          <w:shd w:val="clear" w:color="auto" w:fill="FFFFFF"/>
          <w:lang w:eastAsia="ru-RU"/>
        </w:rPr>
        <w:t>доски</w:t>
      </w:r>
      <w:r w:rsidRPr="005315F7">
        <w:rPr>
          <w:rFonts w:eastAsia="Times New Roman" w:cs="Times New Roman"/>
          <w:color w:val="000000"/>
          <w:sz w:val="27"/>
          <w:szCs w:val="27"/>
          <w:shd w:val="clear" w:color="auto" w:fill="FFFFFF"/>
          <w:lang w:eastAsia="ru-RU"/>
        </w:rPr>
        <w:t xml:space="preserve">. (Уровни 1 и 6 имеют три, уровни 2 и 5 имеют четыре, и уровни 3 и 4 имеют пять смежных </w:t>
      </w:r>
      <w:r w:rsidR="00CE4840">
        <w:rPr>
          <w:rFonts w:eastAsia="Times New Roman" w:cs="Times New Roman"/>
          <w:color w:val="000000"/>
          <w:sz w:val="27"/>
          <w:szCs w:val="27"/>
          <w:shd w:val="clear" w:color="auto" w:fill="FFFFFF"/>
          <w:lang w:eastAsia="ru-RU"/>
        </w:rPr>
        <w:t>пинов</w:t>
      </w:r>
      <w:r w:rsidRPr="005315F7">
        <w:rPr>
          <w:rFonts w:eastAsia="Times New Roman" w:cs="Times New Roman"/>
          <w:color w:val="000000"/>
          <w:sz w:val="27"/>
          <w:szCs w:val="27"/>
          <w:shd w:val="clear" w:color="auto" w:fill="FFFFFF"/>
          <w:lang w:eastAsia="ru-RU"/>
        </w:rPr>
        <w:t xml:space="preserve">.) Кроме того, только пустые доски атаки могут быть перемещены </w:t>
      </w:r>
      <w:r w:rsidR="00CE4840">
        <w:rPr>
          <w:rFonts w:eastAsia="Times New Roman" w:cs="Times New Roman"/>
          <w:color w:val="000000"/>
          <w:sz w:val="27"/>
          <w:szCs w:val="27"/>
          <w:shd w:val="clear" w:color="auto" w:fill="FFFFFF"/>
          <w:lang w:eastAsia="ru-RU"/>
        </w:rPr>
        <w:t>на</w:t>
      </w:r>
      <w:r w:rsidRPr="005315F7">
        <w:rPr>
          <w:rFonts w:eastAsia="Times New Roman" w:cs="Times New Roman"/>
          <w:color w:val="000000"/>
          <w:sz w:val="27"/>
          <w:szCs w:val="27"/>
          <w:shd w:val="clear" w:color="auto" w:fill="FFFFFF"/>
          <w:lang w:eastAsia="ru-RU"/>
        </w:rPr>
        <w:t xml:space="preserve"> </w:t>
      </w:r>
      <w:r w:rsidR="00CE4840">
        <w:rPr>
          <w:rFonts w:eastAsia="Times New Roman" w:cs="Times New Roman"/>
          <w:color w:val="000000"/>
          <w:sz w:val="27"/>
          <w:szCs w:val="27"/>
          <w:shd w:val="clear" w:color="auto" w:fill="FFFFFF"/>
          <w:lang w:eastAsia="ru-RU"/>
        </w:rPr>
        <w:t>обратный</w:t>
      </w:r>
      <w:r w:rsidRPr="005315F7">
        <w:rPr>
          <w:rFonts w:eastAsia="Times New Roman" w:cs="Times New Roman"/>
          <w:color w:val="000000"/>
          <w:sz w:val="27"/>
          <w:szCs w:val="27"/>
          <w:shd w:val="clear" w:color="auto" w:fill="FFFFFF"/>
          <w:lang w:eastAsia="ru-RU"/>
        </w:rPr>
        <w:t xml:space="preserve"> </w:t>
      </w:r>
      <w:r w:rsidR="00CE4840">
        <w:rPr>
          <w:rFonts w:eastAsia="Times New Roman" w:cs="Times New Roman"/>
          <w:color w:val="000000"/>
          <w:sz w:val="27"/>
          <w:szCs w:val="27"/>
          <w:shd w:val="clear" w:color="auto" w:fill="FFFFFF"/>
          <w:lang w:eastAsia="ru-RU"/>
        </w:rPr>
        <w:t xml:space="preserve">пин </w:t>
      </w:r>
      <w:r w:rsidR="00CE4840" w:rsidRPr="005315F7">
        <w:rPr>
          <w:rFonts w:eastAsia="Times New Roman" w:cs="Times New Roman"/>
          <w:color w:val="000000"/>
          <w:sz w:val="27"/>
          <w:szCs w:val="27"/>
          <w:shd w:val="clear" w:color="auto" w:fill="FFFFFF"/>
          <w:lang w:eastAsia="ru-RU"/>
        </w:rPr>
        <w:t>(т.е. назад)</w:t>
      </w:r>
      <w:r w:rsidRPr="005315F7">
        <w:rPr>
          <w:rFonts w:eastAsia="Times New Roman" w:cs="Times New Roman"/>
          <w:color w:val="000000"/>
          <w:sz w:val="27"/>
          <w:szCs w:val="27"/>
          <w:shd w:val="clear" w:color="auto" w:fill="FFFFFF"/>
          <w:lang w:eastAsia="ru-RU"/>
        </w:rPr>
        <w:t xml:space="preserve">. Занятые атакующие </w:t>
      </w:r>
      <w:r w:rsidR="00CE4840">
        <w:rPr>
          <w:rFonts w:eastAsia="Times New Roman" w:cs="Times New Roman"/>
          <w:color w:val="000000"/>
          <w:sz w:val="27"/>
          <w:szCs w:val="27"/>
          <w:shd w:val="clear" w:color="auto" w:fill="FFFFFF"/>
          <w:lang w:eastAsia="ru-RU"/>
        </w:rPr>
        <w:t>доски</w:t>
      </w:r>
      <w:r w:rsidRPr="005315F7">
        <w:rPr>
          <w:rFonts w:eastAsia="Times New Roman" w:cs="Times New Roman"/>
          <w:color w:val="000000"/>
          <w:sz w:val="27"/>
          <w:szCs w:val="27"/>
          <w:shd w:val="clear" w:color="auto" w:fill="FFFFFF"/>
          <w:lang w:eastAsia="ru-RU"/>
        </w:rPr>
        <w:t xml:space="preserve"> могут двигаться только вперед или в сторону.</w:t>
      </w:r>
    </w:p>
    <w:p w14:paraId="34CB76A3" w14:textId="0517B409" w:rsidR="00DF6D7E" w:rsidRDefault="005315F7" w:rsidP="005315F7">
      <w:pPr>
        <w:shd w:val="clear" w:color="auto" w:fill="FFFFFF"/>
        <w:spacing w:before="100" w:beforeAutospacing="1" w:after="100" w:afterAutospacing="1"/>
        <w:rPr>
          <w:rFonts w:eastAsia="Times New Roman" w:cs="Times New Roman"/>
          <w:color w:val="000000"/>
          <w:sz w:val="27"/>
          <w:szCs w:val="27"/>
          <w:lang w:eastAsia="ru-RU"/>
        </w:rPr>
      </w:pPr>
      <w:r w:rsidRPr="005315F7">
        <w:rPr>
          <w:rFonts w:eastAsia="Times New Roman" w:cs="Times New Roman"/>
          <w:color w:val="000000"/>
          <w:sz w:val="27"/>
          <w:szCs w:val="27"/>
          <w:lang w:eastAsia="ru-RU"/>
        </w:rPr>
        <w:t xml:space="preserve">Диаграмма </w:t>
      </w:r>
      <w:r>
        <w:rPr>
          <w:rFonts w:eastAsia="Times New Roman" w:cs="Times New Roman"/>
          <w:color w:val="000000"/>
          <w:sz w:val="27"/>
          <w:szCs w:val="27"/>
          <w:lang w:eastAsia="ru-RU"/>
        </w:rPr>
        <w:t>выше</w:t>
      </w:r>
      <w:r w:rsidRPr="005315F7">
        <w:rPr>
          <w:rFonts w:eastAsia="Times New Roman" w:cs="Times New Roman"/>
          <w:color w:val="000000"/>
          <w:sz w:val="27"/>
          <w:szCs w:val="27"/>
          <w:lang w:eastAsia="ru-RU"/>
        </w:rPr>
        <w:t xml:space="preserve"> должна помочь лучше понять значение слова «смежный </w:t>
      </w:r>
      <w:r w:rsidR="00CE4840">
        <w:rPr>
          <w:rFonts w:eastAsia="Times New Roman" w:cs="Times New Roman"/>
          <w:color w:val="000000"/>
          <w:sz w:val="27"/>
          <w:szCs w:val="27"/>
          <w:lang w:eastAsia="ru-RU"/>
        </w:rPr>
        <w:t>пин</w:t>
      </w:r>
      <w:r w:rsidRPr="005315F7">
        <w:rPr>
          <w:rFonts w:eastAsia="Times New Roman" w:cs="Times New Roman"/>
          <w:color w:val="000000"/>
          <w:sz w:val="27"/>
          <w:szCs w:val="27"/>
          <w:lang w:eastAsia="ru-RU"/>
        </w:rPr>
        <w:t xml:space="preserve">». «Черная» доска атаки расположенный на </w:t>
      </w:r>
      <w:r w:rsidR="00CE4840">
        <w:rPr>
          <w:rFonts w:eastAsia="Times New Roman" w:cs="Times New Roman"/>
          <w:color w:val="000000"/>
          <w:sz w:val="27"/>
          <w:szCs w:val="27"/>
          <w:lang w:eastAsia="ru-RU"/>
        </w:rPr>
        <w:t>Уровне Королевы</w:t>
      </w:r>
      <w:r w:rsidRPr="005315F7">
        <w:rPr>
          <w:rFonts w:eastAsia="Times New Roman" w:cs="Times New Roman"/>
          <w:color w:val="000000"/>
          <w:sz w:val="27"/>
          <w:szCs w:val="27"/>
          <w:lang w:eastAsia="ru-RU"/>
        </w:rPr>
        <w:t xml:space="preserve"> 6 (QL6) имеет три смежных контакта: QL5 и QL4 можно достичь при движении вперед, </w:t>
      </w:r>
      <w:r w:rsidR="00CE4840">
        <w:rPr>
          <w:rFonts w:eastAsia="Times New Roman" w:cs="Times New Roman"/>
          <w:color w:val="000000"/>
          <w:sz w:val="27"/>
          <w:szCs w:val="27"/>
          <w:lang w:eastAsia="ru-RU"/>
        </w:rPr>
        <w:t xml:space="preserve">Уровень Короля </w:t>
      </w:r>
      <w:r w:rsidRPr="005315F7">
        <w:rPr>
          <w:rFonts w:eastAsia="Times New Roman" w:cs="Times New Roman"/>
          <w:color w:val="000000"/>
          <w:sz w:val="27"/>
          <w:szCs w:val="27"/>
          <w:lang w:eastAsia="ru-RU"/>
        </w:rPr>
        <w:t>6 (KL6) можно достичь с помощью перемещения в сторону.</w:t>
      </w:r>
      <w:r w:rsidRPr="005315F7">
        <w:rPr>
          <w:rFonts w:eastAsia="Times New Roman" w:cs="Times New Roman"/>
          <w:color w:val="000000"/>
          <w:sz w:val="27"/>
          <w:szCs w:val="27"/>
          <w:lang w:eastAsia="ru-RU"/>
        </w:rPr>
        <w:br/>
        <w:t xml:space="preserve">«Белая» </w:t>
      </w:r>
      <w:r w:rsidR="00CE4840">
        <w:rPr>
          <w:rFonts w:eastAsia="Times New Roman" w:cs="Times New Roman"/>
          <w:color w:val="000000"/>
          <w:sz w:val="27"/>
          <w:szCs w:val="27"/>
          <w:lang w:eastAsia="ru-RU"/>
        </w:rPr>
        <w:t>доска</w:t>
      </w:r>
      <w:r w:rsidRPr="005315F7">
        <w:rPr>
          <w:rFonts w:eastAsia="Times New Roman" w:cs="Times New Roman"/>
          <w:color w:val="000000"/>
          <w:sz w:val="27"/>
          <w:szCs w:val="27"/>
          <w:lang w:eastAsia="ru-RU"/>
        </w:rPr>
        <w:t xml:space="preserve"> атаки, расположенная в QL3, имеет пять смежных контактов: QL5, QL4 и QL2 спереди, KL3 рядом и QL1 </w:t>
      </w:r>
      <w:r w:rsidR="00CE4840">
        <w:rPr>
          <w:rFonts w:eastAsia="Times New Roman" w:cs="Times New Roman"/>
          <w:color w:val="000000"/>
          <w:sz w:val="27"/>
          <w:szCs w:val="27"/>
          <w:lang w:eastAsia="ru-RU"/>
        </w:rPr>
        <w:t>обратный</w:t>
      </w:r>
      <w:r w:rsidRPr="005315F7">
        <w:rPr>
          <w:rFonts w:eastAsia="Times New Roman" w:cs="Times New Roman"/>
          <w:color w:val="000000"/>
          <w:sz w:val="27"/>
          <w:szCs w:val="27"/>
          <w:lang w:eastAsia="ru-RU"/>
        </w:rPr>
        <w:t xml:space="preserve"> (т.е. назад).</w:t>
      </w:r>
      <w:r w:rsidR="00DF6D7E">
        <w:rPr>
          <w:rFonts w:eastAsia="Times New Roman" w:cs="Times New Roman"/>
          <w:color w:val="000000"/>
          <w:sz w:val="27"/>
          <w:szCs w:val="27"/>
          <w:lang w:eastAsia="ru-RU"/>
        </w:rPr>
        <w:br w:type="page"/>
      </w:r>
    </w:p>
    <w:p w14:paraId="3E5F790B" w14:textId="77777777" w:rsidR="00DF6D7E" w:rsidRPr="00DF6D7E" w:rsidRDefault="00DF6D7E" w:rsidP="00DF6D7E">
      <w:pPr>
        <w:spacing w:before="100" w:beforeAutospacing="1" w:after="100" w:afterAutospacing="1"/>
        <w:rPr>
          <w:rFonts w:eastAsia="Times New Roman" w:cs="Times New Roman"/>
          <w:b/>
          <w:bCs/>
          <w:color w:val="000000"/>
          <w:sz w:val="27"/>
          <w:szCs w:val="27"/>
          <w:lang w:eastAsia="ru-RU"/>
        </w:rPr>
      </w:pPr>
      <w:r w:rsidRPr="00DF6D7E">
        <w:rPr>
          <w:rFonts w:eastAsia="Times New Roman" w:cs="Times New Roman"/>
          <w:b/>
          <w:bCs/>
          <w:color w:val="000000"/>
          <w:sz w:val="27"/>
          <w:szCs w:val="27"/>
          <w:lang w:eastAsia="ru-RU"/>
        </w:rPr>
        <w:lastRenderedPageBreak/>
        <w:t>Статья 4: Акт перемещения фигур</w:t>
      </w:r>
    </w:p>
    <w:p w14:paraId="6FB372CF" w14:textId="2684DDF1"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 xml:space="preserve">4.1 Игроки должны свободно использовать более одной руки при выполнении ходов (например, </w:t>
      </w:r>
      <w:r>
        <w:rPr>
          <w:rFonts w:eastAsia="Times New Roman" w:cs="Times New Roman"/>
          <w:color w:val="000000"/>
          <w:sz w:val="27"/>
          <w:szCs w:val="27"/>
          <w:lang w:eastAsia="ru-RU"/>
        </w:rPr>
        <w:t>для</w:t>
      </w:r>
      <w:r w:rsidRPr="00DF6D7E">
        <w:rPr>
          <w:rFonts w:eastAsia="Times New Roman" w:cs="Times New Roman"/>
          <w:color w:val="000000"/>
          <w:sz w:val="27"/>
          <w:szCs w:val="27"/>
          <w:lang w:eastAsia="ru-RU"/>
        </w:rPr>
        <w:t xml:space="preserve"> перемещение досок атаки) из-за особого характера 3D-Chess-Set.</w:t>
      </w:r>
    </w:p>
    <w:p w14:paraId="52486AE8"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4.2 При условии, что он сначала выразит свое намерение (например, сказав «j'adoube»), игрок, имеющий ход, может настроить одну или несколько фигур на своих квадратах.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DF6D7E" w:rsidRPr="00DF6D7E" w14:paraId="56E87E56" w14:textId="77777777" w:rsidTr="00DF6D7E">
        <w:trPr>
          <w:tblCellSpacing w:w="15" w:type="dxa"/>
        </w:trPr>
        <w:tc>
          <w:tcPr>
            <w:tcW w:w="0" w:type="auto"/>
            <w:hideMark/>
          </w:tcPr>
          <w:p w14:paraId="3F3A1BED" w14:textId="77777777"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4.3</w:t>
            </w:r>
          </w:p>
        </w:tc>
        <w:tc>
          <w:tcPr>
            <w:tcW w:w="0" w:type="auto"/>
            <w:vAlign w:val="center"/>
            <w:hideMark/>
          </w:tcPr>
          <w:p w14:paraId="334E1E2D" w14:textId="77777777"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За исключением случаев, предусмотренных в статье 4.2, если игрок, имеющий ход, намеренно касается шахматной доски.</w:t>
            </w:r>
          </w:p>
        </w:tc>
      </w:tr>
      <w:tr w:rsidR="00DF6D7E" w:rsidRPr="00DF6D7E" w14:paraId="7375D2F1" w14:textId="77777777" w:rsidTr="00DF6D7E">
        <w:trPr>
          <w:tblCellSpacing w:w="15" w:type="dxa"/>
        </w:trPr>
        <w:tc>
          <w:tcPr>
            <w:tcW w:w="0" w:type="auto"/>
            <w:vAlign w:val="center"/>
            <w:hideMark/>
          </w:tcPr>
          <w:p w14:paraId="304388DA" w14:textId="77777777" w:rsidR="00DF6D7E" w:rsidRPr="00DF6D7E" w:rsidRDefault="00DF6D7E" w:rsidP="00DF6D7E">
            <w:pPr>
              <w:spacing w:after="0"/>
              <w:rPr>
                <w:rFonts w:eastAsia="Times New Roman" w:cs="Times New Roman"/>
                <w:sz w:val="27"/>
                <w:szCs w:val="27"/>
                <w:lang w:eastAsia="ru-RU"/>
              </w:rPr>
            </w:pPr>
          </w:p>
        </w:tc>
        <w:tc>
          <w:tcPr>
            <w:tcW w:w="0" w:type="auto"/>
            <w:vAlign w:val="center"/>
            <w:hideMark/>
          </w:tcPr>
          <w:p w14:paraId="29E5E458" w14:textId="77777777"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(a) одна или несколько фигур одного цвета, он должен переместить или захватить первую коснулась части, которая может быть перемещена или захвачена, или</w:t>
            </w:r>
            <w:r w:rsidRPr="00DF6D7E">
              <w:rPr>
                <w:rFonts w:eastAsia="Times New Roman" w:cs="Times New Roman"/>
                <w:sz w:val="27"/>
                <w:szCs w:val="27"/>
                <w:lang w:eastAsia="ru-RU"/>
              </w:rPr>
              <w:br/>
              <w:t>(b) одна фигура каждого цвета, он должен захватить фигуру противника своей фигурой или, если это незаконно, переместить или захватить первую фрагмент, тронутый, который можно перемещать или захватывать. Если неясно, то собственная фигура игрока считается затронутой раньше его противника.</w:t>
            </w:r>
          </w:p>
        </w:tc>
      </w:tr>
    </w:tbl>
    <w:p w14:paraId="0A2A52A0" w14:textId="77777777" w:rsidR="00DF6D7E" w:rsidRPr="00DF6D7E" w:rsidRDefault="00DF6D7E" w:rsidP="00DF6D7E">
      <w:pPr>
        <w:spacing w:after="0"/>
        <w:rPr>
          <w:rFonts w:eastAsia="Times New Roman" w:cs="Times New Roman"/>
          <w:vanish/>
          <w:color w:val="000000"/>
          <w:sz w:val="27"/>
          <w:szCs w:val="27"/>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DF6D7E" w:rsidRPr="00DF6D7E" w14:paraId="06591B16" w14:textId="77777777" w:rsidTr="00DF6D7E">
        <w:trPr>
          <w:tblCellSpacing w:w="15" w:type="dxa"/>
        </w:trPr>
        <w:tc>
          <w:tcPr>
            <w:tcW w:w="0" w:type="auto"/>
            <w:hideMark/>
          </w:tcPr>
          <w:p w14:paraId="14B08D55" w14:textId="77777777"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4.4</w:t>
            </w:r>
          </w:p>
        </w:tc>
        <w:tc>
          <w:tcPr>
            <w:tcW w:w="0" w:type="auto"/>
            <w:vAlign w:val="center"/>
            <w:hideMark/>
          </w:tcPr>
          <w:p w14:paraId="542ABB1D" w14:textId="77777777"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(a) Если игрок намеренно прикасается к своему королю и ладье, он должен запереться на этой стороне, если это законно.</w:t>
            </w:r>
            <w:r w:rsidRPr="00DF6D7E">
              <w:rPr>
                <w:rFonts w:eastAsia="Times New Roman" w:cs="Times New Roman"/>
                <w:sz w:val="27"/>
                <w:szCs w:val="27"/>
                <w:lang w:eastAsia="ru-RU"/>
              </w:rPr>
              <w:br/>
              <w:t>(b) Если игрок намеренно касается ладьи, а затем его короля, ему не разрешается застреваться на этой стороне на этом ходу, и ситуация регулируется статьей 4.3.</w:t>
            </w:r>
            <w:r w:rsidRPr="00DF6D7E">
              <w:rPr>
                <w:rFonts w:eastAsia="Times New Roman" w:cs="Times New Roman"/>
                <w:sz w:val="27"/>
                <w:szCs w:val="27"/>
                <w:lang w:eastAsia="ru-RU"/>
              </w:rPr>
              <w:br/>
              <w:t>(c) Если игрок, намеревающийся замок, касается короля или короля и ладьи одновременно, но рокировка на этой стороне является незаконной, игрок должен выбрать либо замок. с другой стороны, при условии, что рокировка с этой стороны является законной, или для перемещения своего короля. Если у короля нет законного хода, игрок может сделать любой законный ход.</w:t>
            </w:r>
          </w:p>
        </w:tc>
      </w:tr>
    </w:tbl>
    <w:p w14:paraId="2370BC6A"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4.5 Если ни одна из затронутых фигур не может быть перемещена или захвачена, игрок может сделать любой законный ход.</w:t>
      </w:r>
    </w:p>
    <w:p w14:paraId="36F8E26F"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4.6 Если соперник нарушает статью 4.3 или 4.4, игрок не может претендовать на это после того, как он сам намеренно коснется фигуры.</w:t>
      </w:r>
    </w:p>
    <w:p w14:paraId="10CFC08D" w14:textId="77777777" w:rsid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4.7 Если в качестве законного хода или части юридического хода часть была выпущена на квадрате, она не может быть перемещена на другую площадь. Этот шаг считается сделанным, когда все соответствующие требования статьи 3 были выполнены.</w:t>
      </w:r>
      <w:r>
        <w:rPr>
          <w:rFonts w:eastAsia="Times New Roman" w:cs="Times New Roman"/>
          <w:color w:val="000000"/>
          <w:sz w:val="27"/>
          <w:szCs w:val="27"/>
          <w:lang w:eastAsia="ru-RU"/>
        </w:rPr>
        <w:br w:type="page"/>
      </w:r>
    </w:p>
    <w:p w14:paraId="702D0919" w14:textId="7C0617E6"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b/>
          <w:bCs/>
          <w:color w:val="000000"/>
          <w:sz w:val="27"/>
          <w:szCs w:val="27"/>
          <w:lang w:eastAsia="ru-RU"/>
        </w:rPr>
        <w:lastRenderedPageBreak/>
        <w:t>Статья 5: Завершенная игра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0053"/>
      </w:tblGrid>
      <w:tr w:rsidR="00DF6D7E" w:rsidRPr="00DF6D7E" w14:paraId="122DE24F" w14:textId="77777777" w:rsidTr="00DF6D7E">
        <w:trPr>
          <w:tblCellSpacing w:w="15" w:type="dxa"/>
        </w:trPr>
        <w:tc>
          <w:tcPr>
            <w:tcW w:w="0" w:type="auto"/>
            <w:hideMark/>
          </w:tcPr>
          <w:p w14:paraId="0AC2F71A" w14:textId="77777777"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5.1</w:t>
            </w:r>
          </w:p>
        </w:tc>
        <w:tc>
          <w:tcPr>
            <w:tcW w:w="0" w:type="auto"/>
            <w:vAlign w:val="center"/>
            <w:hideMark/>
          </w:tcPr>
          <w:p w14:paraId="748E4D06" w14:textId="01BCF1A6" w:rsidR="00DF6D7E" w:rsidRPr="00DF6D7E" w:rsidRDefault="00DF6D7E" w:rsidP="00DF6D7E">
            <w:pPr>
              <w:spacing w:after="0"/>
              <w:rPr>
                <w:rFonts w:eastAsia="Times New Roman" w:cs="Times New Roman"/>
                <w:sz w:val="27"/>
                <w:szCs w:val="27"/>
                <w:lang w:eastAsia="ru-RU"/>
              </w:rPr>
            </w:pPr>
            <w:r w:rsidRPr="00DF6D7E">
              <w:rPr>
                <w:rFonts w:eastAsia="Times New Roman" w:cs="Times New Roman"/>
                <w:sz w:val="27"/>
                <w:szCs w:val="27"/>
                <w:lang w:eastAsia="ru-RU"/>
              </w:rPr>
              <w:t xml:space="preserve">(a) </w:t>
            </w:r>
            <w:r>
              <w:rPr>
                <w:rFonts w:eastAsia="Times New Roman" w:cs="Times New Roman"/>
                <w:sz w:val="27"/>
                <w:szCs w:val="27"/>
                <w:lang w:eastAsia="ru-RU"/>
              </w:rPr>
              <w:t>В и</w:t>
            </w:r>
            <w:r w:rsidRPr="00DF6D7E">
              <w:rPr>
                <w:rFonts w:eastAsia="Times New Roman" w:cs="Times New Roman"/>
                <w:sz w:val="27"/>
                <w:szCs w:val="27"/>
                <w:lang w:eastAsia="ru-RU"/>
              </w:rPr>
              <w:t>гр</w:t>
            </w:r>
            <w:r>
              <w:rPr>
                <w:rFonts w:eastAsia="Times New Roman" w:cs="Times New Roman"/>
                <w:sz w:val="27"/>
                <w:szCs w:val="27"/>
                <w:lang w:eastAsia="ru-RU"/>
              </w:rPr>
              <w:t>е</w:t>
            </w:r>
            <w:r w:rsidRPr="00DF6D7E">
              <w:rPr>
                <w:rFonts w:eastAsia="Times New Roman" w:cs="Times New Roman"/>
                <w:sz w:val="27"/>
                <w:szCs w:val="27"/>
                <w:lang w:eastAsia="ru-RU"/>
              </w:rPr>
              <w:t xml:space="preserve"> выигрывает игрок, который поставил </w:t>
            </w:r>
            <w:r>
              <w:rPr>
                <w:rFonts w:eastAsia="Times New Roman" w:cs="Times New Roman"/>
                <w:sz w:val="27"/>
                <w:szCs w:val="27"/>
                <w:lang w:eastAsia="ru-RU"/>
              </w:rPr>
              <w:t>мат</w:t>
            </w:r>
            <w:r w:rsidRPr="00DF6D7E">
              <w:rPr>
                <w:rFonts w:eastAsia="Times New Roman" w:cs="Times New Roman"/>
                <w:sz w:val="27"/>
                <w:szCs w:val="27"/>
                <w:lang w:eastAsia="ru-RU"/>
              </w:rPr>
              <w:t xml:space="preserve"> королю своего противника законным ходом. На этом игра сразу заканчивается.</w:t>
            </w:r>
            <w:r w:rsidRPr="00DF6D7E">
              <w:rPr>
                <w:rFonts w:eastAsia="Times New Roman" w:cs="Times New Roman"/>
                <w:sz w:val="27"/>
                <w:szCs w:val="27"/>
                <w:lang w:eastAsia="ru-RU"/>
              </w:rPr>
              <w:br/>
              <w:t xml:space="preserve">(b) </w:t>
            </w:r>
            <w:r>
              <w:rPr>
                <w:rFonts w:eastAsia="Times New Roman" w:cs="Times New Roman"/>
                <w:sz w:val="27"/>
                <w:szCs w:val="27"/>
                <w:lang w:eastAsia="ru-RU"/>
              </w:rPr>
              <w:t>В и</w:t>
            </w:r>
            <w:r w:rsidRPr="00DF6D7E">
              <w:rPr>
                <w:rFonts w:eastAsia="Times New Roman" w:cs="Times New Roman"/>
                <w:sz w:val="27"/>
                <w:szCs w:val="27"/>
                <w:lang w:eastAsia="ru-RU"/>
              </w:rPr>
              <w:t>гр</w:t>
            </w:r>
            <w:r>
              <w:rPr>
                <w:rFonts w:eastAsia="Times New Roman" w:cs="Times New Roman"/>
                <w:sz w:val="27"/>
                <w:szCs w:val="27"/>
                <w:lang w:eastAsia="ru-RU"/>
              </w:rPr>
              <w:t>е</w:t>
            </w:r>
            <w:r w:rsidRPr="00DF6D7E">
              <w:rPr>
                <w:rFonts w:eastAsia="Times New Roman" w:cs="Times New Roman"/>
                <w:sz w:val="27"/>
                <w:szCs w:val="27"/>
                <w:lang w:eastAsia="ru-RU"/>
              </w:rPr>
              <w:t xml:space="preserve"> выигрывает игрок, чей противник заявляет, что </w:t>
            </w:r>
            <w:r>
              <w:rPr>
                <w:rFonts w:eastAsia="Times New Roman" w:cs="Times New Roman"/>
                <w:sz w:val="27"/>
                <w:szCs w:val="27"/>
                <w:lang w:eastAsia="ru-RU"/>
              </w:rPr>
              <w:t>сдается</w:t>
            </w:r>
            <w:r w:rsidRPr="00DF6D7E">
              <w:rPr>
                <w:rFonts w:eastAsia="Times New Roman" w:cs="Times New Roman"/>
                <w:sz w:val="27"/>
                <w:szCs w:val="27"/>
                <w:lang w:eastAsia="ru-RU"/>
              </w:rPr>
              <w:t>. На этом игра сразу заканчивается.</w:t>
            </w:r>
          </w:p>
        </w:tc>
      </w:tr>
    </w:tbl>
    <w:p w14:paraId="054F9F62" w14:textId="5EAA510E"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 xml:space="preserve">5.2 Игра </w:t>
      </w:r>
      <w:r>
        <w:rPr>
          <w:rFonts w:eastAsia="Times New Roman" w:cs="Times New Roman"/>
          <w:color w:val="000000"/>
          <w:sz w:val="27"/>
          <w:szCs w:val="27"/>
          <w:lang w:eastAsia="ru-RU"/>
        </w:rPr>
        <w:t>заканчивается ничьей</w:t>
      </w:r>
      <w:r w:rsidRPr="00DF6D7E">
        <w:rPr>
          <w:rFonts w:eastAsia="Times New Roman" w:cs="Times New Roman"/>
          <w:color w:val="000000"/>
          <w:sz w:val="27"/>
          <w:szCs w:val="27"/>
          <w:lang w:eastAsia="ru-RU"/>
        </w:rPr>
        <w:t>, когда игрок для перемещения не имеет законного хода, а его король не контролируется. На этом игра сразу заканчивается.</w:t>
      </w:r>
    </w:p>
    <w:p w14:paraId="5AA22C4C"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5.3 Игра проводится по соглашению между двумя игроками во время игры. На этом игра сразу заканчивается. (См. статью 9.1)</w:t>
      </w:r>
    </w:p>
    <w:p w14:paraId="1A8A3435"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5.4 Партия может быть сыграна вничью, если одна и та же позиция вот-вот появится или появится на шахматной доске три раза. (См. статью 9.2)</w:t>
      </w:r>
    </w:p>
    <w:p w14:paraId="43018B81"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r w:rsidRPr="00DF6D7E">
        <w:rPr>
          <w:rFonts w:eastAsia="Times New Roman" w:cs="Times New Roman"/>
          <w:color w:val="000000"/>
          <w:sz w:val="27"/>
          <w:szCs w:val="27"/>
          <w:lang w:eastAsia="ru-RU"/>
        </w:rPr>
        <w:t>5.5 Игра может быть сыграна вничью, если последние 50 последовательных ходов были сделаны каждым игроком без движения какой-либо пешки и без захвата какой-либо фигуры. (См. статью 9.3)</w:t>
      </w:r>
    </w:p>
    <w:p w14:paraId="4CED37F9" w14:textId="77777777" w:rsidR="00DF6D7E" w:rsidRPr="00DF6D7E" w:rsidRDefault="00DF6D7E" w:rsidP="00DF6D7E">
      <w:pPr>
        <w:spacing w:before="100" w:beforeAutospacing="1" w:after="100" w:afterAutospacing="1"/>
        <w:rPr>
          <w:rFonts w:eastAsia="Times New Roman" w:cs="Times New Roman"/>
          <w:color w:val="000000"/>
          <w:sz w:val="27"/>
          <w:szCs w:val="27"/>
          <w:lang w:eastAsia="ru-RU"/>
        </w:rPr>
      </w:pPr>
    </w:p>
    <w:p w14:paraId="79626654" w14:textId="77777777" w:rsidR="00DF6D7E" w:rsidRPr="005315F7" w:rsidRDefault="00DF6D7E" w:rsidP="005315F7">
      <w:pPr>
        <w:shd w:val="clear" w:color="auto" w:fill="FFFFFF"/>
        <w:spacing w:before="100" w:beforeAutospacing="1" w:after="100" w:afterAutospacing="1"/>
        <w:rPr>
          <w:rFonts w:eastAsia="Times New Roman" w:cs="Times New Roman"/>
          <w:color w:val="000000"/>
          <w:sz w:val="27"/>
          <w:szCs w:val="27"/>
          <w:lang w:eastAsia="ru-RU"/>
        </w:rPr>
      </w:pPr>
    </w:p>
    <w:p w14:paraId="5CB9A7EF" w14:textId="77777777" w:rsidR="005315F7" w:rsidRDefault="005315F7" w:rsidP="00AD0B43">
      <w:pPr>
        <w:pStyle w:val="a3"/>
        <w:rPr>
          <w:color w:val="000000"/>
          <w:sz w:val="27"/>
          <w:szCs w:val="27"/>
        </w:rPr>
      </w:pPr>
    </w:p>
    <w:p w14:paraId="6403CAB3" w14:textId="77777777" w:rsidR="00AD0B43" w:rsidRDefault="00AD0B43" w:rsidP="00AD0B43">
      <w:pPr>
        <w:pStyle w:val="a3"/>
        <w:rPr>
          <w:color w:val="000000"/>
          <w:sz w:val="27"/>
          <w:szCs w:val="27"/>
        </w:rPr>
      </w:pPr>
    </w:p>
    <w:p w14:paraId="11CBFE1F" w14:textId="77777777" w:rsidR="00AD0B43" w:rsidRPr="00AD0B43" w:rsidRDefault="00AD0B43" w:rsidP="00AD0B43">
      <w:pPr>
        <w:spacing w:before="100" w:beforeAutospacing="1" w:after="100" w:afterAutospacing="1"/>
        <w:rPr>
          <w:rFonts w:eastAsia="Times New Roman" w:cs="Times New Roman"/>
          <w:color w:val="000000"/>
          <w:sz w:val="27"/>
          <w:szCs w:val="27"/>
          <w:lang w:eastAsia="ru-RU"/>
        </w:rPr>
      </w:pPr>
    </w:p>
    <w:p w14:paraId="189103F6" w14:textId="77777777" w:rsidR="00F12C76" w:rsidRDefault="00F12C76" w:rsidP="00AD0B43">
      <w:pPr>
        <w:spacing w:after="0"/>
        <w:jc w:val="both"/>
      </w:pPr>
    </w:p>
    <w:sectPr w:rsidR="00F12C76" w:rsidSect="00AD0B43">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63"/>
    <w:rsid w:val="00000EA5"/>
    <w:rsid w:val="000F498E"/>
    <w:rsid w:val="0016703E"/>
    <w:rsid w:val="00327B95"/>
    <w:rsid w:val="00517063"/>
    <w:rsid w:val="005315F7"/>
    <w:rsid w:val="006C0B77"/>
    <w:rsid w:val="007E0C49"/>
    <w:rsid w:val="008164E4"/>
    <w:rsid w:val="008242FF"/>
    <w:rsid w:val="00870751"/>
    <w:rsid w:val="008B309B"/>
    <w:rsid w:val="00922C48"/>
    <w:rsid w:val="00AD0B43"/>
    <w:rsid w:val="00B915B7"/>
    <w:rsid w:val="00CD61DB"/>
    <w:rsid w:val="00CE4840"/>
    <w:rsid w:val="00DF6D7E"/>
    <w:rsid w:val="00E5381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F343"/>
  <w15:chartTrackingRefBased/>
  <w15:docId w15:val="{325117F0-9DA3-4114-90EF-835D8241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2">
    <w:name w:val="heading 2"/>
    <w:basedOn w:val="a"/>
    <w:link w:val="20"/>
    <w:uiPriority w:val="9"/>
    <w:qFormat/>
    <w:rsid w:val="00AD0B43"/>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D0B43"/>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unhideWhenUsed/>
    <w:rsid w:val="00AD0B43"/>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8356">
      <w:bodyDiv w:val="1"/>
      <w:marLeft w:val="0"/>
      <w:marRight w:val="0"/>
      <w:marTop w:val="0"/>
      <w:marBottom w:val="0"/>
      <w:divBdr>
        <w:top w:val="none" w:sz="0" w:space="0" w:color="auto"/>
        <w:left w:val="none" w:sz="0" w:space="0" w:color="auto"/>
        <w:bottom w:val="none" w:sz="0" w:space="0" w:color="auto"/>
        <w:right w:val="none" w:sz="0" w:space="0" w:color="auto"/>
      </w:divBdr>
    </w:div>
    <w:div w:id="790441413">
      <w:bodyDiv w:val="1"/>
      <w:marLeft w:val="0"/>
      <w:marRight w:val="0"/>
      <w:marTop w:val="0"/>
      <w:marBottom w:val="0"/>
      <w:divBdr>
        <w:top w:val="none" w:sz="0" w:space="0" w:color="auto"/>
        <w:left w:val="none" w:sz="0" w:space="0" w:color="auto"/>
        <w:bottom w:val="none" w:sz="0" w:space="0" w:color="auto"/>
        <w:right w:val="none" w:sz="0" w:space="0" w:color="auto"/>
      </w:divBdr>
    </w:div>
    <w:div w:id="915287738">
      <w:bodyDiv w:val="1"/>
      <w:marLeft w:val="0"/>
      <w:marRight w:val="0"/>
      <w:marTop w:val="0"/>
      <w:marBottom w:val="0"/>
      <w:divBdr>
        <w:top w:val="none" w:sz="0" w:space="0" w:color="auto"/>
        <w:left w:val="none" w:sz="0" w:space="0" w:color="auto"/>
        <w:bottom w:val="none" w:sz="0" w:space="0" w:color="auto"/>
        <w:right w:val="none" w:sz="0" w:space="0" w:color="auto"/>
      </w:divBdr>
    </w:div>
    <w:div w:id="1439106327">
      <w:bodyDiv w:val="1"/>
      <w:marLeft w:val="0"/>
      <w:marRight w:val="0"/>
      <w:marTop w:val="0"/>
      <w:marBottom w:val="0"/>
      <w:divBdr>
        <w:top w:val="none" w:sz="0" w:space="0" w:color="auto"/>
        <w:left w:val="none" w:sz="0" w:space="0" w:color="auto"/>
        <w:bottom w:val="none" w:sz="0" w:space="0" w:color="auto"/>
        <w:right w:val="none" w:sz="0" w:space="0" w:color="auto"/>
      </w:divBdr>
    </w:div>
    <w:div w:id="1453087570">
      <w:bodyDiv w:val="1"/>
      <w:marLeft w:val="0"/>
      <w:marRight w:val="0"/>
      <w:marTop w:val="0"/>
      <w:marBottom w:val="0"/>
      <w:divBdr>
        <w:top w:val="none" w:sz="0" w:space="0" w:color="auto"/>
        <w:left w:val="none" w:sz="0" w:space="0" w:color="auto"/>
        <w:bottom w:val="none" w:sz="0" w:space="0" w:color="auto"/>
        <w:right w:val="none" w:sz="0" w:space="0" w:color="auto"/>
      </w:divBdr>
      <w:divsChild>
        <w:div w:id="83630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1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520417">
      <w:bodyDiv w:val="1"/>
      <w:marLeft w:val="0"/>
      <w:marRight w:val="0"/>
      <w:marTop w:val="0"/>
      <w:marBottom w:val="0"/>
      <w:divBdr>
        <w:top w:val="none" w:sz="0" w:space="0" w:color="auto"/>
        <w:left w:val="none" w:sz="0" w:space="0" w:color="auto"/>
        <w:bottom w:val="none" w:sz="0" w:space="0" w:color="auto"/>
        <w:right w:val="none" w:sz="0" w:space="0" w:color="auto"/>
      </w:divBdr>
    </w:div>
    <w:div w:id="1488210728">
      <w:bodyDiv w:val="1"/>
      <w:marLeft w:val="0"/>
      <w:marRight w:val="0"/>
      <w:marTop w:val="0"/>
      <w:marBottom w:val="0"/>
      <w:divBdr>
        <w:top w:val="none" w:sz="0" w:space="0" w:color="auto"/>
        <w:left w:val="none" w:sz="0" w:space="0" w:color="auto"/>
        <w:bottom w:val="none" w:sz="0" w:space="0" w:color="auto"/>
        <w:right w:val="none" w:sz="0" w:space="0" w:color="auto"/>
      </w:divBdr>
    </w:div>
    <w:div w:id="1658535339">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46806611">
      <w:bodyDiv w:val="1"/>
      <w:marLeft w:val="0"/>
      <w:marRight w:val="0"/>
      <w:marTop w:val="0"/>
      <w:marBottom w:val="0"/>
      <w:divBdr>
        <w:top w:val="none" w:sz="0" w:space="0" w:color="auto"/>
        <w:left w:val="none" w:sz="0" w:space="0" w:color="auto"/>
        <w:bottom w:val="none" w:sz="0" w:space="0" w:color="auto"/>
        <w:right w:val="none" w:sz="0" w:space="0" w:color="auto"/>
      </w:divBdr>
    </w:div>
    <w:div w:id="180623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7384</TotalTime>
  <Pages>1</Pages>
  <Words>2019</Words>
  <Characters>11511</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Афонина</dc:creator>
  <cp:keywords/>
  <dc:description/>
  <cp:lastModifiedBy>Екатерина Афонина</cp:lastModifiedBy>
  <cp:revision>4</cp:revision>
  <dcterms:created xsi:type="dcterms:W3CDTF">2023-03-07T17:58:00Z</dcterms:created>
  <dcterms:modified xsi:type="dcterms:W3CDTF">2023-03-15T16:53:00Z</dcterms:modified>
</cp:coreProperties>
</file>