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>
    <v:background id="_x0000_s2049" o:bwmode="white" fillcolor="#f7caac [1301]">
      <v:fill r:id="rId3" o:title="Small confetti" type="pattern"/>
    </v:background>
  </w:background>
  <w:body>
    <w:p w14:paraId="4DDF1150" w14:textId="39EA319E" w:rsidR="00D16652" w:rsidRDefault="00647BD4" w:rsidP="00D16652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687E482C" wp14:editId="541AB209">
                <wp:extent cx="6407785" cy="1828800"/>
                <wp:effectExtent l="0" t="0" r="0" b="50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0B509" w14:textId="77777777" w:rsidR="00647BD4" w:rsidRPr="00647BD4" w:rsidRDefault="00647BD4" w:rsidP="00647BD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4"/>
                                <w:szCs w:val="84"/>
                                <w:lang w:val="bg-B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647BD4">
                              <w:rPr>
                                <w:b/>
                                <w:color w:val="262626" w:themeColor="text1" w:themeTint="D9"/>
                                <w:sz w:val="84"/>
                                <w:szCs w:val="84"/>
                                <w:lang w:val="bg-B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Теоретичен тест –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FadeUp">
                          <a:avLst>
                            <a:gd name="adj" fmla="val 11458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E48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04.55pt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" filled="f" stroked="f">
                <v:fill o:detectmouseclick="t"/>
                <v:textbox style="mso-fit-shape-to-text:t">
                  <w:txbxContent>
                    <w:p w14:paraId="1D10B509" w14:textId="77777777" w:rsidR="00647BD4" w:rsidRPr="00647BD4" w:rsidRDefault="00647BD4" w:rsidP="00647BD4">
                      <w:pPr>
                        <w:jc w:val="center"/>
                        <w:rPr>
                          <w:b/>
                          <w:color w:val="262626" w:themeColor="text1" w:themeTint="D9"/>
                          <w:sz w:val="84"/>
                          <w:szCs w:val="84"/>
                          <w:lang w:val="bg-B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647BD4">
                        <w:rPr>
                          <w:b/>
                          <w:color w:val="262626" w:themeColor="text1" w:themeTint="D9"/>
                          <w:sz w:val="84"/>
                          <w:szCs w:val="84"/>
                          <w:lang w:val="bg-B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Теоретичен тест – БД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8AC83" w14:textId="6F1A5AFF" w:rsidR="00D16652" w:rsidRDefault="00E52C8E" w:rsidP="003E2CD6">
      <w:pPr>
        <w:pStyle w:val="QuestionStyle"/>
      </w:pPr>
      <w:r>
        <w:t xml:space="preserve">1. </w:t>
      </w:r>
      <w:r>
        <w:rPr>
          <w:lang w:val="bg-BG"/>
        </w:rPr>
        <w:t xml:space="preserve">Какво е </w:t>
      </w:r>
      <w:r>
        <w:t>SQL?</w:t>
      </w:r>
    </w:p>
    <w:p w14:paraId="6121D4E8" w14:textId="39A2D37F" w:rsidR="00E52C8E" w:rsidRDefault="00E52C8E" w:rsidP="003E2CD6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 w:rsidR="00F72767">
        <w:t>Structured Query Language</w:t>
      </w:r>
    </w:p>
    <w:p w14:paraId="36986FBA" w14:textId="1102FC14" w:rsidR="00F72767" w:rsidRDefault="00F72767" w:rsidP="00E52C8E">
      <w:pPr>
        <w:pStyle w:val="NoSpacing"/>
      </w:pPr>
    </w:p>
    <w:p w14:paraId="3A8D4603" w14:textId="38B6102D" w:rsidR="00F72767" w:rsidRDefault="00154A2A" w:rsidP="003E2CD6">
      <w:pPr>
        <w:pStyle w:val="QuestionStyle"/>
        <w:rPr>
          <w:lang w:val="bg-BG"/>
        </w:rPr>
      </w:pPr>
      <w:r>
        <w:t xml:space="preserve">2. </w:t>
      </w:r>
      <w:r>
        <w:rPr>
          <w:lang w:val="bg-BG"/>
        </w:rPr>
        <w:t>Съществува ли винаги поне един ключ-кандидат за една релация?</w:t>
      </w:r>
    </w:p>
    <w:p w14:paraId="3B976FD4" w14:textId="754E7C32" w:rsidR="00154A2A" w:rsidRDefault="00154A2A" w:rsidP="003E2CD6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>
        <w:rPr>
          <w:rFonts w:ascii="Calibri" w:hAnsi="Calibri" w:cs="Calibri"/>
        </w:rPr>
        <w:t>Да</w:t>
      </w:r>
      <w:r>
        <w:t xml:space="preserve">, </w:t>
      </w:r>
      <w:r>
        <w:rPr>
          <w:rFonts w:ascii="Calibri" w:hAnsi="Calibri" w:cs="Calibri"/>
        </w:rPr>
        <w:t>категорично</w:t>
      </w:r>
    </w:p>
    <w:p w14:paraId="5EFF74EF" w14:textId="0935EEE3" w:rsidR="00154A2A" w:rsidRDefault="00154A2A" w:rsidP="00E52C8E">
      <w:pPr>
        <w:pStyle w:val="NoSpacing"/>
        <w:rPr>
          <w:lang w:val="bg-BG"/>
        </w:rPr>
      </w:pPr>
    </w:p>
    <w:p w14:paraId="751A29D1" w14:textId="2A3AE418" w:rsidR="00154A2A" w:rsidRDefault="00154A2A" w:rsidP="003E2CD6">
      <w:pPr>
        <w:pStyle w:val="QuestionStyle"/>
        <w:rPr>
          <w:lang w:val="bg-BG"/>
        </w:rPr>
      </w:pPr>
      <w:r>
        <w:rPr>
          <w:lang w:val="bg-BG"/>
        </w:rPr>
        <w:t>3. Изходни данни са:</w:t>
      </w:r>
    </w:p>
    <w:p w14:paraId="304D2870" w14:textId="217DF2E6" w:rsidR="00154A2A" w:rsidRDefault="00154A2A" w:rsidP="003E2CD6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>
        <w:rPr>
          <w:rFonts w:ascii="Calibri" w:hAnsi="Calibri" w:cs="Calibri"/>
        </w:rPr>
        <w:t>Резултати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обработка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 w:rsidR="006F044A">
        <w:rPr>
          <w:rFonts w:ascii="Calibri" w:hAnsi="Calibri" w:cs="Calibri"/>
        </w:rPr>
        <w:t>записи</w:t>
      </w:r>
      <w:r w:rsidR="006F044A">
        <w:t xml:space="preserve">, </w:t>
      </w:r>
      <w:r w:rsidR="006F044A">
        <w:rPr>
          <w:rFonts w:ascii="Calibri" w:hAnsi="Calibri" w:cs="Calibri"/>
        </w:rPr>
        <w:t>извеждани</w:t>
      </w:r>
      <w:r w:rsidR="006F044A">
        <w:t xml:space="preserve"> </w:t>
      </w:r>
      <w:r w:rsidR="006F044A">
        <w:rPr>
          <w:rFonts w:ascii="Calibri" w:hAnsi="Calibri" w:cs="Calibri"/>
        </w:rPr>
        <w:t>на</w:t>
      </w:r>
      <w:r w:rsidR="006F044A">
        <w:t xml:space="preserve"> </w:t>
      </w:r>
      <w:r w:rsidR="006F044A">
        <w:rPr>
          <w:rFonts w:ascii="Calibri" w:hAnsi="Calibri" w:cs="Calibri"/>
        </w:rPr>
        <w:t>екран</w:t>
      </w:r>
      <w:r w:rsidR="006F044A">
        <w:t xml:space="preserve">, </w:t>
      </w:r>
      <w:r w:rsidR="006F044A">
        <w:rPr>
          <w:rFonts w:ascii="Calibri" w:hAnsi="Calibri" w:cs="Calibri"/>
        </w:rPr>
        <w:t>печат</w:t>
      </w:r>
      <w:r w:rsidR="006F044A">
        <w:t xml:space="preserve"> </w:t>
      </w:r>
      <w:r w:rsidR="006F044A">
        <w:rPr>
          <w:rFonts w:ascii="Calibri" w:hAnsi="Calibri" w:cs="Calibri"/>
        </w:rPr>
        <w:t>и</w:t>
      </w:r>
      <w:r w:rsidR="006F044A">
        <w:t xml:space="preserve"> </w:t>
      </w:r>
      <w:r w:rsidR="006F044A">
        <w:rPr>
          <w:rFonts w:ascii="Calibri" w:hAnsi="Calibri" w:cs="Calibri"/>
        </w:rPr>
        <w:t>др</w:t>
      </w:r>
      <w:r w:rsidR="006F044A">
        <w:t>.</w:t>
      </w:r>
    </w:p>
    <w:p w14:paraId="77DC2B48" w14:textId="54755F2B" w:rsidR="006F044A" w:rsidRDefault="006F044A" w:rsidP="00E52C8E">
      <w:pPr>
        <w:pStyle w:val="NoSpacing"/>
        <w:rPr>
          <w:lang w:val="bg-BG"/>
        </w:rPr>
      </w:pPr>
    </w:p>
    <w:p w14:paraId="35D0D1C2" w14:textId="61C09E64" w:rsidR="006F044A" w:rsidRDefault="006F044A" w:rsidP="003E2CD6">
      <w:pPr>
        <w:pStyle w:val="QuestionStyle"/>
        <w:rPr>
          <w:lang w:val="bg-BG"/>
        </w:rPr>
      </w:pPr>
      <w:r>
        <w:rPr>
          <w:lang w:val="bg-BG"/>
        </w:rPr>
        <w:t>4. Маркирайте верните модели СУБД</w:t>
      </w:r>
    </w:p>
    <w:p w14:paraId="35893BF1" w14:textId="4BC6B7E3" w:rsidR="006F044A" w:rsidRDefault="006F044A" w:rsidP="003E2CD6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</w:p>
    <w:p w14:paraId="21896F8F" w14:textId="1C46C8E9" w:rsidR="006F044A" w:rsidRDefault="006F044A" w:rsidP="003E2CD6">
      <w:pPr>
        <w:pStyle w:val="AnswerStyle"/>
        <w:numPr>
          <w:ilvl w:val="0"/>
          <w:numId w:val="12"/>
        </w:numPr>
      </w:pPr>
      <w:r>
        <w:rPr>
          <w:rFonts w:ascii="Calibri" w:hAnsi="Calibri" w:cs="Calibri"/>
        </w:rPr>
        <w:t>Обектно</w:t>
      </w:r>
      <w:r>
        <w:t>-</w:t>
      </w:r>
      <w:r>
        <w:rPr>
          <w:rFonts w:ascii="Calibri" w:hAnsi="Calibri" w:cs="Calibri"/>
        </w:rPr>
        <w:t>ориентиран</w:t>
      </w:r>
    </w:p>
    <w:p w14:paraId="62965DCC" w14:textId="729AAA53" w:rsidR="006F044A" w:rsidRDefault="006F044A" w:rsidP="003E2CD6">
      <w:pPr>
        <w:pStyle w:val="AnswerStyle"/>
        <w:numPr>
          <w:ilvl w:val="0"/>
          <w:numId w:val="12"/>
        </w:numPr>
      </w:pPr>
      <w:r>
        <w:rPr>
          <w:rFonts w:ascii="Calibri" w:hAnsi="Calibri" w:cs="Calibri"/>
        </w:rPr>
        <w:t>Релационен</w:t>
      </w:r>
    </w:p>
    <w:p w14:paraId="32851A14" w14:textId="2B166718" w:rsidR="006F044A" w:rsidRDefault="006F044A" w:rsidP="003E2CD6">
      <w:pPr>
        <w:pStyle w:val="AnswerStyle"/>
        <w:numPr>
          <w:ilvl w:val="0"/>
          <w:numId w:val="12"/>
        </w:numPr>
      </w:pPr>
      <w:r>
        <w:rPr>
          <w:rFonts w:ascii="Calibri" w:hAnsi="Calibri" w:cs="Calibri"/>
        </w:rPr>
        <w:t>Йерархичен</w:t>
      </w:r>
    </w:p>
    <w:p w14:paraId="157DBD91" w14:textId="674D80CF" w:rsidR="006F044A" w:rsidRDefault="006F044A" w:rsidP="006F044A">
      <w:pPr>
        <w:pStyle w:val="NoSpacing"/>
        <w:rPr>
          <w:lang w:val="bg-BG"/>
        </w:rPr>
      </w:pPr>
    </w:p>
    <w:p w14:paraId="23537EE3" w14:textId="66A84EAD" w:rsidR="006F044A" w:rsidRDefault="006F044A" w:rsidP="003E2CD6">
      <w:pPr>
        <w:pStyle w:val="QuestionStyle"/>
        <w:rPr>
          <w:lang w:val="bg-BG"/>
        </w:rPr>
      </w:pPr>
      <w:r>
        <w:rPr>
          <w:lang w:val="bg-BG"/>
        </w:rPr>
        <w:t xml:space="preserve">5. Конструкция от кое </w:t>
      </w:r>
      <w:r>
        <w:t xml:space="preserve">SQL </w:t>
      </w:r>
      <w:r>
        <w:rPr>
          <w:lang w:val="bg-BG"/>
        </w:rPr>
        <w:t>подмножество се използва за изтриване на данни от таблица:</w:t>
      </w:r>
    </w:p>
    <w:p w14:paraId="61DF40FD" w14:textId="77B9F04A" w:rsidR="006F044A" w:rsidRDefault="006F044A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DML (Data Manipulation Language – </w:t>
      </w:r>
      <w:r>
        <w:rPr>
          <w:rFonts w:ascii="Calibri" w:hAnsi="Calibri" w:cs="Calibri"/>
        </w:rPr>
        <w:t>език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манипулиране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данни</w:t>
      </w:r>
      <w:r>
        <w:t>)</w:t>
      </w:r>
    </w:p>
    <w:p w14:paraId="3344375A" w14:textId="5B0C43E5" w:rsidR="006F044A" w:rsidRDefault="006F044A" w:rsidP="006F044A">
      <w:pPr>
        <w:pStyle w:val="NoSpacing"/>
      </w:pPr>
    </w:p>
    <w:p w14:paraId="00959DFC" w14:textId="5F67ADA1" w:rsidR="006F044A" w:rsidRDefault="006F044A" w:rsidP="003E2CD6">
      <w:pPr>
        <w:pStyle w:val="QuestionStyle"/>
        <w:rPr>
          <w:lang w:val="bg-BG"/>
        </w:rPr>
      </w:pPr>
      <w:r>
        <w:t xml:space="preserve">6. </w:t>
      </w:r>
      <w:r>
        <w:rPr>
          <w:lang w:val="bg-BG"/>
        </w:rPr>
        <w:t>Коя релация е референцираща?</w:t>
      </w:r>
    </w:p>
    <w:p w14:paraId="3379BF0D" w14:textId="494B15DC" w:rsidR="006F044A" w:rsidRDefault="006F044A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 w:rsidR="005D6119">
        <w:rPr>
          <w:rFonts w:ascii="Calibri" w:hAnsi="Calibri" w:cs="Calibri"/>
        </w:rPr>
        <w:t>Която</w:t>
      </w:r>
      <w:r w:rsidR="005D6119">
        <w:t xml:space="preserve"> </w:t>
      </w:r>
      <w:r w:rsidR="005D6119">
        <w:rPr>
          <w:rFonts w:ascii="Calibri" w:hAnsi="Calibri" w:cs="Calibri"/>
        </w:rPr>
        <w:t>съдържа</w:t>
      </w:r>
      <w:r w:rsidR="005D6119">
        <w:t xml:space="preserve"> </w:t>
      </w:r>
      <w:r w:rsidR="005D6119">
        <w:rPr>
          <w:rFonts w:ascii="Calibri" w:hAnsi="Calibri" w:cs="Calibri"/>
        </w:rPr>
        <w:t>външен</w:t>
      </w:r>
      <w:r w:rsidR="005D6119">
        <w:t xml:space="preserve"> </w:t>
      </w:r>
      <w:r w:rsidR="005D6119">
        <w:rPr>
          <w:rFonts w:ascii="Calibri" w:hAnsi="Calibri" w:cs="Calibri"/>
        </w:rPr>
        <w:t>ключ</w:t>
      </w:r>
    </w:p>
    <w:p w14:paraId="60928438" w14:textId="6FE73660" w:rsidR="005D6119" w:rsidRDefault="005D6119" w:rsidP="006F044A">
      <w:pPr>
        <w:pStyle w:val="NoSpacing"/>
        <w:rPr>
          <w:lang w:val="bg-BG"/>
        </w:rPr>
      </w:pPr>
    </w:p>
    <w:p w14:paraId="141DFF82" w14:textId="712B9AE4" w:rsidR="005D6119" w:rsidRDefault="005D6119" w:rsidP="003E2CD6">
      <w:pPr>
        <w:pStyle w:val="QuestionStyle"/>
        <w:rPr>
          <w:lang w:val="bg-BG"/>
        </w:rPr>
      </w:pPr>
      <w:r>
        <w:rPr>
          <w:lang w:val="bg-BG"/>
        </w:rPr>
        <w:t>7. Маркирайте верните относно индексите твърдения:</w:t>
      </w:r>
    </w:p>
    <w:p w14:paraId="30E1FF83" w14:textId="6466A383" w:rsidR="005D6119" w:rsidRDefault="005D6119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509BC71C" w14:textId="7C39F588" w:rsidR="005D6119" w:rsidRDefault="005D6119" w:rsidP="00C20218">
      <w:pPr>
        <w:pStyle w:val="AnswerStyle"/>
        <w:numPr>
          <w:ilvl w:val="0"/>
          <w:numId w:val="21"/>
        </w:numPr>
      </w:pPr>
      <w:r>
        <w:rPr>
          <w:rFonts w:ascii="Calibri" w:hAnsi="Calibri" w:cs="Calibri"/>
        </w:rPr>
        <w:t>Имат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цел</w:t>
      </w:r>
      <w:r>
        <w:t xml:space="preserve"> </w:t>
      </w:r>
      <w:r>
        <w:rPr>
          <w:rFonts w:ascii="Calibri" w:hAnsi="Calibri" w:cs="Calibri"/>
        </w:rPr>
        <w:t>повишаване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бързодействието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извличане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данни</w:t>
      </w:r>
    </w:p>
    <w:p w14:paraId="568D5592" w14:textId="0A7DB56E" w:rsidR="005D6119" w:rsidRDefault="005D6119" w:rsidP="00C20218">
      <w:pPr>
        <w:pStyle w:val="AnswerStyle"/>
        <w:numPr>
          <w:ilvl w:val="0"/>
          <w:numId w:val="21"/>
        </w:numPr>
      </w:pPr>
      <w:r>
        <w:rPr>
          <w:rFonts w:ascii="Calibri" w:hAnsi="Calibri" w:cs="Calibri"/>
        </w:rPr>
        <w:t>Съдържат</w:t>
      </w:r>
      <w:r>
        <w:t xml:space="preserve"> </w:t>
      </w:r>
      <w:r>
        <w:rPr>
          <w:rFonts w:ascii="Calibri" w:hAnsi="Calibri" w:cs="Calibri"/>
        </w:rPr>
        <w:t>копие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част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данните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таблицата</w:t>
      </w:r>
      <w:r>
        <w:t xml:space="preserve">, </w:t>
      </w:r>
      <w:r>
        <w:rPr>
          <w:rFonts w:ascii="Calibri" w:hAnsi="Calibri" w:cs="Calibri"/>
        </w:rPr>
        <w:t>върху</w:t>
      </w:r>
      <w:r>
        <w:t xml:space="preserve"> </w:t>
      </w:r>
      <w:r>
        <w:rPr>
          <w:rFonts w:ascii="Calibri" w:hAnsi="Calibri" w:cs="Calibri"/>
        </w:rPr>
        <w:t>която</w:t>
      </w:r>
      <w:r>
        <w:t xml:space="preserve"> </w:t>
      </w:r>
      <w:r>
        <w:rPr>
          <w:rFonts w:ascii="Calibri" w:hAnsi="Calibri" w:cs="Calibri"/>
        </w:rPr>
        <w:t>са</w:t>
      </w:r>
      <w:r>
        <w:t xml:space="preserve"> </w:t>
      </w:r>
      <w:r>
        <w:rPr>
          <w:rFonts w:ascii="Calibri" w:hAnsi="Calibri" w:cs="Calibri"/>
        </w:rPr>
        <w:t>дефинирани</w:t>
      </w:r>
    </w:p>
    <w:p w14:paraId="13A5E247" w14:textId="0BEBC668" w:rsidR="005D6119" w:rsidRDefault="005D6119" w:rsidP="00C20218">
      <w:pPr>
        <w:pStyle w:val="AnswerStyle"/>
        <w:numPr>
          <w:ilvl w:val="0"/>
          <w:numId w:val="21"/>
        </w:numPr>
      </w:pPr>
      <w:r>
        <w:rPr>
          <w:rFonts w:ascii="Calibri" w:hAnsi="Calibri" w:cs="Calibri"/>
        </w:rPr>
        <w:t>Забавят</w:t>
      </w:r>
      <w:r>
        <w:t xml:space="preserve"> INSERT/UPDATE/DELETE </w:t>
      </w:r>
      <w:r>
        <w:rPr>
          <w:rFonts w:ascii="Calibri" w:hAnsi="Calibri" w:cs="Calibri"/>
        </w:rPr>
        <w:t>командите</w:t>
      </w:r>
    </w:p>
    <w:p w14:paraId="6F272C77" w14:textId="6D9B826E" w:rsidR="005D6119" w:rsidRDefault="005D6119" w:rsidP="005D6119">
      <w:pPr>
        <w:pStyle w:val="NoSpacing"/>
        <w:rPr>
          <w:lang w:val="bg-BG"/>
        </w:rPr>
      </w:pPr>
    </w:p>
    <w:p w14:paraId="01E7A83B" w14:textId="0DA54954" w:rsidR="005D6119" w:rsidRDefault="005D6119" w:rsidP="003E2CD6">
      <w:pPr>
        <w:pStyle w:val="QuestionStyle"/>
        <w:rPr>
          <w:lang w:val="bg-BG"/>
        </w:rPr>
      </w:pPr>
      <w:r>
        <w:rPr>
          <w:lang w:val="bg-BG"/>
        </w:rPr>
        <w:t>8. Какво е степен на релацията?</w:t>
      </w:r>
    </w:p>
    <w:p w14:paraId="18FAC807" w14:textId="2503E931" w:rsidR="005D6119" w:rsidRDefault="005D6119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 w:rsidR="006644A9">
        <w:rPr>
          <w:rFonts w:ascii="Calibri" w:hAnsi="Calibri" w:cs="Calibri"/>
        </w:rPr>
        <w:t>Броят</w:t>
      </w:r>
      <w:r w:rsidR="006644A9">
        <w:t xml:space="preserve"> </w:t>
      </w:r>
      <w:r w:rsidR="006644A9">
        <w:rPr>
          <w:rFonts w:ascii="Calibri" w:hAnsi="Calibri" w:cs="Calibri"/>
        </w:rPr>
        <w:t>колони</w:t>
      </w:r>
      <w:r w:rsidR="006644A9">
        <w:t xml:space="preserve"> (</w:t>
      </w:r>
      <w:r w:rsidR="006644A9">
        <w:rPr>
          <w:rFonts w:ascii="Calibri" w:hAnsi="Calibri" w:cs="Calibri"/>
        </w:rPr>
        <w:t>атрибути</w:t>
      </w:r>
      <w:r w:rsidR="006644A9">
        <w:t xml:space="preserve">) </w:t>
      </w:r>
      <w:r w:rsidR="006644A9">
        <w:rPr>
          <w:rFonts w:ascii="Calibri" w:hAnsi="Calibri" w:cs="Calibri"/>
        </w:rPr>
        <w:t>на</w:t>
      </w:r>
      <w:r w:rsidR="006644A9">
        <w:t xml:space="preserve"> </w:t>
      </w:r>
      <w:r w:rsidR="006644A9">
        <w:rPr>
          <w:rFonts w:ascii="Calibri" w:hAnsi="Calibri" w:cs="Calibri"/>
        </w:rPr>
        <w:t>релацията</w:t>
      </w:r>
    </w:p>
    <w:p w14:paraId="2215BD77" w14:textId="37124EB4" w:rsidR="006644A9" w:rsidRDefault="006644A9" w:rsidP="005D6119">
      <w:pPr>
        <w:pStyle w:val="NoSpacing"/>
        <w:rPr>
          <w:lang w:val="bg-BG"/>
        </w:rPr>
      </w:pPr>
    </w:p>
    <w:p w14:paraId="54622C60" w14:textId="1912F45F" w:rsidR="006644A9" w:rsidRDefault="006644A9" w:rsidP="003E2CD6">
      <w:pPr>
        <w:pStyle w:val="QuestionStyle"/>
        <w:rPr>
          <w:lang w:val="bg-BG"/>
        </w:rPr>
      </w:pPr>
      <w:r>
        <w:rPr>
          <w:lang w:val="bg-BG"/>
        </w:rPr>
        <w:t>9. Кой ключ-кандидат е прост?</w:t>
      </w:r>
    </w:p>
    <w:p w14:paraId="07359929" w14:textId="3306A3AD" w:rsidR="006644A9" w:rsidRDefault="006644A9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>
        <w:rPr>
          <w:rFonts w:ascii="Calibri" w:hAnsi="Calibri" w:cs="Calibri"/>
        </w:rPr>
        <w:t>Който</w:t>
      </w:r>
      <w:r>
        <w:t xml:space="preserve"> </w:t>
      </w:r>
      <w:r>
        <w:rPr>
          <w:rFonts w:ascii="Calibri" w:hAnsi="Calibri" w:cs="Calibri"/>
        </w:rPr>
        <w:t>е</w:t>
      </w:r>
      <w:r>
        <w:t xml:space="preserve"> </w:t>
      </w:r>
      <w:r>
        <w:rPr>
          <w:rFonts w:ascii="Calibri" w:hAnsi="Calibri" w:cs="Calibri"/>
        </w:rPr>
        <w:t>съставен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един</w:t>
      </w:r>
      <w:r>
        <w:t xml:space="preserve"> </w:t>
      </w:r>
      <w:r>
        <w:rPr>
          <w:rFonts w:ascii="Calibri" w:hAnsi="Calibri" w:cs="Calibri"/>
        </w:rPr>
        <w:t>атрибут</w:t>
      </w:r>
    </w:p>
    <w:p w14:paraId="20C1EC61" w14:textId="665C5132" w:rsidR="006644A9" w:rsidRDefault="006644A9" w:rsidP="005D6119">
      <w:pPr>
        <w:pStyle w:val="NoSpacing"/>
        <w:rPr>
          <w:lang w:val="bg-BG"/>
        </w:rPr>
      </w:pPr>
    </w:p>
    <w:p w14:paraId="7EA3E538" w14:textId="3E1104CF" w:rsidR="006644A9" w:rsidRDefault="006644A9" w:rsidP="003E2CD6">
      <w:pPr>
        <w:pStyle w:val="QuestionStyle"/>
        <w:rPr>
          <w:lang w:val="bg-BG"/>
        </w:rPr>
      </w:pPr>
      <w:r>
        <w:rPr>
          <w:lang w:val="bg-BG"/>
        </w:rPr>
        <w:t>10. Избройте свойствата на релациите.</w:t>
      </w:r>
    </w:p>
    <w:p w14:paraId="2DF25C2F" w14:textId="70968A50" w:rsidR="006005D5" w:rsidRDefault="006005D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272DC664" w14:textId="5F019D26" w:rsidR="006644A9" w:rsidRDefault="006644A9" w:rsidP="00C20218">
      <w:pPr>
        <w:pStyle w:val="AnswerStyle"/>
        <w:numPr>
          <w:ilvl w:val="0"/>
          <w:numId w:val="20"/>
        </w:numPr>
      </w:pPr>
      <w:r>
        <w:rPr>
          <w:rFonts w:ascii="Calibri" w:hAnsi="Calibri" w:cs="Calibri"/>
        </w:rPr>
        <w:t>Всички</w:t>
      </w:r>
      <w:r>
        <w:t xml:space="preserve"> </w:t>
      </w:r>
      <w:r>
        <w:rPr>
          <w:rFonts w:ascii="Calibri" w:hAnsi="Calibri" w:cs="Calibri"/>
        </w:rPr>
        <w:t>стойности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атрибутите</w:t>
      </w:r>
      <w:r>
        <w:t xml:space="preserve"> </w:t>
      </w:r>
      <w:r>
        <w:rPr>
          <w:rFonts w:ascii="Calibri" w:hAnsi="Calibri" w:cs="Calibri"/>
        </w:rPr>
        <w:t>са</w:t>
      </w:r>
      <w:r>
        <w:t xml:space="preserve"> atomic</w:t>
      </w:r>
    </w:p>
    <w:p w14:paraId="5BF6AC2B" w14:textId="75DBF7B4" w:rsidR="006644A9" w:rsidRDefault="006644A9" w:rsidP="00C20218">
      <w:pPr>
        <w:pStyle w:val="AnswerStyle"/>
        <w:numPr>
          <w:ilvl w:val="0"/>
          <w:numId w:val="20"/>
        </w:numPr>
      </w:pPr>
      <w:r>
        <w:rPr>
          <w:rFonts w:ascii="Calibri" w:hAnsi="Calibri" w:cs="Calibri"/>
        </w:rPr>
        <w:t>Атрибутите</w:t>
      </w:r>
      <w:r>
        <w:t xml:space="preserve"> </w:t>
      </w:r>
      <w:r>
        <w:rPr>
          <w:rFonts w:ascii="Calibri" w:hAnsi="Calibri" w:cs="Calibri"/>
        </w:rPr>
        <w:t>са</w:t>
      </w:r>
      <w:r>
        <w:t xml:space="preserve"> </w:t>
      </w:r>
      <w:r>
        <w:rPr>
          <w:rFonts w:ascii="Calibri" w:hAnsi="Calibri" w:cs="Calibri"/>
        </w:rPr>
        <w:t>неподредени</w:t>
      </w:r>
    </w:p>
    <w:p w14:paraId="12BA9DE5" w14:textId="22501976" w:rsidR="006644A9" w:rsidRDefault="006644A9" w:rsidP="00C20218">
      <w:pPr>
        <w:pStyle w:val="AnswerStyle"/>
        <w:numPr>
          <w:ilvl w:val="0"/>
          <w:numId w:val="20"/>
        </w:numPr>
      </w:pPr>
      <w:r>
        <w:rPr>
          <w:rFonts w:ascii="Calibri" w:hAnsi="Calibri" w:cs="Calibri"/>
        </w:rPr>
        <w:t>Няма</w:t>
      </w:r>
      <w:r>
        <w:t xml:space="preserve"> </w:t>
      </w:r>
      <w:r>
        <w:rPr>
          <w:rFonts w:ascii="Calibri" w:hAnsi="Calibri" w:cs="Calibri"/>
        </w:rPr>
        <w:t>дублирани</w:t>
      </w:r>
      <w:r>
        <w:t xml:space="preserve"> </w:t>
      </w:r>
      <w:r>
        <w:rPr>
          <w:rFonts w:ascii="Calibri" w:hAnsi="Calibri" w:cs="Calibri"/>
        </w:rPr>
        <w:t>записи</w:t>
      </w:r>
    </w:p>
    <w:p w14:paraId="75ED89FF" w14:textId="4AE85E2B" w:rsidR="006644A9" w:rsidRDefault="006644A9" w:rsidP="00C20218">
      <w:pPr>
        <w:pStyle w:val="AnswerStyle"/>
        <w:numPr>
          <w:ilvl w:val="0"/>
          <w:numId w:val="20"/>
        </w:numPr>
      </w:pPr>
      <w:r>
        <w:rPr>
          <w:rFonts w:ascii="Calibri" w:hAnsi="Calibri" w:cs="Calibri"/>
        </w:rPr>
        <w:t>Записите</w:t>
      </w:r>
      <w:r>
        <w:t xml:space="preserve"> </w:t>
      </w:r>
      <w:r>
        <w:rPr>
          <w:rFonts w:ascii="Calibri" w:hAnsi="Calibri" w:cs="Calibri"/>
        </w:rPr>
        <w:t>са</w:t>
      </w:r>
      <w:r>
        <w:t xml:space="preserve"> </w:t>
      </w:r>
      <w:r>
        <w:rPr>
          <w:rFonts w:ascii="Calibri" w:hAnsi="Calibri" w:cs="Calibri"/>
        </w:rPr>
        <w:t>неподредени</w:t>
      </w:r>
    </w:p>
    <w:p w14:paraId="4F7187CA" w14:textId="671FFF54" w:rsidR="006644A9" w:rsidRDefault="006644A9" w:rsidP="006644A9">
      <w:pPr>
        <w:pStyle w:val="NoSpacing"/>
        <w:rPr>
          <w:lang w:val="bg-BG"/>
        </w:rPr>
      </w:pPr>
    </w:p>
    <w:p w14:paraId="6BD645D9" w14:textId="77777777" w:rsidR="00826B81" w:rsidRDefault="00826B81">
      <w:pPr>
        <w:rPr>
          <w:rFonts w:ascii="Bahnschrift Light Condensed" w:hAnsi="Bahnschrift Light Condensed"/>
          <w:sz w:val="28"/>
          <w:lang w:val="bg-BG"/>
        </w:rPr>
      </w:pPr>
      <w:r>
        <w:rPr>
          <w:lang w:val="bg-BG"/>
        </w:rPr>
        <w:br w:type="page"/>
      </w:r>
    </w:p>
    <w:p w14:paraId="51931DFE" w14:textId="3B19E796" w:rsidR="006644A9" w:rsidRDefault="006644A9" w:rsidP="003E2CD6">
      <w:pPr>
        <w:pStyle w:val="QuestionStyle"/>
        <w:rPr>
          <w:lang w:val="bg-BG"/>
        </w:rPr>
      </w:pPr>
      <w:r>
        <w:rPr>
          <w:lang w:val="bg-BG"/>
        </w:rPr>
        <w:lastRenderedPageBreak/>
        <w:t>11. Според броя потребители базите данни се класифицират като</w:t>
      </w:r>
      <w:r w:rsidR="00AC3C35">
        <w:rPr>
          <w:lang w:val="bg-BG"/>
        </w:rPr>
        <w:t>:</w:t>
      </w:r>
    </w:p>
    <w:p w14:paraId="585D8B73" w14:textId="75711286" w:rsidR="006005D5" w:rsidRDefault="006005D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5FE93425" w14:textId="39AC1362" w:rsidR="006644A9" w:rsidRDefault="00AC3C35" w:rsidP="00C20218">
      <w:pPr>
        <w:pStyle w:val="AnswerStyle"/>
        <w:numPr>
          <w:ilvl w:val="0"/>
          <w:numId w:val="19"/>
        </w:numPr>
      </w:pPr>
      <w:r>
        <w:rPr>
          <w:rFonts w:ascii="Calibri" w:hAnsi="Calibri" w:cs="Calibri"/>
        </w:rPr>
        <w:t>Еднопотребителски</w:t>
      </w:r>
    </w:p>
    <w:p w14:paraId="3EBC4D60" w14:textId="2A60BD96" w:rsidR="00AC3C35" w:rsidRDefault="00AC3C35" w:rsidP="00C20218">
      <w:pPr>
        <w:pStyle w:val="AnswerStyle"/>
        <w:numPr>
          <w:ilvl w:val="0"/>
          <w:numId w:val="19"/>
        </w:numPr>
      </w:pPr>
      <w:r>
        <w:rPr>
          <w:rFonts w:ascii="Calibri" w:hAnsi="Calibri" w:cs="Calibri"/>
        </w:rPr>
        <w:t>Многопотребителски</w:t>
      </w:r>
    </w:p>
    <w:p w14:paraId="1918C13D" w14:textId="3C351AE7" w:rsidR="00AC3C35" w:rsidRDefault="00AC3C35" w:rsidP="00AC3C35">
      <w:pPr>
        <w:pStyle w:val="NoSpacing"/>
        <w:rPr>
          <w:lang w:val="bg-BG"/>
        </w:rPr>
      </w:pPr>
    </w:p>
    <w:p w14:paraId="5C55DB12" w14:textId="26E9888F" w:rsidR="00AC3C35" w:rsidRDefault="00AC3C35" w:rsidP="003E2CD6">
      <w:pPr>
        <w:pStyle w:val="QuestionStyle"/>
        <w:rPr>
          <w:lang w:val="bg-BG"/>
        </w:rPr>
      </w:pPr>
      <w:r>
        <w:rPr>
          <w:lang w:val="bg-BG"/>
        </w:rPr>
        <w:t>12. Според начина на употреба СУБД се класифицират като:</w:t>
      </w:r>
    </w:p>
    <w:p w14:paraId="6828ADFD" w14:textId="185F7777" w:rsidR="006005D5" w:rsidRDefault="006005D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2DA09B16" w14:textId="4BF7C8EE" w:rsidR="00AC3C35" w:rsidRDefault="006005D5" w:rsidP="00C20218">
      <w:pPr>
        <w:pStyle w:val="AnswerStyle"/>
        <w:numPr>
          <w:ilvl w:val="0"/>
          <w:numId w:val="18"/>
        </w:numPr>
      </w:pPr>
      <w:r>
        <w:rPr>
          <w:rFonts w:ascii="Calibri" w:hAnsi="Calibri" w:cs="Calibri"/>
        </w:rPr>
        <w:t>Операционни</w:t>
      </w:r>
      <w:r>
        <w:t xml:space="preserve"> (</w:t>
      </w:r>
      <w:r>
        <w:rPr>
          <w:rFonts w:ascii="Calibri" w:hAnsi="Calibri" w:cs="Calibri"/>
        </w:rPr>
        <w:t>транзакционни</w:t>
      </w:r>
      <w:r>
        <w:t xml:space="preserve"> - OLTP)</w:t>
      </w:r>
    </w:p>
    <w:p w14:paraId="75F22853" w14:textId="2096CCFE" w:rsidR="006005D5" w:rsidRDefault="006005D5" w:rsidP="00C20218">
      <w:pPr>
        <w:pStyle w:val="AnswerStyle"/>
        <w:numPr>
          <w:ilvl w:val="0"/>
          <w:numId w:val="18"/>
        </w:numPr>
      </w:pPr>
      <w:r>
        <w:rPr>
          <w:rFonts w:ascii="Calibri" w:hAnsi="Calibri" w:cs="Calibri"/>
        </w:rPr>
        <w:t>Аналитични</w:t>
      </w:r>
      <w:r>
        <w:t xml:space="preserve"> (OLAP, DSS Data Warehouse)</w:t>
      </w:r>
    </w:p>
    <w:p w14:paraId="5442E61E" w14:textId="3DE03B96" w:rsidR="006005D5" w:rsidRDefault="006005D5" w:rsidP="006005D5">
      <w:pPr>
        <w:pStyle w:val="NoSpacing"/>
        <w:rPr>
          <w:lang w:val="bg-BG"/>
        </w:rPr>
      </w:pPr>
    </w:p>
    <w:p w14:paraId="5E5ABCD0" w14:textId="727A8A18" w:rsidR="006005D5" w:rsidRDefault="006005D5" w:rsidP="003E2CD6">
      <w:pPr>
        <w:pStyle w:val="QuestionStyle"/>
        <w:rPr>
          <w:lang w:val="bg-BG"/>
        </w:rPr>
      </w:pPr>
      <w:r>
        <w:rPr>
          <w:lang w:val="bg-BG"/>
        </w:rPr>
        <w:t>13. Маркирайте 3 вида релации.</w:t>
      </w:r>
    </w:p>
    <w:p w14:paraId="6210A1F8" w14:textId="23C3E7AF" w:rsidR="006005D5" w:rsidRDefault="006005D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2D9BE218" w14:textId="6A40AC68" w:rsidR="006005D5" w:rsidRDefault="006005D5" w:rsidP="00C20218">
      <w:pPr>
        <w:pStyle w:val="AnswerStyle"/>
        <w:numPr>
          <w:ilvl w:val="0"/>
          <w:numId w:val="17"/>
        </w:numPr>
      </w:pPr>
      <w:r>
        <w:rPr>
          <w:rFonts w:ascii="Calibri" w:hAnsi="Calibri" w:cs="Calibri"/>
        </w:rPr>
        <w:t>Базови</w:t>
      </w:r>
      <w:r>
        <w:t xml:space="preserve"> </w:t>
      </w:r>
      <w:r>
        <w:rPr>
          <w:rFonts w:ascii="Calibri" w:hAnsi="Calibri" w:cs="Calibri"/>
        </w:rPr>
        <w:t>релации</w:t>
      </w:r>
    </w:p>
    <w:p w14:paraId="4E2304B9" w14:textId="15A6D1B2" w:rsidR="006005D5" w:rsidRPr="006005D5" w:rsidRDefault="006005D5" w:rsidP="00C20218">
      <w:pPr>
        <w:pStyle w:val="AnswerStyle"/>
        <w:numPr>
          <w:ilvl w:val="0"/>
          <w:numId w:val="17"/>
        </w:numPr>
      </w:pPr>
      <w:r>
        <w:t>Views</w:t>
      </w:r>
    </w:p>
    <w:p w14:paraId="3BC75C93" w14:textId="70F00BB7" w:rsidR="006005D5" w:rsidRPr="006005D5" w:rsidRDefault="006005D5" w:rsidP="00C20218">
      <w:pPr>
        <w:pStyle w:val="AnswerStyle"/>
        <w:numPr>
          <w:ilvl w:val="0"/>
          <w:numId w:val="17"/>
        </w:numPr>
      </w:pPr>
      <w:r>
        <w:t>Snapshots</w:t>
      </w:r>
    </w:p>
    <w:p w14:paraId="43FE6683" w14:textId="5C7E43CF" w:rsidR="006005D5" w:rsidRDefault="006005D5" w:rsidP="006005D5">
      <w:pPr>
        <w:pStyle w:val="NoSpacing"/>
        <w:rPr>
          <w:lang w:val="bg-BG"/>
        </w:rPr>
      </w:pPr>
    </w:p>
    <w:p w14:paraId="72FC3583" w14:textId="3516B240" w:rsidR="006005D5" w:rsidRDefault="006005D5" w:rsidP="003E2CD6">
      <w:pPr>
        <w:pStyle w:val="QuestionStyle"/>
        <w:rPr>
          <w:lang w:val="bg-BG"/>
        </w:rPr>
      </w:pPr>
      <w:r>
        <w:t xml:space="preserve">14. </w:t>
      </w:r>
      <w:r>
        <w:rPr>
          <w:lang w:val="bg-BG"/>
        </w:rPr>
        <w:t>Оперативните данни са:</w:t>
      </w:r>
    </w:p>
    <w:p w14:paraId="42C10AE8" w14:textId="04EDB4EF" w:rsidR="006005D5" w:rsidRDefault="006005D5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 w:rsidR="008B70FD">
        <w:rPr>
          <w:rFonts w:ascii="Calibri" w:hAnsi="Calibri" w:cs="Calibri"/>
        </w:rPr>
        <w:t>данните</w:t>
      </w:r>
      <w:r w:rsidR="008B70FD">
        <w:t xml:space="preserve"> (</w:t>
      </w:r>
      <w:r w:rsidR="008B70FD">
        <w:rPr>
          <w:rFonts w:ascii="Calibri" w:hAnsi="Calibri" w:cs="Calibri"/>
        </w:rPr>
        <w:t>фактите</w:t>
      </w:r>
      <w:r w:rsidR="008B70FD">
        <w:t xml:space="preserve">), </w:t>
      </w:r>
      <w:r w:rsidR="008B70FD">
        <w:rPr>
          <w:rFonts w:ascii="Calibri" w:hAnsi="Calibri" w:cs="Calibri"/>
        </w:rPr>
        <w:t>за</w:t>
      </w:r>
      <w:r w:rsidR="008B70FD">
        <w:t xml:space="preserve"> </w:t>
      </w:r>
      <w:r w:rsidR="008B70FD">
        <w:rPr>
          <w:rFonts w:ascii="Calibri" w:hAnsi="Calibri" w:cs="Calibri"/>
        </w:rPr>
        <w:t>съхранението</w:t>
      </w:r>
      <w:r w:rsidR="008B70FD">
        <w:t xml:space="preserve"> </w:t>
      </w:r>
      <w:r w:rsidR="008B70FD">
        <w:rPr>
          <w:rFonts w:ascii="Calibri" w:hAnsi="Calibri" w:cs="Calibri"/>
        </w:rPr>
        <w:t>на</w:t>
      </w:r>
      <w:r w:rsidR="008B70FD">
        <w:t xml:space="preserve"> </w:t>
      </w:r>
      <w:r w:rsidR="008B70FD">
        <w:rPr>
          <w:rFonts w:ascii="Calibri" w:hAnsi="Calibri" w:cs="Calibri"/>
        </w:rPr>
        <w:t>които</w:t>
      </w:r>
      <w:r w:rsidR="008B70FD">
        <w:t xml:space="preserve"> </w:t>
      </w:r>
      <w:r w:rsidR="008B70FD">
        <w:rPr>
          <w:rFonts w:ascii="Calibri" w:hAnsi="Calibri" w:cs="Calibri"/>
        </w:rPr>
        <w:t>използваме</w:t>
      </w:r>
      <w:r w:rsidR="008B70FD">
        <w:t xml:space="preserve"> </w:t>
      </w:r>
      <w:r w:rsidR="008B70FD">
        <w:rPr>
          <w:rFonts w:ascii="Calibri" w:hAnsi="Calibri" w:cs="Calibri"/>
        </w:rPr>
        <w:t>базата</w:t>
      </w:r>
      <w:r w:rsidR="008B70FD">
        <w:t xml:space="preserve"> </w:t>
      </w:r>
      <w:r w:rsidR="008B70FD">
        <w:rPr>
          <w:rFonts w:ascii="Calibri" w:hAnsi="Calibri" w:cs="Calibri"/>
        </w:rPr>
        <w:t>данни</w:t>
      </w:r>
    </w:p>
    <w:p w14:paraId="2E42D711" w14:textId="55418163" w:rsidR="008B70FD" w:rsidRDefault="008B70FD" w:rsidP="006005D5">
      <w:pPr>
        <w:pStyle w:val="NoSpacing"/>
        <w:rPr>
          <w:lang w:val="bg-BG"/>
        </w:rPr>
      </w:pPr>
    </w:p>
    <w:p w14:paraId="4D0DA77A" w14:textId="4210CDFD" w:rsidR="008B70FD" w:rsidRDefault="008B70FD" w:rsidP="003E2CD6">
      <w:pPr>
        <w:pStyle w:val="QuestionStyle"/>
        <w:rPr>
          <w:lang w:val="bg-BG"/>
        </w:rPr>
      </w:pPr>
      <w:r>
        <w:rPr>
          <w:lang w:val="bg-BG"/>
        </w:rPr>
        <w:t>15. Маркирайте възможните проблеми, възникващи при конкурентността:</w:t>
      </w:r>
    </w:p>
    <w:p w14:paraId="19BB424C" w14:textId="7437826C" w:rsidR="00E150F5" w:rsidRDefault="00E150F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14C676A9" w14:textId="410122B9" w:rsidR="008B70FD" w:rsidRDefault="008B70FD" w:rsidP="00C20218">
      <w:pPr>
        <w:pStyle w:val="AnswerStyle"/>
        <w:numPr>
          <w:ilvl w:val="0"/>
          <w:numId w:val="16"/>
        </w:numPr>
      </w:pPr>
      <w:r>
        <w:rPr>
          <w:rFonts w:ascii="Calibri" w:hAnsi="Calibri" w:cs="Calibri"/>
        </w:rPr>
        <w:t>Незавършена</w:t>
      </w:r>
      <w:r>
        <w:t xml:space="preserve"> </w:t>
      </w:r>
      <w:r>
        <w:rPr>
          <w:rFonts w:ascii="Calibri" w:hAnsi="Calibri" w:cs="Calibri"/>
        </w:rPr>
        <w:t>зависимост</w:t>
      </w:r>
    </w:p>
    <w:p w14:paraId="639DE22E" w14:textId="1C54E143" w:rsidR="008B70FD" w:rsidRDefault="008B70FD" w:rsidP="00C20218">
      <w:pPr>
        <w:pStyle w:val="AnswerStyle"/>
        <w:numPr>
          <w:ilvl w:val="0"/>
          <w:numId w:val="16"/>
        </w:numPr>
      </w:pPr>
      <w:r>
        <w:rPr>
          <w:rFonts w:ascii="Calibri" w:hAnsi="Calibri" w:cs="Calibri"/>
        </w:rPr>
        <w:t>Неконсистентен</w:t>
      </w:r>
      <w:r>
        <w:t xml:space="preserve"> </w:t>
      </w:r>
      <w:r>
        <w:rPr>
          <w:rFonts w:ascii="Calibri" w:hAnsi="Calibri" w:cs="Calibri"/>
        </w:rPr>
        <w:t>анализ</w:t>
      </w:r>
    </w:p>
    <w:p w14:paraId="7F5284A1" w14:textId="7F5F61C4" w:rsidR="008B70FD" w:rsidRDefault="008B70FD" w:rsidP="00C20218">
      <w:pPr>
        <w:pStyle w:val="AnswerStyle"/>
        <w:numPr>
          <w:ilvl w:val="0"/>
          <w:numId w:val="16"/>
        </w:numPr>
      </w:pPr>
      <w:r>
        <w:rPr>
          <w:rFonts w:ascii="Calibri" w:hAnsi="Calibri" w:cs="Calibri"/>
        </w:rPr>
        <w:t>Четене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редове</w:t>
      </w:r>
      <w:r>
        <w:t>-</w:t>
      </w:r>
      <w:r>
        <w:rPr>
          <w:rFonts w:ascii="Calibri" w:hAnsi="Calibri" w:cs="Calibri"/>
        </w:rPr>
        <w:t>фантоми</w:t>
      </w:r>
    </w:p>
    <w:p w14:paraId="09368B40" w14:textId="0D05DDFA" w:rsidR="008B70FD" w:rsidRDefault="008B70FD" w:rsidP="00C20218">
      <w:pPr>
        <w:pStyle w:val="AnswerStyle"/>
        <w:numPr>
          <w:ilvl w:val="0"/>
          <w:numId w:val="16"/>
        </w:numPr>
      </w:pPr>
      <w:r>
        <w:rPr>
          <w:rFonts w:ascii="Calibri" w:hAnsi="Calibri" w:cs="Calibri"/>
        </w:rPr>
        <w:t>Загуба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промяна</w:t>
      </w:r>
    </w:p>
    <w:p w14:paraId="352184D5" w14:textId="1D4D2B89" w:rsidR="00E150F5" w:rsidRDefault="00E150F5" w:rsidP="00E150F5">
      <w:pPr>
        <w:pStyle w:val="NoSpacing"/>
        <w:rPr>
          <w:lang w:val="bg-BG"/>
        </w:rPr>
      </w:pPr>
    </w:p>
    <w:p w14:paraId="348BE017" w14:textId="75054E5C" w:rsidR="00E150F5" w:rsidRDefault="00E150F5" w:rsidP="003E2CD6">
      <w:pPr>
        <w:pStyle w:val="QuestionStyle"/>
        <w:rPr>
          <w:lang w:val="bg-BG"/>
        </w:rPr>
      </w:pPr>
      <w:r>
        <w:rPr>
          <w:lang w:val="bg-BG"/>
        </w:rPr>
        <w:t xml:space="preserve">16. </w:t>
      </w:r>
      <w:r>
        <w:t>INTERSECT (</w:t>
      </w:r>
      <w:r>
        <w:rPr>
          <w:lang w:val="bg-BG"/>
        </w:rPr>
        <w:t>сечение</w:t>
      </w:r>
      <w:r>
        <w:t>)</w:t>
      </w:r>
      <w:r>
        <w:rPr>
          <w:lang w:val="bg-BG"/>
        </w:rPr>
        <w:t>:</w:t>
      </w:r>
    </w:p>
    <w:p w14:paraId="679C1163" w14:textId="3D235F81" w:rsidR="00E150F5" w:rsidRDefault="00E150F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1D5F81DF" w14:textId="77777777" w:rsidR="00E150F5" w:rsidRDefault="00E150F5" w:rsidP="00C20218">
      <w:pPr>
        <w:pStyle w:val="AnswerStyle"/>
        <w:numPr>
          <w:ilvl w:val="0"/>
          <w:numId w:val="15"/>
        </w:numPr>
      </w:pPr>
      <w:r>
        <w:rPr>
          <w:rFonts w:ascii="Calibri" w:hAnsi="Calibri" w:cs="Calibri"/>
        </w:rPr>
        <w:t>Изисква</w:t>
      </w:r>
      <w:r>
        <w:t xml:space="preserve"> </w:t>
      </w:r>
      <w:r>
        <w:rPr>
          <w:rFonts w:ascii="Calibri" w:hAnsi="Calibri" w:cs="Calibri"/>
        </w:rPr>
        <w:t>съвместимост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типовете</w:t>
      </w:r>
    </w:p>
    <w:p w14:paraId="754E8333" w14:textId="33A17886" w:rsidR="00E150F5" w:rsidRDefault="00E150F5" w:rsidP="00C20218">
      <w:pPr>
        <w:pStyle w:val="AnswerStyle"/>
        <w:numPr>
          <w:ilvl w:val="0"/>
          <w:numId w:val="15"/>
        </w:numPr>
      </w:pPr>
      <w:r>
        <w:rPr>
          <w:rFonts w:ascii="Calibri" w:hAnsi="Calibri" w:cs="Calibri"/>
        </w:rPr>
        <w:t>Създава</w:t>
      </w:r>
      <w:r>
        <w:t xml:space="preserve"> </w:t>
      </w:r>
      <w:r>
        <w:rPr>
          <w:rFonts w:ascii="Calibri" w:hAnsi="Calibri" w:cs="Calibri"/>
        </w:rPr>
        <w:t>нова</w:t>
      </w:r>
      <w:r>
        <w:t xml:space="preserve"> </w:t>
      </w:r>
      <w:r>
        <w:rPr>
          <w:rFonts w:ascii="Calibri" w:hAnsi="Calibri" w:cs="Calibri"/>
        </w:rPr>
        <w:t>релация</w:t>
      </w:r>
      <w:r>
        <w:t xml:space="preserve">, </w:t>
      </w:r>
      <w:r>
        <w:rPr>
          <w:rFonts w:ascii="Calibri" w:hAnsi="Calibri" w:cs="Calibri"/>
        </w:rPr>
        <w:t>състояща</w:t>
      </w:r>
      <w:r>
        <w:t xml:space="preserve"> </w:t>
      </w:r>
      <w:r>
        <w:rPr>
          <w:rFonts w:ascii="Calibri" w:hAnsi="Calibri" w:cs="Calibri"/>
        </w:rPr>
        <w:t>се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всички</w:t>
      </w:r>
      <w:r>
        <w:t xml:space="preserve"> n-</w:t>
      </w:r>
      <w:r>
        <w:rPr>
          <w:rFonts w:ascii="Calibri" w:hAnsi="Calibri" w:cs="Calibri"/>
        </w:rPr>
        <w:t>торки</w:t>
      </w:r>
      <w:r>
        <w:t xml:space="preserve">, </w:t>
      </w:r>
      <w:r>
        <w:rPr>
          <w:rFonts w:ascii="Calibri" w:hAnsi="Calibri" w:cs="Calibri"/>
        </w:rPr>
        <w:t>които</w:t>
      </w:r>
      <w:r>
        <w:t xml:space="preserve"> </w:t>
      </w:r>
      <w:r>
        <w:rPr>
          <w:rFonts w:ascii="Calibri" w:hAnsi="Calibri" w:cs="Calibri"/>
        </w:rPr>
        <w:t>се</w:t>
      </w:r>
      <w:r>
        <w:t xml:space="preserve"> </w:t>
      </w:r>
      <w:r>
        <w:rPr>
          <w:rFonts w:ascii="Calibri" w:hAnsi="Calibri" w:cs="Calibri"/>
        </w:rPr>
        <w:t>появяват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двете</w:t>
      </w:r>
      <w:r>
        <w:t xml:space="preserve"> </w:t>
      </w:r>
      <w:r>
        <w:rPr>
          <w:rFonts w:ascii="Calibri" w:hAnsi="Calibri" w:cs="Calibri"/>
        </w:rPr>
        <w:t>релации</w:t>
      </w:r>
      <w:r>
        <w:t xml:space="preserve"> </w:t>
      </w:r>
      <w:r>
        <w:rPr>
          <w:rFonts w:ascii="Calibri" w:hAnsi="Calibri" w:cs="Calibri"/>
        </w:rPr>
        <w:t>едновременно</w:t>
      </w:r>
    </w:p>
    <w:p w14:paraId="64BBA109" w14:textId="77777777" w:rsidR="00E150F5" w:rsidRDefault="00E150F5" w:rsidP="00E150F5">
      <w:pPr>
        <w:pStyle w:val="NoSpacing"/>
        <w:rPr>
          <w:lang w:val="bg-BG"/>
        </w:rPr>
      </w:pPr>
    </w:p>
    <w:p w14:paraId="1113B59A" w14:textId="424DF013" w:rsidR="00E150F5" w:rsidRDefault="00E150F5" w:rsidP="003E2CD6">
      <w:pPr>
        <w:pStyle w:val="QuestionStyle"/>
        <w:rPr>
          <w:lang w:val="bg-BG"/>
        </w:rPr>
      </w:pPr>
      <w:r>
        <w:rPr>
          <w:lang w:val="bg-BG"/>
        </w:rPr>
        <w:t>17.  Посочете транзакционните оператори.</w:t>
      </w:r>
    </w:p>
    <w:p w14:paraId="42FFED28" w14:textId="5E694D4D" w:rsidR="00E150F5" w:rsidRDefault="00E150F5" w:rsidP="00C20218">
      <w:pPr>
        <w:pStyle w:val="AnswerStyle"/>
      </w:pPr>
      <w:r>
        <w:rPr>
          <w:rFonts w:ascii="Calibri" w:hAnsi="Calibri" w:cs="Calibri"/>
        </w:rPr>
        <w:t>Отг</w:t>
      </w:r>
      <w:r>
        <w:t>:</w:t>
      </w:r>
    </w:p>
    <w:p w14:paraId="08C773D1" w14:textId="02DDFD53" w:rsidR="00E150F5" w:rsidRPr="00E150F5" w:rsidRDefault="00E150F5" w:rsidP="00C20218">
      <w:pPr>
        <w:pStyle w:val="AnswerStyle"/>
        <w:numPr>
          <w:ilvl w:val="0"/>
          <w:numId w:val="14"/>
        </w:numPr>
      </w:pPr>
      <w:r>
        <w:t>ROLLBACK TRANSACTION</w:t>
      </w:r>
    </w:p>
    <w:p w14:paraId="194BFDA5" w14:textId="50776F1D" w:rsidR="00E150F5" w:rsidRPr="00E150F5" w:rsidRDefault="00E150F5" w:rsidP="00C20218">
      <w:pPr>
        <w:pStyle w:val="AnswerStyle"/>
        <w:numPr>
          <w:ilvl w:val="0"/>
          <w:numId w:val="14"/>
        </w:numPr>
      </w:pPr>
      <w:r>
        <w:t xml:space="preserve">COMMIT </w:t>
      </w:r>
      <w:r>
        <w:t>TRANSACTION</w:t>
      </w:r>
    </w:p>
    <w:p w14:paraId="10EE7E56" w14:textId="3F2767B9" w:rsidR="00E150F5" w:rsidRPr="00E150F5" w:rsidRDefault="00E150F5" w:rsidP="00C20218">
      <w:pPr>
        <w:pStyle w:val="AnswerStyle"/>
        <w:numPr>
          <w:ilvl w:val="0"/>
          <w:numId w:val="14"/>
        </w:numPr>
      </w:pPr>
      <w:r>
        <w:t xml:space="preserve">BEGIN </w:t>
      </w:r>
      <w:r>
        <w:t>TRANSACTION</w:t>
      </w:r>
    </w:p>
    <w:p w14:paraId="65C30AA2" w14:textId="476E33E6" w:rsidR="00E150F5" w:rsidRDefault="00E150F5" w:rsidP="00E150F5">
      <w:pPr>
        <w:pStyle w:val="NoSpacing"/>
        <w:rPr>
          <w:lang w:val="bg-BG"/>
        </w:rPr>
      </w:pPr>
    </w:p>
    <w:p w14:paraId="69C9E07C" w14:textId="47E762AE" w:rsidR="00E150F5" w:rsidRDefault="00E150F5" w:rsidP="003E2CD6">
      <w:pPr>
        <w:pStyle w:val="QuestionStyle"/>
        <w:rPr>
          <w:lang w:val="bg-BG"/>
        </w:rPr>
      </w:pPr>
      <w:r>
        <w:t xml:space="preserve">18. </w:t>
      </w:r>
      <w:r w:rsidR="00441BF8">
        <w:rPr>
          <w:lang w:val="bg-BG"/>
        </w:rPr>
        <w:t>Какво е конкурентност?</w:t>
      </w:r>
    </w:p>
    <w:p w14:paraId="12C17C43" w14:textId="60B5C3CE" w:rsidR="00441BF8" w:rsidRDefault="00441BF8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>
        <w:rPr>
          <w:rFonts w:ascii="Calibri" w:hAnsi="Calibri" w:cs="Calibri"/>
        </w:rPr>
        <w:t>Едновременен</w:t>
      </w:r>
      <w:r>
        <w:t xml:space="preserve"> </w:t>
      </w:r>
      <w:r>
        <w:rPr>
          <w:rFonts w:ascii="Calibri" w:hAnsi="Calibri" w:cs="Calibri"/>
        </w:rPr>
        <w:t>достъп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повече</w:t>
      </w:r>
      <w:r>
        <w:t xml:space="preserve"> </w:t>
      </w:r>
      <w:r>
        <w:rPr>
          <w:rFonts w:ascii="Calibri" w:hAnsi="Calibri" w:cs="Calibri"/>
        </w:rPr>
        <w:t>транзакции</w:t>
      </w:r>
      <w:r>
        <w:t xml:space="preserve"> </w:t>
      </w:r>
      <w:r>
        <w:rPr>
          <w:rFonts w:ascii="Calibri" w:hAnsi="Calibri" w:cs="Calibri"/>
        </w:rPr>
        <w:t>към</w:t>
      </w:r>
      <w:r>
        <w:t xml:space="preserve"> </w:t>
      </w:r>
      <w:r>
        <w:rPr>
          <w:rFonts w:ascii="Calibri" w:hAnsi="Calibri" w:cs="Calibri"/>
        </w:rPr>
        <w:t>едни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същи</w:t>
      </w:r>
      <w:r>
        <w:t xml:space="preserve"> </w:t>
      </w:r>
      <w:r>
        <w:rPr>
          <w:rFonts w:ascii="Calibri" w:hAnsi="Calibri" w:cs="Calibri"/>
        </w:rPr>
        <w:t>данни</w:t>
      </w:r>
    </w:p>
    <w:p w14:paraId="38258EA0" w14:textId="2092CF24" w:rsidR="00441BF8" w:rsidRDefault="00441BF8" w:rsidP="00E150F5">
      <w:pPr>
        <w:pStyle w:val="NoSpacing"/>
        <w:rPr>
          <w:lang w:val="bg-BG"/>
        </w:rPr>
      </w:pPr>
    </w:p>
    <w:p w14:paraId="1E844D69" w14:textId="77777777" w:rsidR="00C20218" w:rsidRPr="00C20218" w:rsidRDefault="00441BF8" w:rsidP="00C20218">
      <w:pPr>
        <w:pStyle w:val="QuestionStyle"/>
      </w:pPr>
      <w:r w:rsidRPr="00C20218">
        <w:t>19. Когато една транзакция е поставила блокировка за четене (S) върху определени данни, други транзакции върху същите данни:</w:t>
      </w:r>
    </w:p>
    <w:p w14:paraId="3B216EC5" w14:textId="5ED19F70" w:rsidR="00441BF8" w:rsidRDefault="00441BF8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  <w:r>
        <w:rPr>
          <w:rFonts w:ascii="Calibri" w:hAnsi="Calibri" w:cs="Calibri"/>
        </w:rPr>
        <w:t>могат</w:t>
      </w:r>
      <w:r>
        <w:t xml:space="preserve"> </w:t>
      </w:r>
      <w:r>
        <w:rPr>
          <w:rFonts w:ascii="Calibri" w:hAnsi="Calibri" w:cs="Calibri"/>
        </w:rPr>
        <w:t>да</w:t>
      </w:r>
      <w:r>
        <w:t xml:space="preserve"> </w:t>
      </w:r>
      <w:r>
        <w:rPr>
          <w:rFonts w:ascii="Calibri" w:hAnsi="Calibri" w:cs="Calibri"/>
        </w:rPr>
        <w:t>поставят</w:t>
      </w:r>
      <w:r>
        <w:t xml:space="preserve"> </w:t>
      </w:r>
      <w:r>
        <w:rPr>
          <w:rFonts w:ascii="Calibri" w:hAnsi="Calibri" w:cs="Calibri"/>
        </w:rPr>
        <w:t>блокировки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четене</w:t>
      </w:r>
      <w:r>
        <w:t xml:space="preserve"> (S)</w:t>
      </w:r>
    </w:p>
    <w:p w14:paraId="6026EF3A" w14:textId="50B4645A" w:rsidR="00441BF8" w:rsidRDefault="00441BF8" w:rsidP="00E150F5">
      <w:pPr>
        <w:pStyle w:val="NoSpacing"/>
        <w:rPr>
          <w:lang w:val="bg-BG"/>
        </w:rPr>
      </w:pPr>
    </w:p>
    <w:p w14:paraId="6C17A6D1" w14:textId="77777777" w:rsidR="008928DE" w:rsidRPr="00A9673E" w:rsidRDefault="008928DE">
      <w:pPr>
        <w:rPr>
          <w:rFonts w:ascii="Bahnschrift Light Condensed" w:hAnsi="Bahnschrift Light Condensed"/>
          <w:sz w:val="28"/>
          <w:lang w:val="bg-BG"/>
        </w:rPr>
      </w:pPr>
      <w:r>
        <w:br w:type="page"/>
      </w:r>
    </w:p>
    <w:p w14:paraId="337ABA32" w14:textId="6EE1EB95" w:rsidR="00441BF8" w:rsidRDefault="00441BF8" w:rsidP="003E2CD6">
      <w:pPr>
        <w:pStyle w:val="QuestionStyle"/>
      </w:pPr>
      <w:r>
        <w:lastRenderedPageBreak/>
        <w:t>20. PROJECT:</w:t>
      </w:r>
    </w:p>
    <w:p w14:paraId="4C4ACD73" w14:textId="5AEC92B2" w:rsidR="00441BF8" w:rsidRDefault="00441BF8" w:rsidP="00C20218">
      <w:pPr>
        <w:pStyle w:val="AnswerStyle"/>
      </w:pPr>
      <w:r>
        <w:rPr>
          <w:rFonts w:ascii="Calibri" w:hAnsi="Calibri" w:cs="Calibri"/>
        </w:rPr>
        <w:t>Отг</w:t>
      </w:r>
      <w:r>
        <w:t xml:space="preserve">: </w:t>
      </w:r>
    </w:p>
    <w:p w14:paraId="40C4A57C" w14:textId="78FFF7F8" w:rsidR="00441BF8" w:rsidRDefault="00441BF8" w:rsidP="00C20218">
      <w:pPr>
        <w:pStyle w:val="AnswerStyle"/>
        <w:numPr>
          <w:ilvl w:val="0"/>
          <w:numId w:val="13"/>
        </w:numPr>
      </w:pPr>
      <w:r>
        <w:rPr>
          <w:rFonts w:ascii="Calibri" w:hAnsi="Calibri" w:cs="Calibri"/>
        </w:rPr>
        <w:t>Притежава</w:t>
      </w:r>
      <w:r>
        <w:t xml:space="preserve"> </w:t>
      </w:r>
      <w:r>
        <w:rPr>
          <w:rFonts w:ascii="Calibri" w:hAnsi="Calibri" w:cs="Calibri"/>
        </w:rPr>
        <w:t>свойството</w:t>
      </w:r>
      <w:r>
        <w:t xml:space="preserve"> </w:t>
      </w:r>
      <w:r>
        <w:rPr>
          <w:rFonts w:ascii="Calibri" w:hAnsi="Calibri" w:cs="Calibri"/>
        </w:rPr>
        <w:t>релационна</w:t>
      </w:r>
      <w:r>
        <w:t xml:space="preserve"> </w:t>
      </w:r>
      <w:r>
        <w:rPr>
          <w:rFonts w:ascii="Calibri" w:hAnsi="Calibri" w:cs="Calibri"/>
        </w:rPr>
        <w:t>затвореност</w:t>
      </w:r>
    </w:p>
    <w:p w14:paraId="0ED8E680" w14:textId="74EBAD75" w:rsidR="00441BF8" w:rsidRPr="00441BF8" w:rsidRDefault="00441BF8" w:rsidP="00C20218">
      <w:pPr>
        <w:pStyle w:val="AnswerStyle"/>
        <w:numPr>
          <w:ilvl w:val="0"/>
          <w:numId w:val="13"/>
        </w:numPr>
      </w:pPr>
      <w:r>
        <w:rPr>
          <w:rFonts w:ascii="Calibri" w:hAnsi="Calibri" w:cs="Calibri"/>
        </w:rPr>
        <w:t>Връща</w:t>
      </w:r>
      <w:r>
        <w:t xml:space="preserve"> </w:t>
      </w:r>
      <w:r>
        <w:rPr>
          <w:rFonts w:ascii="Calibri" w:hAnsi="Calibri" w:cs="Calibri"/>
        </w:rPr>
        <w:t>релация</w:t>
      </w:r>
      <w:r>
        <w:t xml:space="preserve">, </w:t>
      </w:r>
      <w:r>
        <w:rPr>
          <w:rFonts w:ascii="Calibri" w:hAnsi="Calibri" w:cs="Calibri"/>
        </w:rPr>
        <w:t>която</w:t>
      </w:r>
      <w:r>
        <w:t xml:space="preserve"> </w:t>
      </w:r>
      <w:r>
        <w:rPr>
          <w:rFonts w:ascii="Calibri" w:hAnsi="Calibri" w:cs="Calibri"/>
        </w:rPr>
        <w:t>съдържа</w:t>
      </w:r>
      <w:r>
        <w:t xml:space="preserve"> </w:t>
      </w:r>
      <w:r>
        <w:rPr>
          <w:rFonts w:ascii="Calibri" w:hAnsi="Calibri" w:cs="Calibri"/>
        </w:rPr>
        <w:t>всичко</w:t>
      </w:r>
      <w:r>
        <w:t xml:space="preserve"> </w:t>
      </w:r>
      <w:r>
        <w:rPr>
          <w:rFonts w:ascii="Calibri" w:hAnsi="Calibri" w:cs="Calibri"/>
        </w:rPr>
        <w:t>стойности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редовете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само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избраните</w:t>
      </w:r>
      <w:r>
        <w:t xml:space="preserve"> </w:t>
      </w:r>
      <w:r>
        <w:rPr>
          <w:rFonts w:ascii="Calibri" w:hAnsi="Calibri" w:cs="Calibri"/>
        </w:rPr>
        <w:t>колони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оригиналната</w:t>
      </w:r>
    </w:p>
    <w:p w14:paraId="0C9D878E" w14:textId="77777777" w:rsidR="006005D5" w:rsidRPr="006F044A" w:rsidRDefault="006005D5" w:rsidP="006005D5">
      <w:pPr>
        <w:pStyle w:val="NoSpacing"/>
        <w:rPr>
          <w:lang w:val="bg-BG"/>
        </w:rPr>
      </w:pPr>
    </w:p>
    <w:sectPr w:rsidR="006005D5" w:rsidRPr="006F044A" w:rsidSect="003E2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DBA1" w14:textId="77777777" w:rsidR="00865C2E" w:rsidRDefault="00865C2E" w:rsidP="00A9673E">
      <w:pPr>
        <w:spacing w:after="0" w:line="240" w:lineRule="auto"/>
      </w:pPr>
      <w:r>
        <w:separator/>
      </w:r>
    </w:p>
  </w:endnote>
  <w:endnote w:type="continuationSeparator" w:id="0">
    <w:p w14:paraId="5E75FB69" w14:textId="77777777" w:rsidR="00865C2E" w:rsidRDefault="00865C2E" w:rsidP="00A9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5BC4" w14:textId="77777777" w:rsidR="00A9673E" w:rsidRDefault="00A96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4A52" w14:textId="11D239AC" w:rsidR="00B336BF" w:rsidRDefault="00B336BF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  <w:r>
      <w:tab/>
    </w:r>
    <w:sdt>
      <w:sdtPr>
        <w:id w:val="3961736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val="bg-BG"/>
          </w:rPr>
          <w:t>Страница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3F4D89" w14:textId="3994306B" w:rsidR="00A9673E" w:rsidRDefault="00A96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6EC0" w14:textId="77777777" w:rsidR="00A9673E" w:rsidRDefault="00A96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43F3" w14:textId="77777777" w:rsidR="00865C2E" w:rsidRDefault="00865C2E" w:rsidP="00A9673E">
      <w:pPr>
        <w:spacing w:after="0" w:line="240" w:lineRule="auto"/>
      </w:pPr>
      <w:r>
        <w:separator/>
      </w:r>
    </w:p>
  </w:footnote>
  <w:footnote w:type="continuationSeparator" w:id="0">
    <w:p w14:paraId="4FE80301" w14:textId="77777777" w:rsidR="00865C2E" w:rsidRDefault="00865C2E" w:rsidP="00A9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29DE" w14:textId="77777777" w:rsidR="00A9673E" w:rsidRDefault="00A96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FD5D" w14:textId="77777777" w:rsidR="00A9673E" w:rsidRDefault="00A96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3B07" w14:textId="77777777" w:rsidR="00A9673E" w:rsidRDefault="00A96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7DC"/>
    <w:multiLevelType w:val="hybridMultilevel"/>
    <w:tmpl w:val="14C87B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712"/>
    <w:multiLevelType w:val="hybridMultilevel"/>
    <w:tmpl w:val="A86833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49EC"/>
    <w:multiLevelType w:val="hybridMultilevel"/>
    <w:tmpl w:val="73F276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2481"/>
    <w:multiLevelType w:val="hybridMultilevel"/>
    <w:tmpl w:val="5840FC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543E"/>
    <w:multiLevelType w:val="hybridMultilevel"/>
    <w:tmpl w:val="2C4CDF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5BA"/>
    <w:multiLevelType w:val="hybridMultilevel"/>
    <w:tmpl w:val="53CAF59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03E7"/>
    <w:multiLevelType w:val="hybridMultilevel"/>
    <w:tmpl w:val="9A2898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34D8"/>
    <w:multiLevelType w:val="hybridMultilevel"/>
    <w:tmpl w:val="24ECB8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061E8"/>
    <w:multiLevelType w:val="hybridMultilevel"/>
    <w:tmpl w:val="7D20DB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9B1"/>
    <w:multiLevelType w:val="hybridMultilevel"/>
    <w:tmpl w:val="8188BF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B73DF"/>
    <w:multiLevelType w:val="hybridMultilevel"/>
    <w:tmpl w:val="13C24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B3C53"/>
    <w:multiLevelType w:val="hybridMultilevel"/>
    <w:tmpl w:val="F71A4B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D684E"/>
    <w:multiLevelType w:val="hybridMultilevel"/>
    <w:tmpl w:val="72FCD2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4BEA"/>
    <w:multiLevelType w:val="hybridMultilevel"/>
    <w:tmpl w:val="4A284A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00413"/>
    <w:multiLevelType w:val="hybridMultilevel"/>
    <w:tmpl w:val="E6E0C9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966EC"/>
    <w:multiLevelType w:val="hybridMultilevel"/>
    <w:tmpl w:val="7648222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A48CD"/>
    <w:multiLevelType w:val="hybridMultilevel"/>
    <w:tmpl w:val="29528E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A65B6"/>
    <w:multiLevelType w:val="hybridMultilevel"/>
    <w:tmpl w:val="734A77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23F7D"/>
    <w:multiLevelType w:val="hybridMultilevel"/>
    <w:tmpl w:val="ABF464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E68E3"/>
    <w:multiLevelType w:val="hybridMultilevel"/>
    <w:tmpl w:val="1EAE6C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77650"/>
    <w:multiLevelType w:val="hybridMultilevel"/>
    <w:tmpl w:val="3C3405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2"/>
  </w:num>
  <w:num w:numId="5">
    <w:abstractNumId w:val="7"/>
  </w:num>
  <w:num w:numId="6">
    <w:abstractNumId w:val="13"/>
  </w:num>
  <w:num w:numId="7">
    <w:abstractNumId w:val="16"/>
  </w:num>
  <w:num w:numId="8">
    <w:abstractNumId w:val="11"/>
  </w:num>
  <w:num w:numId="9">
    <w:abstractNumId w:val="1"/>
  </w:num>
  <w:num w:numId="10">
    <w:abstractNumId w:val="20"/>
  </w:num>
  <w:num w:numId="11">
    <w:abstractNumId w:val="18"/>
  </w:num>
  <w:num w:numId="12">
    <w:abstractNumId w:val="12"/>
  </w:num>
  <w:num w:numId="13">
    <w:abstractNumId w:val="10"/>
  </w:num>
  <w:num w:numId="14">
    <w:abstractNumId w:val="3"/>
  </w:num>
  <w:num w:numId="15">
    <w:abstractNumId w:val="14"/>
  </w:num>
  <w:num w:numId="16">
    <w:abstractNumId w:val="17"/>
  </w:num>
  <w:num w:numId="17">
    <w:abstractNumId w:val="0"/>
  </w:num>
  <w:num w:numId="18">
    <w:abstractNumId w:val="9"/>
  </w:num>
  <w:num w:numId="19">
    <w:abstractNumId w:val="4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EA"/>
    <w:rsid w:val="00154A2A"/>
    <w:rsid w:val="003D729A"/>
    <w:rsid w:val="003E2CD6"/>
    <w:rsid w:val="00441BF8"/>
    <w:rsid w:val="004517BA"/>
    <w:rsid w:val="005D6119"/>
    <w:rsid w:val="006005D5"/>
    <w:rsid w:val="00647BD4"/>
    <w:rsid w:val="006644A9"/>
    <w:rsid w:val="006F044A"/>
    <w:rsid w:val="00826B81"/>
    <w:rsid w:val="00865C2E"/>
    <w:rsid w:val="008928DE"/>
    <w:rsid w:val="008B70FD"/>
    <w:rsid w:val="00A9673E"/>
    <w:rsid w:val="00AC3C35"/>
    <w:rsid w:val="00B336BF"/>
    <w:rsid w:val="00BB584A"/>
    <w:rsid w:val="00C20218"/>
    <w:rsid w:val="00D16652"/>
    <w:rsid w:val="00E150F5"/>
    <w:rsid w:val="00E52C8E"/>
    <w:rsid w:val="00ED36EA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DDF2B4"/>
  <w15:chartTrackingRefBased/>
  <w15:docId w15:val="{6F8A0566-FB32-47D9-83F6-4FFE04A9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652"/>
    <w:pPr>
      <w:spacing w:after="0" w:line="240" w:lineRule="auto"/>
    </w:pPr>
  </w:style>
  <w:style w:type="paragraph" w:customStyle="1" w:styleId="QuestionStyle">
    <w:name w:val="Question Style"/>
    <w:basedOn w:val="NoSpacing"/>
    <w:autoRedefine/>
    <w:qFormat/>
    <w:rsid w:val="00C20218"/>
    <w:rPr>
      <w:rFonts w:ascii="Bahnschrift Light Condensed" w:hAnsi="Bahnschrift Light Condensed"/>
      <w:sz w:val="28"/>
    </w:rPr>
  </w:style>
  <w:style w:type="paragraph" w:customStyle="1" w:styleId="AnswerStyle">
    <w:name w:val="Answer Style"/>
    <w:basedOn w:val="NoSpacing"/>
    <w:qFormat/>
    <w:rsid w:val="003E2CD6"/>
    <w:rPr>
      <w:rFonts w:ascii="Agency FB" w:hAnsi="Agency FB"/>
      <w:i/>
      <w:lang w:val="bg-BG"/>
    </w:rPr>
  </w:style>
  <w:style w:type="paragraph" w:styleId="Header">
    <w:name w:val="header"/>
    <w:basedOn w:val="Normal"/>
    <w:link w:val="HeaderChar"/>
    <w:uiPriority w:val="99"/>
    <w:unhideWhenUsed/>
    <w:rsid w:val="00A9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3E"/>
  </w:style>
  <w:style w:type="paragraph" w:styleId="Footer">
    <w:name w:val="footer"/>
    <w:basedOn w:val="Normal"/>
    <w:link w:val="FooterChar"/>
    <w:uiPriority w:val="99"/>
    <w:unhideWhenUsed/>
    <w:rsid w:val="00A9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9</cp:revision>
  <dcterms:created xsi:type="dcterms:W3CDTF">2022-03-11T13:32:00Z</dcterms:created>
  <dcterms:modified xsi:type="dcterms:W3CDTF">2022-03-11T17:38:00Z</dcterms:modified>
</cp:coreProperties>
</file>