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1AFC" w14:textId="77777777" w:rsidR="006931E7" w:rsidRPr="00357D8C" w:rsidRDefault="006931E7" w:rsidP="006931E7">
      <w:pPr>
        <w:pBdr>
          <w:bottom w:val="single" w:sz="4" w:space="1" w:color="auto"/>
        </w:pBdr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57D8C">
        <w:rPr>
          <w:rFonts w:asciiTheme="minorHAnsi" w:hAnsiTheme="minorHAnsi" w:cstheme="minorHAnsi"/>
          <w:b/>
          <w:sz w:val="22"/>
          <w:szCs w:val="22"/>
        </w:rPr>
        <w:t>ПЛОВДИВСКИ УНИВЕРСИТЕТ „ПАИСИЙ ХИЛЕНДАРСКИ“</w:t>
      </w:r>
    </w:p>
    <w:p w14:paraId="755F0A96" w14:textId="77777777" w:rsidR="006931E7" w:rsidRPr="00357D8C" w:rsidRDefault="006931E7" w:rsidP="006931E7">
      <w:pPr>
        <w:pBdr>
          <w:bottom w:val="single" w:sz="4" w:space="1" w:color="auto"/>
        </w:pBdr>
        <w:spacing w:before="120" w:after="120"/>
        <w:jc w:val="center"/>
        <w:rPr>
          <w:rFonts w:asciiTheme="minorHAnsi" w:hAnsiTheme="minorHAnsi" w:cstheme="minorHAnsi"/>
          <w:b/>
          <w:caps/>
          <w:sz w:val="22"/>
          <w:szCs w:val="22"/>
        </w:rPr>
      </w:pPr>
      <w:r w:rsidRPr="00357D8C">
        <w:rPr>
          <w:rFonts w:asciiTheme="minorHAnsi" w:hAnsiTheme="minorHAnsi" w:cstheme="minorHAnsi"/>
          <w:b/>
          <w:caps/>
          <w:sz w:val="22"/>
          <w:szCs w:val="22"/>
        </w:rPr>
        <w:t>Факултет по математика и информатика</w:t>
      </w:r>
    </w:p>
    <w:p w14:paraId="5A2622EA" w14:textId="77777777" w:rsidR="006931E7" w:rsidRPr="00357D8C" w:rsidRDefault="006931E7" w:rsidP="006931E7">
      <w:pPr>
        <w:spacing w:before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04163FC1" w14:textId="77777777" w:rsidR="006931E7" w:rsidRPr="00357D8C" w:rsidRDefault="006931E7" w:rsidP="006931E7">
      <w:pPr>
        <w:spacing w:before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6498934C" w14:textId="77777777" w:rsidR="006931E7" w:rsidRPr="00357D8C" w:rsidRDefault="006931E7" w:rsidP="006931E7">
      <w:pPr>
        <w:spacing w:before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C57AFB0" w14:textId="77777777" w:rsidR="006931E7" w:rsidRPr="00357D8C" w:rsidRDefault="006931E7" w:rsidP="006931E7">
      <w:pPr>
        <w:spacing w:before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AFBCE0D" w14:textId="19160336" w:rsidR="006931E7" w:rsidRPr="00357D8C" w:rsidRDefault="006931E7" w:rsidP="006931E7">
      <w:pPr>
        <w:spacing w:before="120"/>
        <w:jc w:val="center"/>
        <w:rPr>
          <w:rFonts w:asciiTheme="minorHAnsi" w:hAnsiTheme="minorHAnsi" w:cstheme="minorHAnsi"/>
          <w:sz w:val="22"/>
          <w:szCs w:val="22"/>
        </w:rPr>
      </w:pPr>
      <w:r w:rsidRPr="00357D8C">
        <w:rPr>
          <w:rFonts w:asciiTheme="minorHAnsi" w:hAnsiTheme="minorHAnsi" w:cstheme="minorHAnsi"/>
          <w:b/>
          <w:sz w:val="22"/>
          <w:szCs w:val="22"/>
        </w:rPr>
        <w:t>ИЗПЪЛНЕНИЕ НА ПЛАНИРАНИТЕ ЗАДАЧИ</w:t>
      </w:r>
    </w:p>
    <w:p w14:paraId="091C9DC5" w14:textId="77777777" w:rsidR="006931E7" w:rsidRPr="00357D8C" w:rsidRDefault="006931E7" w:rsidP="006931E7">
      <w:pPr>
        <w:spacing w:before="120"/>
        <w:jc w:val="center"/>
        <w:rPr>
          <w:rFonts w:asciiTheme="minorHAnsi" w:hAnsiTheme="minorHAnsi" w:cstheme="minorHAnsi"/>
          <w:sz w:val="22"/>
          <w:szCs w:val="22"/>
        </w:rPr>
      </w:pPr>
    </w:p>
    <w:p w14:paraId="29DD4843" w14:textId="77777777" w:rsidR="006931E7" w:rsidRPr="00357D8C" w:rsidRDefault="006931E7" w:rsidP="006931E7">
      <w:pPr>
        <w:spacing w:before="120"/>
        <w:rPr>
          <w:rFonts w:asciiTheme="minorHAnsi" w:hAnsiTheme="minorHAnsi" w:cstheme="minorHAnsi"/>
          <w:b/>
          <w:sz w:val="22"/>
          <w:szCs w:val="22"/>
        </w:rPr>
      </w:pPr>
    </w:p>
    <w:p w14:paraId="292A06F0" w14:textId="77777777" w:rsidR="006931E7" w:rsidRPr="004338EE" w:rsidRDefault="006931E7" w:rsidP="006931E7">
      <w:pPr>
        <w:spacing w:before="120"/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78721E59" w14:textId="77777777" w:rsidR="00CA0880" w:rsidRDefault="00CA0880" w:rsidP="00CA0880">
      <w:pPr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A</w:t>
      </w:r>
      <w:r>
        <w:rPr>
          <w:rFonts w:ascii="Calibri" w:hAnsi="Calibri" w:cs="Calibri"/>
          <w:b/>
          <w:sz w:val="44"/>
          <w:szCs w:val="44"/>
          <w:lang w:val="en-US"/>
        </w:rPr>
        <w:t>c</w:t>
      </w:r>
      <w:r>
        <w:rPr>
          <w:rFonts w:ascii="Calibri" w:hAnsi="Calibri" w:cs="Calibri"/>
          <w:b/>
          <w:sz w:val="44"/>
          <w:szCs w:val="44"/>
        </w:rPr>
        <w:t>adeMIX</w:t>
      </w:r>
      <w:r>
        <w:rPr>
          <w:rFonts w:ascii="Calibri" w:hAnsi="Calibri" w:cs="Calibri"/>
          <w:b/>
          <w:sz w:val="44"/>
          <w:szCs w:val="44"/>
          <w:lang w:val="en-US"/>
        </w:rPr>
        <w:t xml:space="preserve"> – </w:t>
      </w:r>
      <w:r>
        <w:rPr>
          <w:rFonts w:ascii="Calibri" w:hAnsi="Calibri" w:cs="Calibri"/>
          <w:b/>
          <w:sz w:val="44"/>
          <w:szCs w:val="44"/>
        </w:rPr>
        <w:t>Управление на студентския живот</w:t>
      </w:r>
    </w:p>
    <w:p w14:paraId="07E71EA6" w14:textId="77777777" w:rsidR="006931E7" w:rsidRPr="00357D8C" w:rsidRDefault="006931E7" w:rsidP="006931E7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88F7A4E" w14:textId="32190751" w:rsidR="006931E7" w:rsidRPr="00357D8C" w:rsidRDefault="006931E7" w:rsidP="006931E7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57D8C">
        <w:rPr>
          <w:rFonts w:asciiTheme="minorHAnsi" w:hAnsiTheme="minorHAnsi" w:cstheme="minorHAnsi"/>
          <w:b/>
          <w:noProof/>
          <w:sz w:val="22"/>
          <w:szCs w:val="22"/>
        </w:rPr>
        <w:drawing>
          <wp:inline distT="0" distB="0" distL="0" distR="0" wp14:anchorId="467DA36B" wp14:editId="42843DF9">
            <wp:extent cx="2562225" cy="2562225"/>
            <wp:effectExtent l="0" t="0" r="9525" b="9525"/>
            <wp:docPr id="1485616225" name="Picture 1" descr="A logo of a graduation c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16225" name="Picture 1" descr="A logo of a graduation c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353DE6C" w14:textId="77777777" w:rsidR="006931E7" w:rsidRPr="00357D8C" w:rsidRDefault="006931E7" w:rsidP="006931E7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0388B825" w14:textId="6E3A02A4" w:rsidR="006931E7" w:rsidRPr="00357D8C" w:rsidRDefault="006931E7" w:rsidP="006931E7">
      <w:pPr>
        <w:jc w:val="right"/>
        <w:rPr>
          <w:rFonts w:asciiTheme="minorHAnsi" w:hAnsiTheme="minorHAnsi" w:cstheme="minorHAnsi"/>
          <w:b/>
          <w:sz w:val="22"/>
          <w:szCs w:val="22"/>
        </w:rPr>
      </w:pPr>
      <w:r w:rsidRPr="00357D8C">
        <w:rPr>
          <w:rFonts w:asciiTheme="minorHAnsi" w:hAnsiTheme="minorHAnsi" w:cstheme="minorHAnsi"/>
          <w:b/>
          <w:sz w:val="22"/>
          <w:szCs w:val="22"/>
        </w:rPr>
        <w:t xml:space="preserve">Изготвил: </w:t>
      </w:r>
    </w:p>
    <w:p w14:paraId="2F0D0DED" w14:textId="3AC9E3EE" w:rsidR="006931E7" w:rsidRPr="00357D8C" w:rsidRDefault="0821D4C0" w:rsidP="0821D4C0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357D8C">
        <w:rPr>
          <w:rFonts w:asciiTheme="minorHAnsi" w:hAnsiTheme="minorHAnsi" w:cstheme="minorHAnsi"/>
          <w:b/>
          <w:bCs/>
          <w:sz w:val="22"/>
          <w:szCs w:val="22"/>
        </w:rPr>
        <w:t>Александър Каранейчев</w:t>
      </w:r>
    </w:p>
    <w:p w14:paraId="630D379B" w14:textId="384D8985" w:rsidR="0821D4C0" w:rsidRDefault="0821D4C0" w:rsidP="0821D4C0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357D8C">
        <w:rPr>
          <w:rFonts w:asciiTheme="minorHAnsi" w:hAnsiTheme="minorHAnsi" w:cstheme="minorHAnsi"/>
          <w:b/>
          <w:bCs/>
          <w:sz w:val="22"/>
          <w:szCs w:val="22"/>
        </w:rPr>
        <w:t>Георги Георгиев</w:t>
      </w:r>
      <w:r w:rsidR="00214BFC">
        <w:rPr>
          <w:rFonts w:asciiTheme="minorHAnsi" w:hAnsiTheme="minorHAnsi" w:cstheme="minorHAnsi"/>
          <w:b/>
          <w:bCs/>
          <w:sz w:val="22"/>
          <w:szCs w:val="22"/>
        </w:rPr>
        <w:t>,</w:t>
      </w:r>
    </w:p>
    <w:p w14:paraId="7CD3B328" w14:textId="1AC16A45" w:rsidR="00214BFC" w:rsidRDefault="00214BFC" w:rsidP="0821D4C0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Таня Найденова</w:t>
      </w:r>
    </w:p>
    <w:p w14:paraId="412EA143" w14:textId="38A31864" w:rsidR="00214BFC" w:rsidRPr="00357D8C" w:rsidRDefault="00214BFC" w:rsidP="0821D4C0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Петко Иванов</w:t>
      </w:r>
    </w:p>
    <w:p w14:paraId="22DC1690" w14:textId="77777777" w:rsidR="006931E7" w:rsidRPr="00357D8C" w:rsidRDefault="006931E7" w:rsidP="006931E7">
      <w:pPr>
        <w:jc w:val="right"/>
        <w:rPr>
          <w:rFonts w:asciiTheme="minorHAnsi" w:hAnsiTheme="minorHAnsi" w:cstheme="minorHAnsi"/>
          <w:b/>
          <w:sz w:val="22"/>
          <w:szCs w:val="22"/>
        </w:rPr>
      </w:pPr>
      <w:r w:rsidRPr="00357D8C">
        <w:rPr>
          <w:rFonts w:asciiTheme="minorHAnsi" w:hAnsiTheme="minorHAnsi" w:cstheme="minorHAnsi"/>
          <w:b/>
          <w:sz w:val="22"/>
          <w:szCs w:val="22"/>
        </w:rPr>
        <w:t>Специалност: Информатика</w:t>
      </w:r>
    </w:p>
    <w:p w14:paraId="705A6781" w14:textId="1CEF4D16" w:rsidR="006931E7" w:rsidRPr="00357D8C" w:rsidRDefault="006931E7" w:rsidP="006931E7">
      <w:pPr>
        <w:jc w:val="right"/>
        <w:rPr>
          <w:rFonts w:asciiTheme="minorHAnsi" w:hAnsiTheme="minorHAnsi" w:cstheme="minorHAnsi"/>
          <w:b/>
          <w:sz w:val="22"/>
          <w:szCs w:val="22"/>
        </w:rPr>
      </w:pPr>
      <w:r w:rsidRPr="00357D8C">
        <w:rPr>
          <w:rFonts w:asciiTheme="minorHAnsi" w:hAnsiTheme="minorHAnsi" w:cstheme="minorHAnsi"/>
          <w:b/>
          <w:sz w:val="22"/>
          <w:szCs w:val="22"/>
        </w:rPr>
        <w:t xml:space="preserve">Факултетен номер: </w:t>
      </w:r>
      <w:r w:rsidR="00214BFC">
        <w:rPr>
          <w:rFonts w:ascii="Calibri" w:hAnsi="Calibri" w:cs="Calibri"/>
          <w:b/>
          <w:sz w:val="22"/>
          <w:szCs w:val="22"/>
        </w:rPr>
        <w:t>2001261008 &amp; 2001261026 &amp;  2001261095 &amp; 2001261019</w:t>
      </w:r>
    </w:p>
    <w:p w14:paraId="15F694B0" w14:textId="006A1442" w:rsidR="0821D4C0" w:rsidRPr="00357D8C" w:rsidRDefault="0821D4C0" w:rsidP="0821D4C0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1C3BE7B" w14:textId="77777777" w:rsidR="006931E7" w:rsidRPr="00357D8C" w:rsidRDefault="006931E7" w:rsidP="006931E7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57D8C">
        <w:rPr>
          <w:rFonts w:asciiTheme="minorHAnsi" w:hAnsiTheme="minorHAnsi" w:cstheme="minorHAnsi"/>
          <w:b/>
          <w:sz w:val="22"/>
          <w:szCs w:val="22"/>
        </w:rPr>
        <w:t>Пловдив</w:t>
      </w:r>
    </w:p>
    <w:p w14:paraId="1D6F3460" w14:textId="77777777" w:rsidR="006931E7" w:rsidRPr="00357D8C" w:rsidRDefault="006931E7" w:rsidP="006931E7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57D8C">
        <w:rPr>
          <w:rFonts w:asciiTheme="minorHAnsi" w:hAnsiTheme="minorHAnsi" w:cstheme="minorHAnsi"/>
          <w:b/>
          <w:sz w:val="22"/>
          <w:szCs w:val="22"/>
        </w:rPr>
        <w:t>2024 г.</w:t>
      </w:r>
    </w:p>
    <w:p w14:paraId="19082F3F" w14:textId="61EF9C08" w:rsidR="009D00BE" w:rsidRPr="00357D8C" w:rsidRDefault="009D00BE" w:rsidP="009D00BE">
      <w:pPr>
        <w:pStyle w:val="Heading2"/>
        <w:spacing w:before="0" w:after="0"/>
        <w:rPr>
          <w:rFonts w:asciiTheme="minorHAnsi" w:eastAsia="Times New Roman" w:hAnsiTheme="minorHAnsi" w:cstheme="minorHAnsi"/>
          <w:b/>
          <w:bCs/>
          <w:color w:val="1F1F1F"/>
          <w:sz w:val="22"/>
          <w:szCs w:val="22"/>
          <w:lang w:eastAsia="en-US"/>
        </w:rPr>
      </w:pPr>
    </w:p>
    <w:p w14:paraId="317ABBD5" w14:textId="7E04C60C" w:rsidR="009D00BE" w:rsidRPr="00357D8C" w:rsidRDefault="009D00BE" w:rsidP="009D00BE">
      <w:pPr>
        <w:rPr>
          <w:rFonts w:asciiTheme="minorHAnsi" w:hAnsiTheme="minorHAnsi" w:cstheme="minorHAnsi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noProof/>
          <w:sz w:val="22"/>
          <w:szCs w:val="22"/>
          <w:lang w:eastAsia="en-US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43D5547" wp14:editId="2142C450">
            <wp:simplePos x="0" y="0"/>
            <wp:positionH relativeFrom="page">
              <wp:posOffset>4114800</wp:posOffset>
            </wp:positionH>
            <wp:positionV relativeFrom="paragraph">
              <wp:posOffset>247650</wp:posOffset>
            </wp:positionV>
            <wp:extent cx="3324225" cy="7315835"/>
            <wp:effectExtent l="76200" t="76200" r="142875" b="132715"/>
            <wp:wrapThrough wrapText="bothSides">
              <wp:wrapPolygon edited="0">
                <wp:start x="-248" y="-225"/>
                <wp:lineTo x="-495" y="-169"/>
                <wp:lineTo x="-495" y="21711"/>
                <wp:lineTo x="-248" y="21936"/>
                <wp:lineTo x="22157" y="21936"/>
                <wp:lineTo x="22405" y="21486"/>
                <wp:lineTo x="22405" y="731"/>
                <wp:lineTo x="22157" y="-112"/>
                <wp:lineTo x="22157" y="-225"/>
                <wp:lineTo x="-248" y="-225"/>
              </wp:wrapPolygon>
            </wp:wrapThrough>
            <wp:docPr id="239467161" name="Picture 2" descr="A screen 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67161" name="Picture 2" descr="A screen shot of a login for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315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7D8C">
        <w:rPr>
          <w:rFonts w:asciiTheme="minorHAnsi" w:hAnsiTheme="minorHAnsi" w:cstheme="minorHAnsi"/>
          <w:noProof/>
          <w:sz w:val="22"/>
          <w:szCs w:val="22"/>
          <w:lang w:eastAsia="en-US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75D9B8D" wp14:editId="0574CE80">
            <wp:simplePos x="0" y="0"/>
            <wp:positionH relativeFrom="column">
              <wp:posOffset>-490220</wp:posOffset>
            </wp:positionH>
            <wp:positionV relativeFrom="paragraph">
              <wp:posOffset>252095</wp:posOffset>
            </wp:positionV>
            <wp:extent cx="3324689" cy="7316221"/>
            <wp:effectExtent l="76200" t="76200" r="142875" b="132715"/>
            <wp:wrapThrough wrapText="bothSides">
              <wp:wrapPolygon edited="0">
                <wp:start x="-248" y="-225"/>
                <wp:lineTo x="-495" y="-169"/>
                <wp:lineTo x="-495" y="21711"/>
                <wp:lineTo x="-248" y="21936"/>
                <wp:lineTo x="22157" y="21936"/>
                <wp:lineTo x="22405" y="21486"/>
                <wp:lineTo x="22405" y="731"/>
                <wp:lineTo x="22157" y="-112"/>
                <wp:lineTo x="22157" y="-225"/>
                <wp:lineTo x="-248" y="-225"/>
              </wp:wrapPolygon>
            </wp:wrapThrough>
            <wp:docPr id="1042349109" name="Picture 3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49109" name="Picture 3" descr="A screenshot of a login for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3162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AD835" w14:textId="31CEB81F" w:rsidR="009D00BE" w:rsidRPr="00357D8C" w:rsidRDefault="009D00BE" w:rsidP="009D00BE">
      <w:pPr>
        <w:rPr>
          <w:rFonts w:asciiTheme="minorHAnsi" w:hAnsiTheme="minorHAnsi" w:cstheme="minorHAnsi"/>
          <w:sz w:val="22"/>
          <w:szCs w:val="22"/>
          <w:lang w:eastAsia="en-US"/>
        </w:rPr>
      </w:pPr>
    </w:p>
    <w:p w14:paraId="35C7A167" w14:textId="77777777" w:rsidR="006D4F7A" w:rsidRPr="00357D8C" w:rsidRDefault="006D4F7A" w:rsidP="009D00BE">
      <w:pPr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</w:pPr>
    </w:p>
    <w:p w14:paraId="6A094C91" w14:textId="48979D8E" w:rsidR="009D00BE" w:rsidRPr="00357D8C" w:rsidRDefault="009D00BE" w:rsidP="0821D4C0">
      <w:p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На снимк</w:t>
      </w:r>
      <w:r w:rsidR="00D656D1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ите</w:t>
      </w: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:</w:t>
      </w: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Намираме се на страницата за вход на мобилно приложение ACADEMIX.</w:t>
      </w:r>
    </w:p>
    <w:p w14:paraId="09039763" w14:textId="77777777" w:rsidR="009D00BE" w:rsidRPr="00357D8C" w:rsidRDefault="009D00BE" w:rsidP="0821D4C0">
      <w:pPr>
        <w:rPr>
          <w:rFonts w:asciiTheme="minorHAnsi" w:hAnsiTheme="minorHAnsi" w:cstheme="minorHAnsi"/>
          <w:color w:val="1F1F1F"/>
          <w:sz w:val="22"/>
          <w:szCs w:val="22"/>
        </w:rPr>
      </w:pPr>
    </w:p>
    <w:p w14:paraId="388CB34E" w14:textId="77777777" w:rsidR="009D00BE" w:rsidRPr="00357D8C" w:rsidRDefault="009D00BE" w:rsidP="0821D4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Дизайн:</w:t>
      </w:r>
    </w:p>
    <w:p w14:paraId="7205F33F" w14:textId="7ACC956E" w:rsidR="009D00BE" w:rsidRPr="00357D8C" w:rsidRDefault="009D00BE" w:rsidP="0821D4C0">
      <w:pPr>
        <w:numPr>
          <w:ilvl w:val="0"/>
          <w:numId w:val="17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Интерфейс:</w:t>
      </w:r>
      <w:r w:rsidRPr="00357D8C">
        <w:rPr>
          <w:rFonts w:asciiTheme="minorHAnsi" w:hAnsiTheme="minorHAnsi" w:cstheme="minorHAnsi"/>
          <w:color w:val="1F1F1F"/>
          <w:sz w:val="22"/>
          <w:szCs w:val="22"/>
        </w:rPr>
        <w:t xml:space="preserve"> Приложението е с модерен и интуитивен интерфейс, който е лесен за ползване.</w:t>
      </w:r>
    </w:p>
    <w:p w14:paraId="3AD7FA8D" w14:textId="229A42D0" w:rsidR="009D00BE" w:rsidRPr="00357D8C" w:rsidRDefault="0821D4C0" w:rsidP="0821D4C0">
      <w:pPr>
        <w:numPr>
          <w:ilvl w:val="0"/>
          <w:numId w:val="17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Добавени са бутони за навигация между двете страници в случай, че потребителя има нужда да се върне към другата страница.</w:t>
      </w:r>
    </w:p>
    <w:p w14:paraId="01ABD531" w14:textId="2CC5EFA3" w:rsidR="009D00BE" w:rsidRPr="00357D8C" w:rsidRDefault="0821D4C0" w:rsidP="0821D4C0">
      <w:pPr>
        <w:numPr>
          <w:ilvl w:val="0"/>
          <w:numId w:val="17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 xml:space="preserve">Добавена е функционалността “forgot password?” ,  с която потребителя лесно може да </w:t>
      </w:r>
      <w:r w:rsidR="004338EE" w:rsidRPr="00357D8C">
        <w:rPr>
          <w:rFonts w:asciiTheme="minorHAnsi" w:hAnsiTheme="minorHAnsi" w:cstheme="minorHAnsi"/>
          <w:color w:val="1F1F1F"/>
          <w:sz w:val="22"/>
          <w:szCs w:val="22"/>
        </w:rPr>
        <w:t>коригира</w:t>
      </w:r>
      <w:r w:rsidRPr="00357D8C">
        <w:rPr>
          <w:rFonts w:asciiTheme="minorHAnsi" w:hAnsiTheme="minorHAnsi" w:cstheme="minorHAnsi"/>
          <w:color w:val="1F1F1F"/>
          <w:sz w:val="22"/>
          <w:szCs w:val="22"/>
        </w:rPr>
        <w:t xml:space="preserve"> досегашната си парола.</w:t>
      </w:r>
    </w:p>
    <w:p w14:paraId="50605E97" w14:textId="77777777" w:rsidR="009D00BE" w:rsidRPr="00357D8C" w:rsidRDefault="009D00BE" w:rsidP="0821D4C0">
      <w:pPr>
        <w:rPr>
          <w:rFonts w:asciiTheme="minorHAnsi" w:hAnsiTheme="minorHAnsi" w:cstheme="minorHAnsi"/>
          <w:color w:val="1F1F1F"/>
          <w:sz w:val="22"/>
          <w:szCs w:val="22"/>
        </w:rPr>
      </w:pPr>
    </w:p>
    <w:p w14:paraId="43BFE4FB" w14:textId="4885A2A5" w:rsidR="006D4F7A" w:rsidRPr="00357D8C" w:rsidRDefault="001D21F4" w:rsidP="0821D4C0">
      <w:p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Предложения за подобряване</w:t>
      </w:r>
    </w:p>
    <w:p w14:paraId="2B48ED34" w14:textId="787E9B05" w:rsidR="006D4F7A" w:rsidRPr="00357D8C" w:rsidRDefault="00D656D1" w:rsidP="0821D4C0">
      <w:pPr>
        <w:numPr>
          <w:ilvl w:val="0"/>
          <w:numId w:val="69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Добав</w:t>
      </w:r>
      <w:r w:rsidR="00F54E2D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яне</w:t>
      </w:r>
      <w:r w:rsidR="006D4F7A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 текст към снимката</w:t>
      </w: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: </w:t>
      </w:r>
      <w:r w:rsidRPr="00357D8C">
        <w:rPr>
          <w:rFonts w:asciiTheme="minorHAnsi" w:hAnsiTheme="minorHAnsi" w:cstheme="minorHAnsi"/>
          <w:color w:val="1F1F1F"/>
          <w:sz w:val="22"/>
          <w:szCs w:val="22"/>
          <w:bdr w:val="none" w:sz="0" w:space="0" w:color="auto" w:frame="1"/>
          <w:lang w:eastAsia="en-US"/>
        </w:rPr>
        <w:t>Той</w:t>
      </w:r>
      <w:r w:rsidR="006D4F7A" w:rsidRPr="00357D8C">
        <w:rPr>
          <w:rFonts w:asciiTheme="minorHAnsi" w:hAnsiTheme="minorHAnsi" w:cstheme="minorHAnsi"/>
          <w:color w:val="1F1F1F"/>
          <w:sz w:val="22"/>
          <w:szCs w:val="22"/>
          <w:bdr w:val="none" w:sz="0" w:space="0" w:color="auto" w:frame="1"/>
          <w:lang w:eastAsia="en-US"/>
        </w:rPr>
        <w:t xml:space="preserve"> </w:t>
      </w:r>
      <w:r w:rsidRPr="00357D8C">
        <w:rPr>
          <w:rFonts w:asciiTheme="minorHAnsi" w:hAnsiTheme="minorHAnsi" w:cstheme="minorHAnsi"/>
          <w:color w:val="1F1F1F"/>
          <w:sz w:val="22"/>
          <w:szCs w:val="22"/>
          <w:bdr w:val="none" w:sz="0" w:space="0" w:color="auto" w:frame="1"/>
          <w:lang w:eastAsia="en-US"/>
        </w:rPr>
        <w:t xml:space="preserve">може </w:t>
      </w:r>
      <w:r w:rsidR="006D4F7A" w:rsidRPr="00357D8C">
        <w:rPr>
          <w:rFonts w:asciiTheme="minorHAnsi" w:hAnsiTheme="minorHAnsi" w:cstheme="minorHAnsi"/>
          <w:color w:val="1F1F1F"/>
          <w:sz w:val="22"/>
          <w:szCs w:val="22"/>
          <w:bdr w:val="none" w:sz="0" w:space="0" w:color="auto" w:frame="1"/>
          <w:lang w:eastAsia="en-US"/>
        </w:rPr>
        <w:t>да описва приложението и неговите функции.</w:t>
      </w:r>
    </w:p>
    <w:p w14:paraId="1FC50E8B" w14:textId="28FC2693" w:rsidR="001D21F4" w:rsidRPr="00357D8C" w:rsidRDefault="00D656D1" w:rsidP="0821D4C0">
      <w:pPr>
        <w:numPr>
          <w:ilvl w:val="0"/>
          <w:numId w:val="69"/>
        </w:numPr>
        <w:rPr>
          <w:rFonts w:asciiTheme="minorHAnsi" w:hAnsiTheme="minorHAnsi" w:cstheme="minorHAnsi"/>
          <w:b/>
          <w:bCs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Добав</w:t>
      </w:r>
      <w:r w:rsidR="00F54E2D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яне</w:t>
      </w:r>
      <w:r w:rsidR="006D4F7A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 видео демонстрация на приложението.</w:t>
      </w:r>
    </w:p>
    <w:p w14:paraId="593B9EE3" w14:textId="3C952127" w:rsidR="001D21F4" w:rsidRPr="00357D8C" w:rsidRDefault="001D21F4" w:rsidP="0821D4C0">
      <w:pPr>
        <w:numPr>
          <w:ilvl w:val="0"/>
          <w:numId w:val="91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Доба</w:t>
      </w:r>
      <w:r w:rsidR="00F54E2D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вяне </w:t>
      </w: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изображение или видеоклип на заден фон:</w:t>
      </w: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Това може да направи секцията "Sign in" по-привлекателна и визуално интересна.</w:t>
      </w:r>
    </w:p>
    <w:p w14:paraId="5F4B42CE" w14:textId="3A850DEF" w:rsidR="001D21F4" w:rsidRPr="00357D8C" w:rsidRDefault="001D21F4" w:rsidP="0821D4C0">
      <w:pPr>
        <w:numPr>
          <w:ilvl w:val="0"/>
          <w:numId w:val="91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Използва</w:t>
      </w:r>
      <w:r w:rsidR="00F54E2D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не на</w:t>
      </w: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 по-големи шрифтове:</w:t>
      </w: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Шрифтовете в секцията "Sign in" са леко малки и може да затрудняват четенето.</w:t>
      </w:r>
    </w:p>
    <w:p w14:paraId="654EB898" w14:textId="600540A2" w:rsidR="001D21F4" w:rsidRPr="00357D8C" w:rsidRDefault="001D21F4" w:rsidP="0821D4C0">
      <w:pPr>
        <w:numPr>
          <w:ilvl w:val="0"/>
          <w:numId w:val="91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Използва</w:t>
      </w:r>
      <w:r w:rsidR="00F54E2D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не на </w:t>
      </w: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по-контрастни цветове:</w:t>
      </w: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Цветовата схема в секцията "Sign in" е леко монотонна. Използването на по-контрастни цветове може да я направи по-привлекателна.</w:t>
      </w:r>
    </w:p>
    <w:p w14:paraId="180C7E4E" w14:textId="3F9CB0E9" w:rsidR="001D21F4" w:rsidRPr="00357D8C" w:rsidRDefault="001D21F4" w:rsidP="0821D4C0">
      <w:pPr>
        <w:numPr>
          <w:ilvl w:val="0"/>
          <w:numId w:val="91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Добав</w:t>
      </w:r>
      <w:r w:rsidR="00F54E2D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яне на</w:t>
      </w: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 иконки:</w:t>
      </w: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Иконките могат да помогнат за обозначаване на различните полета за въвеждане.</w:t>
      </w:r>
    </w:p>
    <w:p w14:paraId="3171A100" w14:textId="6AB4DB32" w:rsidR="001D21F4" w:rsidRPr="00357D8C" w:rsidRDefault="00F54E2D" w:rsidP="0821D4C0">
      <w:pPr>
        <w:numPr>
          <w:ilvl w:val="0"/>
          <w:numId w:val="92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Добавяне</w:t>
      </w:r>
      <w:r w:rsidR="001D21F4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 функция за запаметяване на паролата:</w:t>
      </w:r>
      <w:r w:rsidR="001D21F4"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Тази функция може да улесни потребителите да се вписват в приложението.</w:t>
      </w:r>
    </w:p>
    <w:p w14:paraId="6F3A3F16" w14:textId="4D542B1B" w:rsidR="001D21F4" w:rsidRPr="00357D8C" w:rsidRDefault="00F54E2D" w:rsidP="0821D4C0">
      <w:pPr>
        <w:numPr>
          <w:ilvl w:val="0"/>
          <w:numId w:val="92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Добавяне</w:t>
      </w:r>
      <w:r w:rsidR="001D21F4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 функция за автоматично попълване:</w:t>
      </w:r>
      <w:r w:rsidR="001D21F4"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Тази функция може да автоматично попълни полетата за въвеждане с информацията от профила на потребителя.</w:t>
      </w:r>
    </w:p>
    <w:p w14:paraId="289310C6" w14:textId="763BF4EC" w:rsidR="001D21F4" w:rsidRPr="00357D8C" w:rsidRDefault="00F54E2D" w:rsidP="0821D4C0">
      <w:pPr>
        <w:numPr>
          <w:ilvl w:val="0"/>
          <w:numId w:val="92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Добавяне</w:t>
      </w:r>
      <w:r w:rsidR="001D21F4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 биометрично удостоверяване:</w:t>
      </w:r>
      <w:r w:rsidR="001D21F4"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Тази функция може да позволи на потребителите да се вписват в приложението с пръстов отпечатък или лицево разпознаване.</w:t>
      </w:r>
    </w:p>
    <w:p w14:paraId="50F0BA30" w14:textId="77777777" w:rsidR="001D21F4" w:rsidRPr="00357D8C" w:rsidRDefault="001D21F4" w:rsidP="0821D4C0">
      <w:p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</w:p>
    <w:p w14:paraId="7C8B496D" w14:textId="3D88FFFC" w:rsidR="00C71F3A" w:rsidRPr="00357D8C" w:rsidRDefault="00C71F3A" w:rsidP="00C71F3A">
      <w:pPr>
        <w:ind w:left="720"/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noProof/>
          <w:sz w:val="22"/>
          <w:szCs w:val="22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1F8F84AE" wp14:editId="7A9A9A9E">
            <wp:simplePos x="0" y="0"/>
            <wp:positionH relativeFrom="margin">
              <wp:posOffset>3292343</wp:posOffset>
            </wp:positionH>
            <wp:positionV relativeFrom="paragraph">
              <wp:posOffset>76200</wp:posOffset>
            </wp:positionV>
            <wp:extent cx="2839720" cy="8258810"/>
            <wp:effectExtent l="76200" t="76200" r="132080" b="142240"/>
            <wp:wrapThrough wrapText="bothSides">
              <wp:wrapPolygon edited="0">
                <wp:start x="-290" y="-199"/>
                <wp:lineTo x="-580" y="-149"/>
                <wp:lineTo x="-580" y="21723"/>
                <wp:lineTo x="-290" y="21922"/>
                <wp:lineTo x="22170" y="21922"/>
                <wp:lineTo x="22460" y="21424"/>
                <wp:lineTo x="22460" y="648"/>
                <wp:lineTo x="22170" y="-100"/>
                <wp:lineTo x="22170" y="-199"/>
                <wp:lineTo x="-290" y="-199"/>
              </wp:wrapPolygon>
            </wp:wrapThrough>
            <wp:docPr id="1356034219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34219" name="Picture 4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8258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7D8C">
        <w:rPr>
          <w:rFonts w:asciiTheme="minorHAnsi" w:hAnsiTheme="minorHAnsi" w:cstheme="minorHAnsi"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2E9A2268" wp14:editId="1D4D1281">
            <wp:simplePos x="0" y="0"/>
            <wp:positionH relativeFrom="margin">
              <wp:posOffset>-214622</wp:posOffset>
            </wp:positionH>
            <wp:positionV relativeFrom="paragraph">
              <wp:posOffset>76200</wp:posOffset>
            </wp:positionV>
            <wp:extent cx="2834640" cy="8258810"/>
            <wp:effectExtent l="76200" t="76200" r="137160" b="142240"/>
            <wp:wrapThrough wrapText="bothSides">
              <wp:wrapPolygon edited="0">
                <wp:start x="-290" y="-199"/>
                <wp:lineTo x="-581" y="-149"/>
                <wp:lineTo x="-581" y="21723"/>
                <wp:lineTo x="-290" y="21922"/>
                <wp:lineTo x="22210" y="21922"/>
                <wp:lineTo x="22500" y="21424"/>
                <wp:lineTo x="22500" y="648"/>
                <wp:lineTo x="22210" y="-100"/>
                <wp:lineTo x="22210" y="-199"/>
                <wp:lineTo x="-290" y="-199"/>
              </wp:wrapPolygon>
            </wp:wrapThrough>
            <wp:docPr id="997896917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96917" name="Picture 5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8258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8C67E" w14:textId="77777777" w:rsidR="00C71F3A" w:rsidRPr="00357D8C" w:rsidRDefault="00C71F3A" w:rsidP="00C71F3A">
      <w:pPr>
        <w:ind w:left="720"/>
        <w:rPr>
          <w:rFonts w:asciiTheme="minorHAnsi" w:hAnsiTheme="minorHAnsi" w:cstheme="minorHAnsi"/>
          <w:color w:val="1F1F1F"/>
          <w:sz w:val="22"/>
          <w:szCs w:val="22"/>
        </w:rPr>
      </w:pPr>
    </w:p>
    <w:p w14:paraId="68C58FF1" w14:textId="0C1CA267" w:rsidR="009D00BE" w:rsidRPr="00357D8C" w:rsidRDefault="009D00BE" w:rsidP="0821D4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На сним</w:t>
      </w:r>
      <w:r w:rsidR="00D656D1"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ките</w:t>
      </w: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:</w:t>
      </w:r>
      <w:r w:rsidRPr="00357D8C">
        <w:rPr>
          <w:rFonts w:asciiTheme="minorHAnsi" w:hAnsiTheme="minorHAnsi" w:cstheme="minorHAnsi"/>
          <w:color w:val="1F1F1F"/>
          <w:sz w:val="22"/>
          <w:szCs w:val="22"/>
        </w:rPr>
        <w:t xml:space="preserve"> Виждаме началния екран на мобилното приложение ACADEMIX.</w:t>
      </w:r>
    </w:p>
    <w:p w14:paraId="4C51932D" w14:textId="77777777" w:rsidR="00C71F3A" w:rsidRPr="00357D8C" w:rsidRDefault="00C71F3A" w:rsidP="0821D4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</w:p>
    <w:p w14:paraId="249A1AD0" w14:textId="55F7E757" w:rsidR="009D00BE" w:rsidRPr="00357D8C" w:rsidRDefault="009D00BE" w:rsidP="0821D4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Функционалности:</w:t>
      </w:r>
    </w:p>
    <w:p w14:paraId="47035B3A" w14:textId="16445434" w:rsidR="009D00BE" w:rsidRPr="00357D8C" w:rsidRDefault="009D00BE" w:rsidP="0821D4C0">
      <w:pPr>
        <w:numPr>
          <w:ilvl w:val="0"/>
          <w:numId w:val="25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Началният екран:</w:t>
      </w:r>
      <w:r w:rsidRPr="00357D8C">
        <w:rPr>
          <w:rFonts w:asciiTheme="minorHAnsi" w:hAnsiTheme="minorHAnsi" w:cstheme="minorHAnsi"/>
          <w:color w:val="1F1F1F"/>
          <w:sz w:val="22"/>
          <w:szCs w:val="22"/>
        </w:rPr>
        <w:t xml:space="preserve"> </w:t>
      </w:r>
    </w:p>
    <w:p w14:paraId="66CFACB7" w14:textId="4114F3A5" w:rsidR="009D00BE" w:rsidRPr="00357D8C" w:rsidRDefault="0821D4C0" w:rsidP="0821D4C0">
      <w:pPr>
        <w:numPr>
          <w:ilvl w:val="1"/>
          <w:numId w:val="25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 xml:space="preserve">Началният екран е разделен на няколко секции: </w:t>
      </w:r>
    </w:p>
    <w:p w14:paraId="4821D0DB" w14:textId="58F6C2C1" w:rsidR="009D00BE" w:rsidRPr="00357D8C" w:rsidRDefault="009D00BE" w:rsidP="0821D4C0">
      <w:pPr>
        <w:numPr>
          <w:ilvl w:val="2"/>
          <w:numId w:val="25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Програма:</w:t>
      </w:r>
      <w:r w:rsidRPr="00357D8C">
        <w:rPr>
          <w:rFonts w:asciiTheme="minorHAnsi" w:hAnsiTheme="minorHAnsi" w:cstheme="minorHAnsi"/>
          <w:color w:val="1F1F1F"/>
          <w:sz w:val="22"/>
          <w:szCs w:val="22"/>
        </w:rPr>
        <w:t xml:space="preserve"> Показва календар с предстоящите лекции, упражнения и семинари.</w:t>
      </w:r>
    </w:p>
    <w:p w14:paraId="54563C5F" w14:textId="03364617" w:rsidR="009D00BE" w:rsidRPr="00357D8C" w:rsidRDefault="009D00BE" w:rsidP="0821D4C0">
      <w:pPr>
        <w:numPr>
          <w:ilvl w:val="2"/>
          <w:numId w:val="25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Оценки:</w:t>
      </w:r>
      <w:r w:rsidRPr="00357D8C">
        <w:rPr>
          <w:rFonts w:asciiTheme="minorHAnsi" w:hAnsiTheme="minorHAnsi" w:cstheme="minorHAnsi"/>
          <w:color w:val="1F1F1F"/>
          <w:sz w:val="22"/>
          <w:szCs w:val="22"/>
        </w:rPr>
        <w:t xml:space="preserve"> Показва оценките на студента от всички курсове.</w:t>
      </w:r>
    </w:p>
    <w:p w14:paraId="0B56E80D" w14:textId="6B4A8120" w:rsidR="009D00BE" w:rsidRPr="00357D8C" w:rsidRDefault="009D00BE" w:rsidP="0821D4C0">
      <w:pPr>
        <w:numPr>
          <w:ilvl w:val="2"/>
          <w:numId w:val="25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Класна стая:</w:t>
      </w:r>
      <w:r w:rsidRPr="00357D8C">
        <w:rPr>
          <w:rFonts w:asciiTheme="minorHAnsi" w:hAnsiTheme="minorHAnsi" w:cstheme="minorHAnsi"/>
          <w:color w:val="1F1F1F"/>
          <w:sz w:val="22"/>
          <w:szCs w:val="22"/>
        </w:rPr>
        <w:t xml:space="preserve"> Достъп до материали от курсовете, като лекции, упражнения, задачи, изпитвания и др.</w:t>
      </w:r>
    </w:p>
    <w:p w14:paraId="2010DE8A" w14:textId="442DD914" w:rsidR="009D00BE" w:rsidRPr="00357D8C" w:rsidRDefault="009D00BE" w:rsidP="0821D4C0">
      <w:pPr>
        <w:numPr>
          <w:ilvl w:val="2"/>
          <w:numId w:val="25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Новини:</w:t>
      </w:r>
      <w:r w:rsidRPr="00357D8C">
        <w:rPr>
          <w:rFonts w:asciiTheme="minorHAnsi" w:hAnsiTheme="minorHAnsi" w:cstheme="minorHAnsi"/>
          <w:color w:val="1F1F1F"/>
          <w:sz w:val="22"/>
          <w:szCs w:val="22"/>
        </w:rPr>
        <w:t xml:space="preserve"> Показва новини от университета.</w:t>
      </w:r>
    </w:p>
    <w:p w14:paraId="4236273A" w14:textId="68C0499F" w:rsidR="009D00BE" w:rsidRPr="00357D8C" w:rsidRDefault="009D00BE" w:rsidP="0821D4C0">
      <w:pPr>
        <w:numPr>
          <w:ilvl w:val="2"/>
          <w:numId w:val="25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Стажове:</w:t>
      </w:r>
      <w:r w:rsidRPr="00357D8C">
        <w:rPr>
          <w:rFonts w:asciiTheme="minorHAnsi" w:hAnsiTheme="minorHAnsi" w:cstheme="minorHAnsi"/>
          <w:color w:val="1F1F1F"/>
          <w:sz w:val="22"/>
          <w:szCs w:val="22"/>
        </w:rPr>
        <w:t xml:space="preserve"> Информация за стажове и възможности за работа.</w:t>
      </w:r>
    </w:p>
    <w:p w14:paraId="37554038" w14:textId="56BBB813" w:rsidR="009D00BE" w:rsidRPr="00357D8C" w:rsidRDefault="009D00BE" w:rsidP="0821D4C0">
      <w:pPr>
        <w:numPr>
          <w:ilvl w:val="0"/>
          <w:numId w:val="25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Допълнителни функции:</w:t>
      </w:r>
      <w:r w:rsidRPr="00357D8C">
        <w:rPr>
          <w:rFonts w:asciiTheme="minorHAnsi" w:hAnsiTheme="minorHAnsi" w:cstheme="minorHAnsi"/>
          <w:color w:val="1F1F1F"/>
          <w:sz w:val="22"/>
          <w:szCs w:val="22"/>
        </w:rPr>
        <w:t xml:space="preserve"> </w:t>
      </w:r>
    </w:p>
    <w:p w14:paraId="5C8D7737" w14:textId="71E3B6B5" w:rsidR="009D00BE" w:rsidRPr="00357D8C" w:rsidRDefault="0821D4C0" w:rsidP="0821D4C0">
      <w:pPr>
        <w:numPr>
          <w:ilvl w:val="1"/>
          <w:numId w:val="25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Календар за планиране на задачи и изпити.</w:t>
      </w:r>
    </w:p>
    <w:p w14:paraId="3A234EC6" w14:textId="5002BFB1" w:rsidR="009D00BE" w:rsidRPr="00357D8C" w:rsidRDefault="0821D4C0" w:rsidP="0821D4C0">
      <w:pPr>
        <w:numPr>
          <w:ilvl w:val="1"/>
          <w:numId w:val="25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Система за нотификации за важни събития и срокове.</w:t>
      </w:r>
    </w:p>
    <w:p w14:paraId="7791DAF1" w14:textId="23DF25BB" w:rsidR="009D00BE" w:rsidRPr="00357D8C" w:rsidRDefault="0821D4C0" w:rsidP="0821D4C0">
      <w:pPr>
        <w:numPr>
          <w:ilvl w:val="1"/>
          <w:numId w:val="25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Възможност за общуване между студентите.</w:t>
      </w:r>
    </w:p>
    <w:p w14:paraId="318947A9" w14:textId="20E66367" w:rsidR="009D00BE" w:rsidRPr="00357D8C" w:rsidRDefault="0821D4C0" w:rsidP="0821D4C0">
      <w:pPr>
        <w:numPr>
          <w:ilvl w:val="1"/>
          <w:numId w:val="25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Персонализиране на профила.</w:t>
      </w:r>
    </w:p>
    <w:p w14:paraId="7A8EFED3" w14:textId="77777777" w:rsidR="009D00BE" w:rsidRPr="00357D8C" w:rsidRDefault="0821D4C0" w:rsidP="0821D4C0">
      <w:pPr>
        <w:numPr>
          <w:ilvl w:val="1"/>
          <w:numId w:val="25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Настройки за приложението.</w:t>
      </w:r>
    </w:p>
    <w:p w14:paraId="2D5BA4A0" w14:textId="77777777" w:rsidR="00C71F3A" w:rsidRPr="00357D8C" w:rsidRDefault="00C71F3A" w:rsidP="0821D4C0">
      <w:pPr>
        <w:rPr>
          <w:rFonts w:asciiTheme="minorHAnsi" w:hAnsiTheme="minorHAnsi" w:cstheme="minorHAnsi"/>
          <w:color w:val="1F1F1F"/>
          <w:sz w:val="22"/>
          <w:szCs w:val="22"/>
        </w:rPr>
      </w:pPr>
    </w:p>
    <w:p w14:paraId="7F952060" w14:textId="77777777" w:rsidR="009D00BE" w:rsidRPr="00357D8C" w:rsidRDefault="009D00BE" w:rsidP="0821D4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Въпроси:</w:t>
      </w:r>
    </w:p>
    <w:p w14:paraId="17080541" w14:textId="77777777" w:rsidR="009D00BE" w:rsidRPr="00357D8C" w:rsidRDefault="0821D4C0" w:rsidP="0821D4C0">
      <w:pPr>
        <w:numPr>
          <w:ilvl w:val="0"/>
          <w:numId w:val="28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Какви материали ще бъдат включени в приложението?</w:t>
      </w:r>
    </w:p>
    <w:p w14:paraId="29BE4430" w14:textId="77777777" w:rsidR="009D00BE" w:rsidRPr="00357D8C" w:rsidRDefault="0821D4C0" w:rsidP="0821D4C0">
      <w:pPr>
        <w:numPr>
          <w:ilvl w:val="0"/>
          <w:numId w:val="28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Как ще се финансира приложението?</w:t>
      </w:r>
    </w:p>
    <w:p w14:paraId="034ABA69" w14:textId="77777777" w:rsidR="009D00BE" w:rsidRPr="00357D8C" w:rsidRDefault="0821D4C0" w:rsidP="0821D4C0">
      <w:pPr>
        <w:numPr>
          <w:ilvl w:val="0"/>
          <w:numId w:val="28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Ще има ли платена версия на приложението?</w:t>
      </w:r>
    </w:p>
    <w:p w14:paraId="64DE00DE" w14:textId="77777777" w:rsidR="009D00BE" w:rsidRPr="00357D8C" w:rsidRDefault="0821D4C0" w:rsidP="0821D4C0">
      <w:pPr>
        <w:numPr>
          <w:ilvl w:val="0"/>
          <w:numId w:val="28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Как ще се гарантира сигурността на данните на студентите?</w:t>
      </w:r>
    </w:p>
    <w:p w14:paraId="192050A0" w14:textId="77777777" w:rsidR="00C71F3A" w:rsidRPr="00357D8C" w:rsidRDefault="00C71F3A" w:rsidP="0821D4C0">
      <w:pPr>
        <w:ind w:left="720"/>
        <w:rPr>
          <w:rFonts w:asciiTheme="minorHAnsi" w:hAnsiTheme="minorHAnsi" w:cstheme="minorHAnsi"/>
          <w:color w:val="1F1F1F"/>
          <w:sz w:val="22"/>
          <w:szCs w:val="22"/>
        </w:rPr>
      </w:pPr>
    </w:p>
    <w:p w14:paraId="33D443BB" w14:textId="77777777" w:rsidR="009D00BE" w:rsidRPr="00357D8C" w:rsidRDefault="009D00BE" w:rsidP="0821D4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За да получите повече информация:</w:t>
      </w:r>
    </w:p>
    <w:p w14:paraId="713729CF" w14:textId="71A0E4EA" w:rsidR="009D00BE" w:rsidRPr="00357D8C" w:rsidRDefault="0821D4C0" w:rsidP="0821D4C0">
      <w:pPr>
        <w:numPr>
          <w:ilvl w:val="0"/>
          <w:numId w:val="2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Посетете уебсайта на проекта.</w:t>
      </w:r>
    </w:p>
    <w:p w14:paraId="6C4BD1F9" w14:textId="77777777" w:rsidR="009D00BE" w:rsidRPr="00357D8C" w:rsidRDefault="0821D4C0" w:rsidP="0821D4C0">
      <w:pPr>
        <w:numPr>
          <w:ilvl w:val="0"/>
          <w:numId w:val="2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Свържете се с екипа на проекта.</w:t>
      </w:r>
    </w:p>
    <w:p w14:paraId="3645A1FE" w14:textId="77777777" w:rsidR="00C71F3A" w:rsidRPr="00357D8C" w:rsidRDefault="00C71F3A" w:rsidP="0821D4C0">
      <w:pPr>
        <w:ind w:left="720"/>
        <w:rPr>
          <w:rFonts w:asciiTheme="minorHAnsi" w:hAnsiTheme="minorHAnsi" w:cstheme="minorHAnsi"/>
          <w:color w:val="1F1F1F"/>
          <w:sz w:val="22"/>
          <w:szCs w:val="22"/>
        </w:rPr>
      </w:pPr>
    </w:p>
    <w:p w14:paraId="33C32D53" w14:textId="77777777" w:rsidR="009D00BE" w:rsidRPr="00357D8C" w:rsidRDefault="009D00BE" w:rsidP="0821D4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Сравнение с предишната снимка:</w:t>
      </w:r>
    </w:p>
    <w:p w14:paraId="61AEAA55" w14:textId="77777777" w:rsidR="009D00BE" w:rsidRPr="00357D8C" w:rsidRDefault="0821D4C0" w:rsidP="0821D4C0">
      <w:pPr>
        <w:numPr>
          <w:ilvl w:val="0"/>
          <w:numId w:val="30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На новата снимка виждаме началния екран на приложението, докато на предишната снимка виждахме само страницата за вход.</w:t>
      </w:r>
    </w:p>
    <w:p w14:paraId="04C96F46" w14:textId="77777777" w:rsidR="009D00BE" w:rsidRPr="00357D8C" w:rsidRDefault="0821D4C0" w:rsidP="0821D4C0">
      <w:pPr>
        <w:numPr>
          <w:ilvl w:val="0"/>
          <w:numId w:val="30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Началният екран ни дава представа за основните функции на приложението, като например календар, оценки, класна стая, новини и стажове.</w:t>
      </w:r>
    </w:p>
    <w:p w14:paraId="3EBE9597" w14:textId="77777777" w:rsidR="009D00BE" w:rsidRPr="00357D8C" w:rsidRDefault="0821D4C0" w:rsidP="0821D4C0">
      <w:pPr>
        <w:numPr>
          <w:ilvl w:val="0"/>
          <w:numId w:val="30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Началният екран е разделен на няколко секции, което улеснява навигацията.</w:t>
      </w:r>
    </w:p>
    <w:p w14:paraId="307D8E6F" w14:textId="77777777" w:rsidR="009D00BE" w:rsidRPr="00357D8C" w:rsidRDefault="0821D4C0" w:rsidP="0821D4C0">
      <w:pPr>
        <w:numPr>
          <w:ilvl w:val="0"/>
          <w:numId w:val="30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В горната част на началния екран има поле за търсене, което позволява на студентите да търсят материали по ключови думи.</w:t>
      </w:r>
    </w:p>
    <w:p w14:paraId="5F0A8376" w14:textId="77777777" w:rsidR="006D4F7A" w:rsidRPr="00357D8C" w:rsidRDefault="006D4F7A" w:rsidP="0821D4C0">
      <w:pPr>
        <w:ind w:left="720"/>
        <w:rPr>
          <w:rFonts w:asciiTheme="minorHAnsi" w:hAnsiTheme="minorHAnsi" w:cstheme="minorHAnsi"/>
          <w:color w:val="1F1F1F"/>
          <w:sz w:val="22"/>
          <w:szCs w:val="22"/>
        </w:rPr>
      </w:pPr>
    </w:p>
    <w:p w14:paraId="711DBE1F" w14:textId="10DA0115" w:rsidR="001D21F4" w:rsidRPr="00357D8C" w:rsidRDefault="001D21F4" w:rsidP="0821D4C0">
      <w:p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Предложения за подобряване:</w:t>
      </w:r>
    </w:p>
    <w:p w14:paraId="090B1C6D" w14:textId="0237293E" w:rsidR="006D4F7A" w:rsidRPr="00357D8C" w:rsidRDefault="0821D4C0" w:rsidP="0821D4C0">
      <w:pPr>
        <w:pStyle w:val="ListParagraph"/>
        <w:numPr>
          <w:ilvl w:val="0"/>
          <w:numId w:val="80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lang w:eastAsia="en-US"/>
        </w:rPr>
        <w:t>Увеличаване на мащаба:</w:t>
      </w: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За да се фокусирате върху най-важните елементи,</w:t>
      </w:r>
    </w:p>
    <w:p w14:paraId="0A4E33F4" w14:textId="3971F58D" w:rsidR="006D4F7A" w:rsidRPr="00357D8C" w:rsidRDefault="0821D4C0" w:rsidP="0821D4C0">
      <w:pPr>
        <w:pStyle w:val="ListParagraph"/>
        <w:numPr>
          <w:ilvl w:val="0"/>
          <w:numId w:val="80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lang w:eastAsia="en-US"/>
        </w:rPr>
        <w:t>Преместване на някои елементи:</w:t>
      </w: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За да се създаде по-балансирана композиция,</w:t>
      </w:r>
    </w:p>
    <w:p w14:paraId="2EA3B768" w14:textId="77777777" w:rsidR="00C71F3A" w:rsidRPr="00357D8C" w:rsidRDefault="00C71F3A" w:rsidP="0821D4C0">
      <w:pPr>
        <w:ind w:left="720"/>
        <w:rPr>
          <w:rFonts w:asciiTheme="minorHAnsi" w:hAnsiTheme="minorHAnsi" w:cstheme="minorHAnsi"/>
          <w:color w:val="1F1F1F"/>
          <w:sz w:val="22"/>
          <w:szCs w:val="22"/>
        </w:rPr>
      </w:pPr>
    </w:p>
    <w:p w14:paraId="14D4E0CB" w14:textId="0B91F6D7" w:rsidR="00C71F3A" w:rsidRPr="00357D8C" w:rsidRDefault="00C71F3A" w:rsidP="00C71F3A">
      <w:pPr>
        <w:ind w:left="720"/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noProof/>
          <w:color w:val="1F1F1F"/>
          <w:sz w:val="22"/>
          <w:szCs w:val="22"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79B75B90" wp14:editId="4E5F702A">
            <wp:simplePos x="0" y="0"/>
            <wp:positionH relativeFrom="margin">
              <wp:align>center</wp:align>
            </wp:positionH>
            <wp:positionV relativeFrom="paragraph">
              <wp:posOffset>76579</wp:posOffset>
            </wp:positionV>
            <wp:extent cx="3200400" cy="7639685"/>
            <wp:effectExtent l="76200" t="76200" r="133350" b="132715"/>
            <wp:wrapTopAndBottom/>
            <wp:docPr id="1246073742" name="Picture 6" descr="A collage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73742" name="Picture 6" descr="A collage of a building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639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33BFC" w14:textId="77777777" w:rsidR="00C71F3A" w:rsidRPr="00357D8C" w:rsidRDefault="00C71F3A" w:rsidP="00C71F3A">
      <w:pPr>
        <w:pStyle w:val="NormalWeb"/>
        <w:spacing w:before="0" w:beforeAutospacing="0" w:after="0" w:afterAutospacing="0"/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</w:pPr>
    </w:p>
    <w:p w14:paraId="17F9B698" w14:textId="1DCDCD21" w:rsidR="00C71F3A" w:rsidRPr="00357D8C" w:rsidRDefault="00C71F3A" w:rsidP="0821D4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lastRenderedPageBreak/>
        <w:t>На снимката:</w:t>
      </w:r>
      <w:r w:rsidRPr="00357D8C">
        <w:rPr>
          <w:rFonts w:asciiTheme="minorHAnsi" w:hAnsiTheme="minorHAnsi" w:cstheme="minorHAnsi"/>
          <w:color w:val="1F1F1F"/>
          <w:sz w:val="22"/>
          <w:szCs w:val="22"/>
        </w:rPr>
        <w:t xml:space="preserve"> Виждаме страницата "Новини" на мобилното приложение ACADEMIX.</w:t>
      </w:r>
    </w:p>
    <w:p w14:paraId="712D4C3A" w14:textId="77777777" w:rsidR="00C71F3A" w:rsidRPr="00357D8C" w:rsidRDefault="00C71F3A" w:rsidP="0821D4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</w:p>
    <w:p w14:paraId="7EA9DE5A" w14:textId="77777777" w:rsidR="00C71F3A" w:rsidRPr="00357D8C" w:rsidRDefault="00C71F3A" w:rsidP="0821D4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Функционалности:</w:t>
      </w:r>
    </w:p>
    <w:p w14:paraId="55C415DC" w14:textId="77777777" w:rsidR="00C71F3A" w:rsidRPr="00357D8C" w:rsidRDefault="00C71F3A" w:rsidP="0821D4C0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Страница "Новини":</w:t>
      </w:r>
    </w:p>
    <w:p w14:paraId="5E8779CD" w14:textId="77777777" w:rsidR="00C71F3A" w:rsidRPr="00357D8C" w:rsidRDefault="0821D4C0" w:rsidP="0821D4C0">
      <w:pPr>
        <w:numPr>
          <w:ilvl w:val="1"/>
          <w:numId w:val="4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 xml:space="preserve">Показва новини от университета, групирани по категории: </w:t>
      </w:r>
    </w:p>
    <w:p w14:paraId="0E58A85C" w14:textId="77777777" w:rsidR="00C71F3A" w:rsidRPr="00357D8C" w:rsidRDefault="0821D4C0" w:rsidP="0821D4C0">
      <w:pPr>
        <w:numPr>
          <w:ilvl w:val="2"/>
          <w:numId w:val="4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Общи новини.</w:t>
      </w:r>
    </w:p>
    <w:p w14:paraId="7A3F80B3" w14:textId="4182394C" w:rsidR="00C71F3A" w:rsidRPr="00357D8C" w:rsidRDefault="0821D4C0" w:rsidP="0821D4C0">
      <w:pPr>
        <w:numPr>
          <w:ilvl w:val="2"/>
          <w:numId w:val="4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Факултетни новини.</w:t>
      </w:r>
    </w:p>
    <w:p w14:paraId="71394477" w14:textId="77777777" w:rsidR="00C71F3A" w:rsidRPr="00357D8C" w:rsidRDefault="0821D4C0" w:rsidP="0821D4C0">
      <w:pPr>
        <w:numPr>
          <w:ilvl w:val="2"/>
          <w:numId w:val="4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Студентски организации.</w:t>
      </w:r>
    </w:p>
    <w:p w14:paraId="3D0489BC" w14:textId="77777777" w:rsidR="00C71F3A" w:rsidRPr="00357D8C" w:rsidRDefault="0821D4C0" w:rsidP="0821D4C0">
      <w:pPr>
        <w:numPr>
          <w:ilvl w:val="2"/>
          <w:numId w:val="4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Събития.</w:t>
      </w:r>
    </w:p>
    <w:p w14:paraId="7224B88D" w14:textId="77777777" w:rsidR="00C71F3A" w:rsidRPr="00357D8C" w:rsidRDefault="0821D4C0" w:rsidP="0821D4C0">
      <w:pPr>
        <w:numPr>
          <w:ilvl w:val="2"/>
          <w:numId w:val="4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Други.</w:t>
      </w:r>
    </w:p>
    <w:p w14:paraId="05C8EF77" w14:textId="77777777" w:rsidR="00C71F3A" w:rsidRPr="00357D8C" w:rsidRDefault="0821D4C0" w:rsidP="0821D4C0">
      <w:pPr>
        <w:numPr>
          <w:ilvl w:val="1"/>
          <w:numId w:val="4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 xml:space="preserve">Възможност за: </w:t>
      </w:r>
    </w:p>
    <w:p w14:paraId="08974DA0" w14:textId="1AA2A42A" w:rsidR="00C71F3A" w:rsidRPr="00357D8C" w:rsidRDefault="0821D4C0" w:rsidP="0821D4C0">
      <w:pPr>
        <w:numPr>
          <w:ilvl w:val="2"/>
          <w:numId w:val="4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Филтриране на новините по категории.</w:t>
      </w:r>
    </w:p>
    <w:p w14:paraId="2F8998BE" w14:textId="77777777" w:rsidR="00C71F3A" w:rsidRPr="00357D8C" w:rsidRDefault="0821D4C0" w:rsidP="0821D4C0">
      <w:pPr>
        <w:numPr>
          <w:ilvl w:val="2"/>
          <w:numId w:val="4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Търсене на новини по ключови думи.</w:t>
      </w:r>
    </w:p>
    <w:p w14:paraId="4CB56B8B" w14:textId="77777777" w:rsidR="00C71F3A" w:rsidRPr="00357D8C" w:rsidRDefault="0821D4C0" w:rsidP="0821D4C0">
      <w:pPr>
        <w:numPr>
          <w:ilvl w:val="2"/>
          <w:numId w:val="4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Запазване на новини за по-късно.</w:t>
      </w:r>
    </w:p>
    <w:p w14:paraId="66EB8803" w14:textId="2135D5A3" w:rsidR="00C71F3A" w:rsidRPr="00357D8C" w:rsidRDefault="0821D4C0" w:rsidP="0821D4C0">
      <w:pPr>
        <w:numPr>
          <w:ilvl w:val="2"/>
          <w:numId w:val="4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Споделяне на новини с други.</w:t>
      </w:r>
    </w:p>
    <w:p w14:paraId="0AEF5563" w14:textId="115C2122" w:rsidR="006D4F7A" w:rsidRPr="00357D8C" w:rsidRDefault="00C2662A" w:rsidP="0821D4C0">
      <w:pPr>
        <w:numPr>
          <w:ilvl w:val="2"/>
          <w:numId w:val="4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Коментиране</w:t>
      </w:r>
      <w:r w:rsidR="0821D4C0" w:rsidRPr="00357D8C">
        <w:rPr>
          <w:rFonts w:asciiTheme="minorHAnsi" w:hAnsiTheme="minorHAnsi" w:cstheme="minorHAnsi"/>
          <w:color w:val="1F1F1F"/>
          <w:sz w:val="22"/>
          <w:szCs w:val="22"/>
        </w:rPr>
        <w:t xml:space="preserve"> на новините</w:t>
      </w:r>
    </w:p>
    <w:p w14:paraId="7F78DE8E" w14:textId="77777777" w:rsidR="00C71F3A" w:rsidRPr="00357D8C" w:rsidRDefault="00C71F3A" w:rsidP="0821D4C0">
      <w:pPr>
        <w:rPr>
          <w:rFonts w:asciiTheme="minorHAnsi" w:hAnsiTheme="minorHAnsi" w:cstheme="minorHAnsi"/>
          <w:color w:val="1F1F1F"/>
          <w:sz w:val="22"/>
          <w:szCs w:val="22"/>
        </w:rPr>
      </w:pPr>
    </w:p>
    <w:p w14:paraId="0AD4F757" w14:textId="7C44A6E6" w:rsidR="00C71F3A" w:rsidRPr="00357D8C" w:rsidRDefault="00C71F3A" w:rsidP="0821D4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Сравнение с предишните снимки:</w:t>
      </w:r>
    </w:p>
    <w:p w14:paraId="27218D4A" w14:textId="61549CE5" w:rsidR="00C71F3A" w:rsidRPr="00357D8C" w:rsidRDefault="0821D4C0" w:rsidP="0821D4C0">
      <w:pPr>
        <w:numPr>
          <w:ilvl w:val="0"/>
          <w:numId w:val="54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На новата снимка виждаме страницата "Новини", докато на предишните снимки виждахме страницата за вход, началния екран и секцията "Класна стая".</w:t>
      </w:r>
    </w:p>
    <w:p w14:paraId="4D360AB3" w14:textId="73EB3859" w:rsidR="00C71F3A" w:rsidRPr="00357D8C" w:rsidRDefault="0821D4C0" w:rsidP="0821D4C0">
      <w:pPr>
        <w:numPr>
          <w:ilvl w:val="0"/>
          <w:numId w:val="54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Страницата "Новини" ни показва как студентите ще могат да се информират за новостите в университета.</w:t>
      </w:r>
    </w:p>
    <w:p w14:paraId="2D45656C" w14:textId="77777777" w:rsidR="00C71F3A" w:rsidRPr="00357D8C" w:rsidRDefault="0821D4C0" w:rsidP="0821D4C0">
      <w:pPr>
        <w:numPr>
          <w:ilvl w:val="0"/>
          <w:numId w:val="54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Новините са групирани по категории, което улеснява навигацията.</w:t>
      </w:r>
    </w:p>
    <w:p w14:paraId="5A50A564" w14:textId="62F5F666" w:rsidR="00C71F3A" w:rsidRPr="00357D8C" w:rsidRDefault="0821D4C0" w:rsidP="0821D4C0">
      <w:pPr>
        <w:numPr>
          <w:ilvl w:val="0"/>
          <w:numId w:val="54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Студентите могат да филтрират, търсят, запазват и споделят новини.</w:t>
      </w:r>
    </w:p>
    <w:p w14:paraId="021D3D76" w14:textId="77777777" w:rsidR="006D4F7A" w:rsidRPr="00357D8C" w:rsidRDefault="006D4F7A" w:rsidP="0821D4C0">
      <w:pPr>
        <w:pStyle w:val="NormalWeb"/>
        <w:spacing w:before="0" w:beforeAutospacing="0" w:after="0" w:afterAutospacing="0"/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</w:pPr>
    </w:p>
    <w:p w14:paraId="4591AB5E" w14:textId="5765D86A" w:rsidR="00C71F3A" w:rsidRPr="00357D8C" w:rsidRDefault="00C71F3A" w:rsidP="0821D4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Предложения за подобр</w:t>
      </w:r>
      <w:r w:rsidR="001D21F4"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яване</w:t>
      </w: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:</w:t>
      </w:r>
    </w:p>
    <w:p w14:paraId="1CAC2B7A" w14:textId="0EBFD6EF" w:rsidR="001D21F4" w:rsidRPr="00357D8C" w:rsidRDefault="001D21F4" w:rsidP="0821D4C0">
      <w:pPr>
        <w:numPr>
          <w:ilvl w:val="0"/>
          <w:numId w:val="81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Добав</w:t>
      </w:r>
      <w:r w:rsidR="00F54E2D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яне на</w:t>
      </w: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 изображения и видеоклипове:</w:t>
      </w: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Визуалното съдържание е много по-привлекателно от текста и може да помогне за ангажиране на вниманието на потребителите.</w:t>
      </w:r>
    </w:p>
    <w:p w14:paraId="1752539B" w14:textId="62BF40E8" w:rsidR="001D21F4" w:rsidRPr="00357D8C" w:rsidRDefault="001D21F4" w:rsidP="0821D4C0">
      <w:pPr>
        <w:numPr>
          <w:ilvl w:val="0"/>
          <w:numId w:val="82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Доба</w:t>
      </w:r>
      <w:r w:rsidR="00F54E2D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вяне на</w:t>
      </w: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 резюмета на новините:</w:t>
      </w: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Потребителите може да нямат време да прочетат цялата статия. Добавянето на кратки резюмета може да им помогне да решат кои статии са им интересни.</w:t>
      </w:r>
    </w:p>
    <w:p w14:paraId="505BB42C" w14:textId="22C720E1" w:rsidR="001D21F4" w:rsidRPr="00357D8C" w:rsidRDefault="001D21F4" w:rsidP="0821D4C0">
      <w:pPr>
        <w:numPr>
          <w:ilvl w:val="0"/>
          <w:numId w:val="82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Добав</w:t>
      </w:r>
      <w:r w:rsidR="00F54E2D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яне</w:t>
      </w: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 маркери:</w:t>
      </w: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Маркерите могат да се използват за изброяване на ключови точки в статията, което улеснява четенето и разбирането.</w:t>
      </w:r>
    </w:p>
    <w:p w14:paraId="691BEB40" w14:textId="67DECC3E" w:rsidR="001D21F4" w:rsidRPr="00357D8C" w:rsidRDefault="001D21F4" w:rsidP="0821D4C0">
      <w:pPr>
        <w:numPr>
          <w:ilvl w:val="0"/>
          <w:numId w:val="82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Добав</w:t>
      </w:r>
      <w:r w:rsidR="00F54E2D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яне</w:t>
      </w: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 CTA (призиви за действие):</w:t>
      </w: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CTA може да насърчи потребителите да прочетат повече за новината, да споделят статията или да се абонират за бюлетин с новини.</w:t>
      </w:r>
    </w:p>
    <w:p w14:paraId="43A38346" w14:textId="150B107F" w:rsidR="001D21F4" w:rsidRPr="00357D8C" w:rsidRDefault="001D21F4" w:rsidP="0821D4C0">
      <w:pPr>
        <w:numPr>
          <w:ilvl w:val="0"/>
          <w:numId w:val="83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Добав</w:t>
      </w:r>
      <w:r w:rsidR="00F54E2D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яне на</w:t>
      </w: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 филтри:</w:t>
      </w: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Потребителите трябва да могат да филтрират новините по категории, дата или други критерии.</w:t>
      </w:r>
    </w:p>
    <w:p w14:paraId="72EFDAC9" w14:textId="6B8979B4" w:rsidR="001D21F4" w:rsidRPr="00357D8C" w:rsidRDefault="001D21F4" w:rsidP="0821D4C0">
      <w:pPr>
        <w:numPr>
          <w:ilvl w:val="0"/>
          <w:numId w:val="83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Доба</w:t>
      </w:r>
      <w:r w:rsidR="00F54E2D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вяне на</w:t>
      </w: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 функция за търсене:</w:t>
      </w: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Потребителите трябва да могат да търсят конкретни новини по ключови думи.</w:t>
      </w:r>
    </w:p>
    <w:p w14:paraId="413C2E98" w14:textId="7A5537E4" w:rsidR="001D21F4" w:rsidRPr="00357D8C" w:rsidRDefault="001D21F4" w:rsidP="0821D4C0">
      <w:pPr>
        <w:numPr>
          <w:ilvl w:val="0"/>
          <w:numId w:val="83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Доба</w:t>
      </w:r>
      <w:r w:rsidR="00F54E2D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вяне на</w:t>
      </w: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 възможност за споделяне:</w:t>
      </w: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Потребителите трябва да могат да споделят новините с други хора чрез социални медии или други канали.</w:t>
      </w:r>
    </w:p>
    <w:p w14:paraId="18BCCFA9" w14:textId="2EBADDDF" w:rsidR="006D4F7A" w:rsidRPr="00357D8C" w:rsidRDefault="006D4F7A" w:rsidP="0821D4C0">
      <w:pPr>
        <w:rPr>
          <w:rFonts w:asciiTheme="minorHAnsi" w:hAnsiTheme="minorHAnsi" w:cstheme="minorHAnsi"/>
          <w:color w:val="1F1F1F"/>
          <w:sz w:val="22"/>
          <w:szCs w:val="22"/>
        </w:rPr>
      </w:pPr>
    </w:p>
    <w:p w14:paraId="3F8A37EE" w14:textId="392E1CD0" w:rsidR="0821D4C0" w:rsidRPr="00357D8C" w:rsidRDefault="0821D4C0" w:rsidP="0821D4C0">
      <w:pPr>
        <w:rPr>
          <w:rFonts w:asciiTheme="minorHAnsi" w:hAnsiTheme="minorHAnsi" w:cstheme="minorHAnsi"/>
          <w:color w:val="1F1F1F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770"/>
      </w:tblGrid>
      <w:tr w:rsidR="0821D4C0" w:rsidRPr="00357D8C" w14:paraId="550BB11A" w14:textId="77777777" w:rsidTr="0821D4C0">
        <w:trPr>
          <w:trHeight w:val="300"/>
        </w:trPr>
        <w:tc>
          <w:tcPr>
            <w:tcW w:w="50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7C5DD38" w14:textId="222007B3" w:rsidR="0821D4C0" w:rsidRPr="00357D8C" w:rsidRDefault="0821D4C0" w:rsidP="0821D4C0">
            <w:pPr>
              <w:rPr>
                <w:rFonts w:asciiTheme="minorHAnsi" w:hAnsiTheme="minorHAnsi" w:cstheme="minorHAnsi"/>
                <w:color w:val="1F1F1F"/>
                <w:sz w:val="22"/>
                <w:szCs w:val="22"/>
              </w:rPr>
            </w:pPr>
            <w:r w:rsidRPr="00357D8C">
              <w:rPr>
                <w:rFonts w:asciiTheme="minorHAnsi" w:hAnsiTheme="minorHAnsi" w:cstheme="minorHAnsi"/>
                <w:noProof/>
                <w:sz w:val="22"/>
                <w:szCs w:val="22"/>
              </w:rPr>
              <w:lastRenderedPageBreak/>
              <w:drawing>
                <wp:inline distT="0" distB="0" distL="0" distR="0" wp14:anchorId="6F18F73B" wp14:editId="2B3CD14C">
                  <wp:extent cx="2899893" cy="7155370"/>
                  <wp:effectExtent l="76200" t="76200" r="110490" b="121920"/>
                  <wp:docPr id="68582434" name="Picture 8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893" cy="715537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B6AF254" w14:textId="1C610379" w:rsidR="0821D4C0" w:rsidRPr="00357D8C" w:rsidRDefault="0821D4C0" w:rsidP="0821D4C0">
            <w:pPr>
              <w:rPr>
                <w:rFonts w:asciiTheme="minorHAnsi" w:hAnsiTheme="minorHAnsi" w:cstheme="minorHAnsi"/>
                <w:color w:val="1F1F1F"/>
                <w:sz w:val="22"/>
                <w:szCs w:val="22"/>
              </w:rPr>
            </w:pPr>
            <w:r w:rsidRPr="00357D8C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63E26388" wp14:editId="42CFCDD4">
                  <wp:extent cx="2710508" cy="7115139"/>
                  <wp:effectExtent l="76200" t="76200" r="109220" b="105410"/>
                  <wp:docPr id="1020772068" name="Picture 7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508" cy="711513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43C005" w14:textId="1A065780" w:rsidR="006D4F7A" w:rsidRPr="00357D8C" w:rsidRDefault="006D4F7A" w:rsidP="0821D4C0">
      <w:pPr>
        <w:rPr>
          <w:rFonts w:asciiTheme="minorHAnsi" w:hAnsiTheme="minorHAnsi" w:cstheme="minorHAnsi"/>
          <w:color w:val="1F1F1F"/>
          <w:sz w:val="22"/>
          <w:szCs w:val="22"/>
        </w:rPr>
      </w:pPr>
    </w:p>
    <w:p w14:paraId="28B2092E" w14:textId="25ADDD0F" w:rsidR="00C71F3A" w:rsidRPr="00357D8C" w:rsidRDefault="00C71F3A" w:rsidP="00C71F3A">
      <w:pPr>
        <w:spacing w:after="240"/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</w:p>
    <w:p w14:paraId="4507DAF6" w14:textId="4EC818AB" w:rsidR="006D4F7A" w:rsidRPr="00357D8C" w:rsidRDefault="006D4F7A" w:rsidP="0821D4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На снимк</w:t>
      </w:r>
      <w:r w:rsidR="00D656D1"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ите</w:t>
      </w: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:</w:t>
      </w:r>
      <w:r w:rsidRPr="00357D8C">
        <w:rPr>
          <w:rFonts w:asciiTheme="minorHAnsi" w:hAnsiTheme="minorHAnsi" w:cstheme="minorHAnsi"/>
          <w:color w:val="1F1F1F"/>
          <w:sz w:val="22"/>
          <w:szCs w:val="22"/>
        </w:rPr>
        <w:t xml:space="preserve"> Виждаме страницата "Оценки" на мобилното приложение ACADEMIX.</w:t>
      </w:r>
    </w:p>
    <w:p w14:paraId="544555C3" w14:textId="77777777" w:rsidR="006D4F7A" w:rsidRPr="00357D8C" w:rsidRDefault="006D4F7A" w:rsidP="0821D4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</w:p>
    <w:p w14:paraId="34FED7E3" w14:textId="77777777" w:rsidR="006D4F7A" w:rsidRPr="00357D8C" w:rsidRDefault="006D4F7A" w:rsidP="0821D4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lastRenderedPageBreak/>
        <w:t>Функционалности:</w:t>
      </w:r>
    </w:p>
    <w:p w14:paraId="2FACFB54" w14:textId="77777777" w:rsidR="006D4F7A" w:rsidRPr="00357D8C" w:rsidRDefault="006D4F7A" w:rsidP="0821D4C0">
      <w:pPr>
        <w:pStyle w:val="NormalWeb"/>
        <w:numPr>
          <w:ilvl w:val="0"/>
          <w:numId w:val="59"/>
        </w:numPr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Страница "Оценки":</w:t>
      </w:r>
    </w:p>
    <w:p w14:paraId="1A329385" w14:textId="77777777" w:rsidR="006D4F7A" w:rsidRPr="00357D8C" w:rsidRDefault="0821D4C0" w:rsidP="0821D4C0">
      <w:pPr>
        <w:numPr>
          <w:ilvl w:val="1"/>
          <w:numId w:val="5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Показва списък с всички курсове, за които студентът е записан.</w:t>
      </w:r>
    </w:p>
    <w:p w14:paraId="21520C2B" w14:textId="77777777" w:rsidR="006D4F7A" w:rsidRPr="00357D8C" w:rsidRDefault="0821D4C0" w:rsidP="0821D4C0">
      <w:pPr>
        <w:numPr>
          <w:ilvl w:val="1"/>
          <w:numId w:val="5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 xml:space="preserve">За всеки курс е посочена информация за: </w:t>
      </w:r>
    </w:p>
    <w:p w14:paraId="63A97F99" w14:textId="77777777" w:rsidR="006D4F7A" w:rsidRPr="00357D8C" w:rsidRDefault="0821D4C0" w:rsidP="0821D4C0">
      <w:pPr>
        <w:numPr>
          <w:ilvl w:val="2"/>
          <w:numId w:val="5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Наименование на курса.</w:t>
      </w:r>
    </w:p>
    <w:p w14:paraId="7890F056" w14:textId="77777777" w:rsidR="006D4F7A" w:rsidRPr="00357D8C" w:rsidRDefault="0821D4C0" w:rsidP="0821D4C0">
      <w:pPr>
        <w:numPr>
          <w:ilvl w:val="2"/>
          <w:numId w:val="5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Преподавател.</w:t>
      </w:r>
    </w:p>
    <w:p w14:paraId="6B6118B0" w14:textId="77777777" w:rsidR="006D4F7A" w:rsidRPr="00357D8C" w:rsidRDefault="0821D4C0" w:rsidP="0821D4C0">
      <w:pPr>
        <w:numPr>
          <w:ilvl w:val="2"/>
          <w:numId w:val="5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Вид на оценката (изпит, тест, курсова работа, семинар и др.).</w:t>
      </w:r>
    </w:p>
    <w:p w14:paraId="06FD051D" w14:textId="77777777" w:rsidR="006D4F7A" w:rsidRPr="00357D8C" w:rsidRDefault="0821D4C0" w:rsidP="0821D4C0">
      <w:pPr>
        <w:numPr>
          <w:ilvl w:val="2"/>
          <w:numId w:val="5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Получена оценка.</w:t>
      </w:r>
    </w:p>
    <w:p w14:paraId="33B9CFAD" w14:textId="77777777" w:rsidR="006D4F7A" w:rsidRPr="00357D8C" w:rsidRDefault="0821D4C0" w:rsidP="0821D4C0">
      <w:pPr>
        <w:numPr>
          <w:ilvl w:val="2"/>
          <w:numId w:val="5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Дата на оценяване.</w:t>
      </w:r>
    </w:p>
    <w:p w14:paraId="7A60E4C7" w14:textId="77777777" w:rsidR="006D4F7A" w:rsidRPr="00357D8C" w:rsidRDefault="0821D4C0" w:rsidP="0821D4C0">
      <w:pPr>
        <w:numPr>
          <w:ilvl w:val="1"/>
          <w:numId w:val="5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 xml:space="preserve">Възможност за: </w:t>
      </w:r>
    </w:p>
    <w:p w14:paraId="7235AAB0" w14:textId="77777777" w:rsidR="006D4F7A" w:rsidRPr="00357D8C" w:rsidRDefault="0821D4C0" w:rsidP="0821D4C0">
      <w:pPr>
        <w:numPr>
          <w:ilvl w:val="2"/>
          <w:numId w:val="5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Филтриране на оценките по курсове.</w:t>
      </w:r>
    </w:p>
    <w:p w14:paraId="0FE220A5" w14:textId="77777777" w:rsidR="006D4F7A" w:rsidRPr="00357D8C" w:rsidRDefault="0821D4C0" w:rsidP="0821D4C0">
      <w:pPr>
        <w:numPr>
          <w:ilvl w:val="2"/>
          <w:numId w:val="5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Търсене на оценки по ключови думи.</w:t>
      </w:r>
    </w:p>
    <w:p w14:paraId="710B1369" w14:textId="77777777" w:rsidR="006D4F7A" w:rsidRPr="00357D8C" w:rsidRDefault="0821D4C0" w:rsidP="0821D4C0">
      <w:pPr>
        <w:numPr>
          <w:ilvl w:val="2"/>
          <w:numId w:val="59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Преглед на подробна информация за оценка.</w:t>
      </w:r>
    </w:p>
    <w:p w14:paraId="631D79A5" w14:textId="77777777" w:rsidR="006D4F7A" w:rsidRPr="00357D8C" w:rsidRDefault="006D4F7A" w:rsidP="0821D4C0">
      <w:pPr>
        <w:ind w:left="720"/>
        <w:rPr>
          <w:rFonts w:asciiTheme="minorHAnsi" w:hAnsiTheme="minorHAnsi" w:cstheme="minorHAnsi"/>
          <w:color w:val="1F1F1F"/>
          <w:sz w:val="22"/>
          <w:szCs w:val="22"/>
        </w:rPr>
      </w:pPr>
    </w:p>
    <w:p w14:paraId="6D5882E0" w14:textId="77777777" w:rsidR="006D4F7A" w:rsidRPr="00357D8C" w:rsidRDefault="006D4F7A" w:rsidP="0821D4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Сравнение с предишните снимки:</w:t>
      </w:r>
    </w:p>
    <w:p w14:paraId="77A1B5EC" w14:textId="77777777" w:rsidR="006D4F7A" w:rsidRPr="00357D8C" w:rsidRDefault="0821D4C0" w:rsidP="0821D4C0">
      <w:pPr>
        <w:numPr>
          <w:ilvl w:val="0"/>
          <w:numId w:val="64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На новата снимка виждаме страницата "Оценки", докато на предишните снимки виждахме страницата за вход, началния екран, секцията "Класна стая", страницата "Новини" и страницата "Профил".</w:t>
      </w:r>
    </w:p>
    <w:p w14:paraId="11CD03F7" w14:textId="77777777" w:rsidR="006D4F7A" w:rsidRPr="00357D8C" w:rsidRDefault="0821D4C0" w:rsidP="0821D4C0">
      <w:pPr>
        <w:numPr>
          <w:ilvl w:val="0"/>
          <w:numId w:val="64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Страницата "Оценки" ни показва как студентите ще могат да следят успеха си.</w:t>
      </w:r>
    </w:p>
    <w:p w14:paraId="011DDD7F" w14:textId="77777777" w:rsidR="006D4F7A" w:rsidRPr="00357D8C" w:rsidRDefault="0821D4C0" w:rsidP="0821D4C0">
      <w:pPr>
        <w:numPr>
          <w:ilvl w:val="0"/>
          <w:numId w:val="64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Те могат да виждат списък с всичките си курсове, получените оценки, дати на оценяване и др.</w:t>
      </w:r>
    </w:p>
    <w:p w14:paraId="71C6FE8A" w14:textId="77777777" w:rsidR="006D4F7A" w:rsidRPr="00357D8C" w:rsidRDefault="0821D4C0" w:rsidP="0821D4C0">
      <w:pPr>
        <w:numPr>
          <w:ilvl w:val="0"/>
          <w:numId w:val="64"/>
        </w:numPr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</w:rPr>
        <w:t>Възможно е да се филтрират оценките по курсове и да се търсят по ключови думи.</w:t>
      </w:r>
    </w:p>
    <w:p w14:paraId="6A32AEC3" w14:textId="77777777" w:rsidR="006D4F7A" w:rsidRPr="00357D8C" w:rsidRDefault="006D4F7A" w:rsidP="0821D4C0">
      <w:pPr>
        <w:ind w:left="720"/>
        <w:rPr>
          <w:rFonts w:asciiTheme="minorHAnsi" w:hAnsiTheme="minorHAnsi" w:cstheme="minorHAnsi"/>
          <w:color w:val="1F1F1F"/>
          <w:sz w:val="22"/>
          <w:szCs w:val="22"/>
        </w:rPr>
      </w:pPr>
    </w:p>
    <w:p w14:paraId="5C8B15E8" w14:textId="77777777" w:rsidR="006D4F7A" w:rsidRPr="00357D8C" w:rsidRDefault="006D4F7A" w:rsidP="0821D4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357D8C">
        <w:rPr>
          <w:rStyle w:val="Strong"/>
          <w:rFonts w:asciiTheme="minorHAnsi" w:eastAsiaTheme="majorEastAsia" w:hAnsiTheme="minorHAnsi" w:cstheme="minorHAnsi"/>
          <w:color w:val="1F1F1F"/>
          <w:sz w:val="22"/>
          <w:szCs w:val="22"/>
          <w:bdr w:val="none" w:sz="0" w:space="0" w:color="auto" w:frame="1"/>
        </w:rPr>
        <w:t>Предложения за подобрение:</w:t>
      </w:r>
    </w:p>
    <w:p w14:paraId="65F9A5BB" w14:textId="27E94CB4" w:rsidR="001D21F4" w:rsidRPr="00357D8C" w:rsidRDefault="001D21F4" w:rsidP="0821D4C0">
      <w:pPr>
        <w:numPr>
          <w:ilvl w:val="0"/>
          <w:numId w:val="86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Използва</w:t>
      </w:r>
      <w:r w:rsidR="00F54E2D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не на</w:t>
      </w: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 графики и диаграми:</w:t>
      </w: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Графиките и диаграмите могат да представят информацията за оценките по по-достъпен и визуално привлекателен начин.</w:t>
      </w:r>
    </w:p>
    <w:p w14:paraId="3557EE4C" w14:textId="087BE916" w:rsidR="001D21F4" w:rsidRPr="00357D8C" w:rsidRDefault="001D21F4" w:rsidP="0821D4C0">
      <w:pPr>
        <w:numPr>
          <w:ilvl w:val="0"/>
          <w:numId w:val="86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Използва</w:t>
      </w:r>
      <w:r w:rsidR="00F54E2D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не на по-наситени</w:t>
      </w: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 цветове:</w:t>
      </w: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Цветовете могат да се използват за категоризиране на оценките или за обозначаване на тяхното значение.</w:t>
      </w:r>
    </w:p>
    <w:p w14:paraId="095D9AA7" w14:textId="42BBADA8" w:rsidR="001D21F4" w:rsidRPr="00357D8C" w:rsidRDefault="001D21F4" w:rsidP="0821D4C0">
      <w:pPr>
        <w:numPr>
          <w:ilvl w:val="0"/>
          <w:numId w:val="86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Използва</w:t>
      </w:r>
      <w:r w:rsidR="00F54E2D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не на </w:t>
      </w: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иконки:</w:t>
      </w: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Иконките могат да се използват за обозначаване на различните видове оценки.</w:t>
      </w:r>
    </w:p>
    <w:p w14:paraId="6AA46F5B" w14:textId="58FEC526" w:rsidR="001D21F4" w:rsidRPr="00357D8C" w:rsidRDefault="001D21F4" w:rsidP="0821D4C0">
      <w:pPr>
        <w:numPr>
          <w:ilvl w:val="0"/>
          <w:numId w:val="87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Добав</w:t>
      </w:r>
      <w:r w:rsidR="00F54E2D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яне на </w:t>
      </w: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повече информация:</w:t>
      </w: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Секцията "Оценки" може да предостави повече информация за оценките, като например: </w:t>
      </w:r>
    </w:p>
    <w:p w14:paraId="4150E1BB" w14:textId="77777777" w:rsidR="001D21F4" w:rsidRPr="00357D8C" w:rsidRDefault="0821D4C0" w:rsidP="0821D4C0">
      <w:pPr>
        <w:numPr>
          <w:ilvl w:val="1"/>
          <w:numId w:val="87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>Дата на получаване на оценката</w:t>
      </w:r>
    </w:p>
    <w:p w14:paraId="56F09D72" w14:textId="77777777" w:rsidR="001D21F4" w:rsidRPr="00357D8C" w:rsidRDefault="0821D4C0" w:rsidP="0821D4C0">
      <w:pPr>
        <w:numPr>
          <w:ilvl w:val="1"/>
          <w:numId w:val="87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>Преподавател, който е дал оценката</w:t>
      </w:r>
    </w:p>
    <w:p w14:paraId="67D5086F" w14:textId="77777777" w:rsidR="001D21F4" w:rsidRPr="00357D8C" w:rsidRDefault="0821D4C0" w:rsidP="0821D4C0">
      <w:pPr>
        <w:numPr>
          <w:ilvl w:val="1"/>
          <w:numId w:val="87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>Тежест на оценката</w:t>
      </w:r>
    </w:p>
    <w:p w14:paraId="72B18B59" w14:textId="77777777" w:rsidR="001D21F4" w:rsidRPr="00357D8C" w:rsidRDefault="0821D4C0" w:rsidP="0821D4C0">
      <w:pPr>
        <w:numPr>
          <w:ilvl w:val="1"/>
          <w:numId w:val="87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>Критерии за оценяване</w:t>
      </w:r>
    </w:p>
    <w:p w14:paraId="203BCD4B" w14:textId="51817E94" w:rsidR="001D21F4" w:rsidRPr="00357D8C" w:rsidRDefault="001D21F4" w:rsidP="0821D4C0">
      <w:pPr>
        <w:numPr>
          <w:ilvl w:val="0"/>
          <w:numId w:val="87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Добав</w:t>
      </w:r>
      <w:r w:rsidR="00F54E2D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яне на </w:t>
      </w: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 възможност за сравняване на оценките:</w:t>
      </w: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Потребителите трябва да могат да сравняват своите оценки с оценките на други студенти или с миналите си оценки.</w:t>
      </w:r>
    </w:p>
    <w:p w14:paraId="259262DD" w14:textId="183C15FB" w:rsidR="001D21F4" w:rsidRPr="00357D8C" w:rsidRDefault="001D21F4" w:rsidP="0821D4C0">
      <w:pPr>
        <w:numPr>
          <w:ilvl w:val="0"/>
          <w:numId w:val="88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Добав</w:t>
      </w:r>
      <w:r w:rsidR="00F54E2D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яне на</w:t>
      </w: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 филтри:</w:t>
      </w: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Потребителите трябва да могат да филтрират оценките по курс, дисциплина, дата или други критерии.</w:t>
      </w:r>
    </w:p>
    <w:p w14:paraId="7BE7883B" w14:textId="20D9CD9D" w:rsidR="001D21F4" w:rsidRPr="00357D8C" w:rsidRDefault="001D21F4" w:rsidP="0821D4C0">
      <w:pPr>
        <w:numPr>
          <w:ilvl w:val="0"/>
          <w:numId w:val="88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Добав</w:t>
      </w:r>
      <w:r w:rsidR="00F54E2D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яне на</w:t>
      </w: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 функция за търсене:</w:t>
      </w: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Потребителите трябва да могат да търсят конкретни оценки по ключови думи.</w:t>
      </w:r>
    </w:p>
    <w:p w14:paraId="7042A1E2" w14:textId="36F8F8CD" w:rsidR="009D00BE" w:rsidRPr="00357D8C" w:rsidRDefault="001D21F4" w:rsidP="0821D4C0">
      <w:pPr>
        <w:numPr>
          <w:ilvl w:val="0"/>
          <w:numId w:val="88"/>
        </w:num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Добав</w:t>
      </w:r>
      <w:r w:rsidR="00F54E2D"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>яне на</w:t>
      </w:r>
      <w:r w:rsidRPr="00357D8C">
        <w:rPr>
          <w:rFonts w:asciiTheme="minorHAnsi" w:hAnsiTheme="minorHAnsi" w:cstheme="minorHAnsi"/>
          <w:b/>
          <w:bCs/>
          <w:color w:val="1F1F1F"/>
          <w:sz w:val="22"/>
          <w:szCs w:val="22"/>
          <w:bdr w:val="none" w:sz="0" w:space="0" w:color="auto" w:frame="1"/>
          <w:lang w:eastAsia="en-US"/>
        </w:rPr>
        <w:t xml:space="preserve"> възможност за експортиране:</w:t>
      </w: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t xml:space="preserve"> Потребителите трябва да могат да експортират своите оценки в PDF или друг формат.</w:t>
      </w:r>
    </w:p>
    <w:p w14:paraId="4C4A7CC8" w14:textId="39416EB6" w:rsidR="0821D4C0" w:rsidRPr="00357D8C" w:rsidRDefault="0821D4C0" w:rsidP="0821D4C0">
      <w:p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</w:p>
    <w:p w14:paraId="58C93A47" w14:textId="427F2FF9" w:rsidR="0821D4C0" w:rsidRPr="00357D8C" w:rsidRDefault="0821D4C0" w:rsidP="0821D4C0">
      <w:p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</w:p>
    <w:p w14:paraId="31D886E3" w14:textId="17C39EF5" w:rsidR="0821D4C0" w:rsidRPr="00357D8C" w:rsidRDefault="0821D4C0" w:rsidP="0821D4C0">
      <w:pPr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</w:p>
    <w:p w14:paraId="72AEB16A" w14:textId="7A16BBB9" w:rsidR="0821D4C0" w:rsidRPr="00357D8C" w:rsidRDefault="0821D4C0" w:rsidP="0821D4C0">
      <w:pPr>
        <w:jc w:val="center"/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</w:p>
    <w:p w14:paraId="3EE398CE" w14:textId="1232A4CA" w:rsidR="0821D4C0" w:rsidRPr="00357D8C" w:rsidRDefault="0821D4C0" w:rsidP="0821D4C0">
      <w:pPr>
        <w:jc w:val="center"/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  <w:r w:rsidRPr="00357D8C">
        <w:rPr>
          <w:rFonts w:asciiTheme="minorHAnsi" w:hAnsiTheme="minorHAnsi" w:cstheme="minorHAnsi"/>
          <w:color w:val="1F1F1F"/>
          <w:sz w:val="22"/>
          <w:szCs w:val="22"/>
          <w:lang w:eastAsia="en-US"/>
        </w:rPr>
        <w:lastRenderedPageBreak/>
        <w:t>ДИАГРАМИ</w:t>
      </w:r>
    </w:p>
    <w:p w14:paraId="6132D6B6" w14:textId="57496611" w:rsidR="0821D4C0" w:rsidRPr="00357D8C" w:rsidRDefault="0821D4C0" w:rsidP="0821D4C0">
      <w:pPr>
        <w:jc w:val="center"/>
        <w:rPr>
          <w:rFonts w:asciiTheme="minorHAnsi" w:hAnsiTheme="minorHAnsi" w:cstheme="minorHAnsi"/>
          <w:color w:val="1F1F1F"/>
          <w:sz w:val="22"/>
          <w:szCs w:val="22"/>
          <w:lang w:eastAsia="en-US"/>
        </w:rPr>
      </w:pPr>
    </w:p>
    <w:p w14:paraId="479A4A54" w14:textId="4B95B33F" w:rsidR="0821D4C0" w:rsidRPr="00357D8C" w:rsidRDefault="0821D4C0" w:rsidP="0821D4C0">
      <w:pPr>
        <w:jc w:val="center"/>
        <w:rPr>
          <w:rFonts w:asciiTheme="minorHAnsi" w:hAnsiTheme="minorHAnsi" w:cstheme="minorHAnsi"/>
          <w:sz w:val="22"/>
          <w:szCs w:val="22"/>
        </w:rPr>
      </w:pPr>
      <w:r w:rsidRPr="00357D8C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4BD0EAE" wp14:editId="46F4F6F1">
            <wp:extent cx="6701026" cy="4577181"/>
            <wp:effectExtent l="0" t="0" r="0" b="0"/>
            <wp:docPr id="955421342" name="Picture 95542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26" cy="457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534D" w14:textId="4C8F2641" w:rsidR="0821D4C0" w:rsidRPr="00357D8C" w:rsidRDefault="0821D4C0" w:rsidP="0821D4C0">
      <w:pPr>
        <w:rPr>
          <w:rFonts w:asciiTheme="minorHAnsi" w:hAnsiTheme="minorHAnsi" w:cstheme="minorHAnsi"/>
          <w:sz w:val="22"/>
          <w:szCs w:val="22"/>
        </w:rPr>
      </w:pPr>
    </w:p>
    <w:p w14:paraId="5D09FD55" w14:textId="1D619A07" w:rsidR="0821D4C0" w:rsidRPr="00357D8C" w:rsidRDefault="0821D4C0" w:rsidP="0821D4C0">
      <w:pPr>
        <w:rPr>
          <w:rFonts w:asciiTheme="minorHAnsi" w:eastAsiaTheme="minorEastAsia" w:hAnsiTheme="minorHAnsi" w:cstheme="minorHAnsi"/>
          <w:b/>
          <w:bCs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b/>
          <w:bCs/>
          <w:sz w:val="22"/>
          <w:szCs w:val="22"/>
        </w:rPr>
        <w:t>На снимката ще видите: Sequence Diagram за управление на оценките.</w:t>
      </w:r>
    </w:p>
    <w:p w14:paraId="1B5C76C6" w14:textId="7D091B85" w:rsidR="0821D4C0" w:rsidRPr="00357D8C" w:rsidRDefault="0821D4C0" w:rsidP="0821D4C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C646565" w14:textId="302A86B0" w:rsidR="0821D4C0" w:rsidRPr="00357D8C" w:rsidRDefault="0821D4C0" w:rsidP="0821D4C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357D8C">
        <w:rPr>
          <w:rFonts w:asciiTheme="minorHAnsi" w:hAnsiTheme="minorHAnsi" w:cstheme="minorHAnsi"/>
          <w:sz w:val="22"/>
          <w:szCs w:val="22"/>
        </w:rPr>
        <w:t>На снимката е изобразено постъпковото взаимодействие между Студент,</w:t>
      </w:r>
    </w:p>
    <w:p w14:paraId="2B908CEE" w14:textId="03AAC282" w:rsidR="0821D4C0" w:rsidRPr="00357D8C" w:rsidRDefault="0821D4C0" w:rsidP="0821D4C0">
      <w:pPr>
        <w:ind w:left="720"/>
        <w:rPr>
          <w:rFonts w:asciiTheme="minorHAnsi" w:hAnsiTheme="minorHAnsi" w:cstheme="minorHAnsi"/>
          <w:sz w:val="22"/>
          <w:szCs w:val="22"/>
        </w:rPr>
      </w:pPr>
      <w:r w:rsidRPr="00357D8C">
        <w:rPr>
          <w:rFonts w:asciiTheme="minorHAnsi" w:hAnsiTheme="minorHAnsi" w:cstheme="minorHAnsi"/>
          <w:sz w:val="22"/>
          <w:szCs w:val="22"/>
        </w:rPr>
        <w:t xml:space="preserve"> Приложението и Професор(или </w:t>
      </w:r>
      <w:r w:rsidR="00617DED" w:rsidRPr="00357D8C">
        <w:rPr>
          <w:rFonts w:asciiTheme="minorHAnsi" w:hAnsiTheme="minorHAnsi" w:cstheme="minorHAnsi"/>
          <w:sz w:val="22"/>
          <w:szCs w:val="22"/>
        </w:rPr>
        <w:t>админ, който</w:t>
      </w:r>
      <w:r w:rsidRPr="00357D8C">
        <w:rPr>
          <w:rFonts w:asciiTheme="minorHAnsi" w:hAnsiTheme="minorHAnsi" w:cstheme="minorHAnsi"/>
          <w:sz w:val="22"/>
          <w:szCs w:val="22"/>
        </w:rPr>
        <w:t xml:space="preserve"> се грижи за достъпа на студентите до приложението).</w:t>
      </w:r>
    </w:p>
    <w:p w14:paraId="210C97D3" w14:textId="44BB74BA" w:rsidR="0821D4C0" w:rsidRPr="00357D8C" w:rsidRDefault="0821D4C0" w:rsidP="0821D4C0">
      <w:pPr>
        <w:rPr>
          <w:rFonts w:asciiTheme="minorHAnsi" w:hAnsiTheme="minorHAnsi" w:cstheme="minorHAnsi"/>
          <w:sz w:val="22"/>
          <w:szCs w:val="22"/>
        </w:rPr>
      </w:pPr>
    </w:p>
    <w:p w14:paraId="5842E94A" w14:textId="484BC173" w:rsidR="0821D4C0" w:rsidRPr="00357D8C" w:rsidRDefault="0821D4C0" w:rsidP="0821D4C0">
      <w:pPr>
        <w:ind w:left="720"/>
        <w:jc w:val="center"/>
        <w:rPr>
          <w:rFonts w:asciiTheme="minorHAnsi" w:hAnsiTheme="minorHAnsi" w:cstheme="minorHAnsi"/>
          <w:sz w:val="22"/>
          <w:szCs w:val="22"/>
        </w:rPr>
      </w:pPr>
      <w:r w:rsidRPr="00357D8C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15D3B82F" wp14:editId="121F48B3">
            <wp:extent cx="6264294" cy="3924291"/>
            <wp:effectExtent l="0" t="0" r="0" b="0"/>
            <wp:docPr id="95585507" name="Picture 95585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97" r="11743" b="11598"/>
                    <a:stretch>
                      <a:fillRect/>
                    </a:stretch>
                  </pic:blipFill>
                  <pic:spPr>
                    <a:xfrm>
                      <a:off x="0" y="0"/>
                      <a:ext cx="6264294" cy="39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B222" w14:textId="723EF47C" w:rsidR="0821D4C0" w:rsidRPr="00357D8C" w:rsidRDefault="0821D4C0" w:rsidP="0821D4C0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6CE70DEB" w14:textId="526EE263" w:rsidR="0821D4C0" w:rsidRPr="00357D8C" w:rsidRDefault="0821D4C0" w:rsidP="0821D4C0">
      <w:pPr>
        <w:rPr>
          <w:rFonts w:asciiTheme="minorHAnsi" w:eastAsiaTheme="minorEastAsia" w:hAnsiTheme="minorHAnsi" w:cstheme="minorHAnsi"/>
          <w:b/>
          <w:bCs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b/>
          <w:bCs/>
          <w:sz w:val="22"/>
          <w:szCs w:val="22"/>
        </w:rPr>
        <w:t>На снимката ще видите: Class Diagram за управление на оценките.</w:t>
      </w:r>
    </w:p>
    <w:p w14:paraId="0E29D49A" w14:textId="24851930" w:rsidR="0821D4C0" w:rsidRPr="00357D8C" w:rsidRDefault="0821D4C0" w:rsidP="0821D4C0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59D43F34" w14:textId="77DB2A1D" w:rsidR="0821D4C0" w:rsidRPr="00357D8C" w:rsidRDefault="001B3939" w:rsidP="0821D4C0">
      <w:pPr>
        <w:rPr>
          <w:rFonts w:asciiTheme="minorHAnsi" w:hAnsiTheme="minorHAnsi" w:cstheme="minorHAnsi"/>
          <w:sz w:val="22"/>
          <w:szCs w:val="22"/>
        </w:rPr>
      </w:pPr>
      <w:r w:rsidRPr="001B3939">
        <w:rPr>
          <w:rFonts w:asciiTheme="minorHAnsi" w:hAnsiTheme="minorHAnsi" w:cstheme="minorHAnsi"/>
          <w:b/>
          <w:bCs/>
          <w:sz w:val="22"/>
          <w:szCs w:val="22"/>
        </w:rPr>
        <w:t>Описание</w:t>
      </w:r>
      <w:r w:rsidR="0821D4C0" w:rsidRPr="00357D8C">
        <w:rPr>
          <w:rFonts w:asciiTheme="minorHAnsi" w:hAnsiTheme="minorHAnsi" w:cstheme="minorHAnsi"/>
          <w:sz w:val="22"/>
          <w:szCs w:val="22"/>
        </w:rPr>
        <w:t>:</w:t>
      </w:r>
      <w:r w:rsidR="0821D4C0" w:rsidRPr="00357D8C">
        <w:rPr>
          <w:rFonts w:asciiTheme="minorHAnsi" w:hAnsiTheme="minorHAnsi" w:cstheme="minorHAnsi"/>
          <w:sz w:val="22"/>
          <w:szCs w:val="22"/>
        </w:rPr>
        <w:tab/>
      </w:r>
    </w:p>
    <w:p w14:paraId="2D6BB661" w14:textId="2A889DE1" w:rsidR="0821D4C0" w:rsidRPr="00357D8C" w:rsidRDefault="0821D4C0" w:rsidP="0821D4C0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</w:rPr>
        <w:t>На снимката ще видите изобразени двата основни класа Student и Professor.</w:t>
      </w:r>
    </w:p>
    <w:p w14:paraId="4A0037A6" w14:textId="13EE2D04" w:rsidR="0821D4C0" w:rsidRPr="00357D8C" w:rsidRDefault="0821D4C0" w:rsidP="0821D4C0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</w:rPr>
        <w:t xml:space="preserve">Като всеки от тях има атрибути ID, Name, phoneNumber и </w:t>
      </w:r>
      <w:r w:rsidR="00617DED" w:rsidRPr="00357D8C">
        <w:rPr>
          <w:rFonts w:asciiTheme="minorHAnsi" w:eastAsiaTheme="minorEastAsia" w:hAnsiTheme="minorHAnsi" w:cstheme="minorHAnsi"/>
          <w:sz w:val="22"/>
          <w:szCs w:val="22"/>
        </w:rPr>
        <w:t>т.н</w:t>
      </w:r>
      <w:r w:rsidRPr="00357D8C">
        <w:rPr>
          <w:rFonts w:asciiTheme="minorHAnsi" w:eastAsiaTheme="minorEastAsia" w:hAnsiTheme="minorHAnsi" w:cstheme="minorHAnsi"/>
          <w:sz w:val="22"/>
          <w:szCs w:val="22"/>
        </w:rPr>
        <w:t xml:space="preserve">. </w:t>
      </w:r>
    </w:p>
    <w:p w14:paraId="305D4C4B" w14:textId="68AAF5A9" w:rsidR="0821D4C0" w:rsidRPr="00357D8C" w:rsidRDefault="0821D4C0" w:rsidP="0821D4C0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</w:rPr>
        <w:t>Всеки от тях определени методи като самото приложение е изградено повече около студентския интерфейс.</w:t>
      </w:r>
    </w:p>
    <w:p w14:paraId="113B5F9A" w14:textId="65C77A41" w:rsidR="0821D4C0" w:rsidRPr="00357D8C" w:rsidRDefault="0821D4C0" w:rsidP="0821D4C0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</w:rPr>
        <w:t xml:space="preserve">Студентът има няколко метода като преглед на </w:t>
      </w:r>
      <w:r w:rsidR="00617DED" w:rsidRPr="00357D8C">
        <w:rPr>
          <w:rFonts w:asciiTheme="minorHAnsi" w:eastAsiaTheme="minorEastAsia" w:hAnsiTheme="minorHAnsi" w:cstheme="minorHAnsi"/>
          <w:sz w:val="22"/>
          <w:szCs w:val="22"/>
        </w:rPr>
        <w:t>оценки, плащане</w:t>
      </w:r>
      <w:r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на </w:t>
      </w:r>
      <w:r w:rsidR="00617DED" w:rsidRPr="00357D8C">
        <w:rPr>
          <w:rFonts w:asciiTheme="minorHAnsi" w:eastAsiaTheme="minorEastAsia" w:hAnsiTheme="minorHAnsi" w:cstheme="minorHAnsi"/>
          <w:sz w:val="22"/>
          <w:szCs w:val="22"/>
        </w:rPr>
        <w:t>такси, регистър</w:t>
      </w:r>
      <w:r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на паркинг и други, докато професор</w:t>
      </w:r>
      <w:r w:rsidR="00617DED" w:rsidRPr="00357D8C">
        <w:rPr>
          <w:rFonts w:asciiTheme="minorHAnsi" w:eastAsiaTheme="minorEastAsia" w:hAnsiTheme="minorHAnsi" w:cstheme="minorHAnsi"/>
          <w:sz w:val="22"/>
          <w:szCs w:val="22"/>
        </w:rPr>
        <w:t>ът</w:t>
      </w:r>
      <w:r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или админ</w:t>
      </w:r>
      <w:r w:rsidR="00617DED" w:rsidRPr="00357D8C">
        <w:rPr>
          <w:rFonts w:asciiTheme="minorHAnsi" w:eastAsiaTheme="minorEastAsia" w:hAnsiTheme="minorHAnsi" w:cstheme="minorHAnsi"/>
          <w:sz w:val="22"/>
          <w:szCs w:val="22"/>
        </w:rPr>
        <w:t>ът</w:t>
      </w:r>
      <w:r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могат само да записват ученици за курсовете и да променят оценки.</w:t>
      </w:r>
    </w:p>
    <w:p w14:paraId="37AE1892" w14:textId="7352F77C" w:rsidR="0821D4C0" w:rsidRPr="00357D8C" w:rsidRDefault="001B3939" w:rsidP="0821D4C0">
      <w:pPr>
        <w:rPr>
          <w:rFonts w:asciiTheme="minorHAnsi" w:eastAsiaTheme="minorEastAsia" w:hAnsiTheme="minorHAnsi" w:cstheme="minorHAnsi"/>
          <w:sz w:val="22"/>
          <w:szCs w:val="22"/>
        </w:rPr>
      </w:pPr>
      <w:r w:rsidRPr="001B3939">
        <w:rPr>
          <w:rFonts w:asciiTheme="minorHAnsi" w:eastAsiaTheme="minorEastAsia" w:hAnsiTheme="minorHAnsi" w:cstheme="minorHAnsi"/>
          <w:b/>
          <w:bCs/>
          <w:sz w:val="22"/>
          <w:szCs w:val="22"/>
        </w:rPr>
        <w:t>Подобрения</w:t>
      </w:r>
      <w:r w:rsidR="0821D4C0" w:rsidRPr="00357D8C">
        <w:rPr>
          <w:rFonts w:asciiTheme="minorHAnsi" w:eastAsiaTheme="minorEastAsia" w:hAnsiTheme="minorHAnsi" w:cstheme="minorHAnsi"/>
          <w:sz w:val="22"/>
          <w:szCs w:val="22"/>
        </w:rPr>
        <w:t>:</w:t>
      </w:r>
    </w:p>
    <w:p w14:paraId="7F312E22" w14:textId="097EA47E" w:rsidR="0821D4C0" w:rsidRPr="00357D8C" w:rsidRDefault="0821D4C0" w:rsidP="0821D4C0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</w:rPr>
        <w:t xml:space="preserve">Препоръчително би било, ако класовете Професор и Админ са два различни </w:t>
      </w:r>
      <w:r w:rsidR="00617DED" w:rsidRPr="00357D8C">
        <w:rPr>
          <w:rFonts w:asciiTheme="minorHAnsi" w:eastAsiaTheme="minorEastAsia" w:hAnsiTheme="minorHAnsi" w:cstheme="minorHAnsi"/>
          <w:sz w:val="22"/>
          <w:szCs w:val="22"/>
        </w:rPr>
        <w:t>класа, за</w:t>
      </w:r>
      <w:r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да може Админът да може да коригира всичко по Студентите и Професорите.</w:t>
      </w:r>
    </w:p>
    <w:p w14:paraId="04B7C290" w14:textId="1E8367CC" w:rsidR="0821D4C0" w:rsidRPr="00357D8C" w:rsidRDefault="0821D4C0" w:rsidP="0821D4C0">
      <w:pPr>
        <w:rPr>
          <w:rFonts w:asciiTheme="minorHAnsi" w:eastAsiaTheme="minorEastAsia" w:hAnsiTheme="minorHAnsi" w:cstheme="minorHAnsi"/>
          <w:sz w:val="22"/>
          <w:szCs w:val="22"/>
        </w:rPr>
      </w:pPr>
    </w:p>
    <w:p w14:paraId="703E9E85" w14:textId="6EA7FFA9" w:rsidR="0821D4C0" w:rsidRPr="00357D8C" w:rsidRDefault="00617DED" w:rsidP="0821D4C0">
      <w:p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noProof/>
          <w:sz w:val="22"/>
          <w:szCs w:val="22"/>
          <w14:ligatures w14:val="standardContextual"/>
        </w:rPr>
        <w:lastRenderedPageBreak/>
        <w:drawing>
          <wp:inline distT="0" distB="0" distL="0" distR="0" wp14:anchorId="3E07F1CD" wp14:editId="225EE278">
            <wp:extent cx="4914900" cy="4296227"/>
            <wp:effectExtent l="0" t="0" r="0" b="9525"/>
            <wp:docPr id="1671112743" name="Picture 1" descr="A table of text with different colore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12743" name="Picture 1" descr="A table of text with different colored letters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863" cy="429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1EE6" w14:textId="2DC5B5CC" w:rsidR="00617DED" w:rsidRDefault="00617DED" w:rsidP="00617DED">
      <w:pPr>
        <w:rPr>
          <w:rFonts w:asciiTheme="minorHAnsi" w:eastAsiaTheme="minorEastAsia" w:hAnsiTheme="minorHAnsi" w:cstheme="minorHAnsi"/>
          <w:b/>
          <w:bCs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b/>
          <w:bCs/>
          <w:sz w:val="22"/>
          <w:szCs w:val="22"/>
        </w:rPr>
        <w:t xml:space="preserve">На снимката ще видите: </w:t>
      </w:r>
      <w:r w:rsidRPr="00357D8C">
        <w:rPr>
          <w:rFonts w:asciiTheme="minorHAnsi" w:eastAsiaTheme="minorEastAsia" w:hAnsiTheme="minorHAnsi" w:cstheme="minorHAnsi"/>
          <w:b/>
          <w:bCs/>
          <w:sz w:val="22"/>
          <w:szCs w:val="22"/>
          <w:lang w:val="en-US"/>
        </w:rPr>
        <w:t xml:space="preserve">RACI </w:t>
      </w:r>
      <w:r w:rsidRPr="00357D8C">
        <w:rPr>
          <w:rFonts w:asciiTheme="minorHAnsi" w:eastAsiaTheme="minorEastAsia" w:hAnsiTheme="minorHAnsi" w:cstheme="minorHAnsi"/>
          <w:b/>
          <w:bCs/>
          <w:sz w:val="22"/>
          <w:szCs w:val="22"/>
        </w:rPr>
        <w:t>матрица за управление на задачите.</w:t>
      </w:r>
    </w:p>
    <w:p w14:paraId="39ED6747" w14:textId="77777777" w:rsidR="001B3939" w:rsidRPr="00357D8C" w:rsidRDefault="001B3939" w:rsidP="00617DED">
      <w:pPr>
        <w:rPr>
          <w:rFonts w:asciiTheme="minorHAnsi" w:eastAsiaTheme="minorEastAsia" w:hAnsiTheme="minorHAnsi" w:cstheme="minorHAnsi"/>
          <w:b/>
          <w:bCs/>
          <w:sz w:val="22"/>
          <w:szCs w:val="22"/>
        </w:rPr>
      </w:pPr>
    </w:p>
    <w:p w14:paraId="0FFBA035" w14:textId="14DC0D7B" w:rsidR="00617DED" w:rsidRPr="00357D8C" w:rsidRDefault="00617DED" w:rsidP="00617DED">
      <w:pPr>
        <w:rPr>
          <w:rFonts w:asciiTheme="minorHAnsi" w:eastAsiaTheme="minorEastAsia" w:hAnsiTheme="minorHAnsi" w:cstheme="minorHAnsi"/>
          <w:sz w:val="22"/>
          <w:szCs w:val="22"/>
        </w:rPr>
      </w:pPr>
      <w:r w:rsidRPr="001B3939">
        <w:rPr>
          <w:rFonts w:asciiTheme="minorHAnsi" w:eastAsiaTheme="minorEastAsia" w:hAnsiTheme="minorHAnsi" w:cstheme="minorHAnsi"/>
          <w:b/>
          <w:bCs/>
          <w:sz w:val="22"/>
          <w:szCs w:val="22"/>
        </w:rPr>
        <w:t>Описание</w:t>
      </w:r>
      <w:r w:rsidRPr="00357D8C">
        <w:rPr>
          <w:rFonts w:asciiTheme="minorHAnsi" w:eastAsiaTheme="minorEastAsia" w:hAnsiTheme="minorHAnsi" w:cstheme="minorHAnsi"/>
          <w:sz w:val="22"/>
          <w:szCs w:val="22"/>
        </w:rPr>
        <w:t>:</w:t>
      </w:r>
    </w:p>
    <w:p w14:paraId="3E296F1B" w14:textId="4DDDD19E" w:rsidR="00617DED" w:rsidRPr="00357D8C" w:rsidRDefault="00617DED" w:rsidP="00617DED">
      <w:pPr>
        <w:pStyle w:val="ListParagraph"/>
        <w:numPr>
          <w:ilvl w:val="0"/>
          <w:numId w:val="95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Responsible (R) </w:t>
      </w:r>
      <w:r w:rsidR="00C2662A"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>–</w:t>
      </w:r>
      <w:r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 </w:t>
      </w:r>
      <w:r w:rsidR="00C2662A" w:rsidRPr="00357D8C">
        <w:rPr>
          <w:rFonts w:asciiTheme="minorHAnsi" w:eastAsiaTheme="minorEastAsia" w:hAnsiTheme="minorHAnsi" w:cstheme="minorHAnsi"/>
          <w:sz w:val="22"/>
          <w:szCs w:val="22"/>
        </w:rPr>
        <w:t>човек, който ще изпълнява задачите</w:t>
      </w:r>
    </w:p>
    <w:p w14:paraId="42A74D39" w14:textId="2EEB1DA0" w:rsidR="00617DED" w:rsidRPr="00357D8C" w:rsidRDefault="00617DED" w:rsidP="00617DED">
      <w:pPr>
        <w:pStyle w:val="ListParagraph"/>
        <w:numPr>
          <w:ilvl w:val="0"/>
          <w:numId w:val="95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>Accountable (A)</w:t>
      </w:r>
      <w:r w:rsidR="00C2662A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– човек, който одобрява задачата</w:t>
      </w:r>
    </w:p>
    <w:p w14:paraId="649D4CDE" w14:textId="2A97A1DA" w:rsidR="00617DED" w:rsidRPr="00357D8C" w:rsidRDefault="00617DED" w:rsidP="00617DED">
      <w:pPr>
        <w:pStyle w:val="ListParagraph"/>
        <w:numPr>
          <w:ilvl w:val="0"/>
          <w:numId w:val="95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>Consulted (C)</w:t>
      </w:r>
      <w:r w:rsidR="00C2662A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– консултираните лица, които трябва да дадат обратна връзка и информация за </w:t>
      </w:r>
      <w:r w:rsidR="00150A2C" w:rsidRPr="00357D8C">
        <w:rPr>
          <w:rFonts w:asciiTheme="minorHAnsi" w:eastAsiaTheme="minorEastAsia" w:hAnsiTheme="minorHAnsi" w:cstheme="minorHAnsi"/>
          <w:sz w:val="22"/>
          <w:szCs w:val="22"/>
        </w:rPr>
        <w:t>задачата.</w:t>
      </w:r>
    </w:p>
    <w:p w14:paraId="6DB9EA9E" w14:textId="177933C5" w:rsidR="00617DED" w:rsidRPr="00357D8C" w:rsidRDefault="00617DED" w:rsidP="00617DED">
      <w:pPr>
        <w:pStyle w:val="ListParagraph"/>
        <w:numPr>
          <w:ilvl w:val="0"/>
          <w:numId w:val="95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>Informed (I)</w:t>
      </w:r>
      <w:r w:rsidR="00C2662A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– информирани </w:t>
      </w:r>
      <w:r w:rsidR="00150A2C" w:rsidRPr="00357D8C">
        <w:rPr>
          <w:rFonts w:asciiTheme="minorHAnsi" w:eastAsiaTheme="minorEastAsia" w:hAnsiTheme="minorHAnsi" w:cstheme="minorHAnsi"/>
          <w:sz w:val="22"/>
          <w:szCs w:val="22"/>
        </w:rPr>
        <w:t>лица.</w:t>
      </w:r>
    </w:p>
    <w:p w14:paraId="0AB8DAD0" w14:textId="57E92ED7" w:rsidR="00C2662A" w:rsidRPr="00346712" w:rsidRDefault="00C2662A" w:rsidP="00C2662A">
      <w:pPr>
        <w:rPr>
          <w:rFonts w:asciiTheme="minorHAnsi" w:eastAsiaTheme="minorEastAsia" w:hAnsiTheme="minorHAnsi" w:cstheme="minorHAnsi"/>
          <w:b/>
          <w:bCs/>
          <w:sz w:val="22"/>
          <w:szCs w:val="22"/>
        </w:rPr>
      </w:pPr>
      <w:r w:rsidRPr="00346712">
        <w:rPr>
          <w:rFonts w:asciiTheme="minorHAnsi" w:eastAsiaTheme="minorEastAsia" w:hAnsiTheme="minorHAnsi" w:cstheme="minorHAnsi"/>
          <w:b/>
          <w:bCs/>
          <w:sz w:val="22"/>
          <w:szCs w:val="22"/>
        </w:rPr>
        <w:t>Ролите  в екипа</w:t>
      </w:r>
      <w:r w:rsidR="00346712" w:rsidRPr="00346712">
        <w:rPr>
          <w:rFonts w:asciiTheme="minorHAnsi" w:eastAsiaTheme="minorEastAsia" w:hAnsiTheme="minorHAnsi" w:cstheme="minorHAnsi"/>
          <w:b/>
          <w:bCs/>
          <w:sz w:val="22"/>
          <w:szCs w:val="22"/>
        </w:rPr>
        <w:t>:</w:t>
      </w:r>
    </w:p>
    <w:p w14:paraId="2EB8D5D4" w14:textId="03C3A8AA" w:rsidR="00C2662A" w:rsidRPr="00357D8C" w:rsidRDefault="00C2662A" w:rsidP="00C2662A">
      <w:pPr>
        <w:pStyle w:val="ListParagraph"/>
        <w:numPr>
          <w:ilvl w:val="0"/>
          <w:numId w:val="96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Team Leader – </w:t>
      </w:r>
      <w:r w:rsidRPr="00357D8C">
        <w:rPr>
          <w:rFonts w:asciiTheme="minorHAnsi" w:eastAsiaTheme="minorEastAsia" w:hAnsiTheme="minorHAnsi" w:cstheme="minorHAnsi"/>
          <w:sz w:val="22"/>
          <w:szCs w:val="22"/>
        </w:rPr>
        <w:t>ръководител на проекта</w:t>
      </w:r>
    </w:p>
    <w:p w14:paraId="793C3E92" w14:textId="50EEA569" w:rsidR="00C2662A" w:rsidRPr="00357D8C" w:rsidRDefault="00C2662A" w:rsidP="00C2662A">
      <w:pPr>
        <w:pStyle w:val="ListParagraph"/>
        <w:numPr>
          <w:ilvl w:val="0"/>
          <w:numId w:val="96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>UI/UX Designer –</w:t>
      </w:r>
      <w:r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дизайнер на потребителските интерфейси</w:t>
      </w:r>
    </w:p>
    <w:p w14:paraId="633F996C" w14:textId="4C1C171C" w:rsidR="00C2662A" w:rsidRPr="00357D8C" w:rsidRDefault="00C2662A" w:rsidP="00C2662A">
      <w:pPr>
        <w:pStyle w:val="ListParagraph"/>
        <w:numPr>
          <w:ilvl w:val="0"/>
          <w:numId w:val="96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>Front-end dev –</w:t>
      </w:r>
      <w:r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разработчик на клиентската част</w:t>
      </w:r>
    </w:p>
    <w:p w14:paraId="1D16E7A9" w14:textId="1A0D570F" w:rsidR="00C2662A" w:rsidRPr="00357D8C" w:rsidRDefault="00C2662A" w:rsidP="00C2662A">
      <w:pPr>
        <w:pStyle w:val="ListParagraph"/>
        <w:numPr>
          <w:ilvl w:val="0"/>
          <w:numId w:val="96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>Back-end dev –</w:t>
      </w:r>
      <w:r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разработчик на сървърната част</w:t>
      </w:r>
    </w:p>
    <w:p w14:paraId="0ED8C1D7" w14:textId="62DFB215" w:rsidR="00C2662A" w:rsidRPr="00357D8C" w:rsidRDefault="00C2662A" w:rsidP="00C2662A">
      <w:pPr>
        <w:pStyle w:val="ListParagraph"/>
        <w:numPr>
          <w:ilvl w:val="0"/>
          <w:numId w:val="96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QA – </w:t>
      </w:r>
      <w:r w:rsidRPr="00357D8C">
        <w:rPr>
          <w:rFonts w:asciiTheme="minorHAnsi" w:eastAsiaTheme="minorEastAsia" w:hAnsiTheme="minorHAnsi" w:cstheme="minorHAnsi"/>
          <w:sz w:val="22"/>
          <w:szCs w:val="22"/>
        </w:rPr>
        <w:t>специалист по качеството</w:t>
      </w:r>
    </w:p>
    <w:p w14:paraId="1BE25388" w14:textId="27B6C446" w:rsidR="00C2662A" w:rsidRPr="00346712" w:rsidRDefault="00C2662A" w:rsidP="00C2662A">
      <w:pPr>
        <w:rPr>
          <w:rFonts w:asciiTheme="minorHAnsi" w:eastAsiaTheme="minorEastAsia" w:hAnsiTheme="minorHAnsi" w:cstheme="minorHAnsi"/>
          <w:b/>
          <w:bCs/>
          <w:sz w:val="22"/>
          <w:szCs w:val="22"/>
        </w:rPr>
      </w:pPr>
      <w:r w:rsidRPr="00346712">
        <w:rPr>
          <w:rFonts w:asciiTheme="minorHAnsi" w:eastAsiaTheme="minorEastAsia" w:hAnsiTheme="minorHAnsi" w:cstheme="minorHAnsi"/>
          <w:b/>
          <w:bCs/>
          <w:sz w:val="22"/>
          <w:szCs w:val="22"/>
        </w:rPr>
        <w:t>Задачи и отговорности</w:t>
      </w:r>
      <w:r w:rsidR="00346712" w:rsidRPr="00346712">
        <w:rPr>
          <w:rFonts w:asciiTheme="minorHAnsi" w:eastAsiaTheme="minorEastAsia" w:hAnsiTheme="minorHAnsi" w:cstheme="minorHAnsi"/>
          <w:b/>
          <w:bCs/>
          <w:sz w:val="22"/>
          <w:szCs w:val="22"/>
        </w:rPr>
        <w:t>:</w:t>
      </w:r>
    </w:p>
    <w:p w14:paraId="297AC403" w14:textId="006B1304" w:rsidR="00C2662A" w:rsidRPr="00357D8C" w:rsidRDefault="00C2662A" w:rsidP="00C2662A">
      <w:pPr>
        <w:pStyle w:val="ListParagraph"/>
        <w:numPr>
          <w:ilvl w:val="0"/>
          <w:numId w:val="97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</w:rPr>
        <w:t xml:space="preserve">Управление на проект – тук </w:t>
      </w:r>
      <w:r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Team Leader </w:t>
      </w:r>
      <w:r w:rsidRPr="00357D8C">
        <w:rPr>
          <w:rFonts w:asciiTheme="minorHAnsi" w:eastAsiaTheme="minorEastAsia" w:hAnsiTheme="minorHAnsi" w:cstheme="minorHAnsi"/>
          <w:sz w:val="22"/>
          <w:szCs w:val="22"/>
        </w:rPr>
        <w:t>е отговорен за задачата и всички други участници в проекта са консултанти и биват информирани за статуса на  задачата.</w:t>
      </w:r>
    </w:p>
    <w:p w14:paraId="4DE2774B" w14:textId="4643E9F8" w:rsidR="00C2662A" w:rsidRPr="00357D8C" w:rsidRDefault="00C2662A" w:rsidP="00C2662A">
      <w:pPr>
        <w:pStyle w:val="ListParagraph"/>
        <w:numPr>
          <w:ilvl w:val="0"/>
          <w:numId w:val="97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</w:rPr>
        <w:t xml:space="preserve">Изследване и анализ – тук отново </w:t>
      </w:r>
      <w:r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Team Leader </w:t>
      </w:r>
      <w:r w:rsidRPr="00357D8C">
        <w:rPr>
          <w:rFonts w:asciiTheme="minorHAnsi" w:eastAsiaTheme="minorEastAsia" w:hAnsiTheme="minorHAnsi" w:cstheme="minorHAnsi"/>
          <w:sz w:val="22"/>
          <w:szCs w:val="22"/>
        </w:rPr>
        <w:t>е отговорен за тази задача, съответно всички други биват информирани за статуса на задачата.</w:t>
      </w:r>
    </w:p>
    <w:p w14:paraId="717C84FB" w14:textId="71726367" w:rsidR="00C2662A" w:rsidRPr="00357D8C" w:rsidRDefault="00C2662A" w:rsidP="00C2662A">
      <w:pPr>
        <w:pStyle w:val="ListParagraph"/>
        <w:numPr>
          <w:ilvl w:val="0"/>
          <w:numId w:val="97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</w:rPr>
        <w:t xml:space="preserve">Дизайн – Разработчика на дизайна е отговорен за нея, а </w:t>
      </w:r>
      <w:r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Team Leader </w:t>
      </w:r>
      <w:r w:rsidRPr="00357D8C">
        <w:rPr>
          <w:rFonts w:asciiTheme="minorHAnsi" w:eastAsiaTheme="minorEastAsia" w:hAnsiTheme="minorHAnsi" w:cstheme="minorHAnsi"/>
          <w:sz w:val="22"/>
          <w:szCs w:val="22"/>
        </w:rPr>
        <w:t xml:space="preserve">ще я одобрява,  </w:t>
      </w:r>
      <w:r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Front-end </w:t>
      </w:r>
      <w:r w:rsidRPr="00357D8C">
        <w:rPr>
          <w:rFonts w:asciiTheme="minorHAnsi" w:eastAsiaTheme="minorEastAsia" w:hAnsiTheme="minorHAnsi" w:cstheme="minorHAnsi"/>
          <w:sz w:val="22"/>
          <w:szCs w:val="22"/>
        </w:rPr>
        <w:t>разработчика ще бъде лицето за консултации. Всички останали са информирани за статуса на задачата</w:t>
      </w:r>
    </w:p>
    <w:p w14:paraId="18B7D22B" w14:textId="264E6D9D" w:rsidR="00C2662A" w:rsidRPr="00357D8C" w:rsidRDefault="00C2662A" w:rsidP="00C2662A">
      <w:pPr>
        <w:pStyle w:val="ListParagraph"/>
        <w:numPr>
          <w:ilvl w:val="0"/>
          <w:numId w:val="97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lastRenderedPageBreak/>
        <w:t>Fron-end implementation</w:t>
      </w:r>
      <w:r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– </w:t>
      </w:r>
      <w:r w:rsidR="00AA0266" w:rsidRPr="00357D8C">
        <w:rPr>
          <w:rFonts w:asciiTheme="minorHAnsi" w:eastAsiaTheme="minorEastAsia" w:hAnsiTheme="minorHAnsi" w:cstheme="minorHAnsi"/>
          <w:sz w:val="22"/>
          <w:szCs w:val="22"/>
        </w:rPr>
        <w:t>Р</w:t>
      </w:r>
      <w:r w:rsidRPr="00357D8C">
        <w:rPr>
          <w:rFonts w:asciiTheme="minorHAnsi" w:eastAsiaTheme="minorEastAsia" w:hAnsiTheme="minorHAnsi" w:cstheme="minorHAnsi"/>
          <w:sz w:val="22"/>
          <w:szCs w:val="22"/>
        </w:rPr>
        <w:t xml:space="preserve">азработчикът на клиентската част е отговорен за задачата, </w:t>
      </w:r>
      <w:r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Team Leader </w:t>
      </w:r>
      <w:r w:rsidRPr="00357D8C">
        <w:rPr>
          <w:rFonts w:asciiTheme="minorHAnsi" w:eastAsiaTheme="minorEastAsia" w:hAnsiTheme="minorHAnsi" w:cstheme="minorHAnsi"/>
          <w:sz w:val="22"/>
          <w:szCs w:val="22"/>
        </w:rPr>
        <w:t>ще я одобрява. Всички други са информирани и консултиращи.</w:t>
      </w:r>
    </w:p>
    <w:p w14:paraId="18A213A1" w14:textId="327AAF5F" w:rsidR="00C2662A" w:rsidRPr="00357D8C" w:rsidRDefault="00C2662A" w:rsidP="00C2662A">
      <w:pPr>
        <w:pStyle w:val="ListParagraph"/>
        <w:numPr>
          <w:ilvl w:val="0"/>
          <w:numId w:val="97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>Back-end implementation</w:t>
      </w:r>
      <w:r w:rsidR="00AA0266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– </w:t>
      </w:r>
      <w:r w:rsidR="00150A2C" w:rsidRPr="00357D8C">
        <w:rPr>
          <w:rFonts w:asciiTheme="minorHAnsi" w:eastAsiaTheme="minorEastAsia" w:hAnsiTheme="minorHAnsi" w:cstheme="minorHAnsi"/>
          <w:sz w:val="22"/>
          <w:szCs w:val="22"/>
        </w:rPr>
        <w:t>Разработчикът на</w:t>
      </w:r>
      <w:r w:rsidR="00AA0266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150A2C" w:rsidRPr="00357D8C">
        <w:rPr>
          <w:rFonts w:asciiTheme="minorHAnsi" w:eastAsiaTheme="minorEastAsia" w:hAnsiTheme="minorHAnsi" w:cstheme="minorHAnsi"/>
          <w:sz w:val="22"/>
          <w:szCs w:val="22"/>
        </w:rPr>
        <w:t>сървърната част</w:t>
      </w:r>
      <w:r w:rsidR="00BE0966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е отговорен за тази задача. </w:t>
      </w:r>
      <w:r w:rsidR="00BE0966"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Team Leader </w:t>
      </w:r>
      <w:r w:rsidR="00BE0966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ще я одобрява и консултира, а всички други ще са информирани и консултиращи, освен Дизайнерът, който ще бъде само информиран. </w:t>
      </w:r>
    </w:p>
    <w:p w14:paraId="5A0AD817" w14:textId="51225ED4" w:rsidR="00C2662A" w:rsidRPr="00357D8C" w:rsidRDefault="00C2662A" w:rsidP="00C2662A">
      <w:pPr>
        <w:pStyle w:val="ListParagraph"/>
        <w:numPr>
          <w:ilvl w:val="0"/>
          <w:numId w:val="97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>Mobile implementation</w:t>
      </w:r>
      <w:r w:rsidR="00BE0966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– тук отговорниците за задачата са двама – </w:t>
      </w:r>
      <w:r w:rsidR="00BE0966"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Front-end </w:t>
      </w:r>
      <w:r w:rsidR="00BE0966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и </w:t>
      </w:r>
      <w:r w:rsidR="00BE0966"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Back-end </w:t>
      </w:r>
      <w:r w:rsidR="00BE0966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разработчиците. Те ще предоставят задачата на </w:t>
      </w:r>
      <w:r w:rsidR="00BE0966"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Team-Leader </w:t>
      </w:r>
      <w:r w:rsidR="00BE0966" w:rsidRPr="00357D8C">
        <w:rPr>
          <w:rFonts w:asciiTheme="minorHAnsi" w:eastAsiaTheme="minorEastAsia" w:hAnsiTheme="minorHAnsi" w:cstheme="minorHAnsi"/>
          <w:sz w:val="22"/>
          <w:szCs w:val="22"/>
        </w:rPr>
        <w:t>който ще я одобри, а всички други са информирани и консултиращи.</w:t>
      </w:r>
    </w:p>
    <w:p w14:paraId="1B4FB945" w14:textId="385B6B77" w:rsidR="00C2662A" w:rsidRPr="00357D8C" w:rsidRDefault="00C2662A" w:rsidP="00C2662A">
      <w:pPr>
        <w:pStyle w:val="ListParagraph"/>
        <w:numPr>
          <w:ilvl w:val="0"/>
          <w:numId w:val="97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</w:rPr>
        <w:t>Тестване на софтуера</w:t>
      </w:r>
      <w:r w:rsidR="00BE0966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665D40" w:rsidRPr="00357D8C">
        <w:rPr>
          <w:rFonts w:asciiTheme="minorHAnsi" w:eastAsiaTheme="minorEastAsia" w:hAnsiTheme="minorHAnsi" w:cstheme="minorHAnsi"/>
          <w:sz w:val="22"/>
          <w:szCs w:val="22"/>
        </w:rPr>
        <w:t>–</w:t>
      </w:r>
      <w:r w:rsidR="00BE0966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665D40"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QA </w:t>
      </w:r>
      <w:r w:rsidR="00665D40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човекът р отговорен за качеството на продукта. Той ще предостави задачата си на </w:t>
      </w:r>
      <w:r w:rsidR="00665D40"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Team Leader, </w:t>
      </w:r>
      <w:r w:rsidR="00665D40" w:rsidRPr="00357D8C">
        <w:rPr>
          <w:rFonts w:asciiTheme="minorHAnsi" w:eastAsiaTheme="minorEastAsia" w:hAnsiTheme="minorHAnsi" w:cstheme="minorHAnsi"/>
          <w:sz w:val="22"/>
          <w:szCs w:val="22"/>
        </w:rPr>
        <w:t>който ще я одобрява, а всички други са консултиращи и информирани.</w:t>
      </w:r>
    </w:p>
    <w:p w14:paraId="2780403B" w14:textId="7C59BB83" w:rsidR="00C2662A" w:rsidRPr="00357D8C" w:rsidRDefault="00C2662A" w:rsidP="00C2662A">
      <w:pPr>
        <w:pStyle w:val="ListParagraph"/>
        <w:numPr>
          <w:ilvl w:val="0"/>
          <w:numId w:val="97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</w:rPr>
        <w:t>Деплоймънт</w:t>
      </w:r>
      <w:r w:rsidR="00665D40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150A2C" w:rsidRPr="00357D8C">
        <w:rPr>
          <w:rFonts w:asciiTheme="minorHAnsi" w:eastAsiaTheme="minorEastAsia" w:hAnsiTheme="minorHAnsi" w:cstheme="minorHAnsi"/>
          <w:sz w:val="22"/>
          <w:szCs w:val="22"/>
        </w:rPr>
        <w:t>–</w:t>
      </w:r>
      <w:r w:rsidR="00665D40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150A2C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тук отговорниците за задачата са трима – </w:t>
      </w:r>
      <w:r w:rsidR="00150A2C"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Dev </w:t>
      </w:r>
      <w:r w:rsidR="00150A2C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разработчиците и </w:t>
      </w:r>
      <w:r w:rsidR="00150A2C"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QA. </w:t>
      </w:r>
      <w:r w:rsidR="00150A2C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Те ще отговарят пред </w:t>
      </w:r>
      <w:r w:rsidR="00150A2C"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Team Leader </w:t>
      </w:r>
      <w:r w:rsidR="00150A2C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за качеството на задачата и той ще я одобрява. </w:t>
      </w:r>
      <w:r w:rsidR="00150A2C"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>UI/UX designer</w:t>
      </w:r>
      <w:r w:rsidR="00150A2C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ще е информиран за статуса на задачата</w:t>
      </w:r>
      <w:r w:rsidR="00150A2C"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 </w:t>
      </w:r>
      <w:r w:rsidR="00150A2C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</w:p>
    <w:p w14:paraId="31E7DB47" w14:textId="3D1D036A" w:rsidR="00C2662A" w:rsidRPr="00357D8C" w:rsidRDefault="00C2662A" w:rsidP="00C2662A">
      <w:pPr>
        <w:pStyle w:val="ListParagraph"/>
        <w:numPr>
          <w:ilvl w:val="0"/>
          <w:numId w:val="97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</w:rPr>
        <w:t>Документация</w:t>
      </w:r>
      <w:r w:rsidR="00150A2C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– Ръководителят на екипа е отговорен за тази задача, като всички други са информирани за нея.</w:t>
      </w:r>
    </w:p>
    <w:p w14:paraId="146B66F8" w14:textId="5F1B5148" w:rsidR="00C2662A" w:rsidRPr="00357D8C" w:rsidRDefault="00C2662A" w:rsidP="00C2662A">
      <w:pPr>
        <w:pStyle w:val="ListParagraph"/>
        <w:numPr>
          <w:ilvl w:val="0"/>
          <w:numId w:val="97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</w:rPr>
        <w:t>Стартиране на маркетинг</w:t>
      </w:r>
      <w:r w:rsidR="00150A2C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– </w:t>
      </w:r>
      <w:r w:rsidR="00150A2C"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UI/UX designer </w:t>
      </w:r>
      <w:r w:rsidR="00150A2C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ще бъде отговорен за маркетинговата стратегия, ще отговаря пред </w:t>
      </w:r>
      <w:r w:rsidR="00150A2C"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Team Leader </w:t>
      </w:r>
      <w:r w:rsidR="00150A2C" w:rsidRPr="00357D8C">
        <w:rPr>
          <w:rFonts w:asciiTheme="minorHAnsi" w:eastAsiaTheme="minorEastAsia" w:hAnsiTheme="minorHAnsi" w:cstheme="minorHAnsi"/>
          <w:sz w:val="22"/>
          <w:szCs w:val="22"/>
        </w:rPr>
        <w:t>и ще информира всички останали.</w:t>
      </w:r>
    </w:p>
    <w:p w14:paraId="087AF48A" w14:textId="2EE84711" w:rsidR="00C2662A" w:rsidRPr="00357D8C" w:rsidRDefault="00C2662A" w:rsidP="00C2662A">
      <w:pPr>
        <w:pStyle w:val="ListParagraph"/>
        <w:numPr>
          <w:ilvl w:val="0"/>
          <w:numId w:val="97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</w:rPr>
        <w:t>Завършване на проекта</w:t>
      </w:r>
      <w:r w:rsidR="00150A2C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0A0619" w:rsidRPr="00357D8C">
        <w:rPr>
          <w:rFonts w:asciiTheme="minorHAnsi" w:eastAsiaTheme="minorEastAsia" w:hAnsiTheme="minorHAnsi" w:cstheme="minorHAnsi"/>
          <w:sz w:val="22"/>
          <w:szCs w:val="22"/>
        </w:rPr>
        <w:t>–</w:t>
      </w:r>
      <w:r w:rsidR="00150A2C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0A0619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за да бъде завършен един проект, той трябва да бъде изтестван, точно за това </w:t>
      </w:r>
      <w:r w:rsidR="000A0619"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QA </w:t>
      </w:r>
      <w:r w:rsidR="000A0619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е отговорен за завършването на проекта и той ще отговаря през </w:t>
      </w:r>
      <w:r w:rsidR="000A0619" w:rsidRPr="00357D8C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Team Leader-a </w:t>
      </w:r>
      <w:r w:rsidR="000A0619" w:rsidRPr="00357D8C">
        <w:rPr>
          <w:rFonts w:asciiTheme="minorHAnsi" w:eastAsiaTheme="minorEastAsia" w:hAnsiTheme="minorHAnsi" w:cstheme="minorHAnsi"/>
          <w:sz w:val="22"/>
          <w:szCs w:val="22"/>
        </w:rPr>
        <w:t>за тази задача, като всички други участници са информирани за завършването и.</w:t>
      </w:r>
    </w:p>
    <w:p w14:paraId="0053F30B" w14:textId="55F0FF18" w:rsidR="00C2662A" w:rsidRPr="00357D8C" w:rsidRDefault="00C2662A" w:rsidP="00C2662A">
      <w:pPr>
        <w:pStyle w:val="ListParagraph"/>
        <w:numPr>
          <w:ilvl w:val="0"/>
          <w:numId w:val="97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357D8C">
        <w:rPr>
          <w:rFonts w:asciiTheme="minorHAnsi" w:eastAsiaTheme="minorEastAsia" w:hAnsiTheme="minorHAnsi" w:cstheme="minorHAnsi"/>
          <w:sz w:val="22"/>
          <w:szCs w:val="22"/>
        </w:rPr>
        <w:t>Гаранционна поддръжка</w:t>
      </w:r>
      <w:r w:rsidR="000A0619" w:rsidRPr="00357D8C">
        <w:rPr>
          <w:rFonts w:asciiTheme="minorHAnsi" w:eastAsiaTheme="minorEastAsia" w:hAnsiTheme="minorHAnsi" w:cstheme="minorHAnsi"/>
          <w:sz w:val="22"/>
          <w:szCs w:val="22"/>
        </w:rPr>
        <w:t xml:space="preserve"> – тук ръководителят на проекта е отговорен за тази задача, както и всички други участници в проекта.</w:t>
      </w:r>
    </w:p>
    <w:p w14:paraId="20AA8497" w14:textId="77777777" w:rsidR="00617DED" w:rsidRPr="00357D8C" w:rsidRDefault="00617DED" w:rsidP="00617DED">
      <w:pPr>
        <w:rPr>
          <w:rFonts w:asciiTheme="minorHAnsi" w:eastAsiaTheme="minorEastAsia" w:hAnsiTheme="minorHAnsi" w:cstheme="minorHAnsi"/>
          <w:b/>
          <w:bCs/>
          <w:sz w:val="22"/>
          <w:szCs w:val="22"/>
        </w:rPr>
      </w:pPr>
    </w:p>
    <w:p w14:paraId="2F51121F" w14:textId="77777777" w:rsidR="00617DED" w:rsidRPr="00357D8C" w:rsidRDefault="00617DED" w:rsidP="0821D4C0">
      <w:pPr>
        <w:rPr>
          <w:rFonts w:asciiTheme="minorHAnsi" w:eastAsiaTheme="minorEastAsia" w:hAnsiTheme="minorHAnsi" w:cstheme="minorHAnsi"/>
          <w:sz w:val="22"/>
          <w:szCs w:val="22"/>
        </w:rPr>
      </w:pPr>
    </w:p>
    <w:sectPr w:rsidR="00617DED" w:rsidRPr="00357D8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FF10E" w14:textId="77777777" w:rsidR="00134828" w:rsidRDefault="00134828" w:rsidP="00F03723">
      <w:r>
        <w:separator/>
      </w:r>
    </w:p>
  </w:endnote>
  <w:endnote w:type="continuationSeparator" w:id="0">
    <w:p w14:paraId="35027DE3" w14:textId="77777777" w:rsidR="00134828" w:rsidRDefault="00134828" w:rsidP="00F03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EC79B" w14:textId="77777777" w:rsidR="00F03723" w:rsidRDefault="00F037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7072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00153" w14:textId="2E00592D" w:rsidR="008F53D7" w:rsidRDefault="008F53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D50046" w14:textId="77777777" w:rsidR="00F03723" w:rsidRDefault="00F037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EDED6" w14:textId="77777777" w:rsidR="00F03723" w:rsidRDefault="00F03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2535F" w14:textId="77777777" w:rsidR="00134828" w:rsidRDefault="00134828" w:rsidP="00F03723">
      <w:r>
        <w:separator/>
      </w:r>
    </w:p>
  </w:footnote>
  <w:footnote w:type="continuationSeparator" w:id="0">
    <w:p w14:paraId="4E03D0C6" w14:textId="77777777" w:rsidR="00134828" w:rsidRDefault="00134828" w:rsidP="00F03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61C42" w14:textId="77777777" w:rsidR="00F03723" w:rsidRDefault="00F037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5C5AF" w14:textId="77777777" w:rsidR="00F03723" w:rsidRDefault="00F037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90D2" w14:textId="77777777" w:rsidR="00F03723" w:rsidRDefault="00F037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392"/>
    <w:multiLevelType w:val="multilevel"/>
    <w:tmpl w:val="B2EC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254B2"/>
    <w:multiLevelType w:val="multilevel"/>
    <w:tmpl w:val="0D0C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00871"/>
    <w:multiLevelType w:val="hybridMultilevel"/>
    <w:tmpl w:val="59C4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104CE"/>
    <w:multiLevelType w:val="multilevel"/>
    <w:tmpl w:val="EE4E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95410"/>
    <w:multiLevelType w:val="multilevel"/>
    <w:tmpl w:val="6AB0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B32BB"/>
    <w:multiLevelType w:val="multilevel"/>
    <w:tmpl w:val="00BC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9628B"/>
    <w:multiLevelType w:val="multilevel"/>
    <w:tmpl w:val="51A2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3916FB"/>
    <w:multiLevelType w:val="multilevel"/>
    <w:tmpl w:val="BA52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390389"/>
    <w:multiLevelType w:val="multilevel"/>
    <w:tmpl w:val="AF66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6347F8"/>
    <w:multiLevelType w:val="multilevel"/>
    <w:tmpl w:val="818C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DB4979"/>
    <w:multiLevelType w:val="hybridMultilevel"/>
    <w:tmpl w:val="C788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3A77FE"/>
    <w:multiLevelType w:val="multilevel"/>
    <w:tmpl w:val="543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6F394E"/>
    <w:multiLevelType w:val="multilevel"/>
    <w:tmpl w:val="47F0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1A5BE6"/>
    <w:multiLevelType w:val="multilevel"/>
    <w:tmpl w:val="8E76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881ED8"/>
    <w:multiLevelType w:val="multilevel"/>
    <w:tmpl w:val="DDA2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3C6A6A"/>
    <w:multiLevelType w:val="multilevel"/>
    <w:tmpl w:val="4868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BA5E16"/>
    <w:multiLevelType w:val="multilevel"/>
    <w:tmpl w:val="93A2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CA4498"/>
    <w:multiLevelType w:val="multilevel"/>
    <w:tmpl w:val="67D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D35613"/>
    <w:multiLevelType w:val="multilevel"/>
    <w:tmpl w:val="B650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2E62FC"/>
    <w:multiLevelType w:val="multilevel"/>
    <w:tmpl w:val="3F50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50364F"/>
    <w:multiLevelType w:val="multilevel"/>
    <w:tmpl w:val="6A8E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775201"/>
    <w:multiLevelType w:val="multilevel"/>
    <w:tmpl w:val="65E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F82E17"/>
    <w:multiLevelType w:val="multilevel"/>
    <w:tmpl w:val="E50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5C1A4B"/>
    <w:multiLevelType w:val="multilevel"/>
    <w:tmpl w:val="DD26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085D54"/>
    <w:multiLevelType w:val="multilevel"/>
    <w:tmpl w:val="64CA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320CC5"/>
    <w:multiLevelType w:val="multilevel"/>
    <w:tmpl w:val="0C9A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C63544"/>
    <w:multiLevelType w:val="multilevel"/>
    <w:tmpl w:val="6374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0D4771"/>
    <w:multiLevelType w:val="multilevel"/>
    <w:tmpl w:val="0E20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5D1DCE"/>
    <w:multiLevelType w:val="multilevel"/>
    <w:tmpl w:val="52EA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401874"/>
    <w:multiLevelType w:val="multilevel"/>
    <w:tmpl w:val="910C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777853"/>
    <w:multiLevelType w:val="multilevel"/>
    <w:tmpl w:val="B9E0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675089"/>
    <w:multiLevelType w:val="multilevel"/>
    <w:tmpl w:val="9CFE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102937"/>
    <w:multiLevelType w:val="multilevel"/>
    <w:tmpl w:val="DD9A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1256BD"/>
    <w:multiLevelType w:val="multilevel"/>
    <w:tmpl w:val="C81C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432E29"/>
    <w:multiLevelType w:val="multilevel"/>
    <w:tmpl w:val="09DC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815939"/>
    <w:multiLevelType w:val="hybridMultilevel"/>
    <w:tmpl w:val="73C24B3C"/>
    <w:lvl w:ilvl="0" w:tplc="983E27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2FC32D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186BB2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58EF9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D72B3D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E96FD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CBAC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07A6E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7E0364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29C51DBA"/>
    <w:multiLevelType w:val="multilevel"/>
    <w:tmpl w:val="449E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0335D5"/>
    <w:multiLevelType w:val="multilevel"/>
    <w:tmpl w:val="BA9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A27994"/>
    <w:multiLevelType w:val="multilevel"/>
    <w:tmpl w:val="D330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571041"/>
    <w:multiLevelType w:val="multilevel"/>
    <w:tmpl w:val="7B7C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EB4854"/>
    <w:multiLevelType w:val="multilevel"/>
    <w:tmpl w:val="146A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FF7D47"/>
    <w:multiLevelType w:val="multilevel"/>
    <w:tmpl w:val="DB54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E95845"/>
    <w:multiLevelType w:val="multilevel"/>
    <w:tmpl w:val="3BF4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927AF1"/>
    <w:multiLevelType w:val="multilevel"/>
    <w:tmpl w:val="A124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FB2CD1"/>
    <w:multiLevelType w:val="hybridMultilevel"/>
    <w:tmpl w:val="17EE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6117865"/>
    <w:multiLevelType w:val="multilevel"/>
    <w:tmpl w:val="096A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B73B45"/>
    <w:multiLevelType w:val="multilevel"/>
    <w:tmpl w:val="F04C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2A1181"/>
    <w:multiLevelType w:val="multilevel"/>
    <w:tmpl w:val="7D90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A46238"/>
    <w:multiLevelType w:val="multilevel"/>
    <w:tmpl w:val="892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B43808"/>
    <w:multiLevelType w:val="multilevel"/>
    <w:tmpl w:val="B9BA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BE9189F"/>
    <w:multiLevelType w:val="multilevel"/>
    <w:tmpl w:val="9AEC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47287A"/>
    <w:multiLevelType w:val="multilevel"/>
    <w:tmpl w:val="11D4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1909F9"/>
    <w:multiLevelType w:val="multilevel"/>
    <w:tmpl w:val="A510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866679"/>
    <w:multiLevelType w:val="multilevel"/>
    <w:tmpl w:val="F0F2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FEF4D2"/>
    <w:multiLevelType w:val="hybridMultilevel"/>
    <w:tmpl w:val="01962224"/>
    <w:lvl w:ilvl="0" w:tplc="3F8086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B4C13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012A07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C6EA3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C90408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F0C05C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73854E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14E8C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A682B7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3FE5002E"/>
    <w:multiLevelType w:val="multilevel"/>
    <w:tmpl w:val="19AC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26277E"/>
    <w:multiLevelType w:val="multilevel"/>
    <w:tmpl w:val="696C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DA4D65"/>
    <w:multiLevelType w:val="multilevel"/>
    <w:tmpl w:val="D252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426193B"/>
    <w:multiLevelType w:val="multilevel"/>
    <w:tmpl w:val="67AE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452965"/>
    <w:multiLevelType w:val="multilevel"/>
    <w:tmpl w:val="7264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BA2399"/>
    <w:multiLevelType w:val="multilevel"/>
    <w:tmpl w:val="B284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7B205D"/>
    <w:multiLevelType w:val="multilevel"/>
    <w:tmpl w:val="A218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71B136D"/>
    <w:multiLevelType w:val="multilevel"/>
    <w:tmpl w:val="EC46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04216F"/>
    <w:multiLevelType w:val="multilevel"/>
    <w:tmpl w:val="9660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B472A7"/>
    <w:multiLevelType w:val="multilevel"/>
    <w:tmpl w:val="6F18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D85406"/>
    <w:multiLevelType w:val="multilevel"/>
    <w:tmpl w:val="585E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8E497F"/>
    <w:multiLevelType w:val="multilevel"/>
    <w:tmpl w:val="B7D0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A55512"/>
    <w:multiLevelType w:val="multilevel"/>
    <w:tmpl w:val="B1DE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7D1D28"/>
    <w:multiLevelType w:val="multilevel"/>
    <w:tmpl w:val="817C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77C686A"/>
    <w:multiLevelType w:val="multilevel"/>
    <w:tmpl w:val="CA30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90311F9"/>
    <w:multiLevelType w:val="hybridMultilevel"/>
    <w:tmpl w:val="541288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1" w15:restartNumberingAfterBreak="0">
    <w:nsid w:val="5A2870D9"/>
    <w:multiLevelType w:val="hybridMultilevel"/>
    <w:tmpl w:val="21E2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AB22776"/>
    <w:multiLevelType w:val="multilevel"/>
    <w:tmpl w:val="3E96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53036F"/>
    <w:multiLevelType w:val="multilevel"/>
    <w:tmpl w:val="DB50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F14417"/>
    <w:multiLevelType w:val="multilevel"/>
    <w:tmpl w:val="BFE4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E46814A"/>
    <w:multiLevelType w:val="hybridMultilevel"/>
    <w:tmpl w:val="2AD23F80"/>
    <w:lvl w:ilvl="0" w:tplc="91B0B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69B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A2A6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26F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C1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EA8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49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E4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28C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F9CEF3F"/>
    <w:multiLevelType w:val="hybridMultilevel"/>
    <w:tmpl w:val="6CC09640"/>
    <w:lvl w:ilvl="0" w:tplc="C284C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E9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002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B4F8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49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522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41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0B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C4D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597AEF"/>
    <w:multiLevelType w:val="multilevel"/>
    <w:tmpl w:val="DBC8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667F73"/>
    <w:multiLevelType w:val="multilevel"/>
    <w:tmpl w:val="4BAA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20F3280"/>
    <w:multiLevelType w:val="multilevel"/>
    <w:tmpl w:val="4F62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26628A5"/>
    <w:multiLevelType w:val="multilevel"/>
    <w:tmpl w:val="DC2C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2BF073F"/>
    <w:multiLevelType w:val="multilevel"/>
    <w:tmpl w:val="6236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D012E3"/>
    <w:multiLevelType w:val="multilevel"/>
    <w:tmpl w:val="72A0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4C2327"/>
    <w:multiLevelType w:val="multilevel"/>
    <w:tmpl w:val="A298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4E2028"/>
    <w:multiLevelType w:val="multilevel"/>
    <w:tmpl w:val="89CA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B904CF1"/>
    <w:multiLevelType w:val="multilevel"/>
    <w:tmpl w:val="029A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C426AFD"/>
    <w:multiLevelType w:val="multilevel"/>
    <w:tmpl w:val="8FE8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D506C4E"/>
    <w:multiLevelType w:val="multilevel"/>
    <w:tmpl w:val="723E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6B3F86"/>
    <w:multiLevelType w:val="multilevel"/>
    <w:tmpl w:val="56E6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FB67469"/>
    <w:multiLevelType w:val="multilevel"/>
    <w:tmpl w:val="837C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3141710"/>
    <w:multiLevelType w:val="multilevel"/>
    <w:tmpl w:val="F4B8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590CD8"/>
    <w:multiLevelType w:val="multilevel"/>
    <w:tmpl w:val="F1E0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8DA03AC"/>
    <w:multiLevelType w:val="hybridMultilevel"/>
    <w:tmpl w:val="6548EDA6"/>
    <w:lvl w:ilvl="0" w:tplc="A4721B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01AC45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F1893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AC4FC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9AE573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B48564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F98ADF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3DE90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DA4D1B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925477D"/>
    <w:multiLevelType w:val="multilevel"/>
    <w:tmpl w:val="9A00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B276388"/>
    <w:multiLevelType w:val="multilevel"/>
    <w:tmpl w:val="480E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C6A460A"/>
    <w:multiLevelType w:val="multilevel"/>
    <w:tmpl w:val="59BA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EA3B02"/>
    <w:multiLevelType w:val="multilevel"/>
    <w:tmpl w:val="EC06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706390">
    <w:abstractNumId w:val="92"/>
  </w:num>
  <w:num w:numId="2" w16cid:durableId="798955257">
    <w:abstractNumId w:val="76"/>
  </w:num>
  <w:num w:numId="3" w16cid:durableId="720056846">
    <w:abstractNumId w:val="54"/>
  </w:num>
  <w:num w:numId="4" w16cid:durableId="104274345">
    <w:abstractNumId w:val="75"/>
  </w:num>
  <w:num w:numId="5" w16cid:durableId="1525752294">
    <w:abstractNumId w:val="35"/>
  </w:num>
  <w:num w:numId="6" w16cid:durableId="828013745">
    <w:abstractNumId w:val="56"/>
  </w:num>
  <w:num w:numId="7" w16cid:durableId="2087485095">
    <w:abstractNumId w:val="91"/>
  </w:num>
  <w:num w:numId="8" w16cid:durableId="221452276">
    <w:abstractNumId w:val="11"/>
  </w:num>
  <w:num w:numId="9" w16cid:durableId="22631170">
    <w:abstractNumId w:val="14"/>
  </w:num>
  <w:num w:numId="10" w16cid:durableId="1479807628">
    <w:abstractNumId w:val="62"/>
  </w:num>
  <w:num w:numId="11" w16cid:durableId="1373339406">
    <w:abstractNumId w:val="40"/>
  </w:num>
  <w:num w:numId="12" w16cid:durableId="73742904">
    <w:abstractNumId w:val="9"/>
  </w:num>
  <w:num w:numId="13" w16cid:durableId="1126239007">
    <w:abstractNumId w:val="31"/>
  </w:num>
  <w:num w:numId="14" w16cid:durableId="1248265553">
    <w:abstractNumId w:val="67"/>
  </w:num>
  <w:num w:numId="15" w16cid:durableId="1834491072">
    <w:abstractNumId w:val="16"/>
  </w:num>
  <w:num w:numId="16" w16cid:durableId="353117876">
    <w:abstractNumId w:val="19"/>
  </w:num>
  <w:num w:numId="17" w16cid:durableId="972448984">
    <w:abstractNumId w:val="88"/>
  </w:num>
  <w:num w:numId="18" w16cid:durableId="904143830">
    <w:abstractNumId w:val="0"/>
  </w:num>
  <w:num w:numId="19" w16cid:durableId="1630041815">
    <w:abstractNumId w:val="95"/>
  </w:num>
  <w:num w:numId="20" w16cid:durableId="406415989">
    <w:abstractNumId w:val="73"/>
  </w:num>
  <w:num w:numId="21" w16cid:durableId="618343680">
    <w:abstractNumId w:val="66"/>
  </w:num>
  <w:num w:numId="22" w16cid:durableId="1218397708">
    <w:abstractNumId w:val="23"/>
  </w:num>
  <w:num w:numId="23" w16cid:durableId="868955576">
    <w:abstractNumId w:val="4"/>
  </w:num>
  <w:num w:numId="24" w16cid:durableId="118837030">
    <w:abstractNumId w:val="34"/>
  </w:num>
  <w:num w:numId="25" w16cid:durableId="1026642110">
    <w:abstractNumId w:val="33"/>
  </w:num>
  <w:num w:numId="26" w16cid:durableId="605039372">
    <w:abstractNumId w:val="78"/>
  </w:num>
  <w:num w:numId="27" w16cid:durableId="2121562608">
    <w:abstractNumId w:val="21"/>
  </w:num>
  <w:num w:numId="28" w16cid:durableId="894240993">
    <w:abstractNumId w:val="59"/>
  </w:num>
  <w:num w:numId="29" w16cid:durableId="1598908503">
    <w:abstractNumId w:val="58"/>
  </w:num>
  <w:num w:numId="30" w16cid:durableId="211618438">
    <w:abstractNumId w:val="38"/>
  </w:num>
  <w:num w:numId="31" w16cid:durableId="1043552821">
    <w:abstractNumId w:val="85"/>
  </w:num>
  <w:num w:numId="32" w16cid:durableId="914432432">
    <w:abstractNumId w:val="79"/>
  </w:num>
  <w:num w:numId="33" w16cid:durableId="1879657071">
    <w:abstractNumId w:val="15"/>
  </w:num>
  <w:num w:numId="34" w16cid:durableId="1851675625">
    <w:abstractNumId w:val="47"/>
  </w:num>
  <w:num w:numId="35" w16cid:durableId="115220040">
    <w:abstractNumId w:val="82"/>
  </w:num>
  <w:num w:numId="36" w16cid:durableId="981422175">
    <w:abstractNumId w:val="83"/>
  </w:num>
  <w:num w:numId="37" w16cid:durableId="1654138043">
    <w:abstractNumId w:val="80"/>
  </w:num>
  <w:num w:numId="38" w16cid:durableId="59721474">
    <w:abstractNumId w:val="60"/>
  </w:num>
  <w:num w:numId="39" w16cid:durableId="640965005">
    <w:abstractNumId w:val="84"/>
  </w:num>
  <w:num w:numId="40" w16cid:durableId="243806180">
    <w:abstractNumId w:val="50"/>
  </w:num>
  <w:num w:numId="41" w16cid:durableId="784809928">
    <w:abstractNumId w:val="96"/>
  </w:num>
  <w:num w:numId="42" w16cid:durableId="657806099">
    <w:abstractNumId w:val="28"/>
  </w:num>
  <w:num w:numId="43" w16cid:durableId="1390689460">
    <w:abstractNumId w:val="49"/>
  </w:num>
  <w:num w:numId="44" w16cid:durableId="1023440352">
    <w:abstractNumId w:val="13"/>
  </w:num>
  <w:num w:numId="45" w16cid:durableId="799223844">
    <w:abstractNumId w:val="87"/>
  </w:num>
  <w:num w:numId="46" w16cid:durableId="793449126">
    <w:abstractNumId w:val="24"/>
  </w:num>
  <w:num w:numId="47" w16cid:durableId="1580476579">
    <w:abstractNumId w:val="41"/>
  </w:num>
  <w:num w:numId="48" w16cid:durableId="524058126">
    <w:abstractNumId w:val="26"/>
  </w:num>
  <w:num w:numId="49" w16cid:durableId="1689482197">
    <w:abstractNumId w:val="57"/>
  </w:num>
  <w:num w:numId="50" w16cid:durableId="1928148524">
    <w:abstractNumId w:val="6"/>
  </w:num>
  <w:num w:numId="51" w16cid:durableId="1680889302">
    <w:abstractNumId w:val="1"/>
  </w:num>
  <w:num w:numId="52" w16cid:durableId="481851544">
    <w:abstractNumId w:val="43"/>
  </w:num>
  <w:num w:numId="53" w16cid:durableId="2102679244">
    <w:abstractNumId w:val="36"/>
  </w:num>
  <w:num w:numId="54" w16cid:durableId="934094800">
    <w:abstractNumId w:val="8"/>
  </w:num>
  <w:num w:numId="55" w16cid:durableId="1958439056">
    <w:abstractNumId w:val="22"/>
  </w:num>
  <w:num w:numId="56" w16cid:durableId="1125856230">
    <w:abstractNumId w:val="51"/>
  </w:num>
  <w:num w:numId="57" w16cid:durableId="1028023279">
    <w:abstractNumId w:val="45"/>
  </w:num>
  <w:num w:numId="58" w16cid:durableId="739135683">
    <w:abstractNumId w:val="17"/>
  </w:num>
  <w:num w:numId="59" w16cid:durableId="1867056185">
    <w:abstractNumId w:val="5"/>
  </w:num>
  <w:num w:numId="60" w16cid:durableId="647898101">
    <w:abstractNumId w:val="32"/>
  </w:num>
  <w:num w:numId="61" w16cid:durableId="2074615434">
    <w:abstractNumId w:val="46"/>
  </w:num>
  <w:num w:numId="62" w16cid:durableId="2086801892">
    <w:abstractNumId w:val="68"/>
  </w:num>
  <w:num w:numId="63" w16cid:durableId="1947618936">
    <w:abstractNumId w:val="94"/>
  </w:num>
  <w:num w:numId="64" w16cid:durableId="262151354">
    <w:abstractNumId w:val="25"/>
  </w:num>
  <w:num w:numId="65" w16cid:durableId="1889609618">
    <w:abstractNumId w:val="48"/>
  </w:num>
  <w:num w:numId="66" w16cid:durableId="503055910">
    <w:abstractNumId w:val="55"/>
  </w:num>
  <w:num w:numId="67" w16cid:durableId="1665477671">
    <w:abstractNumId w:val="93"/>
  </w:num>
  <w:num w:numId="68" w16cid:durableId="1937589626">
    <w:abstractNumId w:val="12"/>
  </w:num>
  <w:num w:numId="69" w16cid:durableId="218908494">
    <w:abstractNumId w:val="37"/>
  </w:num>
  <w:num w:numId="70" w16cid:durableId="828595865">
    <w:abstractNumId w:val="52"/>
  </w:num>
  <w:num w:numId="71" w16cid:durableId="2144350271">
    <w:abstractNumId w:val="39"/>
  </w:num>
  <w:num w:numId="72" w16cid:durableId="291250997">
    <w:abstractNumId w:val="29"/>
  </w:num>
  <w:num w:numId="73" w16cid:durableId="746344345">
    <w:abstractNumId w:val="65"/>
  </w:num>
  <w:num w:numId="74" w16cid:durableId="991298232">
    <w:abstractNumId w:val="69"/>
  </w:num>
  <w:num w:numId="75" w16cid:durableId="684553351">
    <w:abstractNumId w:val="90"/>
  </w:num>
  <w:num w:numId="76" w16cid:durableId="755249677">
    <w:abstractNumId w:val="30"/>
  </w:num>
  <w:num w:numId="77" w16cid:durableId="992609323">
    <w:abstractNumId w:val="74"/>
  </w:num>
  <w:num w:numId="78" w16cid:durableId="515535219">
    <w:abstractNumId w:val="7"/>
  </w:num>
  <w:num w:numId="79" w16cid:durableId="1107390903">
    <w:abstractNumId w:val="70"/>
  </w:num>
  <w:num w:numId="80" w16cid:durableId="603458113">
    <w:abstractNumId w:val="2"/>
  </w:num>
  <w:num w:numId="81" w16cid:durableId="1802384015">
    <w:abstractNumId w:val="72"/>
  </w:num>
  <w:num w:numId="82" w16cid:durableId="359669449">
    <w:abstractNumId w:val="61"/>
  </w:num>
  <w:num w:numId="83" w16cid:durableId="456726405">
    <w:abstractNumId w:val="53"/>
  </w:num>
  <w:num w:numId="84" w16cid:durableId="608049880">
    <w:abstractNumId w:val="86"/>
  </w:num>
  <w:num w:numId="85" w16cid:durableId="1434593706">
    <w:abstractNumId w:val="3"/>
  </w:num>
  <w:num w:numId="86" w16cid:durableId="1404714892">
    <w:abstractNumId w:val="81"/>
  </w:num>
  <w:num w:numId="87" w16cid:durableId="244219901">
    <w:abstractNumId w:val="18"/>
  </w:num>
  <w:num w:numId="88" w16cid:durableId="239873394">
    <w:abstractNumId w:val="64"/>
  </w:num>
  <w:num w:numId="89" w16cid:durableId="1237666253">
    <w:abstractNumId w:val="42"/>
  </w:num>
  <w:num w:numId="90" w16cid:durableId="904484621">
    <w:abstractNumId w:val="89"/>
  </w:num>
  <w:num w:numId="91" w16cid:durableId="1360356483">
    <w:abstractNumId w:val="27"/>
  </w:num>
  <w:num w:numId="92" w16cid:durableId="1120228152">
    <w:abstractNumId w:val="63"/>
  </w:num>
  <w:num w:numId="93" w16cid:durableId="962464485">
    <w:abstractNumId w:val="77"/>
  </w:num>
  <w:num w:numId="94" w16cid:durableId="1774127256">
    <w:abstractNumId w:val="20"/>
  </w:num>
  <w:num w:numId="95" w16cid:durableId="1402215584">
    <w:abstractNumId w:val="71"/>
  </w:num>
  <w:num w:numId="96" w16cid:durableId="1070232464">
    <w:abstractNumId w:val="44"/>
  </w:num>
  <w:num w:numId="97" w16cid:durableId="16569522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7B"/>
    <w:rsid w:val="00006FE3"/>
    <w:rsid w:val="000A0619"/>
    <w:rsid w:val="00114DD0"/>
    <w:rsid w:val="00134828"/>
    <w:rsid w:val="00147D64"/>
    <w:rsid w:val="00150A2C"/>
    <w:rsid w:val="001B3939"/>
    <w:rsid w:val="001D21F4"/>
    <w:rsid w:val="00214BFC"/>
    <w:rsid w:val="00264E5E"/>
    <w:rsid w:val="0033299D"/>
    <w:rsid w:val="00346712"/>
    <w:rsid w:val="00357D8C"/>
    <w:rsid w:val="004338EE"/>
    <w:rsid w:val="00617DED"/>
    <w:rsid w:val="00665D40"/>
    <w:rsid w:val="006931E7"/>
    <w:rsid w:val="006D4F7A"/>
    <w:rsid w:val="008F53D7"/>
    <w:rsid w:val="009D00BE"/>
    <w:rsid w:val="00AA0266"/>
    <w:rsid w:val="00BE0966"/>
    <w:rsid w:val="00C2662A"/>
    <w:rsid w:val="00C27A7B"/>
    <w:rsid w:val="00C71F3A"/>
    <w:rsid w:val="00CA0880"/>
    <w:rsid w:val="00D656D1"/>
    <w:rsid w:val="00F03723"/>
    <w:rsid w:val="00F54E2D"/>
    <w:rsid w:val="0821D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403ADE4"/>
  <w15:chartTrackingRefBased/>
  <w15:docId w15:val="{76F8C907-B0EA-4511-83EE-268B9570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DE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bg-BG" w:eastAsia="bg-B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A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A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A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A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A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A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A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7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A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A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A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A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A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A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A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A7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D00BE"/>
    <w:pPr>
      <w:spacing w:before="100" w:beforeAutospacing="1" w:after="100" w:afterAutospacing="1"/>
    </w:pPr>
    <w:rPr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9D00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1F3A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037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23"/>
    <w:rPr>
      <w:rFonts w:ascii="Times New Roman" w:eastAsia="Times New Roman" w:hAnsi="Times New Roman" w:cs="Times New Roman"/>
      <w:kern w:val="0"/>
      <w:sz w:val="24"/>
      <w:szCs w:val="20"/>
      <w:lang w:val="bg-BG" w:eastAsia="bg-B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037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23"/>
    <w:rPr>
      <w:rFonts w:ascii="Times New Roman" w:eastAsia="Times New Roman" w:hAnsi="Times New Roman" w:cs="Times New Roman"/>
      <w:kern w:val="0"/>
      <w:sz w:val="24"/>
      <w:szCs w:val="20"/>
      <w:lang w:val="bg-BG"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Karaneichev</dc:creator>
  <cp:keywords/>
  <dc:description/>
  <cp:lastModifiedBy>Tanya Naydenova</cp:lastModifiedBy>
  <cp:revision>21</cp:revision>
  <dcterms:created xsi:type="dcterms:W3CDTF">2024-03-26T18:11:00Z</dcterms:created>
  <dcterms:modified xsi:type="dcterms:W3CDTF">2024-03-28T19:34:00Z</dcterms:modified>
</cp:coreProperties>
</file>