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20F5031" w:rsidR="00D45D64" w:rsidRPr="005E648F" w:rsidRDefault="003244AE" w:rsidP="00525E03">
      <w:pPr>
        <w:pStyle w:val="Heading1"/>
        <w:jc w:val="center"/>
        <w:rPr>
          <w:lang w:val="bg-BG"/>
        </w:rPr>
      </w:pPr>
      <w:r>
        <w:t>Lab</w:t>
      </w:r>
      <w:r w:rsidR="00D45D64" w:rsidRPr="005E648F">
        <w:t xml:space="preserve">: </w:t>
      </w:r>
      <w:r w:rsidR="00FD2AAD" w:rsidRPr="00FD2AAD">
        <w:t>Introduction to</w:t>
      </w:r>
      <w:r w:rsidR="00FD2AAD">
        <w:t xml:space="preserve"> </w:t>
      </w:r>
      <w:r w:rsidR="009B1AF4">
        <w:t>Dynamic Programming</w:t>
      </w:r>
    </w:p>
    <w:p w14:paraId="239210E7" w14:textId="570FAE5C" w:rsidR="00C4485E" w:rsidRDefault="00D45D64" w:rsidP="00525E03">
      <w:pPr>
        <w:spacing w:line="360" w:lineRule="auto"/>
        <w:jc w:val="center"/>
      </w:pPr>
      <w:r w:rsidRPr="002D25BB">
        <w:t xml:space="preserve">This document defines the </w:t>
      </w:r>
      <w:r>
        <w:rPr>
          <w:bCs/>
        </w:rPr>
        <w:t>lab</w:t>
      </w:r>
      <w:r w:rsidRPr="002D25BB">
        <w:t xml:space="preserve"> for </w:t>
      </w:r>
      <w:r w:rsidR="00B84D70">
        <w:t xml:space="preserve">the </w:t>
      </w:r>
      <w:hyperlink r:id="rId8">
        <w:r w:rsidR="00C4485E">
          <w:rPr>
            <w:rStyle w:val="InternetLink"/>
          </w:rPr>
          <w:t>"Algorithms – Fundamentals (C#)" course @ Software University</w:t>
        </w:r>
      </w:hyperlink>
      <w:r w:rsidRPr="002D25BB">
        <w:t>.</w:t>
      </w:r>
    </w:p>
    <w:p w14:paraId="5A8CC790" w14:textId="673FEB93" w:rsidR="0099769B" w:rsidRDefault="00D45D64" w:rsidP="00525E03">
      <w:pPr>
        <w:spacing w:line="360" w:lineRule="auto"/>
        <w:jc w:val="center"/>
      </w:pPr>
      <w:r w:rsidRPr="002D25BB">
        <w:t xml:space="preserve">Please submit your solutions </w:t>
      </w:r>
      <w:r w:rsidRPr="002D25BB">
        <w:rPr>
          <w:noProof/>
        </w:rPr>
        <w:t>(</w:t>
      </w:r>
      <w:r w:rsidRPr="002D25BB">
        <w:t>source code</w:t>
      </w:r>
      <w:r w:rsidRPr="002D25BB">
        <w:rPr>
          <w:noProof/>
        </w:rPr>
        <w:t xml:space="preserve">) </w:t>
      </w:r>
      <w:r w:rsidR="00B84D70">
        <w:t>to</w:t>
      </w:r>
      <w:r w:rsidRPr="002D25BB">
        <w:t xml:space="preserve"> all below</w:t>
      </w:r>
      <w:r w:rsidR="00DB526D">
        <w:t>-</w:t>
      </w:r>
      <w:r w:rsidRPr="002D25BB">
        <w:t xml:space="preserve">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14AF1539"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DB526D">
        <w:rPr>
          <w:lang w:val="en-GB"/>
        </w:rPr>
        <w:t>s</w:t>
      </w:r>
      <w:r>
        <w:rPr>
          <w:lang w:val="en-GB"/>
        </w:rPr>
        <w:t>.</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79CB7F39" w14:textId="239F9D43" w:rsidR="00465B1E" w:rsidRPr="00927475" w:rsidRDefault="00465B1E" w:rsidP="00D102DC">
      <w:pPr>
        <w:pStyle w:val="ListParagraph"/>
        <w:numPr>
          <w:ilvl w:val="0"/>
          <w:numId w:val="26"/>
        </w:numPr>
        <w:spacing w:before="0" w:after="200"/>
        <w:rPr>
          <w:lang w:val="en-GB"/>
        </w:rPr>
      </w:pPr>
      <w:r w:rsidRPr="00927475">
        <w:rPr>
          <w:lang w:val="en-GB"/>
        </w:rPr>
        <w:t>F</w:t>
      </w:r>
      <w:r w:rsidRPr="00927475">
        <w:rPr>
          <w:vertAlign w:val="subscript"/>
          <w:lang w:val="en-GB"/>
        </w:rPr>
        <w:t>1</w:t>
      </w:r>
      <w:r w:rsidRPr="00927475">
        <w:rPr>
          <w:lang w:val="en-GB"/>
        </w:rPr>
        <w:t xml:space="preserve"> = 1</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45FD4878"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DB526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957"/>
        <w:gridCol w:w="5278"/>
      </w:tblGrid>
      <w:tr w:rsidR="00465B1E" w:rsidRPr="00927CBC" w14:paraId="5655D66E" w14:textId="77777777" w:rsidTr="00B84D70">
        <w:trPr>
          <w:trHeight w:val="18"/>
        </w:trPr>
        <w:tc>
          <w:tcPr>
            <w:tcW w:w="1957"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5278"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B84D70">
        <w:tc>
          <w:tcPr>
            <w:tcW w:w="1957"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5278"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B84D70">
        <w:tc>
          <w:tcPr>
            <w:tcW w:w="1957"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5278"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B84D70">
        <w:tc>
          <w:tcPr>
            <w:tcW w:w="1957"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5278"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30F4B404"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DB526D">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36AADB7D" w:rsidR="008320B5" w:rsidRDefault="008320B5" w:rsidP="008320B5">
      <w:pPr>
        <w:pStyle w:val="ListParagraph"/>
        <w:numPr>
          <w:ilvl w:val="0"/>
          <w:numId w:val="31"/>
        </w:numPr>
      </w:pPr>
      <w:r>
        <w:t>On the first line</w:t>
      </w:r>
      <w:r w:rsidR="00DB526D">
        <w:t>,</w:t>
      </w:r>
      <w:r>
        <w:t xml:space="preserve"> you will receive a string – </w:t>
      </w:r>
      <w:r w:rsidRPr="001E4ADA">
        <w:rPr>
          <w:rStyle w:val="CodeChar"/>
        </w:rPr>
        <w:t>str1</w:t>
      </w:r>
      <w:r>
        <w:t xml:space="preserve"> – first string.</w:t>
      </w:r>
    </w:p>
    <w:p w14:paraId="69530C9A" w14:textId="53B322AD" w:rsidR="008320B5" w:rsidRPr="001E4ADA" w:rsidRDefault="008320B5" w:rsidP="008320B5">
      <w:pPr>
        <w:pStyle w:val="ListParagraph"/>
        <w:numPr>
          <w:ilvl w:val="0"/>
          <w:numId w:val="31"/>
        </w:numPr>
      </w:pPr>
      <w:r>
        <w:t>On the second line</w:t>
      </w:r>
      <w:r w:rsidR="00DB526D">
        <w:t>,</w:t>
      </w:r>
      <w:r>
        <w:t xml:space="preserv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701"/>
      </w:tblGrid>
      <w:tr w:rsidR="008320B5" w:rsidRPr="009B6CE4" w14:paraId="64F37685" w14:textId="77777777" w:rsidTr="00B84D70">
        <w:tc>
          <w:tcPr>
            <w:tcW w:w="1872" w:type="dxa"/>
            <w:shd w:val="clear" w:color="auto" w:fill="D9D9D9" w:themeFill="background1" w:themeFillShade="D9"/>
            <w:vAlign w:val="center"/>
          </w:tcPr>
          <w:p w14:paraId="5124B499" w14:textId="77777777" w:rsidR="008320B5" w:rsidRPr="009B6CE4" w:rsidRDefault="008320B5" w:rsidP="00B84D70">
            <w:pPr>
              <w:jc w:val="center"/>
              <w:rPr>
                <w:b/>
                <w:noProof/>
              </w:rPr>
            </w:pPr>
            <w:r w:rsidRPr="009B6CE4">
              <w:rPr>
                <w:b/>
                <w:noProof/>
              </w:rPr>
              <w:t>Input</w:t>
            </w:r>
          </w:p>
        </w:tc>
        <w:tc>
          <w:tcPr>
            <w:tcW w:w="1701" w:type="dxa"/>
            <w:shd w:val="clear" w:color="auto" w:fill="D9D9D9" w:themeFill="background1" w:themeFillShade="D9"/>
            <w:vAlign w:val="center"/>
          </w:tcPr>
          <w:p w14:paraId="08314367" w14:textId="77777777" w:rsidR="008320B5" w:rsidRPr="009B6CE4" w:rsidRDefault="008320B5" w:rsidP="00B84D70">
            <w:pPr>
              <w:jc w:val="center"/>
              <w:rPr>
                <w:b/>
                <w:noProof/>
              </w:rPr>
            </w:pPr>
            <w:r w:rsidRPr="009B6CE4">
              <w:rPr>
                <w:b/>
                <w:noProof/>
              </w:rPr>
              <w:t>Output</w:t>
            </w:r>
          </w:p>
        </w:tc>
      </w:tr>
      <w:tr w:rsidR="008320B5" w:rsidRPr="009B6CE4" w14:paraId="7E001A0C" w14:textId="77777777" w:rsidTr="00B84D70">
        <w:tc>
          <w:tcPr>
            <w:tcW w:w="1872"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01"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B84D70">
        <w:tc>
          <w:tcPr>
            <w:tcW w:w="1872"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01"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B84D70">
        <w:tc>
          <w:tcPr>
            <w:tcW w:w="1872"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01"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1A461FA4"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DB526D">
        <w:t>,</w:t>
      </w:r>
      <w:r>
        <w:t xml:space="preserve">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lastRenderedPageBreak/>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4D059C1" w:rsidR="008320B5" w:rsidRDefault="008320B5" w:rsidP="008320B5">
      <w:pPr>
        <w:jc w:val="both"/>
      </w:pPr>
      <w:r>
        <w:t xml:space="preserve">The rows will represent subsequences (substrings) of the first string ("tree"); the first row will represent a substring with length 0 (an empty string), </w:t>
      </w:r>
      <w:bookmarkStart w:id="0" w:name="_GoBack"/>
      <w:bookmarkEnd w:id="0"/>
      <w:r w:rsidR="00B84D70">
        <w:t xml:space="preserve">and </w:t>
      </w:r>
      <w:r>
        <w:t xml:space="preserve">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0F38936C" w:rsidR="008320B5" w:rsidRDefault="008320B5" w:rsidP="008320B5">
      <w:pPr>
        <w:jc w:val="both"/>
      </w:pPr>
      <w:r>
        <w:t>In each cell, we’ll enter the length of the LCS of the two substrings – the substring of the first string (the rows) and the second string (the columns). E.g., in the table above, cell</w:t>
      </w:r>
      <w:r w:rsidR="00DB526D">
        <w:t>s</w:t>
      </w:r>
      <w:r>
        <w:t xml:space="preserve">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77777777" w:rsidR="008320B5" w:rsidRDefault="008320B5" w:rsidP="008320B5">
      <w:pPr>
        <w:jc w:val="both"/>
      </w:pPr>
      <w:r>
        <w:t>We know what to do – create a matrix of integers and calculate the LCS length for each cell. Let’s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77777777" w:rsidR="008320B5" w:rsidRDefault="008320B5" w:rsidP="008320B5">
      <w:r>
        <w:rPr>
          <w:noProof/>
        </w:rPr>
        <w:drawing>
          <wp:inline distT="0" distB="0" distL="0" distR="0" wp14:anchorId="03901D28" wp14:editId="4ABB3829">
            <wp:extent cx="4014470" cy="782208"/>
            <wp:effectExtent l="19050" t="19050" r="2413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117" cy="786426"/>
                    </a:xfrm>
                    <a:prstGeom prst="rect">
                      <a:avLst/>
                    </a:prstGeom>
                    <a:ln>
                      <a:solidFill>
                        <a:schemeClr val="accent1"/>
                      </a:solidFill>
                    </a:ln>
                  </pic:spPr>
                </pic:pic>
              </a:graphicData>
            </a:graphic>
          </wp:inline>
        </w:drawing>
      </w:r>
    </w:p>
    <w:p w14:paraId="07A1A451" w14:textId="087C5C99" w:rsidR="008320B5" w:rsidRDefault="008320B5" w:rsidP="008320B5">
      <w:pPr>
        <w:jc w:val="both"/>
      </w:pPr>
      <w:r>
        <w:t xml:space="preserve">Now, we must iterate each cell of </w:t>
      </w:r>
      <w:r>
        <w:rPr>
          <w:rStyle w:val="CodeChar"/>
        </w:rPr>
        <w:t>lcs[][</w:t>
      </w:r>
      <w:r w:rsidRPr="00F17D50">
        <w:rPr>
          <w:rStyle w:val="CodeChar"/>
        </w:rPr>
        <w:t>]</w:t>
      </w:r>
      <w:r>
        <w:t xml:space="preserve"> from top to bottom and from left to right and decide what number to put in that cell. Remember, at each step</w:t>
      </w:r>
      <w:r w:rsidR="00DB526D">
        <w:t>,</w:t>
      </w:r>
      <w:r>
        <w:t xml:space="preserve">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77777777" w:rsidR="008320B5" w:rsidRDefault="008320B5" w:rsidP="008320B5">
      <w:pPr>
        <w:jc w:val="both"/>
      </w:pPr>
      <w:r>
        <w:t>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 we’ll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25F8FC33" w:rsidR="008320B5" w:rsidRDefault="008320B5" w:rsidP="008320B5">
      <w:pPr>
        <w:jc w:val="both"/>
      </w:pPr>
      <w:r>
        <w:t xml:space="preserve">We know the LCS of all substrings </w:t>
      </w:r>
      <w:r w:rsidR="00DB526D">
        <w:t xml:space="preserve">is </w:t>
      </w:r>
      <w:r>
        <w:t>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14:paraId="7235243B" w14:textId="77777777" w:rsidR="008320B5" w:rsidRDefault="008320B5" w:rsidP="008320B5">
      <w:pPr>
        <w:jc w:val="both"/>
      </w:pPr>
      <w:r>
        <w:t>Complete the if-statement following the logic above:</w:t>
      </w:r>
    </w:p>
    <w:p w14:paraId="7BBBD6E1" w14:textId="77777777" w:rsidR="008320B5" w:rsidRDefault="008320B5" w:rsidP="008320B5">
      <w:r>
        <w:rPr>
          <w:noProof/>
        </w:rPr>
        <w:lastRenderedPageBreak/>
        <w:drawing>
          <wp:inline distT="0" distB="0" distL="0" distR="0" wp14:anchorId="0B665251" wp14:editId="6F70A399">
            <wp:extent cx="4387850" cy="2350138"/>
            <wp:effectExtent l="19050" t="1905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800" cy="2359752"/>
                    </a:xfrm>
                    <a:prstGeom prst="rect">
                      <a:avLst/>
                    </a:prstGeom>
                    <a:ln>
                      <a:solidFill>
                        <a:schemeClr val="accent1"/>
                      </a:solidFill>
                    </a:ln>
                  </pic:spPr>
                </pic:pic>
              </a:graphicData>
            </a:graphic>
          </wp:inline>
        </w:drawing>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77777777" w:rsidR="008320B5" w:rsidRDefault="008320B5" w:rsidP="008320B5">
      <w:pPr>
        <w:jc w:val="both"/>
      </w:pPr>
      <w:r>
        <w:t>Once the table is filled, all we need to do is recover what we need from it. Let’s do this in a separate method,</w:t>
      </w:r>
    </w:p>
    <w:p w14:paraId="02786A63" w14:textId="77777777" w:rsidR="008320B5" w:rsidRDefault="008320B5" w:rsidP="008320B5">
      <w:pPr>
        <w:jc w:val="both"/>
      </w:pPr>
      <w:r>
        <w:t xml:space="preserve">We iterate the matrix starting from the bottom-right corner until we reach row 0 or column 0. We’ll fill the characters in a </w:t>
      </w:r>
      <w:r w:rsidRPr="00EB55A1">
        <w:rPr>
          <w:b/>
        </w:rPr>
        <w:t>List&lt;</w:t>
      </w:r>
      <w:r>
        <w:rPr>
          <w:b/>
        </w:rPr>
        <w:t>char</w:t>
      </w:r>
      <w:r w:rsidRPr="00EB55A1">
        <w:rPr>
          <w:b/>
        </w:rPr>
        <w:t>&gt;</w:t>
      </w:r>
      <w:r>
        <w:t>.</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5BF00738" w:rsidR="008320B5" w:rsidRDefault="008320B5" w:rsidP="008320B5">
      <w:pPr>
        <w:pStyle w:val="ListParagraph"/>
        <w:numPr>
          <w:ilvl w:val="0"/>
          <w:numId w:val="30"/>
        </w:numPr>
        <w:spacing w:before="0" w:after="200"/>
        <w:jc w:val="both"/>
      </w:pPr>
      <w:r>
        <w:t>The characters are different – we need to decide where to go next – up or left. We go to the cell which has the same LCS length as the current one (if both have the same length, it doesn’t matter).</w:t>
      </w:r>
    </w:p>
    <w:p w14:paraId="5207FFC3" w14:textId="77777777" w:rsidR="008320B5" w:rsidRDefault="008320B5" w:rsidP="008320B5">
      <w:r>
        <w:rPr>
          <w:noProof/>
        </w:rPr>
        <w:lastRenderedPageBreak/>
        <w:drawing>
          <wp:inline distT="0" distB="0" distL="0" distR="0" wp14:anchorId="4F410AEF" wp14:editId="0D4D5176">
            <wp:extent cx="3358075" cy="3209925"/>
            <wp:effectExtent l="19050" t="19050" r="139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129" cy="3215712"/>
                    </a:xfrm>
                    <a:prstGeom prst="rect">
                      <a:avLst/>
                    </a:prstGeom>
                    <a:ln>
                      <a:solidFill>
                        <a:schemeClr val="accent1"/>
                      </a:solidFill>
                    </a:ln>
                  </pic:spPr>
                </pic:pic>
              </a:graphicData>
            </a:graphic>
          </wp:inline>
        </w:drawing>
      </w:r>
    </w:p>
    <w:p w14:paraId="17EBAC04" w14:textId="77777777" w:rsidR="008320B5" w:rsidRPr="00912F07" w:rsidRDefault="008320B5" w:rsidP="008320B5">
      <w:pPr>
        <w:jc w:val="both"/>
      </w:pPr>
      <w:r>
        <w:t>Finally, since we obtained all the characters in reversed order, we need to reverse the list and return it as a string.</w:t>
      </w:r>
    </w:p>
    <w:p w14:paraId="4732D691" w14:textId="77777777" w:rsidR="008320B5" w:rsidRDefault="008320B5" w:rsidP="008320B5">
      <w:pPr>
        <w:jc w:val="center"/>
      </w:pPr>
    </w:p>
    <w:p w14:paraId="045E4C99" w14:textId="77777777" w:rsidR="008320B5" w:rsidRDefault="008320B5" w:rsidP="008320B5">
      <w:pPr>
        <w:spacing w:line="360" w:lineRule="auto"/>
      </w:pPr>
    </w:p>
    <w:p w14:paraId="30AD4DD8" w14:textId="77777777" w:rsidR="008320B5" w:rsidRPr="000A27EB" w:rsidRDefault="008320B5" w:rsidP="008320B5"/>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F5DE7" w14:textId="77777777" w:rsidR="00032DCF" w:rsidRDefault="00032DCF" w:rsidP="008068A2">
      <w:pPr>
        <w:spacing w:after="0" w:line="240" w:lineRule="auto"/>
      </w:pPr>
      <w:r>
        <w:separator/>
      </w:r>
    </w:p>
  </w:endnote>
  <w:endnote w:type="continuationSeparator" w:id="0">
    <w:p w14:paraId="13C07C65" w14:textId="77777777" w:rsidR="00032DCF" w:rsidRDefault="00032D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F118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D7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D70">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F118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D7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D70">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46C17" w14:textId="77777777" w:rsidR="00032DCF" w:rsidRDefault="00032DCF" w:rsidP="008068A2">
      <w:pPr>
        <w:spacing w:after="0" w:line="240" w:lineRule="auto"/>
      </w:pPr>
      <w:r>
        <w:separator/>
      </w:r>
    </w:p>
  </w:footnote>
  <w:footnote w:type="continuationSeparator" w:id="0">
    <w:p w14:paraId="75349AC0" w14:textId="77777777" w:rsidR="00032DCF" w:rsidRDefault="00032D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0NDS3MLAwMzA1MjBW0lEKTi0uzszPAykwqgUABIsJ5CwAAAA="/>
  </w:docVars>
  <w:rsids>
    <w:rsidRoot w:val="008068A2"/>
    <w:rsid w:val="000006BB"/>
    <w:rsid w:val="00002C1C"/>
    <w:rsid w:val="00007044"/>
    <w:rsid w:val="0001451E"/>
    <w:rsid w:val="00023DC6"/>
    <w:rsid w:val="00025F04"/>
    <w:rsid w:val="000261FB"/>
    <w:rsid w:val="00032DCF"/>
    <w:rsid w:val="000612EA"/>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544EC"/>
    <w:rsid w:val="001619DF"/>
    <w:rsid w:val="00164CDC"/>
    <w:rsid w:val="00167CF1"/>
    <w:rsid w:val="00171021"/>
    <w:rsid w:val="001753B6"/>
    <w:rsid w:val="00175E1D"/>
    <w:rsid w:val="001837BD"/>
    <w:rsid w:val="00183A2C"/>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4F481E"/>
    <w:rsid w:val="0050017E"/>
    <w:rsid w:val="00503820"/>
    <w:rsid w:val="005054C7"/>
    <w:rsid w:val="00507F81"/>
    <w:rsid w:val="005172E9"/>
    <w:rsid w:val="00517B12"/>
    <w:rsid w:val="00524789"/>
    <w:rsid w:val="00525E03"/>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47A64"/>
    <w:rsid w:val="006640AE"/>
    <w:rsid w:val="00670041"/>
    <w:rsid w:val="00671FE2"/>
    <w:rsid w:val="006745C8"/>
    <w:rsid w:val="00686C0C"/>
    <w:rsid w:val="00695634"/>
    <w:rsid w:val="006A2531"/>
    <w:rsid w:val="006A70A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7A0C"/>
    <w:rsid w:val="00870828"/>
    <w:rsid w:val="0088080B"/>
    <w:rsid w:val="00885FF1"/>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27475"/>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4D70"/>
    <w:rsid w:val="00B86AF3"/>
    <w:rsid w:val="00B9309B"/>
    <w:rsid w:val="00BA1F40"/>
    <w:rsid w:val="00BA4820"/>
    <w:rsid w:val="00BB05FA"/>
    <w:rsid w:val="00BB5B10"/>
    <w:rsid w:val="00BC0A7F"/>
    <w:rsid w:val="00BC56D6"/>
    <w:rsid w:val="00BE399E"/>
    <w:rsid w:val="00BE592D"/>
    <w:rsid w:val="00BE73CA"/>
    <w:rsid w:val="00BF1775"/>
    <w:rsid w:val="00BF201D"/>
    <w:rsid w:val="00BF4024"/>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B526D"/>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9558F"/>
    <w:rsid w:val="00F96D0D"/>
    <w:rsid w:val="00F976AD"/>
    <w:rsid w:val="00F97A06"/>
    <w:rsid w:val="00FA6461"/>
    <w:rsid w:val="00FD2A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09/algorithms-fundamentals-with-c-sharp-june-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566/Introduction-to-Dynamic-Programming-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6F2F7-130B-4AAD-85BF-3B82582F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62</cp:revision>
  <cp:lastPrinted>2015-10-26T22:35:00Z</cp:lastPrinted>
  <dcterms:created xsi:type="dcterms:W3CDTF">2019-11-12T12:29:00Z</dcterms:created>
  <dcterms:modified xsi:type="dcterms:W3CDTF">2022-05-31T12:16:00Z</dcterms:modified>
  <cp:category>computer programming;programming;software development;software engineering</cp:category>
</cp:coreProperties>
</file>